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8A7FE" w14:textId="77777777" w:rsidR="009C2A6E" w:rsidRPr="00474507" w:rsidRDefault="009C2A6E" w:rsidP="009C2A6E">
      <w:pPr>
        <w:widowControl w:val="0"/>
        <w:autoSpaceDE w:val="0"/>
        <w:autoSpaceDN w:val="0"/>
        <w:adjustRightInd w:val="0"/>
        <w:spacing w:before="53" w:line="360" w:lineRule="auto"/>
        <w:ind w:right="65"/>
        <w:jc w:val="center"/>
        <w:rPr>
          <w:rFonts w:ascii="Times New Roman" w:eastAsia="Calibri" w:hAnsi="Times New Roman" w:cs="Times New Roman"/>
          <w:b/>
          <w:bCs/>
          <w:sz w:val="28"/>
          <w:szCs w:val="28"/>
          <w:lang w:val="uk-UA"/>
        </w:rPr>
      </w:pPr>
      <w:r w:rsidRPr="00474507">
        <w:rPr>
          <w:rFonts w:ascii="Times New Roman" w:eastAsia="Calibri" w:hAnsi="Times New Roman" w:cs="Times New Roman"/>
          <w:b/>
          <w:bCs/>
          <w:sz w:val="28"/>
          <w:szCs w:val="28"/>
          <w:lang w:val="uk-UA"/>
        </w:rPr>
        <w:t>Дрогобицький державний педагогічний університет</w:t>
      </w:r>
    </w:p>
    <w:p w14:paraId="3E51A9B8" w14:textId="77777777" w:rsidR="009C2A6E" w:rsidRPr="00474507" w:rsidRDefault="009C2A6E" w:rsidP="009C2A6E">
      <w:pPr>
        <w:widowControl w:val="0"/>
        <w:autoSpaceDE w:val="0"/>
        <w:autoSpaceDN w:val="0"/>
        <w:adjustRightInd w:val="0"/>
        <w:spacing w:before="53" w:line="360" w:lineRule="auto"/>
        <w:ind w:right="65"/>
        <w:jc w:val="center"/>
        <w:rPr>
          <w:rFonts w:ascii="Times New Roman" w:eastAsia="Calibri" w:hAnsi="Times New Roman" w:cs="Times New Roman"/>
          <w:b/>
          <w:bCs/>
          <w:sz w:val="28"/>
          <w:szCs w:val="28"/>
          <w:lang w:val="uk-UA"/>
        </w:rPr>
      </w:pPr>
      <w:r w:rsidRPr="00474507">
        <w:rPr>
          <w:rFonts w:ascii="Times New Roman" w:eastAsia="Calibri" w:hAnsi="Times New Roman" w:cs="Times New Roman"/>
          <w:b/>
          <w:bCs/>
          <w:sz w:val="28"/>
          <w:szCs w:val="28"/>
          <w:lang w:val="uk-UA"/>
        </w:rPr>
        <w:t>імені Івана Франка</w:t>
      </w:r>
    </w:p>
    <w:p w14:paraId="5DE8C7A4" w14:textId="77777777" w:rsidR="009C2A6E" w:rsidRPr="00474507" w:rsidRDefault="009C2A6E" w:rsidP="009C2A6E">
      <w:pPr>
        <w:widowControl w:val="0"/>
        <w:autoSpaceDE w:val="0"/>
        <w:autoSpaceDN w:val="0"/>
        <w:adjustRightInd w:val="0"/>
        <w:spacing w:before="53" w:line="360" w:lineRule="auto"/>
        <w:ind w:right="65"/>
        <w:jc w:val="center"/>
        <w:rPr>
          <w:rFonts w:ascii="Times New Roman" w:eastAsia="Calibri" w:hAnsi="Times New Roman" w:cs="Times New Roman"/>
          <w:bCs/>
          <w:sz w:val="28"/>
          <w:szCs w:val="28"/>
          <w:lang w:val="uk-UA"/>
        </w:rPr>
      </w:pPr>
    </w:p>
    <w:p w14:paraId="463FC993" w14:textId="77777777" w:rsidR="009C2A6E" w:rsidRPr="00474507" w:rsidRDefault="009C2A6E" w:rsidP="009C2A6E">
      <w:pPr>
        <w:widowControl w:val="0"/>
        <w:autoSpaceDE w:val="0"/>
        <w:autoSpaceDN w:val="0"/>
        <w:adjustRightInd w:val="0"/>
        <w:spacing w:before="53" w:line="360" w:lineRule="auto"/>
        <w:ind w:right="65"/>
        <w:jc w:val="center"/>
        <w:rPr>
          <w:rFonts w:ascii="Times New Roman" w:eastAsia="Calibri" w:hAnsi="Times New Roman" w:cs="Times New Roman"/>
          <w:bCs/>
          <w:sz w:val="28"/>
          <w:szCs w:val="28"/>
          <w:lang w:val="uk-UA"/>
        </w:rPr>
      </w:pPr>
    </w:p>
    <w:p w14:paraId="1824F4EE" w14:textId="77777777" w:rsidR="009C2A6E" w:rsidRPr="00474507" w:rsidRDefault="009C2A6E" w:rsidP="009C2A6E">
      <w:pPr>
        <w:widowControl w:val="0"/>
        <w:autoSpaceDE w:val="0"/>
        <w:autoSpaceDN w:val="0"/>
        <w:adjustRightInd w:val="0"/>
        <w:spacing w:before="53" w:line="360" w:lineRule="auto"/>
        <w:ind w:right="65"/>
        <w:jc w:val="center"/>
        <w:rPr>
          <w:rFonts w:ascii="Times New Roman" w:eastAsia="Calibri" w:hAnsi="Times New Roman" w:cs="Times New Roman"/>
          <w:b/>
          <w:bCs/>
          <w:sz w:val="28"/>
          <w:szCs w:val="28"/>
          <w:lang w:val="uk-UA"/>
        </w:rPr>
      </w:pPr>
      <w:r w:rsidRPr="00474507">
        <w:rPr>
          <w:rFonts w:ascii="Times New Roman" w:eastAsia="Calibri" w:hAnsi="Times New Roman" w:cs="Times New Roman"/>
          <w:b/>
          <w:bCs/>
          <w:sz w:val="28"/>
          <w:szCs w:val="28"/>
          <w:lang w:val="uk-UA"/>
        </w:rPr>
        <w:t>Олена Волошин</w:t>
      </w:r>
    </w:p>
    <w:p w14:paraId="5CD510D9" w14:textId="77777777" w:rsidR="009C2A6E" w:rsidRPr="00474507" w:rsidRDefault="009C2A6E" w:rsidP="009C2A6E">
      <w:pPr>
        <w:widowControl w:val="0"/>
        <w:autoSpaceDE w:val="0"/>
        <w:autoSpaceDN w:val="0"/>
        <w:adjustRightInd w:val="0"/>
        <w:spacing w:before="53" w:line="360" w:lineRule="auto"/>
        <w:ind w:right="65"/>
        <w:jc w:val="center"/>
        <w:rPr>
          <w:rFonts w:ascii="Times New Roman" w:eastAsia="Calibri" w:hAnsi="Times New Roman" w:cs="Times New Roman"/>
          <w:bCs/>
          <w:sz w:val="28"/>
          <w:szCs w:val="28"/>
          <w:lang w:val="uk-UA"/>
        </w:rPr>
      </w:pPr>
    </w:p>
    <w:p w14:paraId="74F42C1F" w14:textId="77777777" w:rsidR="009C2A6E" w:rsidRPr="00474507" w:rsidRDefault="009C2A6E" w:rsidP="009C2A6E">
      <w:pPr>
        <w:spacing w:after="0" w:line="360" w:lineRule="auto"/>
        <w:jc w:val="center"/>
        <w:rPr>
          <w:rFonts w:ascii="Times New Roman" w:eastAsia="Times New Roman" w:hAnsi="Times New Roman" w:cs="Times New Roman"/>
          <w:b/>
          <w:sz w:val="28"/>
          <w:szCs w:val="28"/>
          <w:lang w:val="uk-UA" w:eastAsia="ru-RU"/>
        </w:rPr>
      </w:pPr>
    </w:p>
    <w:p w14:paraId="564D928D" w14:textId="77777777" w:rsidR="009C2A6E" w:rsidRPr="00474507" w:rsidRDefault="009C2A6E" w:rsidP="009C2A6E">
      <w:pPr>
        <w:spacing w:after="0" w:line="240" w:lineRule="auto"/>
        <w:jc w:val="center"/>
        <w:rPr>
          <w:rFonts w:ascii="Times New Roman" w:hAnsi="Times New Roman" w:cs="Times New Roman"/>
          <w:b/>
          <w:sz w:val="28"/>
          <w:szCs w:val="28"/>
          <w:lang w:val="uk-UA"/>
        </w:rPr>
      </w:pPr>
      <w:r w:rsidRPr="00474507">
        <w:rPr>
          <w:rFonts w:ascii="Times New Roman" w:hAnsi="Times New Roman" w:cs="Times New Roman"/>
          <w:b/>
          <w:sz w:val="28"/>
          <w:szCs w:val="28"/>
          <w:lang w:val="uk-UA"/>
        </w:rPr>
        <w:t>ЕРГОТЕРАПІЯ ПРИ ПОРУШЕННЯХ РОЗВИТКУ</w:t>
      </w:r>
    </w:p>
    <w:p w14:paraId="78FC1DA3" w14:textId="77777777" w:rsidR="009C2A6E" w:rsidRPr="00474507" w:rsidRDefault="009C2A6E" w:rsidP="009C2A6E">
      <w:pPr>
        <w:widowControl w:val="0"/>
        <w:autoSpaceDE w:val="0"/>
        <w:autoSpaceDN w:val="0"/>
        <w:adjustRightInd w:val="0"/>
        <w:spacing w:before="53" w:line="360" w:lineRule="auto"/>
        <w:ind w:right="65"/>
        <w:jc w:val="center"/>
        <w:rPr>
          <w:rFonts w:ascii="Times New Roman" w:eastAsia="Calibri" w:hAnsi="Times New Roman" w:cs="Times New Roman"/>
          <w:bCs/>
          <w:sz w:val="28"/>
          <w:szCs w:val="28"/>
          <w:lang w:val="uk-UA"/>
        </w:rPr>
      </w:pPr>
    </w:p>
    <w:p w14:paraId="7B09DE10" w14:textId="77777777" w:rsidR="009C2A6E" w:rsidRDefault="009C2A6E" w:rsidP="009C2A6E">
      <w:pPr>
        <w:widowControl w:val="0"/>
        <w:autoSpaceDE w:val="0"/>
        <w:autoSpaceDN w:val="0"/>
        <w:adjustRightInd w:val="0"/>
        <w:spacing w:before="53" w:line="360" w:lineRule="auto"/>
        <w:ind w:right="65"/>
        <w:jc w:val="center"/>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 xml:space="preserve">Навчальний </w:t>
      </w:r>
      <w:proofErr w:type="spellStart"/>
      <w:r>
        <w:rPr>
          <w:rFonts w:ascii="Times New Roman" w:eastAsia="Calibri" w:hAnsi="Times New Roman" w:cs="Times New Roman"/>
          <w:bCs/>
          <w:sz w:val="28"/>
          <w:szCs w:val="28"/>
          <w:lang w:val="uk-UA"/>
        </w:rPr>
        <w:t>посбник</w:t>
      </w:r>
      <w:proofErr w:type="spellEnd"/>
      <w:r>
        <w:rPr>
          <w:rFonts w:ascii="Times New Roman" w:eastAsia="Calibri" w:hAnsi="Times New Roman" w:cs="Times New Roman"/>
          <w:bCs/>
          <w:sz w:val="28"/>
          <w:szCs w:val="28"/>
          <w:lang w:val="uk-UA"/>
        </w:rPr>
        <w:t xml:space="preserve"> </w:t>
      </w:r>
    </w:p>
    <w:p w14:paraId="449902B9" w14:textId="77777777" w:rsidR="009C2A6E" w:rsidRPr="00474507" w:rsidRDefault="009C2A6E" w:rsidP="009C2A6E">
      <w:pPr>
        <w:widowControl w:val="0"/>
        <w:autoSpaceDE w:val="0"/>
        <w:autoSpaceDN w:val="0"/>
        <w:adjustRightInd w:val="0"/>
        <w:spacing w:before="53" w:line="360" w:lineRule="auto"/>
        <w:ind w:right="65"/>
        <w:jc w:val="center"/>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Тексти лекцій</w:t>
      </w:r>
    </w:p>
    <w:p w14:paraId="3D0A573D" w14:textId="77777777" w:rsidR="009C2A6E" w:rsidRDefault="009C2A6E" w:rsidP="009C2A6E">
      <w:pPr>
        <w:spacing w:line="360" w:lineRule="auto"/>
        <w:jc w:val="center"/>
        <w:rPr>
          <w:rFonts w:ascii="Times New Roman" w:eastAsia="Calibri" w:hAnsi="Times New Roman" w:cs="Times New Roman"/>
          <w:bCs/>
          <w:sz w:val="28"/>
          <w:szCs w:val="28"/>
          <w:lang w:val="uk-UA"/>
        </w:rPr>
      </w:pPr>
    </w:p>
    <w:p w14:paraId="50C18571" w14:textId="77777777" w:rsidR="009C2A6E" w:rsidRPr="009C2A6E" w:rsidRDefault="009C2A6E" w:rsidP="009C2A6E">
      <w:pPr>
        <w:spacing w:line="360" w:lineRule="auto"/>
        <w:jc w:val="center"/>
        <w:rPr>
          <w:rFonts w:ascii="Times New Roman" w:eastAsia="Calibri" w:hAnsi="Times New Roman" w:cs="Times New Roman"/>
          <w:bCs/>
          <w:i/>
          <w:sz w:val="28"/>
          <w:szCs w:val="28"/>
          <w:lang w:val="uk-UA"/>
        </w:rPr>
      </w:pPr>
      <w:r w:rsidRPr="009C2A6E">
        <w:rPr>
          <w:rFonts w:ascii="Times New Roman" w:eastAsia="Calibri" w:hAnsi="Times New Roman" w:cs="Times New Roman"/>
          <w:bCs/>
          <w:i/>
          <w:sz w:val="28"/>
          <w:szCs w:val="28"/>
          <w:lang w:val="uk-UA"/>
        </w:rPr>
        <w:t xml:space="preserve">для підготовки бакалаврів </w:t>
      </w:r>
    </w:p>
    <w:p w14:paraId="2B29286D" w14:textId="77777777" w:rsidR="009C2A6E" w:rsidRPr="00474507" w:rsidRDefault="009C2A6E" w:rsidP="009C2A6E">
      <w:pPr>
        <w:spacing w:line="360" w:lineRule="auto"/>
        <w:jc w:val="center"/>
        <w:rPr>
          <w:rFonts w:ascii="Times New Roman" w:eastAsia="Times New Roman" w:hAnsi="Times New Roman" w:cs="Times New Roman"/>
          <w:i/>
          <w:sz w:val="28"/>
          <w:szCs w:val="28"/>
          <w:lang w:val="uk-UA" w:eastAsia="ru-RU"/>
        </w:rPr>
      </w:pPr>
      <w:r w:rsidRPr="00474507">
        <w:rPr>
          <w:rFonts w:ascii="Times New Roman" w:eastAsia="Times New Roman" w:hAnsi="Times New Roman" w:cs="Times New Roman"/>
          <w:i/>
          <w:sz w:val="28"/>
          <w:szCs w:val="28"/>
          <w:lang w:val="uk-UA" w:eastAsia="ru-RU"/>
        </w:rPr>
        <w:t xml:space="preserve">галузі знань: </w:t>
      </w:r>
      <w:r w:rsidRPr="00474507">
        <w:rPr>
          <w:rFonts w:ascii="Times New Roman" w:eastAsia="Times New Roman" w:hAnsi="Times New Roman" w:cs="Times New Roman"/>
          <w:i/>
          <w:sz w:val="28"/>
          <w:szCs w:val="28"/>
        </w:rPr>
        <w:t xml:space="preserve">22 </w:t>
      </w:r>
      <w:proofErr w:type="spellStart"/>
      <w:r w:rsidRPr="00474507">
        <w:rPr>
          <w:rFonts w:ascii="Times New Roman" w:eastAsia="Times New Roman" w:hAnsi="Times New Roman" w:cs="Times New Roman"/>
          <w:i/>
          <w:sz w:val="28"/>
          <w:szCs w:val="28"/>
        </w:rPr>
        <w:t>Охорона</w:t>
      </w:r>
      <w:proofErr w:type="spellEnd"/>
      <w:r w:rsidRPr="00474507">
        <w:rPr>
          <w:rFonts w:ascii="Times New Roman" w:eastAsia="Times New Roman" w:hAnsi="Times New Roman" w:cs="Times New Roman"/>
          <w:i/>
          <w:sz w:val="28"/>
          <w:szCs w:val="28"/>
        </w:rPr>
        <w:t xml:space="preserve"> </w:t>
      </w:r>
      <w:proofErr w:type="spellStart"/>
      <w:r w:rsidRPr="00474507">
        <w:rPr>
          <w:rFonts w:ascii="Times New Roman" w:eastAsia="Times New Roman" w:hAnsi="Times New Roman" w:cs="Times New Roman"/>
          <w:i/>
          <w:sz w:val="28"/>
          <w:szCs w:val="28"/>
        </w:rPr>
        <w:t>здоров'я</w:t>
      </w:r>
      <w:proofErr w:type="spellEnd"/>
    </w:p>
    <w:p w14:paraId="6500B869" w14:textId="77777777" w:rsidR="009C2A6E" w:rsidRPr="00474507" w:rsidRDefault="009C2A6E" w:rsidP="009C2A6E">
      <w:pPr>
        <w:spacing w:line="360" w:lineRule="auto"/>
        <w:jc w:val="center"/>
        <w:rPr>
          <w:rFonts w:ascii="Times New Roman" w:eastAsia="Times New Roman" w:hAnsi="Times New Roman" w:cs="Times New Roman"/>
          <w:i/>
          <w:sz w:val="28"/>
          <w:szCs w:val="28"/>
          <w:lang w:val="uk-UA" w:eastAsia="ru-RU"/>
        </w:rPr>
      </w:pPr>
      <w:r w:rsidRPr="00474507">
        <w:rPr>
          <w:rFonts w:ascii="Times New Roman" w:eastAsia="Times New Roman" w:hAnsi="Times New Roman" w:cs="Times New Roman"/>
          <w:i/>
          <w:sz w:val="28"/>
          <w:szCs w:val="28"/>
          <w:lang w:val="uk-UA" w:eastAsia="ru-RU"/>
        </w:rPr>
        <w:t xml:space="preserve">спеціальності </w:t>
      </w:r>
      <w:r w:rsidRPr="00474507">
        <w:rPr>
          <w:rFonts w:ascii="Times New Roman" w:eastAsia="Times New Roman" w:hAnsi="Times New Roman" w:cs="Times New Roman"/>
          <w:i/>
          <w:sz w:val="28"/>
          <w:szCs w:val="28"/>
        </w:rPr>
        <w:t xml:space="preserve">227 </w:t>
      </w:r>
      <w:proofErr w:type="spellStart"/>
      <w:r w:rsidRPr="00474507">
        <w:rPr>
          <w:rFonts w:ascii="Times New Roman" w:eastAsia="Times New Roman" w:hAnsi="Times New Roman" w:cs="Times New Roman"/>
          <w:i/>
          <w:sz w:val="28"/>
          <w:szCs w:val="28"/>
        </w:rPr>
        <w:t>Фізична</w:t>
      </w:r>
      <w:proofErr w:type="spellEnd"/>
      <w:r w:rsidRPr="00474507">
        <w:rPr>
          <w:rFonts w:ascii="Times New Roman" w:eastAsia="Times New Roman" w:hAnsi="Times New Roman" w:cs="Times New Roman"/>
          <w:i/>
          <w:sz w:val="28"/>
          <w:szCs w:val="28"/>
        </w:rPr>
        <w:t xml:space="preserve"> </w:t>
      </w:r>
      <w:proofErr w:type="spellStart"/>
      <w:r w:rsidRPr="00474507">
        <w:rPr>
          <w:rFonts w:ascii="Times New Roman" w:eastAsia="Times New Roman" w:hAnsi="Times New Roman" w:cs="Times New Roman"/>
          <w:i/>
          <w:sz w:val="28"/>
          <w:szCs w:val="28"/>
        </w:rPr>
        <w:t>терапія</w:t>
      </w:r>
      <w:proofErr w:type="spellEnd"/>
      <w:r w:rsidRPr="00474507">
        <w:rPr>
          <w:rFonts w:ascii="Times New Roman" w:eastAsia="Times New Roman" w:hAnsi="Times New Roman" w:cs="Times New Roman"/>
          <w:i/>
          <w:sz w:val="28"/>
          <w:szCs w:val="28"/>
        </w:rPr>
        <w:t xml:space="preserve">, </w:t>
      </w:r>
      <w:proofErr w:type="spellStart"/>
      <w:r w:rsidRPr="00474507">
        <w:rPr>
          <w:rFonts w:ascii="Times New Roman" w:eastAsia="Times New Roman" w:hAnsi="Times New Roman" w:cs="Times New Roman"/>
          <w:i/>
          <w:sz w:val="28"/>
          <w:szCs w:val="28"/>
        </w:rPr>
        <w:t>ерготерапія</w:t>
      </w:r>
      <w:proofErr w:type="spellEnd"/>
    </w:p>
    <w:p w14:paraId="67AF73AD" w14:textId="77777777" w:rsidR="009C2A6E" w:rsidRPr="00474507" w:rsidRDefault="009C2A6E" w:rsidP="009C2A6E">
      <w:pPr>
        <w:spacing w:line="360" w:lineRule="auto"/>
        <w:jc w:val="center"/>
        <w:rPr>
          <w:rFonts w:ascii="Times New Roman" w:eastAsia="Calibri" w:hAnsi="Times New Roman" w:cs="Times New Roman"/>
          <w:bCs/>
          <w:i/>
          <w:spacing w:val="10"/>
          <w:sz w:val="28"/>
          <w:szCs w:val="28"/>
          <w:lang w:val="uk-UA"/>
        </w:rPr>
      </w:pPr>
      <w:r>
        <w:rPr>
          <w:rFonts w:ascii="Times New Roman" w:eastAsia="Times New Roman" w:hAnsi="Times New Roman" w:cs="Times New Roman"/>
          <w:i/>
          <w:sz w:val="28"/>
          <w:szCs w:val="28"/>
          <w:lang w:val="uk-UA" w:eastAsia="ru-RU"/>
        </w:rPr>
        <w:t xml:space="preserve">Освітня програма </w:t>
      </w:r>
      <w:r w:rsidRPr="00474507">
        <w:rPr>
          <w:rFonts w:ascii="Times New Roman" w:eastAsia="Times New Roman" w:hAnsi="Times New Roman" w:cs="Times New Roman"/>
          <w:i/>
          <w:sz w:val="28"/>
          <w:szCs w:val="28"/>
          <w:lang w:val="uk-UA" w:eastAsia="ru-RU"/>
        </w:rPr>
        <w:t xml:space="preserve"> </w:t>
      </w:r>
      <w:proofErr w:type="spellStart"/>
      <w:r w:rsidRPr="00474507">
        <w:rPr>
          <w:rFonts w:ascii="Times New Roman" w:eastAsia="Times New Roman" w:hAnsi="Times New Roman" w:cs="Times New Roman"/>
          <w:i/>
          <w:sz w:val="28"/>
          <w:szCs w:val="28"/>
          <w:lang w:val="uk-UA" w:eastAsia="ru-RU"/>
        </w:rPr>
        <w:t>Ерготерапія</w:t>
      </w:r>
      <w:proofErr w:type="spellEnd"/>
    </w:p>
    <w:p w14:paraId="50F5A464" w14:textId="77777777" w:rsidR="009C2A6E" w:rsidRPr="00474507" w:rsidRDefault="009C2A6E" w:rsidP="009C2A6E">
      <w:pPr>
        <w:widowControl w:val="0"/>
        <w:autoSpaceDE w:val="0"/>
        <w:autoSpaceDN w:val="0"/>
        <w:adjustRightInd w:val="0"/>
        <w:spacing w:before="53" w:line="360" w:lineRule="auto"/>
        <w:ind w:right="65"/>
        <w:jc w:val="center"/>
        <w:rPr>
          <w:rFonts w:ascii="Times New Roman" w:eastAsia="Calibri" w:hAnsi="Times New Roman" w:cs="Times New Roman"/>
          <w:b/>
          <w:bCs/>
          <w:spacing w:val="10"/>
          <w:sz w:val="28"/>
          <w:szCs w:val="28"/>
          <w:lang w:val="uk-UA"/>
        </w:rPr>
      </w:pPr>
    </w:p>
    <w:p w14:paraId="7AB0636C" w14:textId="77777777" w:rsidR="009C2A6E" w:rsidRPr="00474507" w:rsidRDefault="009C2A6E" w:rsidP="009C2A6E">
      <w:pPr>
        <w:widowControl w:val="0"/>
        <w:autoSpaceDE w:val="0"/>
        <w:autoSpaceDN w:val="0"/>
        <w:adjustRightInd w:val="0"/>
        <w:spacing w:before="53" w:line="360" w:lineRule="auto"/>
        <w:ind w:right="65"/>
        <w:jc w:val="center"/>
        <w:rPr>
          <w:rFonts w:ascii="Times New Roman" w:eastAsia="Calibri" w:hAnsi="Times New Roman" w:cs="Times New Roman"/>
          <w:b/>
          <w:bCs/>
          <w:spacing w:val="10"/>
          <w:sz w:val="28"/>
          <w:szCs w:val="28"/>
          <w:lang w:val="uk-UA"/>
        </w:rPr>
      </w:pPr>
    </w:p>
    <w:p w14:paraId="5BE310EE" w14:textId="77777777" w:rsidR="009C2A6E" w:rsidRPr="00474507" w:rsidRDefault="009C2A6E" w:rsidP="009C2A6E">
      <w:pPr>
        <w:widowControl w:val="0"/>
        <w:autoSpaceDE w:val="0"/>
        <w:autoSpaceDN w:val="0"/>
        <w:adjustRightInd w:val="0"/>
        <w:spacing w:before="53" w:line="360" w:lineRule="auto"/>
        <w:ind w:right="65"/>
        <w:jc w:val="center"/>
        <w:rPr>
          <w:rFonts w:ascii="Times New Roman" w:eastAsia="Calibri" w:hAnsi="Times New Roman" w:cs="Times New Roman"/>
          <w:b/>
          <w:bCs/>
          <w:spacing w:val="10"/>
          <w:sz w:val="28"/>
          <w:szCs w:val="28"/>
          <w:lang w:val="uk-UA"/>
        </w:rPr>
      </w:pPr>
    </w:p>
    <w:p w14:paraId="310D6D7A" w14:textId="77777777" w:rsidR="009C2A6E" w:rsidRPr="00474507" w:rsidRDefault="009C2A6E" w:rsidP="009C2A6E">
      <w:pPr>
        <w:widowControl w:val="0"/>
        <w:autoSpaceDE w:val="0"/>
        <w:autoSpaceDN w:val="0"/>
        <w:adjustRightInd w:val="0"/>
        <w:spacing w:before="53" w:line="360" w:lineRule="auto"/>
        <w:ind w:right="65"/>
        <w:jc w:val="center"/>
        <w:rPr>
          <w:rFonts w:ascii="Times New Roman" w:eastAsia="Calibri" w:hAnsi="Times New Roman" w:cs="Times New Roman"/>
          <w:b/>
          <w:bCs/>
          <w:spacing w:val="10"/>
          <w:sz w:val="28"/>
          <w:szCs w:val="28"/>
          <w:lang w:val="uk-UA"/>
        </w:rPr>
      </w:pPr>
    </w:p>
    <w:p w14:paraId="6B2DB430" w14:textId="77777777" w:rsidR="009C2A6E" w:rsidRPr="00474507" w:rsidRDefault="009C2A6E" w:rsidP="009C2A6E">
      <w:pPr>
        <w:widowControl w:val="0"/>
        <w:autoSpaceDE w:val="0"/>
        <w:autoSpaceDN w:val="0"/>
        <w:adjustRightInd w:val="0"/>
        <w:spacing w:before="53" w:line="360" w:lineRule="auto"/>
        <w:ind w:right="65"/>
        <w:jc w:val="center"/>
        <w:rPr>
          <w:rFonts w:ascii="Times New Roman" w:eastAsia="Calibri" w:hAnsi="Times New Roman" w:cs="Times New Roman"/>
          <w:b/>
          <w:bCs/>
          <w:spacing w:val="10"/>
          <w:sz w:val="28"/>
          <w:szCs w:val="28"/>
          <w:lang w:val="uk-UA"/>
        </w:rPr>
      </w:pPr>
    </w:p>
    <w:p w14:paraId="53669198" w14:textId="77777777" w:rsidR="009C2A6E" w:rsidRPr="00474507" w:rsidRDefault="009C2A6E" w:rsidP="009C2A6E">
      <w:pPr>
        <w:widowControl w:val="0"/>
        <w:autoSpaceDE w:val="0"/>
        <w:autoSpaceDN w:val="0"/>
        <w:adjustRightInd w:val="0"/>
        <w:spacing w:before="53" w:line="360" w:lineRule="auto"/>
        <w:ind w:right="65"/>
        <w:jc w:val="center"/>
        <w:rPr>
          <w:rFonts w:ascii="Times New Roman" w:eastAsia="Calibri" w:hAnsi="Times New Roman" w:cs="Times New Roman"/>
          <w:bCs/>
          <w:spacing w:val="10"/>
          <w:sz w:val="28"/>
          <w:szCs w:val="28"/>
          <w:lang w:val="uk-UA"/>
        </w:rPr>
      </w:pPr>
      <w:r w:rsidRPr="00474507">
        <w:rPr>
          <w:rFonts w:ascii="Times New Roman" w:eastAsia="Calibri" w:hAnsi="Times New Roman" w:cs="Times New Roman"/>
          <w:bCs/>
          <w:spacing w:val="10"/>
          <w:sz w:val="28"/>
          <w:szCs w:val="28"/>
          <w:lang w:val="uk-UA"/>
        </w:rPr>
        <w:t>Дрогобич</w:t>
      </w:r>
    </w:p>
    <w:p w14:paraId="20EC4D50" w14:textId="374443D4" w:rsidR="009C2A6E" w:rsidRDefault="009C2A6E" w:rsidP="009C2A6E">
      <w:pPr>
        <w:widowControl w:val="0"/>
        <w:autoSpaceDE w:val="0"/>
        <w:autoSpaceDN w:val="0"/>
        <w:adjustRightInd w:val="0"/>
        <w:spacing w:before="53" w:line="360" w:lineRule="auto"/>
        <w:ind w:right="65"/>
        <w:jc w:val="center"/>
        <w:rPr>
          <w:rFonts w:ascii="Times New Roman" w:eastAsia="Calibri" w:hAnsi="Times New Roman" w:cs="Times New Roman"/>
          <w:bCs/>
          <w:spacing w:val="10"/>
          <w:sz w:val="28"/>
          <w:szCs w:val="28"/>
          <w:lang w:val="uk-UA"/>
        </w:rPr>
      </w:pPr>
      <w:r w:rsidRPr="00474507">
        <w:rPr>
          <w:rFonts w:ascii="Times New Roman" w:eastAsia="Calibri" w:hAnsi="Times New Roman" w:cs="Times New Roman"/>
          <w:bCs/>
          <w:spacing w:val="10"/>
          <w:sz w:val="28"/>
          <w:szCs w:val="28"/>
          <w:lang w:val="uk-UA"/>
        </w:rPr>
        <w:t xml:space="preserve"> 202</w:t>
      </w:r>
      <w:r w:rsidR="00C002B6">
        <w:rPr>
          <w:rFonts w:ascii="Times New Roman" w:eastAsia="Calibri" w:hAnsi="Times New Roman" w:cs="Times New Roman"/>
          <w:bCs/>
          <w:spacing w:val="10"/>
          <w:sz w:val="28"/>
          <w:szCs w:val="28"/>
          <w:lang w:val="uk-UA"/>
        </w:rPr>
        <w:t>6</w:t>
      </w:r>
    </w:p>
    <w:p w14:paraId="245EA86B" w14:textId="77777777" w:rsidR="009C2A6E" w:rsidRPr="00474507" w:rsidRDefault="009C2A6E" w:rsidP="009C2A6E">
      <w:pPr>
        <w:widowControl w:val="0"/>
        <w:autoSpaceDE w:val="0"/>
        <w:autoSpaceDN w:val="0"/>
        <w:adjustRightInd w:val="0"/>
        <w:spacing w:before="53" w:line="360" w:lineRule="auto"/>
        <w:ind w:right="65"/>
        <w:jc w:val="center"/>
        <w:rPr>
          <w:rFonts w:ascii="Times New Roman" w:eastAsia="Calibri" w:hAnsi="Times New Roman" w:cs="Times New Roman"/>
          <w:bCs/>
          <w:spacing w:val="10"/>
          <w:sz w:val="28"/>
          <w:szCs w:val="28"/>
          <w:lang w:val="uk-UA"/>
        </w:rPr>
      </w:pPr>
    </w:p>
    <w:p w14:paraId="5E6FC6BE" w14:textId="76831541" w:rsidR="009C2A6E" w:rsidRPr="00474507" w:rsidRDefault="009C2A6E" w:rsidP="009C2A6E">
      <w:pPr>
        <w:widowControl w:val="0"/>
        <w:autoSpaceDE w:val="0"/>
        <w:autoSpaceDN w:val="0"/>
        <w:adjustRightInd w:val="0"/>
        <w:spacing w:before="53" w:line="360" w:lineRule="auto"/>
        <w:ind w:right="65" w:firstLine="567"/>
        <w:jc w:val="both"/>
        <w:rPr>
          <w:rFonts w:ascii="Times New Roman" w:eastAsia="Calibri" w:hAnsi="Times New Roman" w:cs="Times New Roman"/>
          <w:bCs/>
          <w:spacing w:val="10"/>
          <w:sz w:val="28"/>
          <w:szCs w:val="28"/>
          <w:lang w:val="uk-UA"/>
        </w:rPr>
      </w:pPr>
      <w:r w:rsidRPr="00474507">
        <w:rPr>
          <w:rFonts w:ascii="Times New Roman" w:eastAsia="Calibri" w:hAnsi="Times New Roman" w:cs="Times New Roman"/>
          <w:bCs/>
          <w:spacing w:val="10"/>
          <w:sz w:val="28"/>
          <w:szCs w:val="28"/>
          <w:lang w:val="uk-UA"/>
        </w:rPr>
        <w:t xml:space="preserve">Розглянуто на засіданні кафедри фізичної терапії, </w:t>
      </w:r>
      <w:proofErr w:type="spellStart"/>
      <w:r w:rsidRPr="00474507">
        <w:rPr>
          <w:rFonts w:ascii="Times New Roman" w:eastAsia="Calibri" w:hAnsi="Times New Roman" w:cs="Times New Roman"/>
          <w:bCs/>
          <w:spacing w:val="10"/>
          <w:sz w:val="28"/>
          <w:szCs w:val="28"/>
          <w:lang w:val="uk-UA"/>
        </w:rPr>
        <w:t>ерготерапії</w:t>
      </w:r>
      <w:proofErr w:type="spellEnd"/>
      <w:r w:rsidRPr="00474507">
        <w:rPr>
          <w:rFonts w:ascii="Times New Roman" w:eastAsia="Calibri" w:hAnsi="Times New Roman" w:cs="Times New Roman"/>
          <w:bCs/>
          <w:spacing w:val="10"/>
          <w:sz w:val="28"/>
          <w:szCs w:val="28"/>
          <w:lang w:val="uk-UA"/>
        </w:rPr>
        <w:t xml:space="preserve"> та здоров</w:t>
      </w:r>
      <w:r w:rsidRPr="00474507">
        <w:rPr>
          <w:rFonts w:ascii="Times New Roman" w:eastAsia="Calibri" w:hAnsi="Times New Roman" w:cs="Times New Roman"/>
          <w:bCs/>
          <w:sz w:val="28"/>
          <w:szCs w:val="28"/>
          <w:lang w:val="uk-UA"/>
        </w:rPr>
        <w:t>’</w:t>
      </w:r>
      <w:r w:rsidRPr="00474507">
        <w:rPr>
          <w:rFonts w:ascii="Times New Roman" w:eastAsia="Calibri" w:hAnsi="Times New Roman" w:cs="Times New Roman"/>
          <w:bCs/>
          <w:spacing w:val="10"/>
          <w:sz w:val="28"/>
          <w:szCs w:val="28"/>
          <w:lang w:val="uk-UA"/>
        </w:rPr>
        <w:t>я  (</w:t>
      </w:r>
      <w:r w:rsidRPr="00C002B6">
        <w:rPr>
          <w:rFonts w:ascii="Times New Roman" w:eastAsia="Calibri" w:hAnsi="Times New Roman" w:cs="Times New Roman"/>
          <w:bCs/>
          <w:spacing w:val="10"/>
          <w:sz w:val="28"/>
          <w:szCs w:val="28"/>
          <w:highlight w:val="yellow"/>
          <w:lang w:val="uk-UA"/>
        </w:rPr>
        <w:t>протокол №</w:t>
      </w:r>
      <w:r w:rsidR="00C002B6" w:rsidRPr="00C002B6">
        <w:rPr>
          <w:rFonts w:ascii="Times New Roman" w:eastAsia="Calibri" w:hAnsi="Times New Roman" w:cs="Times New Roman"/>
          <w:bCs/>
          <w:spacing w:val="10"/>
          <w:sz w:val="28"/>
          <w:szCs w:val="28"/>
          <w:highlight w:val="yellow"/>
          <w:lang w:val="uk-UA"/>
        </w:rPr>
        <w:t>2</w:t>
      </w:r>
      <w:r w:rsidRPr="00C002B6">
        <w:rPr>
          <w:rFonts w:ascii="Times New Roman" w:eastAsia="Calibri" w:hAnsi="Times New Roman" w:cs="Times New Roman"/>
          <w:bCs/>
          <w:spacing w:val="10"/>
          <w:sz w:val="28"/>
          <w:szCs w:val="28"/>
          <w:highlight w:val="yellow"/>
          <w:lang w:val="uk-UA"/>
        </w:rPr>
        <w:t xml:space="preserve"> від 11 </w:t>
      </w:r>
      <w:r w:rsidR="00C002B6" w:rsidRPr="00C002B6">
        <w:rPr>
          <w:rFonts w:ascii="Times New Roman" w:eastAsia="Calibri" w:hAnsi="Times New Roman" w:cs="Times New Roman"/>
          <w:bCs/>
          <w:spacing w:val="10"/>
          <w:sz w:val="28"/>
          <w:szCs w:val="28"/>
          <w:highlight w:val="yellow"/>
          <w:lang w:val="uk-UA"/>
        </w:rPr>
        <w:t>лютого</w:t>
      </w:r>
      <w:r w:rsidRPr="00C002B6">
        <w:rPr>
          <w:rFonts w:ascii="Times New Roman" w:eastAsia="Calibri" w:hAnsi="Times New Roman" w:cs="Times New Roman"/>
          <w:bCs/>
          <w:spacing w:val="10"/>
          <w:sz w:val="28"/>
          <w:szCs w:val="28"/>
          <w:highlight w:val="yellow"/>
          <w:lang w:val="uk-UA"/>
        </w:rPr>
        <w:t xml:space="preserve"> 202</w:t>
      </w:r>
      <w:r w:rsidR="00C002B6" w:rsidRPr="00C002B6">
        <w:rPr>
          <w:rFonts w:ascii="Times New Roman" w:eastAsia="Calibri" w:hAnsi="Times New Roman" w:cs="Times New Roman"/>
          <w:bCs/>
          <w:spacing w:val="10"/>
          <w:sz w:val="28"/>
          <w:szCs w:val="28"/>
          <w:highlight w:val="yellow"/>
          <w:lang w:val="uk-UA"/>
        </w:rPr>
        <w:t>6</w:t>
      </w:r>
      <w:r w:rsidRPr="00C002B6">
        <w:rPr>
          <w:rFonts w:ascii="Times New Roman" w:eastAsia="Calibri" w:hAnsi="Times New Roman" w:cs="Times New Roman"/>
          <w:bCs/>
          <w:spacing w:val="10"/>
          <w:sz w:val="28"/>
          <w:szCs w:val="28"/>
          <w:highlight w:val="yellow"/>
          <w:lang w:val="uk-UA"/>
        </w:rPr>
        <w:t xml:space="preserve"> р.).</w:t>
      </w:r>
    </w:p>
    <w:p w14:paraId="012857DF" w14:textId="77777777" w:rsidR="009C2A6E" w:rsidRPr="00474507" w:rsidRDefault="009C2A6E" w:rsidP="009C2A6E">
      <w:pPr>
        <w:widowControl w:val="0"/>
        <w:autoSpaceDE w:val="0"/>
        <w:autoSpaceDN w:val="0"/>
        <w:adjustRightInd w:val="0"/>
        <w:spacing w:before="53" w:line="360" w:lineRule="auto"/>
        <w:ind w:right="-24"/>
        <w:jc w:val="center"/>
        <w:rPr>
          <w:rFonts w:ascii="Times New Roman" w:eastAsia="Calibri" w:hAnsi="Times New Roman" w:cs="Times New Roman"/>
          <w:bCs/>
          <w:sz w:val="28"/>
          <w:szCs w:val="28"/>
          <w:lang w:val="uk-UA"/>
        </w:rPr>
      </w:pPr>
      <w:r w:rsidRPr="00474507">
        <w:rPr>
          <w:rFonts w:ascii="Times New Roman" w:eastAsia="Calibri" w:hAnsi="Times New Roman" w:cs="Times New Roman"/>
          <w:bCs/>
          <w:sz w:val="28"/>
          <w:szCs w:val="28"/>
          <w:lang w:val="uk-UA"/>
        </w:rPr>
        <w:t>Рецензенти:</w:t>
      </w:r>
    </w:p>
    <w:p w14:paraId="03BFA842" w14:textId="7DD743E3" w:rsidR="009C2A6E" w:rsidRPr="00474507" w:rsidRDefault="00C002B6" w:rsidP="009C2A6E">
      <w:pPr>
        <w:widowControl w:val="0"/>
        <w:autoSpaceDE w:val="0"/>
        <w:autoSpaceDN w:val="0"/>
        <w:adjustRightInd w:val="0"/>
        <w:spacing w:before="53" w:line="360" w:lineRule="auto"/>
        <w:ind w:right="65"/>
        <w:jc w:val="both"/>
        <w:rPr>
          <w:rFonts w:ascii="Times New Roman" w:eastAsia="Calibri" w:hAnsi="Times New Roman" w:cs="Times New Roman"/>
          <w:bCs/>
          <w:spacing w:val="10"/>
          <w:sz w:val="28"/>
          <w:szCs w:val="28"/>
          <w:lang w:val="uk-UA"/>
        </w:rPr>
      </w:pPr>
      <w:r>
        <w:rPr>
          <w:rFonts w:ascii="Times New Roman" w:eastAsia="Calibri" w:hAnsi="Times New Roman" w:cs="Times New Roman"/>
          <w:bCs/>
          <w:spacing w:val="10"/>
          <w:sz w:val="28"/>
          <w:szCs w:val="28"/>
          <w:lang w:val="uk-UA"/>
        </w:rPr>
        <w:t>Наталія</w:t>
      </w:r>
      <w:r w:rsidR="009C2A6E" w:rsidRPr="00474507">
        <w:rPr>
          <w:rFonts w:ascii="Times New Roman" w:eastAsia="Calibri" w:hAnsi="Times New Roman" w:cs="Times New Roman"/>
          <w:bCs/>
          <w:spacing w:val="10"/>
          <w:sz w:val="28"/>
          <w:szCs w:val="28"/>
          <w:lang w:val="uk-UA"/>
        </w:rPr>
        <w:t xml:space="preserve"> </w:t>
      </w:r>
      <w:r>
        <w:rPr>
          <w:rFonts w:ascii="Times New Roman" w:eastAsia="Calibri" w:hAnsi="Times New Roman" w:cs="Times New Roman"/>
          <w:bCs/>
          <w:spacing w:val="10"/>
          <w:sz w:val="28"/>
          <w:szCs w:val="28"/>
          <w:lang w:val="uk-UA"/>
        </w:rPr>
        <w:t>ЗАКАЛЯК</w:t>
      </w:r>
      <w:r w:rsidR="009C2A6E" w:rsidRPr="00474507">
        <w:rPr>
          <w:rFonts w:ascii="Times New Roman" w:eastAsia="Calibri" w:hAnsi="Times New Roman" w:cs="Times New Roman"/>
          <w:bCs/>
          <w:spacing w:val="10"/>
          <w:sz w:val="28"/>
          <w:szCs w:val="28"/>
          <w:lang w:val="uk-UA"/>
        </w:rPr>
        <w:t xml:space="preserve">, </w:t>
      </w:r>
      <w:r>
        <w:rPr>
          <w:rFonts w:ascii="Times New Roman" w:eastAsia="Calibri" w:hAnsi="Times New Roman" w:cs="Times New Roman"/>
          <w:bCs/>
          <w:spacing w:val="10"/>
          <w:sz w:val="28"/>
          <w:szCs w:val="28"/>
          <w:lang w:val="uk-UA"/>
        </w:rPr>
        <w:t>кандидат</w:t>
      </w:r>
      <w:r w:rsidR="009C2A6E" w:rsidRPr="00474507">
        <w:rPr>
          <w:rFonts w:ascii="Times New Roman" w:eastAsia="Calibri" w:hAnsi="Times New Roman" w:cs="Times New Roman"/>
          <w:bCs/>
          <w:spacing w:val="10"/>
          <w:sz w:val="28"/>
          <w:szCs w:val="28"/>
          <w:lang w:val="uk-UA"/>
        </w:rPr>
        <w:t xml:space="preserve"> медичних наук, </w:t>
      </w:r>
      <w:r>
        <w:rPr>
          <w:rFonts w:ascii="Times New Roman" w:eastAsia="Calibri" w:hAnsi="Times New Roman" w:cs="Times New Roman"/>
          <w:bCs/>
          <w:spacing w:val="10"/>
          <w:sz w:val="28"/>
          <w:szCs w:val="28"/>
          <w:lang w:val="uk-UA"/>
        </w:rPr>
        <w:t>доцент</w:t>
      </w:r>
      <w:r w:rsidR="009C2A6E" w:rsidRPr="00474507">
        <w:rPr>
          <w:rFonts w:ascii="Times New Roman" w:eastAsia="Calibri" w:hAnsi="Times New Roman" w:cs="Times New Roman"/>
          <w:bCs/>
          <w:spacing w:val="10"/>
          <w:sz w:val="28"/>
          <w:szCs w:val="28"/>
          <w:lang w:val="uk-UA"/>
        </w:rPr>
        <w:t xml:space="preserve"> кафедри фізичної терапії, </w:t>
      </w:r>
      <w:proofErr w:type="spellStart"/>
      <w:r w:rsidR="009C2A6E" w:rsidRPr="00474507">
        <w:rPr>
          <w:rFonts w:ascii="Times New Roman" w:eastAsia="Calibri" w:hAnsi="Times New Roman" w:cs="Times New Roman"/>
          <w:bCs/>
          <w:spacing w:val="10"/>
          <w:sz w:val="28"/>
          <w:szCs w:val="28"/>
          <w:lang w:val="uk-UA"/>
        </w:rPr>
        <w:t>ерготерапії</w:t>
      </w:r>
      <w:proofErr w:type="spellEnd"/>
      <w:r w:rsidR="009C2A6E" w:rsidRPr="00474507">
        <w:rPr>
          <w:rFonts w:ascii="Times New Roman" w:eastAsia="Calibri" w:hAnsi="Times New Roman" w:cs="Times New Roman"/>
          <w:bCs/>
          <w:spacing w:val="10"/>
          <w:sz w:val="28"/>
          <w:szCs w:val="28"/>
          <w:lang w:val="uk-UA"/>
        </w:rPr>
        <w:t xml:space="preserve"> та здоров</w:t>
      </w:r>
      <w:r w:rsidR="009C2A6E" w:rsidRPr="00474507">
        <w:rPr>
          <w:rFonts w:ascii="Times New Roman" w:eastAsia="Calibri" w:hAnsi="Times New Roman" w:cs="Times New Roman"/>
          <w:bCs/>
          <w:sz w:val="28"/>
          <w:szCs w:val="28"/>
          <w:lang w:val="uk-UA"/>
        </w:rPr>
        <w:t>’</w:t>
      </w:r>
      <w:r w:rsidR="009C2A6E" w:rsidRPr="00474507">
        <w:rPr>
          <w:rFonts w:ascii="Times New Roman" w:eastAsia="Calibri" w:hAnsi="Times New Roman" w:cs="Times New Roman"/>
          <w:bCs/>
          <w:spacing w:val="10"/>
          <w:sz w:val="28"/>
          <w:szCs w:val="28"/>
          <w:lang w:val="uk-UA"/>
        </w:rPr>
        <w:t xml:space="preserve">я </w:t>
      </w:r>
      <w:r w:rsidR="009C2A6E" w:rsidRPr="00474507">
        <w:rPr>
          <w:rFonts w:ascii="Times New Roman" w:eastAsia="Calibri" w:hAnsi="Times New Roman" w:cs="Times New Roman"/>
          <w:bCs/>
          <w:sz w:val="28"/>
          <w:szCs w:val="28"/>
          <w:lang w:val="uk-UA"/>
        </w:rPr>
        <w:t xml:space="preserve">Дрогобицького державного </w:t>
      </w:r>
      <w:r w:rsidR="009C2A6E" w:rsidRPr="00474507">
        <w:rPr>
          <w:rFonts w:ascii="Times New Roman" w:eastAsia="Calibri" w:hAnsi="Times New Roman" w:cs="Times New Roman"/>
          <w:sz w:val="28"/>
          <w:szCs w:val="28"/>
          <w:lang w:val="uk-UA"/>
        </w:rPr>
        <w:t xml:space="preserve">педагогічного університету </w:t>
      </w:r>
      <w:r w:rsidR="009C2A6E" w:rsidRPr="00474507">
        <w:rPr>
          <w:rFonts w:ascii="Times New Roman" w:eastAsia="Calibri" w:hAnsi="Times New Roman" w:cs="Times New Roman"/>
          <w:spacing w:val="10"/>
          <w:sz w:val="28"/>
          <w:szCs w:val="28"/>
          <w:lang w:val="uk-UA"/>
        </w:rPr>
        <w:t>імені Івана Франка.</w:t>
      </w:r>
    </w:p>
    <w:p w14:paraId="6AA69FD3" w14:textId="77777777" w:rsidR="009C2A6E" w:rsidRPr="00474507" w:rsidRDefault="009C2A6E" w:rsidP="009C2A6E">
      <w:pPr>
        <w:widowControl w:val="0"/>
        <w:autoSpaceDE w:val="0"/>
        <w:autoSpaceDN w:val="0"/>
        <w:adjustRightInd w:val="0"/>
        <w:spacing w:before="53" w:line="360" w:lineRule="auto"/>
        <w:ind w:right="65"/>
        <w:jc w:val="both"/>
        <w:rPr>
          <w:rFonts w:ascii="Times New Roman" w:eastAsia="Calibri" w:hAnsi="Times New Roman" w:cs="Times New Roman"/>
          <w:bCs/>
          <w:spacing w:val="10"/>
          <w:sz w:val="28"/>
          <w:szCs w:val="28"/>
          <w:lang w:val="uk-UA"/>
        </w:rPr>
      </w:pPr>
      <w:r w:rsidRPr="00474507">
        <w:rPr>
          <w:rFonts w:ascii="Times New Roman" w:eastAsia="Calibri" w:hAnsi="Times New Roman" w:cs="Times New Roman"/>
          <w:bCs/>
          <w:spacing w:val="10"/>
          <w:sz w:val="28"/>
          <w:szCs w:val="28"/>
          <w:lang w:val="uk-UA"/>
        </w:rPr>
        <w:t xml:space="preserve">Ірина КОПКО, кандидат біологічних наук, доцент кафедри медико-біологічних дисциплін, географії та екології </w:t>
      </w:r>
      <w:r w:rsidRPr="00474507">
        <w:rPr>
          <w:rFonts w:ascii="Times New Roman" w:eastAsia="Calibri" w:hAnsi="Times New Roman" w:cs="Times New Roman"/>
          <w:bCs/>
          <w:sz w:val="28"/>
          <w:szCs w:val="28"/>
          <w:lang w:val="uk-UA"/>
        </w:rPr>
        <w:t xml:space="preserve">Дрогобицького державного </w:t>
      </w:r>
      <w:r w:rsidRPr="00474507">
        <w:rPr>
          <w:rFonts w:ascii="Times New Roman" w:eastAsia="Calibri" w:hAnsi="Times New Roman" w:cs="Times New Roman"/>
          <w:sz w:val="28"/>
          <w:szCs w:val="28"/>
          <w:lang w:val="uk-UA"/>
        </w:rPr>
        <w:t xml:space="preserve">педагогічного університету </w:t>
      </w:r>
      <w:r w:rsidRPr="00474507">
        <w:rPr>
          <w:rFonts w:ascii="Times New Roman" w:eastAsia="Calibri" w:hAnsi="Times New Roman" w:cs="Times New Roman"/>
          <w:spacing w:val="10"/>
          <w:sz w:val="28"/>
          <w:szCs w:val="28"/>
          <w:lang w:val="uk-UA"/>
        </w:rPr>
        <w:t>імені Івана Франка.</w:t>
      </w:r>
    </w:p>
    <w:p w14:paraId="154E61AA" w14:textId="2A84A0F1" w:rsidR="009C2A6E" w:rsidRPr="00707C9B" w:rsidRDefault="009C2A6E" w:rsidP="00707C9B">
      <w:pPr>
        <w:widowControl w:val="0"/>
        <w:autoSpaceDE w:val="0"/>
        <w:autoSpaceDN w:val="0"/>
        <w:adjustRightInd w:val="0"/>
        <w:spacing w:before="53" w:line="360" w:lineRule="auto"/>
        <w:ind w:right="65"/>
        <w:jc w:val="both"/>
        <w:rPr>
          <w:rFonts w:ascii="Times New Roman" w:eastAsia="Calibri" w:hAnsi="Times New Roman" w:cs="Times New Roman"/>
          <w:bCs/>
          <w:sz w:val="28"/>
          <w:szCs w:val="28"/>
          <w:lang w:val="uk-UA"/>
        </w:rPr>
      </w:pPr>
      <w:r w:rsidRPr="00474507">
        <w:rPr>
          <w:rFonts w:ascii="Times New Roman" w:eastAsia="Calibri" w:hAnsi="Times New Roman" w:cs="Times New Roman"/>
          <w:bCs/>
          <w:spacing w:val="10"/>
          <w:sz w:val="28"/>
          <w:szCs w:val="28"/>
          <w:lang w:val="uk-UA"/>
        </w:rPr>
        <w:t xml:space="preserve">Олена ВОЛОШИН. </w:t>
      </w:r>
      <w:proofErr w:type="spellStart"/>
      <w:r w:rsidRPr="00BF32C7">
        <w:rPr>
          <w:rFonts w:ascii="Times New Roman" w:hAnsi="Times New Roman" w:cs="Times New Roman"/>
          <w:sz w:val="28"/>
          <w:szCs w:val="28"/>
          <w:lang w:val="uk-UA"/>
        </w:rPr>
        <w:t>Ерготерапія</w:t>
      </w:r>
      <w:proofErr w:type="spellEnd"/>
      <w:r w:rsidRPr="00BF32C7">
        <w:rPr>
          <w:rFonts w:ascii="Times New Roman" w:hAnsi="Times New Roman" w:cs="Times New Roman"/>
          <w:sz w:val="28"/>
          <w:szCs w:val="28"/>
          <w:lang w:val="uk-UA"/>
        </w:rPr>
        <w:t xml:space="preserve"> при порушеннях розвитку.</w:t>
      </w:r>
      <w:r>
        <w:rPr>
          <w:rFonts w:ascii="Times New Roman" w:hAnsi="Times New Roman" w:cs="Times New Roman"/>
          <w:sz w:val="28"/>
          <w:szCs w:val="28"/>
          <w:lang w:val="uk-UA"/>
        </w:rPr>
        <w:t xml:space="preserve"> </w:t>
      </w:r>
      <w:r w:rsidR="00707C9B">
        <w:rPr>
          <w:rFonts w:ascii="Times New Roman" w:eastAsia="Calibri" w:hAnsi="Times New Roman" w:cs="Times New Roman"/>
          <w:bCs/>
          <w:sz w:val="28"/>
          <w:szCs w:val="28"/>
          <w:lang w:val="uk-UA"/>
        </w:rPr>
        <w:t xml:space="preserve">Навчальний </w:t>
      </w:r>
      <w:proofErr w:type="spellStart"/>
      <w:r w:rsidR="00707C9B">
        <w:rPr>
          <w:rFonts w:ascii="Times New Roman" w:eastAsia="Calibri" w:hAnsi="Times New Roman" w:cs="Times New Roman"/>
          <w:bCs/>
          <w:sz w:val="28"/>
          <w:szCs w:val="28"/>
          <w:lang w:val="uk-UA"/>
        </w:rPr>
        <w:t>посбник</w:t>
      </w:r>
      <w:proofErr w:type="spellEnd"/>
      <w:r w:rsidR="00707C9B">
        <w:rPr>
          <w:rFonts w:ascii="Times New Roman" w:eastAsia="Calibri" w:hAnsi="Times New Roman" w:cs="Times New Roman"/>
          <w:bCs/>
          <w:sz w:val="28"/>
          <w:szCs w:val="28"/>
          <w:lang w:val="uk-UA"/>
        </w:rPr>
        <w:t xml:space="preserve">. Тексти лекцій. </w:t>
      </w:r>
      <w:r w:rsidRPr="00474507">
        <w:rPr>
          <w:rFonts w:ascii="Times New Roman" w:eastAsia="Calibri" w:hAnsi="Times New Roman" w:cs="Times New Roman"/>
          <w:bCs/>
          <w:sz w:val="28"/>
          <w:szCs w:val="28"/>
          <w:lang w:val="uk-UA"/>
        </w:rPr>
        <w:t xml:space="preserve">для підготовки бакалаврів </w:t>
      </w:r>
      <w:r w:rsidRPr="00474507">
        <w:rPr>
          <w:rFonts w:ascii="Times New Roman" w:eastAsia="Times New Roman" w:hAnsi="Times New Roman" w:cs="Times New Roman"/>
          <w:sz w:val="28"/>
          <w:szCs w:val="28"/>
          <w:lang w:val="uk-UA" w:eastAsia="ru-RU"/>
        </w:rPr>
        <w:t xml:space="preserve">галузі знань: </w:t>
      </w:r>
      <w:r w:rsidRPr="00707C9B">
        <w:rPr>
          <w:rFonts w:ascii="Times New Roman" w:eastAsia="Times New Roman" w:hAnsi="Times New Roman" w:cs="Times New Roman"/>
          <w:sz w:val="28"/>
          <w:szCs w:val="28"/>
          <w:lang w:val="uk-UA"/>
        </w:rPr>
        <w:t>22 Охорона здоров'я</w:t>
      </w:r>
      <w:r w:rsidRPr="003B20CF">
        <w:rPr>
          <w:rFonts w:ascii="Times New Roman" w:eastAsia="Times New Roman" w:hAnsi="Times New Roman" w:cs="Times New Roman"/>
          <w:sz w:val="28"/>
          <w:szCs w:val="28"/>
          <w:lang w:val="uk-UA" w:eastAsia="ru-RU"/>
        </w:rPr>
        <w:t xml:space="preserve"> </w:t>
      </w:r>
      <w:r w:rsidRPr="00474507">
        <w:rPr>
          <w:rFonts w:ascii="Times New Roman" w:eastAsia="Times New Roman" w:hAnsi="Times New Roman" w:cs="Times New Roman"/>
          <w:sz w:val="28"/>
          <w:szCs w:val="28"/>
          <w:lang w:val="uk-UA" w:eastAsia="ru-RU"/>
        </w:rPr>
        <w:t xml:space="preserve">спеціальності </w:t>
      </w:r>
      <w:r w:rsidRPr="00707C9B">
        <w:rPr>
          <w:rFonts w:ascii="Times New Roman" w:eastAsia="Times New Roman" w:hAnsi="Times New Roman" w:cs="Times New Roman"/>
          <w:sz w:val="28"/>
          <w:szCs w:val="28"/>
          <w:lang w:val="uk-UA"/>
        </w:rPr>
        <w:t xml:space="preserve">227 Фізична терапія, </w:t>
      </w:r>
      <w:proofErr w:type="spellStart"/>
      <w:r w:rsidRPr="00707C9B">
        <w:rPr>
          <w:rFonts w:ascii="Times New Roman" w:eastAsia="Times New Roman" w:hAnsi="Times New Roman" w:cs="Times New Roman"/>
          <w:sz w:val="28"/>
          <w:szCs w:val="28"/>
          <w:lang w:val="uk-UA"/>
        </w:rPr>
        <w:t>ерготерапія</w:t>
      </w:r>
      <w:proofErr w:type="spellEnd"/>
      <w:r w:rsidRPr="003B20CF">
        <w:rPr>
          <w:rFonts w:ascii="Times New Roman" w:eastAsia="Times New Roman" w:hAnsi="Times New Roman" w:cs="Times New Roman"/>
          <w:sz w:val="28"/>
          <w:szCs w:val="28"/>
          <w:lang w:val="uk-UA" w:eastAsia="ru-RU"/>
        </w:rPr>
        <w:t xml:space="preserve"> за освітньою програмою</w:t>
      </w:r>
      <w:r w:rsidRPr="00474507">
        <w:rPr>
          <w:rFonts w:ascii="Times New Roman" w:eastAsia="Times New Roman" w:hAnsi="Times New Roman" w:cs="Times New Roman"/>
          <w:sz w:val="28"/>
          <w:szCs w:val="28"/>
          <w:lang w:val="uk-UA" w:eastAsia="ru-RU"/>
        </w:rPr>
        <w:t xml:space="preserve"> </w:t>
      </w:r>
      <w:proofErr w:type="spellStart"/>
      <w:r w:rsidRPr="00474507">
        <w:rPr>
          <w:rFonts w:ascii="Times New Roman" w:eastAsia="Times New Roman" w:hAnsi="Times New Roman" w:cs="Times New Roman"/>
          <w:sz w:val="28"/>
          <w:szCs w:val="28"/>
          <w:lang w:val="uk-UA" w:eastAsia="ru-RU"/>
        </w:rPr>
        <w:t>Ерготерапія</w:t>
      </w:r>
      <w:proofErr w:type="spellEnd"/>
      <w:r w:rsidRPr="00474507">
        <w:rPr>
          <w:rFonts w:ascii="Times New Roman" w:eastAsia="Calibri" w:hAnsi="Times New Roman" w:cs="Times New Roman"/>
          <w:bCs/>
          <w:sz w:val="28"/>
          <w:szCs w:val="28"/>
          <w:lang w:val="uk-UA"/>
        </w:rPr>
        <w:t>. Дрогобич: ДДПУ імені Івана Франка, 202</w:t>
      </w:r>
      <w:r w:rsidR="00C002B6">
        <w:rPr>
          <w:rFonts w:ascii="Times New Roman" w:eastAsia="Calibri" w:hAnsi="Times New Roman" w:cs="Times New Roman"/>
          <w:bCs/>
          <w:sz w:val="28"/>
          <w:szCs w:val="28"/>
          <w:lang w:val="uk-UA"/>
        </w:rPr>
        <w:t>6</w:t>
      </w:r>
      <w:r w:rsidRPr="00474507">
        <w:rPr>
          <w:rFonts w:ascii="Times New Roman" w:eastAsia="Calibri" w:hAnsi="Times New Roman" w:cs="Times New Roman"/>
          <w:bCs/>
          <w:sz w:val="28"/>
          <w:szCs w:val="28"/>
          <w:lang w:val="uk-UA"/>
        </w:rPr>
        <w:t xml:space="preserve">. – </w:t>
      </w:r>
      <w:r>
        <w:rPr>
          <w:rFonts w:ascii="Times New Roman" w:eastAsia="Calibri" w:hAnsi="Times New Roman" w:cs="Times New Roman"/>
          <w:bCs/>
          <w:sz w:val="28"/>
          <w:szCs w:val="28"/>
          <w:lang w:val="uk-UA"/>
        </w:rPr>
        <w:t>12</w:t>
      </w:r>
      <w:r w:rsidR="00E05458">
        <w:rPr>
          <w:rFonts w:ascii="Times New Roman" w:eastAsia="Calibri" w:hAnsi="Times New Roman" w:cs="Times New Roman"/>
          <w:bCs/>
          <w:sz w:val="28"/>
          <w:szCs w:val="28"/>
          <w:lang w:val="uk-UA"/>
        </w:rPr>
        <w:t>8</w:t>
      </w:r>
      <w:r w:rsidRPr="00474507">
        <w:rPr>
          <w:rFonts w:ascii="Times New Roman" w:eastAsia="Calibri" w:hAnsi="Times New Roman" w:cs="Times New Roman"/>
          <w:bCs/>
          <w:sz w:val="28"/>
          <w:szCs w:val="28"/>
          <w:lang w:val="uk-UA"/>
        </w:rPr>
        <w:t xml:space="preserve"> с.</w:t>
      </w:r>
    </w:p>
    <w:p w14:paraId="7B058295" w14:textId="77777777" w:rsidR="009C2A6E" w:rsidRPr="00474507" w:rsidRDefault="009C2A6E" w:rsidP="009C2A6E">
      <w:pPr>
        <w:widowControl w:val="0"/>
        <w:autoSpaceDE w:val="0"/>
        <w:autoSpaceDN w:val="0"/>
        <w:adjustRightInd w:val="0"/>
        <w:spacing w:before="53" w:line="360" w:lineRule="auto"/>
        <w:ind w:right="-24" w:firstLine="567"/>
        <w:jc w:val="both"/>
        <w:rPr>
          <w:rFonts w:ascii="Times New Roman" w:eastAsia="Calibri" w:hAnsi="Times New Roman" w:cs="Times New Roman"/>
          <w:bCs/>
          <w:sz w:val="28"/>
          <w:szCs w:val="28"/>
          <w:lang w:val="uk-UA"/>
        </w:rPr>
      </w:pPr>
    </w:p>
    <w:p w14:paraId="1D6F8771" w14:textId="77777777" w:rsidR="009C2A6E" w:rsidRPr="00474507" w:rsidRDefault="009C2A6E" w:rsidP="009C2A6E">
      <w:pPr>
        <w:widowControl w:val="0"/>
        <w:autoSpaceDE w:val="0"/>
        <w:autoSpaceDN w:val="0"/>
        <w:adjustRightInd w:val="0"/>
        <w:spacing w:before="53" w:line="360" w:lineRule="auto"/>
        <w:ind w:right="-24" w:firstLine="567"/>
        <w:jc w:val="both"/>
        <w:rPr>
          <w:rFonts w:ascii="Times New Roman" w:eastAsia="Calibri" w:hAnsi="Times New Roman" w:cs="Times New Roman"/>
          <w:bCs/>
          <w:sz w:val="28"/>
          <w:szCs w:val="28"/>
          <w:lang w:val="uk-UA"/>
        </w:rPr>
      </w:pPr>
      <w:r>
        <w:rPr>
          <w:rFonts w:ascii="Times New Roman" w:eastAsia="Calibri" w:hAnsi="Times New Roman" w:cs="Times New Roman"/>
          <w:bCs/>
          <w:sz w:val="28"/>
          <w:szCs w:val="28"/>
          <w:lang w:val="uk-UA"/>
        </w:rPr>
        <w:t>Навчальний посібник</w:t>
      </w:r>
      <w:r w:rsidRPr="00474507">
        <w:rPr>
          <w:rFonts w:ascii="Times New Roman" w:eastAsia="Calibri" w:hAnsi="Times New Roman" w:cs="Times New Roman"/>
          <w:bCs/>
          <w:sz w:val="28"/>
          <w:szCs w:val="28"/>
          <w:lang w:val="uk-UA"/>
        </w:rPr>
        <w:t xml:space="preserve"> розроблен</w:t>
      </w:r>
      <w:r>
        <w:rPr>
          <w:rFonts w:ascii="Times New Roman" w:eastAsia="Calibri" w:hAnsi="Times New Roman" w:cs="Times New Roman"/>
          <w:bCs/>
          <w:sz w:val="28"/>
          <w:szCs w:val="28"/>
          <w:lang w:val="uk-UA"/>
        </w:rPr>
        <w:t>ий</w:t>
      </w:r>
      <w:r w:rsidRPr="00474507">
        <w:rPr>
          <w:rFonts w:ascii="Times New Roman" w:eastAsia="Calibri" w:hAnsi="Times New Roman" w:cs="Times New Roman"/>
          <w:bCs/>
          <w:sz w:val="28"/>
          <w:szCs w:val="28"/>
          <w:lang w:val="uk-UA"/>
        </w:rPr>
        <w:t xml:space="preserve"> відповідно до робочої навчальної програми. Кожн</w:t>
      </w:r>
      <w:r>
        <w:rPr>
          <w:rFonts w:ascii="Times New Roman" w:eastAsia="Calibri" w:hAnsi="Times New Roman" w:cs="Times New Roman"/>
          <w:bCs/>
          <w:sz w:val="28"/>
          <w:szCs w:val="28"/>
          <w:lang w:val="uk-UA"/>
        </w:rPr>
        <w:t>а</w:t>
      </w:r>
      <w:r w:rsidRPr="00474507">
        <w:rPr>
          <w:rFonts w:ascii="Times New Roman" w:eastAsia="Calibri" w:hAnsi="Times New Roman" w:cs="Times New Roman"/>
          <w:bCs/>
          <w:sz w:val="28"/>
          <w:szCs w:val="28"/>
          <w:lang w:val="uk-UA"/>
        </w:rPr>
        <w:t xml:space="preserve"> </w:t>
      </w:r>
      <w:r>
        <w:rPr>
          <w:rFonts w:ascii="Times New Roman" w:eastAsia="Calibri" w:hAnsi="Times New Roman" w:cs="Times New Roman"/>
          <w:bCs/>
          <w:sz w:val="28"/>
          <w:szCs w:val="28"/>
          <w:lang w:val="uk-UA"/>
        </w:rPr>
        <w:t>лекція</w:t>
      </w:r>
      <w:r w:rsidRPr="00474507">
        <w:rPr>
          <w:rFonts w:ascii="Times New Roman" w:eastAsia="Calibri" w:hAnsi="Times New Roman" w:cs="Times New Roman"/>
          <w:bCs/>
          <w:sz w:val="28"/>
          <w:szCs w:val="28"/>
          <w:lang w:val="uk-UA"/>
        </w:rPr>
        <w:t xml:space="preserve"> чітк</w:t>
      </w:r>
      <w:r>
        <w:rPr>
          <w:rFonts w:ascii="Times New Roman" w:eastAsia="Calibri" w:hAnsi="Times New Roman" w:cs="Times New Roman"/>
          <w:bCs/>
          <w:sz w:val="28"/>
          <w:szCs w:val="28"/>
          <w:lang w:val="uk-UA"/>
        </w:rPr>
        <w:t>о структурована</w:t>
      </w:r>
      <w:r w:rsidRPr="00474507">
        <w:rPr>
          <w:rFonts w:ascii="Times New Roman" w:eastAsia="Calibri" w:hAnsi="Times New Roman" w:cs="Times New Roman"/>
          <w:bCs/>
          <w:sz w:val="28"/>
          <w:szCs w:val="28"/>
          <w:lang w:val="uk-UA"/>
        </w:rPr>
        <w:t xml:space="preserve">, яка включає: тему, </w:t>
      </w:r>
      <w:r>
        <w:rPr>
          <w:rFonts w:ascii="Times New Roman" w:eastAsia="Calibri" w:hAnsi="Times New Roman" w:cs="Times New Roman"/>
          <w:bCs/>
          <w:sz w:val="28"/>
          <w:szCs w:val="28"/>
          <w:lang w:val="uk-UA"/>
        </w:rPr>
        <w:t xml:space="preserve">план та </w:t>
      </w:r>
      <w:r w:rsidRPr="00474507">
        <w:rPr>
          <w:rFonts w:ascii="Times New Roman" w:eastAsia="Calibri" w:hAnsi="Times New Roman" w:cs="Times New Roman"/>
          <w:bCs/>
          <w:sz w:val="28"/>
          <w:szCs w:val="28"/>
          <w:lang w:val="uk-UA"/>
        </w:rPr>
        <w:t xml:space="preserve"> питання </w:t>
      </w:r>
      <w:r>
        <w:rPr>
          <w:rFonts w:ascii="Times New Roman" w:eastAsia="Calibri" w:hAnsi="Times New Roman" w:cs="Times New Roman"/>
          <w:bCs/>
          <w:sz w:val="28"/>
          <w:szCs w:val="28"/>
          <w:lang w:val="uk-UA"/>
        </w:rPr>
        <w:t xml:space="preserve">до </w:t>
      </w:r>
      <w:r w:rsidRPr="00474507">
        <w:rPr>
          <w:rFonts w:ascii="Times New Roman" w:eastAsia="Calibri" w:hAnsi="Times New Roman" w:cs="Times New Roman"/>
          <w:bCs/>
          <w:sz w:val="28"/>
          <w:szCs w:val="28"/>
          <w:lang w:val="uk-UA"/>
        </w:rPr>
        <w:t>самоконтролю – все це збільшує ефективність засвоєння матеріалу, а також підвищує якість викладання матеріалу та спонукає студентів до самостійної роботи з матеріалами лекцій та додатковими літературними джерелами.</w:t>
      </w:r>
    </w:p>
    <w:p w14:paraId="5AABB086" w14:textId="77777777" w:rsidR="009C2A6E" w:rsidRPr="00474507" w:rsidRDefault="009C2A6E" w:rsidP="009C2A6E">
      <w:pPr>
        <w:widowControl w:val="0"/>
        <w:autoSpaceDE w:val="0"/>
        <w:autoSpaceDN w:val="0"/>
        <w:adjustRightInd w:val="0"/>
        <w:spacing w:before="53" w:line="240" w:lineRule="auto"/>
        <w:ind w:right="62"/>
        <w:jc w:val="right"/>
        <w:rPr>
          <w:rFonts w:ascii="Times New Roman" w:eastAsia="Calibri" w:hAnsi="Times New Roman" w:cs="Times New Roman"/>
          <w:bCs/>
          <w:spacing w:val="10"/>
          <w:sz w:val="28"/>
          <w:szCs w:val="28"/>
          <w:lang w:val="uk-UA"/>
        </w:rPr>
      </w:pPr>
      <w:r w:rsidRPr="00474507">
        <w:rPr>
          <w:rFonts w:ascii="Times New Roman" w:eastAsia="Calibri" w:hAnsi="Times New Roman" w:cs="Times New Roman"/>
          <w:bCs/>
          <w:spacing w:val="10"/>
          <w:sz w:val="28"/>
          <w:szCs w:val="28"/>
          <w:lang w:val="uk-UA"/>
        </w:rPr>
        <w:t>©</w:t>
      </w:r>
      <w:r w:rsidRPr="00474507">
        <w:rPr>
          <w:rFonts w:ascii="Times New Roman" w:eastAsia="Calibri" w:hAnsi="Times New Roman" w:cs="Times New Roman"/>
          <w:bCs/>
          <w:spacing w:val="10"/>
          <w:sz w:val="28"/>
          <w:szCs w:val="28"/>
        </w:rPr>
        <w:t xml:space="preserve"> </w:t>
      </w:r>
      <w:r w:rsidRPr="00474507">
        <w:rPr>
          <w:rFonts w:ascii="Times New Roman" w:eastAsia="Calibri" w:hAnsi="Times New Roman" w:cs="Times New Roman"/>
          <w:bCs/>
          <w:spacing w:val="10"/>
          <w:sz w:val="28"/>
          <w:szCs w:val="28"/>
          <w:lang w:val="uk-UA"/>
        </w:rPr>
        <w:t xml:space="preserve">Олена </w:t>
      </w:r>
      <w:r w:rsidRPr="00474507">
        <w:rPr>
          <w:rFonts w:ascii="Times New Roman" w:eastAsia="Calibri" w:hAnsi="Times New Roman" w:cs="Times New Roman"/>
          <w:bCs/>
          <w:spacing w:val="10"/>
          <w:sz w:val="28"/>
          <w:szCs w:val="28"/>
        </w:rPr>
        <w:t>В</w:t>
      </w:r>
      <w:r w:rsidRPr="00474507">
        <w:rPr>
          <w:rFonts w:ascii="Times New Roman" w:eastAsia="Calibri" w:hAnsi="Times New Roman" w:cs="Times New Roman"/>
          <w:bCs/>
          <w:spacing w:val="10"/>
          <w:sz w:val="28"/>
          <w:szCs w:val="28"/>
          <w:lang w:val="uk-UA"/>
        </w:rPr>
        <w:t>ОЛОШИН</w:t>
      </w:r>
    </w:p>
    <w:p w14:paraId="079FE08C" w14:textId="77777777" w:rsidR="009C2A6E" w:rsidRPr="00474507" w:rsidRDefault="009C2A6E" w:rsidP="009C2A6E">
      <w:pPr>
        <w:widowControl w:val="0"/>
        <w:autoSpaceDE w:val="0"/>
        <w:autoSpaceDN w:val="0"/>
        <w:adjustRightInd w:val="0"/>
        <w:spacing w:before="53" w:line="240" w:lineRule="auto"/>
        <w:ind w:right="62"/>
        <w:jc w:val="right"/>
        <w:rPr>
          <w:rFonts w:ascii="Times New Roman" w:eastAsia="Calibri" w:hAnsi="Times New Roman" w:cs="Times New Roman"/>
          <w:bCs/>
          <w:sz w:val="28"/>
          <w:szCs w:val="28"/>
          <w:lang w:val="uk-UA"/>
        </w:rPr>
      </w:pPr>
      <w:r w:rsidRPr="00474507">
        <w:rPr>
          <w:rFonts w:ascii="Times New Roman" w:eastAsia="Calibri" w:hAnsi="Times New Roman" w:cs="Times New Roman"/>
          <w:bCs/>
          <w:spacing w:val="10"/>
          <w:sz w:val="28"/>
          <w:szCs w:val="28"/>
          <w:lang w:val="uk-UA"/>
        </w:rPr>
        <w:t>©</w:t>
      </w:r>
      <w:r w:rsidRPr="00474507">
        <w:rPr>
          <w:rFonts w:ascii="Times New Roman" w:eastAsia="Calibri" w:hAnsi="Times New Roman" w:cs="Times New Roman"/>
          <w:bCs/>
          <w:sz w:val="28"/>
          <w:szCs w:val="28"/>
          <w:lang w:val="uk-UA"/>
        </w:rPr>
        <w:t xml:space="preserve"> Дрогобицький державний педагогічний </w:t>
      </w:r>
    </w:p>
    <w:p w14:paraId="1B760280" w14:textId="77777777" w:rsidR="009C2A6E" w:rsidRPr="00474507" w:rsidRDefault="009C2A6E" w:rsidP="009C2A6E">
      <w:pPr>
        <w:widowControl w:val="0"/>
        <w:autoSpaceDE w:val="0"/>
        <w:autoSpaceDN w:val="0"/>
        <w:adjustRightInd w:val="0"/>
        <w:spacing w:before="53" w:line="240" w:lineRule="auto"/>
        <w:ind w:right="62"/>
        <w:jc w:val="right"/>
        <w:rPr>
          <w:rFonts w:ascii="Times New Roman" w:eastAsia="Calibri" w:hAnsi="Times New Roman" w:cs="Times New Roman"/>
          <w:bCs/>
          <w:spacing w:val="10"/>
          <w:sz w:val="28"/>
          <w:szCs w:val="28"/>
          <w:lang w:val="uk-UA"/>
        </w:rPr>
      </w:pPr>
      <w:r w:rsidRPr="00474507">
        <w:rPr>
          <w:rFonts w:ascii="Times New Roman" w:eastAsia="Calibri" w:hAnsi="Times New Roman" w:cs="Times New Roman"/>
          <w:bCs/>
          <w:sz w:val="28"/>
          <w:szCs w:val="28"/>
          <w:lang w:val="uk-UA"/>
        </w:rPr>
        <w:t>університет імені Івана Франка</w:t>
      </w:r>
    </w:p>
    <w:p w14:paraId="194A9F5A" w14:textId="77777777" w:rsidR="009C2A6E" w:rsidRDefault="009C2A6E" w:rsidP="009C2A6E">
      <w:pPr>
        <w:widowControl w:val="0"/>
        <w:autoSpaceDE w:val="0"/>
        <w:autoSpaceDN w:val="0"/>
        <w:adjustRightInd w:val="0"/>
        <w:spacing w:before="53" w:line="360" w:lineRule="auto"/>
        <w:ind w:right="65"/>
        <w:jc w:val="center"/>
        <w:rPr>
          <w:rFonts w:ascii="Times New Roman" w:eastAsia="Calibri" w:hAnsi="Times New Roman" w:cs="Times New Roman"/>
          <w:b/>
          <w:bCs/>
          <w:spacing w:val="10"/>
          <w:sz w:val="28"/>
          <w:szCs w:val="28"/>
          <w:lang w:val="uk-UA"/>
        </w:rPr>
      </w:pPr>
    </w:p>
    <w:p w14:paraId="5ECFF1AC" w14:textId="77777777" w:rsidR="009C2A6E" w:rsidRDefault="009C2A6E" w:rsidP="009C2A6E">
      <w:pPr>
        <w:widowControl w:val="0"/>
        <w:autoSpaceDE w:val="0"/>
        <w:autoSpaceDN w:val="0"/>
        <w:adjustRightInd w:val="0"/>
        <w:spacing w:before="53" w:line="360" w:lineRule="auto"/>
        <w:ind w:right="65"/>
        <w:jc w:val="center"/>
        <w:rPr>
          <w:rFonts w:ascii="Times New Roman" w:eastAsia="Calibri" w:hAnsi="Times New Roman" w:cs="Times New Roman"/>
          <w:b/>
          <w:bCs/>
          <w:spacing w:val="10"/>
          <w:sz w:val="28"/>
          <w:szCs w:val="28"/>
          <w:lang w:val="uk-UA"/>
        </w:rPr>
      </w:pPr>
    </w:p>
    <w:p w14:paraId="6A77333E" w14:textId="77777777" w:rsidR="00707C9B" w:rsidRPr="00474507" w:rsidRDefault="00707C9B" w:rsidP="009C2A6E">
      <w:pPr>
        <w:widowControl w:val="0"/>
        <w:autoSpaceDE w:val="0"/>
        <w:autoSpaceDN w:val="0"/>
        <w:adjustRightInd w:val="0"/>
        <w:spacing w:before="53" w:line="360" w:lineRule="auto"/>
        <w:ind w:right="65"/>
        <w:jc w:val="center"/>
        <w:rPr>
          <w:rFonts w:ascii="Times New Roman" w:eastAsia="Calibri" w:hAnsi="Times New Roman" w:cs="Times New Roman"/>
          <w:b/>
          <w:bCs/>
          <w:spacing w:val="10"/>
          <w:sz w:val="28"/>
          <w:szCs w:val="28"/>
          <w:lang w:val="uk-UA"/>
        </w:rPr>
      </w:pPr>
    </w:p>
    <w:p w14:paraId="79F5B09B" w14:textId="77777777" w:rsidR="009C2A6E" w:rsidRPr="00474507" w:rsidRDefault="009C2A6E" w:rsidP="009C2A6E">
      <w:pPr>
        <w:widowControl w:val="0"/>
        <w:autoSpaceDE w:val="0"/>
        <w:autoSpaceDN w:val="0"/>
        <w:adjustRightInd w:val="0"/>
        <w:spacing w:before="53" w:line="360" w:lineRule="auto"/>
        <w:ind w:right="65"/>
        <w:jc w:val="center"/>
        <w:rPr>
          <w:rFonts w:ascii="Times New Roman" w:eastAsia="Calibri" w:hAnsi="Times New Roman" w:cs="Times New Roman"/>
          <w:b/>
          <w:bCs/>
          <w:spacing w:val="10"/>
          <w:sz w:val="28"/>
          <w:szCs w:val="28"/>
          <w:lang w:val="uk-UA"/>
        </w:rPr>
      </w:pPr>
      <w:r w:rsidRPr="00474507">
        <w:rPr>
          <w:rFonts w:ascii="Times New Roman" w:eastAsia="Calibri" w:hAnsi="Times New Roman" w:cs="Times New Roman"/>
          <w:b/>
          <w:bCs/>
          <w:spacing w:val="10"/>
          <w:sz w:val="28"/>
          <w:szCs w:val="28"/>
          <w:lang w:val="uk-UA"/>
        </w:rPr>
        <w:t>ЗМІСТ</w:t>
      </w:r>
    </w:p>
    <w:p w14:paraId="61851767" w14:textId="77777777" w:rsidR="009C2A6E" w:rsidRPr="00474507" w:rsidRDefault="009C2A6E" w:rsidP="009C2A6E">
      <w:pPr>
        <w:widowControl w:val="0"/>
        <w:autoSpaceDE w:val="0"/>
        <w:autoSpaceDN w:val="0"/>
        <w:adjustRightInd w:val="0"/>
        <w:spacing w:before="53" w:line="360" w:lineRule="auto"/>
        <w:ind w:right="65"/>
        <w:jc w:val="center"/>
        <w:rPr>
          <w:rFonts w:ascii="Times New Roman" w:eastAsia="Calibri" w:hAnsi="Times New Roman" w:cs="Times New Roman"/>
          <w:bCs/>
          <w:spacing w:val="10"/>
          <w:sz w:val="28"/>
          <w:szCs w:val="28"/>
          <w:lang w:val="uk-UA"/>
        </w:rPr>
      </w:pPr>
    </w:p>
    <w:p w14:paraId="49DFB63D" w14:textId="58CDDAA4" w:rsidR="00EA7FE6" w:rsidRPr="00EA7FE6" w:rsidRDefault="009C2A6E" w:rsidP="00EA7FE6">
      <w:pPr>
        <w:widowControl w:val="0"/>
        <w:autoSpaceDE w:val="0"/>
        <w:autoSpaceDN w:val="0"/>
        <w:adjustRightInd w:val="0"/>
        <w:spacing w:after="0" w:line="360" w:lineRule="auto"/>
        <w:rPr>
          <w:rFonts w:ascii="Times New Roman" w:eastAsia="Calibri" w:hAnsi="Times New Roman" w:cs="Times New Roman"/>
          <w:bCs/>
          <w:spacing w:val="10"/>
          <w:sz w:val="28"/>
          <w:szCs w:val="28"/>
          <w:lang w:val="uk-UA"/>
        </w:rPr>
      </w:pPr>
      <w:r w:rsidRPr="00474507">
        <w:rPr>
          <w:rFonts w:ascii="Times New Roman" w:eastAsia="Calibri" w:hAnsi="Times New Roman" w:cs="Times New Roman"/>
          <w:bCs/>
          <w:spacing w:val="10"/>
          <w:sz w:val="28"/>
          <w:szCs w:val="28"/>
          <w:lang w:val="uk-UA"/>
        </w:rPr>
        <w:t>Вступ</w:t>
      </w:r>
      <w:r w:rsidR="00C002B6">
        <w:rPr>
          <w:rFonts w:ascii="Times New Roman" w:eastAsia="Calibri" w:hAnsi="Times New Roman" w:cs="Times New Roman"/>
          <w:bCs/>
          <w:spacing w:val="10"/>
          <w:sz w:val="28"/>
          <w:szCs w:val="28"/>
          <w:lang w:val="uk-UA"/>
        </w:rPr>
        <w:t>………………………………………………………………………4</w:t>
      </w:r>
    </w:p>
    <w:p w14:paraId="265F2A9D" w14:textId="6C49B67E" w:rsidR="00EA7FE6" w:rsidRPr="00C002B6" w:rsidRDefault="00EA7FE6" w:rsidP="00EA7FE6">
      <w:pPr>
        <w:spacing w:after="0" w:line="360" w:lineRule="auto"/>
        <w:outlineLvl w:val="0"/>
        <w:rPr>
          <w:rFonts w:ascii="Times New Roman" w:eastAsia="Times New Roman" w:hAnsi="Times New Roman" w:cs="Times New Roman"/>
          <w:bCs/>
          <w:kern w:val="36"/>
          <w:sz w:val="28"/>
          <w:szCs w:val="28"/>
          <w:lang w:val="uk-UA" w:eastAsia="ru-RU"/>
        </w:rPr>
      </w:pPr>
      <w:r w:rsidRPr="00EA7FE6">
        <w:rPr>
          <w:rFonts w:ascii="Times New Roman" w:eastAsia="Times New Roman" w:hAnsi="Times New Roman" w:cs="Times New Roman"/>
          <w:bCs/>
          <w:iCs/>
          <w:sz w:val="28"/>
          <w:szCs w:val="28"/>
          <w:lang w:val="uk-UA" w:eastAsia="uk-UA"/>
        </w:rPr>
        <w:t xml:space="preserve">Лекція №1. </w:t>
      </w:r>
      <w:proofErr w:type="spellStart"/>
      <w:r w:rsidRPr="00EA7FE6">
        <w:rPr>
          <w:rFonts w:ascii="Times New Roman" w:eastAsia="Times New Roman" w:hAnsi="Times New Roman" w:cs="Times New Roman"/>
          <w:bCs/>
          <w:sz w:val="28"/>
          <w:szCs w:val="28"/>
          <w:lang w:eastAsia="ru-RU"/>
        </w:rPr>
        <w:t>Вступ</w:t>
      </w:r>
      <w:proofErr w:type="spellEnd"/>
      <w:r w:rsidRPr="00EA7FE6">
        <w:rPr>
          <w:rFonts w:ascii="Times New Roman" w:eastAsia="Times New Roman" w:hAnsi="Times New Roman" w:cs="Times New Roman"/>
          <w:bCs/>
          <w:sz w:val="28"/>
          <w:szCs w:val="28"/>
          <w:lang w:eastAsia="ru-RU"/>
        </w:rPr>
        <w:t xml:space="preserve"> до </w:t>
      </w:r>
      <w:proofErr w:type="spellStart"/>
      <w:r w:rsidRPr="00EA7FE6">
        <w:rPr>
          <w:rFonts w:ascii="Times New Roman" w:eastAsia="Times New Roman" w:hAnsi="Times New Roman" w:cs="Times New Roman"/>
          <w:bCs/>
          <w:sz w:val="28"/>
          <w:szCs w:val="28"/>
          <w:lang w:eastAsia="ru-RU"/>
        </w:rPr>
        <w:t>ерготерапії</w:t>
      </w:r>
      <w:proofErr w:type="spellEnd"/>
      <w:r w:rsidRPr="00EA7FE6">
        <w:rPr>
          <w:rFonts w:ascii="Times New Roman" w:eastAsia="Times New Roman" w:hAnsi="Times New Roman" w:cs="Times New Roman"/>
          <w:bCs/>
          <w:sz w:val="28"/>
          <w:szCs w:val="28"/>
          <w:lang w:eastAsia="ru-RU"/>
        </w:rPr>
        <w:t xml:space="preserve"> при </w:t>
      </w:r>
      <w:proofErr w:type="spellStart"/>
      <w:r w:rsidRPr="00EA7FE6">
        <w:rPr>
          <w:rFonts w:ascii="Times New Roman" w:eastAsia="Times New Roman" w:hAnsi="Times New Roman" w:cs="Times New Roman"/>
          <w:bCs/>
          <w:sz w:val="28"/>
          <w:szCs w:val="28"/>
          <w:lang w:eastAsia="ru-RU"/>
        </w:rPr>
        <w:t>порушеннях</w:t>
      </w:r>
      <w:proofErr w:type="spellEnd"/>
      <w:r w:rsidRPr="00EA7FE6">
        <w:rPr>
          <w:rFonts w:ascii="Times New Roman" w:eastAsia="Times New Roman" w:hAnsi="Times New Roman" w:cs="Times New Roman"/>
          <w:bCs/>
          <w:sz w:val="28"/>
          <w:szCs w:val="28"/>
          <w:lang w:eastAsia="ru-RU"/>
        </w:rPr>
        <w:t xml:space="preserve"> </w:t>
      </w:r>
      <w:proofErr w:type="spellStart"/>
      <w:r w:rsidRPr="00EA7FE6">
        <w:rPr>
          <w:rFonts w:ascii="Times New Roman" w:eastAsia="Times New Roman" w:hAnsi="Times New Roman" w:cs="Times New Roman"/>
          <w:bCs/>
          <w:sz w:val="28"/>
          <w:szCs w:val="28"/>
          <w:lang w:eastAsia="ru-RU"/>
        </w:rPr>
        <w:t>розвитку</w:t>
      </w:r>
      <w:proofErr w:type="spellEnd"/>
      <w:r w:rsidR="00C002B6">
        <w:rPr>
          <w:rFonts w:ascii="Times New Roman" w:eastAsia="Times New Roman" w:hAnsi="Times New Roman" w:cs="Times New Roman"/>
          <w:bCs/>
          <w:sz w:val="28"/>
          <w:szCs w:val="28"/>
          <w:lang w:val="uk-UA" w:eastAsia="ru-RU"/>
        </w:rPr>
        <w:t>………</w:t>
      </w:r>
      <w:proofErr w:type="gramStart"/>
      <w:r w:rsidR="00C002B6">
        <w:rPr>
          <w:rFonts w:ascii="Times New Roman" w:eastAsia="Times New Roman" w:hAnsi="Times New Roman" w:cs="Times New Roman"/>
          <w:bCs/>
          <w:sz w:val="28"/>
          <w:szCs w:val="28"/>
          <w:lang w:val="uk-UA" w:eastAsia="ru-RU"/>
        </w:rPr>
        <w:t>…….</w:t>
      </w:r>
      <w:proofErr w:type="gramEnd"/>
      <w:r w:rsidR="00C002B6">
        <w:rPr>
          <w:rFonts w:ascii="Times New Roman" w:eastAsia="Times New Roman" w:hAnsi="Times New Roman" w:cs="Times New Roman"/>
          <w:bCs/>
          <w:sz w:val="28"/>
          <w:szCs w:val="28"/>
          <w:lang w:val="uk-UA" w:eastAsia="ru-RU"/>
        </w:rPr>
        <w:t>5</w:t>
      </w:r>
    </w:p>
    <w:p w14:paraId="2BF28474" w14:textId="6D3D924C" w:rsidR="009C2A6E" w:rsidRDefault="009C2A6E" w:rsidP="00EA7FE6">
      <w:pPr>
        <w:pStyle w:val="a5"/>
        <w:spacing w:after="200" w:line="360" w:lineRule="auto"/>
        <w:ind w:left="0"/>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iCs/>
          <w:sz w:val="28"/>
          <w:szCs w:val="28"/>
          <w:lang w:val="uk-UA" w:eastAsia="uk-UA"/>
        </w:rPr>
        <w:t>Лекція</w:t>
      </w:r>
      <w:r w:rsidRPr="003B20CF">
        <w:rPr>
          <w:rFonts w:ascii="Times New Roman" w:eastAsia="Times New Roman" w:hAnsi="Times New Roman" w:cs="Times New Roman"/>
          <w:bCs/>
          <w:iCs/>
          <w:sz w:val="28"/>
          <w:szCs w:val="28"/>
          <w:lang w:val="uk-UA" w:eastAsia="uk-UA"/>
        </w:rPr>
        <w:t xml:space="preserve"> </w:t>
      </w:r>
      <w:r>
        <w:rPr>
          <w:rFonts w:ascii="Times New Roman" w:eastAsia="Times New Roman" w:hAnsi="Times New Roman" w:cs="Times New Roman"/>
          <w:bCs/>
          <w:iCs/>
          <w:sz w:val="28"/>
          <w:szCs w:val="28"/>
          <w:lang w:val="uk-UA" w:eastAsia="uk-UA"/>
        </w:rPr>
        <w:t>№</w:t>
      </w:r>
      <w:r w:rsidR="00EA7FE6">
        <w:rPr>
          <w:rFonts w:ascii="Times New Roman" w:eastAsia="Times New Roman" w:hAnsi="Times New Roman" w:cs="Times New Roman"/>
          <w:bCs/>
          <w:iCs/>
          <w:sz w:val="28"/>
          <w:szCs w:val="28"/>
          <w:lang w:val="uk-UA" w:eastAsia="uk-UA"/>
        </w:rPr>
        <w:t>2</w:t>
      </w:r>
      <w:r w:rsidRPr="003B20CF">
        <w:rPr>
          <w:rFonts w:ascii="Times New Roman" w:eastAsia="Times New Roman" w:hAnsi="Times New Roman" w:cs="Times New Roman"/>
          <w:bCs/>
          <w:iCs/>
          <w:sz w:val="28"/>
          <w:szCs w:val="28"/>
          <w:lang w:val="uk-UA" w:eastAsia="uk-UA"/>
        </w:rPr>
        <w:t xml:space="preserve">. </w:t>
      </w:r>
      <w:r w:rsidRPr="003B20CF">
        <w:rPr>
          <w:rFonts w:ascii="Times New Roman" w:eastAsia="Times New Roman" w:hAnsi="Times New Roman" w:cs="Times New Roman"/>
          <w:bCs/>
          <w:sz w:val="28"/>
          <w:szCs w:val="28"/>
          <w:lang w:val="uk-UA" w:eastAsia="ru-RU"/>
        </w:rPr>
        <w:t>Етіологія та класифікація порушень розвитку</w:t>
      </w:r>
      <w:r w:rsidR="00C002B6">
        <w:rPr>
          <w:rFonts w:ascii="Times New Roman" w:eastAsia="Times New Roman" w:hAnsi="Times New Roman" w:cs="Times New Roman"/>
          <w:bCs/>
          <w:sz w:val="28"/>
          <w:szCs w:val="28"/>
          <w:lang w:val="uk-UA" w:eastAsia="ru-RU"/>
        </w:rPr>
        <w:t>………………21</w:t>
      </w:r>
      <w:r w:rsidRPr="003B20CF">
        <w:rPr>
          <w:rFonts w:ascii="Times New Roman" w:eastAsia="Times New Roman" w:hAnsi="Times New Roman" w:cs="Times New Roman"/>
          <w:bCs/>
          <w:sz w:val="28"/>
          <w:szCs w:val="28"/>
          <w:lang w:val="uk-UA" w:eastAsia="ru-RU"/>
        </w:rPr>
        <w:t xml:space="preserve"> </w:t>
      </w:r>
    </w:p>
    <w:p w14:paraId="11D0318E" w14:textId="39E715CB" w:rsidR="009C2A6E" w:rsidRDefault="009C2A6E" w:rsidP="00EA7FE6">
      <w:pPr>
        <w:pStyle w:val="a5"/>
        <w:spacing w:after="200" w:line="360" w:lineRule="auto"/>
        <w:ind w:left="0"/>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iCs/>
          <w:sz w:val="28"/>
          <w:szCs w:val="28"/>
          <w:lang w:val="uk-UA" w:eastAsia="uk-UA"/>
        </w:rPr>
        <w:t>Лекція</w:t>
      </w:r>
      <w:r w:rsidRPr="003B20CF">
        <w:rPr>
          <w:rFonts w:ascii="Times New Roman" w:eastAsia="Times New Roman" w:hAnsi="Times New Roman" w:cs="Times New Roman"/>
          <w:bCs/>
          <w:iCs/>
          <w:sz w:val="28"/>
          <w:szCs w:val="28"/>
          <w:lang w:val="uk-UA" w:eastAsia="uk-UA"/>
        </w:rPr>
        <w:t xml:space="preserve"> </w:t>
      </w:r>
      <w:r w:rsidRPr="00474507">
        <w:rPr>
          <w:rFonts w:ascii="Times New Roman" w:eastAsia="Calibri" w:hAnsi="Times New Roman" w:cs="Times New Roman"/>
          <w:bCs/>
          <w:spacing w:val="10"/>
          <w:sz w:val="28"/>
          <w:szCs w:val="28"/>
          <w:lang w:val="uk-UA"/>
        </w:rPr>
        <w:t>№</w:t>
      </w:r>
      <w:r w:rsidR="00EA7FE6">
        <w:rPr>
          <w:rFonts w:ascii="Times New Roman" w:eastAsia="Calibri" w:hAnsi="Times New Roman" w:cs="Times New Roman"/>
          <w:bCs/>
          <w:spacing w:val="10"/>
          <w:sz w:val="28"/>
          <w:szCs w:val="28"/>
          <w:lang w:val="uk-UA"/>
        </w:rPr>
        <w:t>3</w:t>
      </w:r>
      <w:r w:rsidRPr="00474507">
        <w:rPr>
          <w:rFonts w:ascii="Times New Roman" w:eastAsia="Calibri" w:hAnsi="Times New Roman" w:cs="Times New Roman"/>
          <w:bCs/>
          <w:spacing w:val="10"/>
          <w:sz w:val="28"/>
          <w:szCs w:val="28"/>
          <w:lang w:val="uk-UA"/>
        </w:rPr>
        <w:t xml:space="preserve">. </w:t>
      </w:r>
      <w:r w:rsidRPr="003B20CF">
        <w:rPr>
          <w:rFonts w:ascii="Times New Roman" w:eastAsia="Times New Roman" w:hAnsi="Times New Roman" w:cs="Times New Roman"/>
          <w:bCs/>
          <w:sz w:val="28"/>
          <w:szCs w:val="28"/>
          <w:lang w:val="uk-UA" w:eastAsia="ru-RU"/>
        </w:rPr>
        <w:t xml:space="preserve">Оцінка функціональних можливостей у </w:t>
      </w:r>
      <w:proofErr w:type="spellStart"/>
      <w:r w:rsidRPr="003B20CF">
        <w:rPr>
          <w:rFonts w:ascii="Times New Roman" w:eastAsia="Times New Roman" w:hAnsi="Times New Roman" w:cs="Times New Roman"/>
          <w:bCs/>
          <w:sz w:val="28"/>
          <w:szCs w:val="28"/>
          <w:lang w:val="uk-UA" w:eastAsia="ru-RU"/>
        </w:rPr>
        <w:t>ерготерапії</w:t>
      </w:r>
      <w:proofErr w:type="spellEnd"/>
      <w:r w:rsidR="00C002B6">
        <w:rPr>
          <w:rFonts w:ascii="Times New Roman" w:eastAsia="Times New Roman" w:hAnsi="Times New Roman" w:cs="Times New Roman"/>
          <w:bCs/>
          <w:sz w:val="28"/>
          <w:szCs w:val="28"/>
          <w:lang w:val="uk-UA" w:eastAsia="ru-RU"/>
        </w:rPr>
        <w:t>……….35</w:t>
      </w:r>
    </w:p>
    <w:p w14:paraId="7B09DF23" w14:textId="208E6B3D" w:rsidR="009C2A6E" w:rsidRDefault="009C2A6E" w:rsidP="00EA7FE6">
      <w:pPr>
        <w:pStyle w:val="a5"/>
        <w:spacing w:after="200" w:line="360" w:lineRule="auto"/>
        <w:ind w:left="0"/>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iCs/>
          <w:sz w:val="28"/>
          <w:szCs w:val="28"/>
          <w:lang w:val="uk-UA" w:eastAsia="uk-UA"/>
        </w:rPr>
        <w:t>Лекція</w:t>
      </w:r>
      <w:r w:rsidRPr="003B20CF">
        <w:rPr>
          <w:rFonts w:ascii="Times New Roman" w:eastAsia="Times New Roman" w:hAnsi="Times New Roman" w:cs="Times New Roman"/>
          <w:bCs/>
          <w:iCs/>
          <w:sz w:val="28"/>
          <w:szCs w:val="28"/>
          <w:lang w:val="uk-UA" w:eastAsia="uk-UA"/>
        </w:rPr>
        <w:t xml:space="preserve"> </w:t>
      </w:r>
      <w:r w:rsidRPr="00474507">
        <w:rPr>
          <w:rFonts w:ascii="Times New Roman" w:eastAsia="Calibri" w:hAnsi="Times New Roman" w:cs="Times New Roman"/>
          <w:bCs/>
          <w:spacing w:val="10"/>
          <w:sz w:val="28"/>
          <w:szCs w:val="28"/>
          <w:lang w:val="uk-UA"/>
        </w:rPr>
        <w:t>№</w:t>
      </w:r>
      <w:r w:rsidR="00EA7FE6">
        <w:rPr>
          <w:rFonts w:ascii="Times New Roman" w:eastAsia="Calibri" w:hAnsi="Times New Roman" w:cs="Times New Roman"/>
          <w:bCs/>
          <w:spacing w:val="10"/>
          <w:sz w:val="28"/>
          <w:szCs w:val="28"/>
          <w:lang w:val="uk-UA"/>
        </w:rPr>
        <w:t>4</w:t>
      </w:r>
      <w:r w:rsidRPr="00474507">
        <w:rPr>
          <w:rFonts w:ascii="Times New Roman" w:eastAsia="Calibri" w:hAnsi="Times New Roman" w:cs="Times New Roman"/>
          <w:bCs/>
          <w:spacing w:val="10"/>
          <w:sz w:val="28"/>
          <w:szCs w:val="28"/>
          <w:lang w:val="uk-UA"/>
        </w:rPr>
        <w:t xml:space="preserve">. </w:t>
      </w:r>
      <w:r w:rsidRPr="003B20CF">
        <w:rPr>
          <w:rFonts w:ascii="Times New Roman" w:eastAsia="Times New Roman" w:hAnsi="Times New Roman" w:cs="Times New Roman"/>
          <w:bCs/>
          <w:sz w:val="28"/>
          <w:szCs w:val="28"/>
          <w:lang w:val="uk-UA" w:eastAsia="ru-RU"/>
        </w:rPr>
        <w:t>Інтервенція при порушеннях сенсорної інтеграції</w:t>
      </w:r>
      <w:r w:rsidR="00C002B6">
        <w:rPr>
          <w:rFonts w:ascii="Times New Roman" w:eastAsia="Times New Roman" w:hAnsi="Times New Roman" w:cs="Times New Roman"/>
          <w:bCs/>
          <w:sz w:val="28"/>
          <w:szCs w:val="28"/>
          <w:lang w:val="uk-UA" w:eastAsia="ru-RU"/>
        </w:rPr>
        <w:t>…………50</w:t>
      </w:r>
    </w:p>
    <w:p w14:paraId="44C237A7" w14:textId="636D04CC" w:rsidR="009C2A6E" w:rsidRDefault="009C2A6E" w:rsidP="00EA7FE6">
      <w:pPr>
        <w:pStyle w:val="a5"/>
        <w:spacing w:after="200" w:line="360" w:lineRule="auto"/>
        <w:ind w:left="0"/>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iCs/>
          <w:sz w:val="28"/>
          <w:szCs w:val="28"/>
          <w:lang w:val="uk-UA" w:eastAsia="uk-UA"/>
        </w:rPr>
        <w:t>Лекція</w:t>
      </w:r>
      <w:r w:rsidRPr="003B20CF">
        <w:rPr>
          <w:rFonts w:ascii="Times New Roman" w:eastAsia="Times New Roman" w:hAnsi="Times New Roman" w:cs="Times New Roman"/>
          <w:bCs/>
          <w:iCs/>
          <w:sz w:val="28"/>
          <w:szCs w:val="28"/>
          <w:lang w:val="uk-UA" w:eastAsia="uk-UA"/>
        </w:rPr>
        <w:t xml:space="preserve"> </w:t>
      </w:r>
      <w:r w:rsidRPr="00474507">
        <w:rPr>
          <w:rFonts w:ascii="Times New Roman" w:eastAsia="Calibri" w:hAnsi="Times New Roman" w:cs="Times New Roman"/>
          <w:bCs/>
          <w:spacing w:val="10"/>
          <w:sz w:val="28"/>
          <w:szCs w:val="28"/>
          <w:lang w:val="uk-UA"/>
        </w:rPr>
        <w:t>№</w:t>
      </w:r>
      <w:r w:rsidR="00EA7FE6">
        <w:rPr>
          <w:rFonts w:ascii="Times New Roman" w:eastAsia="Calibri" w:hAnsi="Times New Roman" w:cs="Times New Roman"/>
          <w:bCs/>
          <w:spacing w:val="10"/>
          <w:sz w:val="28"/>
          <w:szCs w:val="28"/>
          <w:lang w:val="uk-UA"/>
        </w:rPr>
        <w:t>5</w:t>
      </w:r>
      <w:r w:rsidRPr="00474507">
        <w:rPr>
          <w:rFonts w:ascii="Times New Roman" w:eastAsia="Calibri" w:hAnsi="Times New Roman" w:cs="Times New Roman"/>
          <w:bCs/>
          <w:spacing w:val="10"/>
          <w:sz w:val="28"/>
          <w:szCs w:val="28"/>
          <w:lang w:val="uk-UA"/>
        </w:rPr>
        <w:t xml:space="preserve">. </w:t>
      </w:r>
      <w:proofErr w:type="spellStart"/>
      <w:r w:rsidRPr="003B20CF">
        <w:rPr>
          <w:rFonts w:ascii="Times New Roman" w:eastAsia="Times New Roman" w:hAnsi="Times New Roman" w:cs="Times New Roman"/>
          <w:bCs/>
          <w:sz w:val="28"/>
          <w:szCs w:val="28"/>
          <w:lang w:val="uk-UA" w:eastAsia="ru-RU"/>
        </w:rPr>
        <w:t>Ерготерапія</w:t>
      </w:r>
      <w:proofErr w:type="spellEnd"/>
      <w:r w:rsidRPr="003B20CF">
        <w:rPr>
          <w:rFonts w:ascii="Times New Roman" w:eastAsia="Times New Roman" w:hAnsi="Times New Roman" w:cs="Times New Roman"/>
          <w:bCs/>
          <w:sz w:val="28"/>
          <w:szCs w:val="28"/>
          <w:lang w:val="uk-UA" w:eastAsia="ru-RU"/>
        </w:rPr>
        <w:t xml:space="preserve"> при порушеннях моторних функцій</w:t>
      </w:r>
      <w:r w:rsidR="00C002B6">
        <w:rPr>
          <w:rFonts w:ascii="Times New Roman" w:eastAsia="Times New Roman" w:hAnsi="Times New Roman" w:cs="Times New Roman"/>
          <w:bCs/>
          <w:sz w:val="28"/>
          <w:szCs w:val="28"/>
          <w:lang w:val="uk-UA" w:eastAsia="ru-RU"/>
        </w:rPr>
        <w:t>…………..65</w:t>
      </w:r>
    </w:p>
    <w:p w14:paraId="69DDD7E9" w14:textId="78016568" w:rsidR="009C2A6E" w:rsidRPr="00C002B6" w:rsidRDefault="009C2A6E" w:rsidP="00EA7FE6">
      <w:pPr>
        <w:pStyle w:val="a5"/>
        <w:spacing w:after="200" w:line="360" w:lineRule="auto"/>
        <w:ind w:left="0"/>
        <w:jc w:val="both"/>
        <w:rPr>
          <w:rFonts w:ascii="Times New Roman" w:hAnsi="Times New Roman" w:cs="Times New Roman"/>
          <w:sz w:val="28"/>
          <w:szCs w:val="28"/>
          <w:lang w:val="uk-UA"/>
        </w:rPr>
      </w:pPr>
      <w:r>
        <w:rPr>
          <w:rFonts w:ascii="Times New Roman" w:eastAsia="Times New Roman" w:hAnsi="Times New Roman" w:cs="Times New Roman"/>
          <w:bCs/>
          <w:iCs/>
          <w:sz w:val="28"/>
          <w:szCs w:val="28"/>
          <w:lang w:val="uk-UA" w:eastAsia="uk-UA"/>
        </w:rPr>
        <w:t>Лекція</w:t>
      </w:r>
      <w:r w:rsidRPr="003B20CF">
        <w:rPr>
          <w:rFonts w:ascii="Times New Roman" w:eastAsia="Times New Roman" w:hAnsi="Times New Roman" w:cs="Times New Roman"/>
          <w:bCs/>
          <w:iCs/>
          <w:sz w:val="28"/>
          <w:szCs w:val="28"/>
          <w:lang w:val="uk-UA" w:eastAsia="uk-UA"/>
        </w:rPr>
        <w:t xml:space="preserve"> </w:t>
      </w:r>
      <w:r w:rsidRPr="00474507">
        <w:rPr>
          <w:rFonts w:ascii="Times New Roman" w:eastAsia="Calibri" w:hAnsi="Times New Roman" w:cs="Times New Roman"/>
          <w:bCs/>
          <w:spacing w:val="10"/>
          <w:sz w:val="28"/>
          <w:szCs w:val="28"/>
          <w:lang w:val="uk-UA"/>
        </w:rPr>
        <w:t>№</w:t>
      </w:r>
      <w:r w:rsidR="00EA7FE6">
        <w:rPr>
          <w:rFonts w:ascii="Times New Roman" w:eastAsia="Calibri" w:hAnsi="Times New Roman" w:cs="Times New Roman"/>
          <w:bCs/>
          <w:spacing w:val="10"/>
          <w:sz w:val="28"/>
          <w:szCs w:val="28"/>
          <w:lang w:val="uk-UA"/>
        </w:rPr>
        <w:t>6</w:t>
      </w:r>
      <w:r w:rsidRPr="00474507">
        <w:rPr>
          <w:rFonts w:ascii="Times New Roman" w:eastAsia="Calibri" w:hAnsi="Times New Roman" w:cs="Times New Roman"/>
          <w:bCs/>
          <w:spacing w:val="10"/>
          <w:sz w:val="28"/>
          <w:szCs w:val="28"/>
          <w:lang w:val="uk-UA"/>
        </w:rPr>
        <w:t xml:space="preserve">. </w:t>
      </w:r>
      <w:r w:rsidRPr="003B20CF">
        <w:rPr>
          <w:rFonts w:ascii="Times New Roman" w:eastAsia="Times New Roman" w:hAnsi="Times New Roman" w:cs="Times New Roman"/>
          <w:bCs/>
          <w:sz w:val="28"/>
          <w:szCs w:val="28"/>
          <w:lang w:val="uk-UA" w:eastAsia="ru-RU"/>
        </w:rPr>
        <w:t>Робота з когнітивними та емоційними пор</w:t>
      </w:r>
      <w:proofErr w:type="spellStart"/>
      <w:r w:rsidR="00C7610E">
        <w:rPr>
          <w:rFonts w:ascii="Times New Roman" w:eastAsia="Times New Roman" w:hAnsi="Times New Roman" w:cs="Times New Roman"/>
          <w:bCs/>
          <w:sz w:val="28"/>
          <w:szCs w:val="28"/>
          <w:lang w:eastAsia="ru-RU"/>
        </w:rPr>
        <w:t>ушеннями</w:t>
      </w:r>
      <w:proofErr w:type="spellEnd"/>
      <w:r w:rsidR="00C002B6">
        <w:rPr>
          <w:rFonts w:ascii="Times New Roman" w:eastAsia="Times New Roman" w:hAnsi="Times New Roman" w:cs="Times New Roman"/>
          <w:bCs/>
          <w:sz w:val="28"/>
          <w:szCs w:val="28"/>
          <w:lang w:val="uk-UA" w:eastAsia="ru-RU"/>
        </w:rPr>
        <w:t>……...85</w:t>
      </w:r>
    </w:p>
    <w:p w14:paraId="7EB0E21A" w14:textId="2254FA1D" w:rsidR="009C2A6E" w:rsidRDefault="009C2A6E" w:rsidP="00EA7FE6">
      <w:pPr>
        <w:pStyle w:val="a5"/>
        <w:spacing w:after="200" w:line="360" w:lineRule="auto"/>
        <w:ind w:left="0"/>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iCs/>
          <w:sz w:val="28"/>
          <w:szCs w:val="28"/>
          <w:lang w:val="uk-UA" w:eastAsia="uk-UA"/>
        </w:rPr>
        <w:t>Лекція</w:t>
      </w:r>
      <w:r w:rsidRPr="003B20CF">
        <w:rPr>
          <w:rFonts w:ascii="Times New Roman" w:eastAsia="Times New Roman" w:hAnsi="Times New Roman" w:cs="Times New Roman"/>
          <w:bCs/>
          <w:iCs/>
          <w:sz w:val="28"/>
          <w:szCs w:val="28"/>
          <w:lang w:val="uk-UA" w:eastAsia="uk-UA"/>
        </w:rPr>
        <w:t xml:space="preserve"> </w:t>
      </w:r>
      <w:r w:rsidRPr="00474507">
        <w:rPr>
          <w:rFonts w:ascii="Times New Roman" w:eastAsia="Calibri" w:hAnsi="Times New Roman" w:cs="Times New Roman"/>
          <w:bCs/>
          <w:spacing w:val="10"/>
          <w:sz w:val="28"/>
          <w:szCs w:val="28"/>
          <w:lang w:val="uk-UA"/>
        </w:rPr>
        <w:t>№</w:t>
      </w:r>
      <w:r w:rsidR="00EA7FE6">
        <w:rPr>
          <w:rFonts w:ascii="Times New Roman" w:eastAsia="Calibri" w:hAnsi="Times New Roman" w:cs="Times New Roman"/>
          <w:bCs/>
          <w:spacing w:val="10"/>
          <w:sz w:val="28"/>
          <w:szCs w:val="28"/>
          <w:lang w:val="uk-UA"/>
        </w:rPr>
        <w:t>7</w:t>
      </w:r>
      <w:r w:rsidRPr="00474507">
        <w:rPr>
          <w:rFonts w:ascii="Times New Roman" w:eastAsia="Calibri" w:hAnsi="Times New Roman" w:cs="Times New Roman"/>
          <w:bCs/>
          <w:spacing w:val="10"/>
          <w:sz w:val="28"/>
          <w:szCs w:val="28"/>
          <w:lang w:val="uk-UA"/>
        </w:rPr>
        <w:t xml:space="preserve">. </w:t>
      </w:r>
      <w:r w:rsidRPr="003B20CF">
        <w:rPr>
          <w:rFonts w:ascii="Times New Roman" w:eastAsia="Times New Roman" w:hAnsi="Times New Roman" w:cs="Times New Roman"/>
          <w:bCs/>
          <w:sz w:val="28"/>
          <w:szCs w:val="28"/>
          <w:lang w:val="uk-UA" w:eastAsia="ru-RU"/>
        </w:rPr>
        <w:t>Соціальна інтеграція та підтримка сімей</w:t>
      </w:r>
      <w:r w:rsidR="00C002B6">
        <w:rPr>
          <w:rFonts w:ascii="Times New Roman" w:eastAsia="Times New Roman" w:hAnsi="Times New Roman" w:cs="Times New Roman"/>
          <w:bCs/>
          <w:sz w:val="28"/>
          <w:szCs w:val="28"/>
          <w:lang w:val="uk-UA" w:eastAsia="ru-RU"/>
        </w:rPr>
        <w:t>……………………</w:t>
      </w:r>
      <w:r w:rsidR="00BE45D9">
        <w:rPr>
          <w:rFonts w:ascii="Times New Roman" w:eastAsia="Times New Roman" w:hAnsi="Times New Roman" w:cs="Times New Roman"/>
          <w:bCs/>
          <w:sz w:val="28"/>
          <w:szCs w:val="28"/>
          <w:lang w:val="uk-UA" w:eastAsia="ru-RU"/>
        </w:rPr>
        <w:t>102</w:t>
      </w:r>
    </w:p>
    <w:p w14:paraId="62DF0531" w14:textId="7EE8CC54" w:rsidR="009C2A6E" w:rsidRDefault="009C2A6E" w:rsidP="00EA7FE6">
      <w:pPr>
        <w:pStyle w:val="a5"/>
        <w:spacing w:after="200" w:line="360" w:lineRule="auto"/>
        <w:ind w:left="0"/>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iCs/>
          <w:sz w:val="28"/>
          <w:szCs w:val="28"/>
          <w:lang w:val="uk-UA" w:eastAsia="uk-UA"/>
        </w:rPr>
        <w:t>Лекція</w:t>
      </w:r>
      <w:r w:rsidRPr="003B20CF">
        <w:rPr>
          <w:rFonts w:ascii="Times New Roman" w:eastAsia="Times New Roman" w:hAnsi="Times New Roman" w:cs="Times New Roman"/>
          <w:bCs/>
          <w:iCs/>
          <w:sz w:val="28"/>
          <w:szCs w:val="28"/>
          <w:lang w:val="uk-UA" w:eastAsia="uk-UA"/>
        </w:rPr>
        <w:t xml:space="preserve"> </w:t>
      </w:r>
      <w:r w:rsidRPr="00495AFD">
        <w:rPr>
          <w:rFonts w:ascii="Times New Roman" w:eastAsia="Calibri" w:hAnsi="Times New Roman" w:cs="Times New Roman"/>
          <w:bCs/>
          <w:spacing w:val="10"/>
          <w:sz w:val="28"/>
          <w:szCs w:val="28"/>
          <w:lang w:val="uk-UA"/>
        </w:rPr>
        <w:t>№</w:t>
      </w:r>
      <w:r w:rsidR="00EA7FE6">
        <w:rPr>
          <w:rFonts w:ascii="Times New Roman" w:eastAsia="Calibri" w:hAnsi="Times New Roman" w:cs="Times New Roman"/>
          <w:bCs/>
          <w:spacing w:val="10"/>
          <w:sz w:val="28"/>
          <w:szCs w:val="28"/>
          <w:lang w:val="uk-UA"/>
        </w:rPr>
        <w:t>8</w:t>
      </w:r>
      <w:r w:rsidRPr="00495AFD">
        <w:rPr>
          <w:rFonts w:ascii="Times New Roman" w:eastAsia="Calibri" w:hAnsi="Times New Roman" w:cs="Times New Roman"/>
          <w:bCs/>
          <w:spacing w:val="10"/>
          <w:sz w:val="28"/>
          <w:szCs w:val="28"/>
          <w:lang w:val="uk-UA"/>
        </w:rPr>
        <w:t>.</w:t>
      </w:r>
      <w:r w:rsidRPr="00474507">
        <w:rPr>
          <w:rFonts w:ascii="Times New Roman" w:eastAsia="Calibri" w:hAnsi="Times New Roman" w:cs="Times New Roman"/>
          <w:bCs/>
          <w:spacing w:val="10"/>
          <w:sz w:val="28"/>
          <w:szCs w:val="28"/>
          <w:lang w:val="uk-UA"/>
        </w:rPr>
        <w:t xml:space="preserve"> </w:t>
      </w:r>
      <w:proofErr w:type="spellStart"/>
      <w:r w:rsidRPr="003B20CF">
        <w:rPr>
          <w:rFonts w:ascii="Times New Roman" w:eastAsia="Times New Roman" w:hAnsi="Times New Roman" w:cs="Times New Roman"/>
          <w:bCs/>
          <w:sz w:val="28"/>
          <w:szCs w:val="28"/>
          <w:lang w:eastAsia="ru-RU"/>
        </w:rPr>
        <w:t>Етика</w:t>
      </w:r>
      <w:proofErr w:type="spellEnd"/>
      <w:r w:rsidRPr="003B20CF">
        <w:rPr>
          <w:rFonts w:ascii="Times New Roman" w:eastAsia="Times New Roman" w:hAnsi="Times New Roman" w:cs="Times New Roman"/>
          <w:bCs/>
          <w:sz w:val="28"/>
          <w:szCs w:val="28"/>
          <w:lang w:eastAsia="ru-RU"/>
        </w:rPr>
        <w:t xml:space="preserve"> та </w:t>
      </w:r>
      <w:proofErr w:type="spellStart"/>
      <w:r w:rsidRPr="003B20CF">
        <w:rPr>
          <w:rFonts w:ascii="Times New Roman" w:eastAsia="Times New Roman" w:hAnsi="Times New Roman" w:cs="Times New Roman"/>
          <w:bCs/>
          <w:sz w:val="28"/>
          <w:szCs w:val="28"/>
          <w:lang w:eastAsia="ru-RU"/>
        </w:rPr>
        <w:t>законодавство</w:t>
      </w:r>
      <w:proofErr w:type="spellEnd"/>
      <w:r w:rsidRPr="003B20CF">
        <w:rPr>
          <w:rFonts w:ascii="Times New Roman" w:eastAsia="Times New Roman" w:hAnsi="Times New Roman" w:cs="Times New Roman"/>
          <w:bCs/>
          <w:sz w:val="28"/>
          <w:szCs w:val="28"/>
          <w:lang w:eastAsia="ru-RU"/>
        </w:rPr>
        <w:t xml:space="preserve"> в </w:t>
      </w:r>
      <w:proofErr w:type="spellStart"/>
      <w:r w:rsidRPr="003B20CF">
        <w:rPr>
          <w:rFonts w:ascii="Times New Roman" w:eastAsia="Times New Roman" w:hAnsi="Times New Roman" w:cs="Times New Roman"/>
          <w:bCs/>
          <w:sz w:val="28"/>
          <w:szCs w:val="28"/>
          <w:lang w:eastAsia="ru-RU"/>
        </w:rPr>
        <w:t>ерготерапії</w:t>
      </w:r>
      <w:proofErr w:type="spellEnd"/>
      <w:r w:rsidR="00C002B6">
        <w:rPr>
          <w:rFonts w:ascii="Times New Roman" w:eastAsia="Times New Roman" w:hAnsi="Times New Roman" w:cs="Times New Roman"/>
          <w:bCs/>
          <w:sz w:val="28"/>
          <w:szCs w:val="28"/>
          <w:lang w:val="uk-UA" w:eastAsia="ru-RU"/>
        </w:rPr>
        <w:t>…………………</w:t>
      </w:r>
      <w:proofErr w:type="gramStart"/>
      <w:r w:rsidR="00C002B6">
        <w:rPr>
          <w:rFonts w:ascii="Times New Roman" w:eastAsia="Times New Roman" w:hAnsi="Times New Roman" w:cs="Times New Roman"/>
          <w:bCs/>
          <w:sz w:val="28"/>
          <w:szCs w:val="28"/>
          <w:lang w:val="uk-UA" w:eastAsia="ru-RU"/>
        </w:rPr>
        <w:t>…….</w:t>
      </w:r>
      <w:proofErr w:type="gramEnd"/>
      <w:r w:rsidR="00C002B6">
        <w:rPr>
          <w:rFonts w:ascii="Times New Roman" w:eastAsia="Times New Roman" w:hAnsi="Times New Roman" w:cs="Times New Roman"/>
          <w:bCs/>
          <w:sz w:val="28"/>
          <w:szCs w:val="28"/>
          <w:lang w:val="uk-UA" w:eastAsia="ru-RU"/>
        </w:rPr>
        <w:t>.</w:t>
      </w:r>
      <w:r w:rsidR="00BE45D9">
        <w:rPr>
          <w:rFonts w:ascii="Times New Roman" w:eastAsia="Times New Roman" w:hAnsi="Times New Roman" w:cs="Times New Roman"/>
          <w:bCs/>
          <w:sz w:val="28"/>
          <w:szCs w:val="28"/>
          <w:lang w:val="uk-UA" w:eastAsia="ru-RU"/>
        </w:rPr>
        <w:t>113</w:t>
      </w:r>
    </w:p>
    <w:p w14:paraId="364C2FD9" w14:textId="5A351B53" w:rsidR="00BE45D9" w:rsidRPr="00C002B6" w:rsidRDefault="00BE45D9" w:rsidP="00EA7FE6">
      <w:pPr>
        <w:pStyle w:val="a5"/>
        <w:spacing w:after="200" w:line="360" w:lineRule="auto"/>
        <w:ind w:left="0"/>
        <w:jc w:val="both"/>
        <w:rPr>
          <w:rFonts w:ascii="Times New Roman" w:hAnsi="Times New Roman" w:cs="Times New Roman"/>
          <w:sz w:val="28"/>
          <w:szCs w:val="28"/>
          <w:lang w:val="uk-UA"/>
        </w:rPr>
      </w:pPr>
      <w:r>
        <w:rPr>
          <w:rFonts w:ascii="Times New Roman" w:eastAsia="Times New Roman" w:hAnsi="Times New Roman" w:cs="Times New Roman"/>
          <w:bCs/>
          <w:sz w:val="28"/>
          <w:szCs w:val="28"/>
          <w:lang w:val="uk-UA" w:eastAsia="ru-RU"/>
        </w:rPr>
        <w:t>Список використаних джерел……………………………………………...127</w:t>
      </w:r>
    </w:p>
    <w:p w14:paraId="20D70B7C" w14:textId="77777777" w:rsidR="009C2A6E" w:rsidRPr="009C2A6E" w:rsidRDefault="009C2A6E" w:rsidP="00BB3661">
      <w:pPr>
        <w:spacing w:after="0" w:line="360" w:lineRule="auto"/>
        <w:jc w:val="center"/>
        <w:outlineLvl w:val="0"/>
        <w:rPr>
          <w:rFonts w:ascii="Times New Roman" w:eastAsia="Times New Roman" w:hAnsi="Times New Roman" w:cs="Times New Roman"/>
          <w:b/>
          <w:bCs/>
          <w:kern w:val="36"/>
          <w:sz w:val="28"/>
          <w:szCs w:val="28"/>
          <w:lang w:val="uk-UA" w:eastAsia="ru-RU"/>
        </w:rPr>
      </w:pPr>
    </w:p>
    <w:p w14:paraId="74E04FFD" w14:textId="77777777" w:rsidR="009C2A6E" w:rsidRPr="00DA23AF" w:rsidRDefault="009C2A6E" w:rsidP="00BB3661">
      <w:pPr>
        <w:spacing w:after="0" w:line="360" w:lineRule="auto"/>
        <w:jc w:val="center"/>
        <w:outlineLvl w:val="0"/>
        <w:rPr>
          <w:rFonts w:ascii="Times New Roman" w:eastAsia="Times New Roman" w:hAnsi="Times New Roman" w:cs="Times New Roman"/>
          <w:b/>
          <w:bCs/>
          <w:kern w:val="36"/>
          <w:sz w:val="28"/>
          <w:szCs w:val="28"/>
          <w:lang w:val="uk-UA" w:eastAsia="ru-RU"/>
        </w:rPr>
      </w:pPr>
    </w:p>
    <w:p w14:paraId="5C6982BC" w14:textId="77777777" w:rsidR="009C2A6E" w:rsidRPr="00DA23AF" w:rsidRDefault="009C2A6E" w:rsidP="00BB3661">
      <w:pPr>
        <w:spacing w:after="0" w:line="360" w:lineRule="auto"/>
        <w:jc w:val="center"/>
        <w:outlineLvl w:val="0"/>
        <w:rPr>
          <w:rFonts w:ascii="Times New Roman" w:eastAsia="Times New Roman" w:hAnsi="Times New Roman" w:cs="Times New Roman"/>
          <w:b/>
          <w:bCs/>
          <w:kern w:val="36"/>
          <w:sz w:val="28"/>
          <w:szCs w:val="28"/>
          <w:lang w:val="uk-UA" w:eastAsia="ru-RU"/>
        </w:rPr>
      </w:pPr>
    </w:p>
    <w:p w14:paraId="56C960CE" w14:textId="77777777" w:rsidR="009C2A6E" w:rsidRPr="00DA23AF" w:rsidRDefault="009C2A6E" w:rsidP="00BB3661">
      <w:pPr>
        <w:spacing w:after="0" w:line="360" w:lineRule="auto"/>
        <w:jc w:val="center"/>
        <w:outlineLvl w:val="0"/>
        <w:rPr>
          <w:rFonts w:ascii="Times New Roman" w:eastAsia="Times New Roman" w:hAnsi="Times New Roman" w:cs="Times New Roman"/>
          <w:b/>
          <w:bCs/>
          <w:kern w:val="36"/>
          <w:sz w:val="28"/>
          <w:szCs w:val="28"/>
          <w:lang w:val="uk-UA" w:eastAsia="ru-RU"/>
        </w:rPr>
      </w:pPr>
    </w:p>
    <w:p w14:paraId="06939801" w14:textId="77777777" w:rsidR="009C2A6E" w:rsidRPr="00DA23AF" w:rsidRDefault="009C2A6E" w:rsidP="00BB3661">
      <w:pPr>
        <w:spacing w:after="0" w:line="360" w:lineRule="auto"/>
        <w:jc w:val="center"/>
        <w:outlineLvl w:val="0"/>
        <w:rPr>
          <w:rFonts w:ascii="Times New Roman" w:eastAsia="Times New Roman" w:hAnsi="Times New Roman" w:cs="Times New Roman"/>
          <w:b/>
          <w:bCs/>
          <w:kern w:val="36"/>
          <w:sz w:val="28"/>
          <w:szCs w:val="28"/>
          <w:lang w:val="uk-UA" w:eastAsia="ru-RU"/>
        </w:rPr>
      </w:pPr>
    </w:p>
    <w:p w14:paraId="673B17AE" w14:textId="77777777" w:rsidR="009C2A6E" w:rsidRPr="00DA23AF" w:rsidRDefault="009C2A6E" w:rsidP="00BB3661">
      <w:pPr>
        <w:spacing w:after="0" w:line="360" w:lineRule="auto"/>
        <w:jc w:val="center"/>
        <w:outlineLvl w:val="0"/>
        <w:rPr>
          <w:rFonts w:ascii="Times New Roman" w:eastAsia="Times New Roman" w:hAnsi="Times New Roman" w:cs="Times New Roman"/>
          <w:b/>
          <w:bCs/>
          <w:kern w:val="36"/>
          <w:sz w:val="28"/>
          <w:szCs w:val="28"/>
          <w:lang w:val="uk-UA" w:eastAsia="ru-RU"/>
        </w:rPr>
      </w:pPr>
    </w:p>
    <w:p w14:paraId="61086CB0" w14:textId="77777777" w:rsidR="009C2A6E" w:rsidRPr="00DA23AF" w:rsidRDefault="009C2A6E" w:rsidP="00BB3661">
      <w:pPr>
        <w:spacing w:after="0" w:line="360" w:lineRule="auto"/>
        <w:jc w:val="center"/>
        <w:outlineLvl w:val="0"/>
        <w:rPr>
          <w:rFonts w:ascii="Times New Roman" w:eastAsia="Times New Roman" w:hAnsi="Times New Roman" w:cs="Times New Roman"/>
          <w:b/>
          <w:bCs/>
          <w:kern w:val="36"/>
          <w:sz w:val="28"/>
          <w:szCs w:val="28"/>
          <w:lang w:val="uk-UA" w:eastAsia="ru-RU"/>
        </w:rPr>
      </w:pPr>
    </w:p>
    <w:p w14:paraId="1B3E8D28" w14:textId="77777777" w:rsidR="009C2A6E" w:rsidRPr="00DA23AF" w:rsidRDefault="009C2A6E" w:rsidP="00BB3661">
      <w:pPr>
        <w:spacing w:after="0" w:line="360" w:lineRule="auto"/>
        <w:jc w:val="center"/>
        <w:outlineLvl w:val="0"/>
        <w:rPr>
          <w:rFonts w:ascii="Times New Roman" w:eastAsia="Times New Roman" w:hAnsi="Times New Roman" w:cs="Times New Roman"/>
          <w:b/>
          <w:bCs/>
          <w:kern w:val="36"/>
          <w:sz w:val="28"/>
          <w:szCs w:val="28"/>
          <w:lang w:val="uk-UA" w:eastAsia="ru-RU"/>
        </w:rPr>
      </w:pPr>
    </w:p>
    <w:p w14:paraId="49B9FC9D" w14:textId="77777777" w:rsidR="009C2A6E" w:rsidRPr="00DA23AF" w:rsidRDefault="009C2A6E" w:rsidP="00BB3661">
      <w:pPr>
        <w:spacing w:after="0" w:line="360" w:lineRule="auto"/>
        <w:jc w:val="center"/>
        <w:outlineLvl w:val="0"/>
        <w:rPr>
          <w:rFonts w:ascii="Times New Roman" w:eastAsia="Times New Roman" w:hAnsi="Times New Roman" w:cs="Times New Roman"/>
          <w:b/>
          <w:bCs/>
          <w:kern w:val="36"/>
          <w:sz w:val="28"/>
          <w:szCs w:val="28"/>
          <w:lang w:val="uk-UA" w:eastAsia="ru-RU"/>
        </w:rPr>
      </w:pPr>
    </w:p>
    <w:p w14:paraId="7F1CFF01" w14:textId="77777777" w:rsidR="0071711E" w:rsidRPr="00DA23AF" w:rsidRDefault="0071711E" w:rsidP="00BB3661">
      <w:pPr>
        <w:spacing w:after="0" w:line="360" w:lineRule="auto"/>
        <w:jc w:val="center"/>
        <w:outlineLvl w:val="0"/>
        <w:rPr>
          <w:rFonts w:ascii="Times New Roman" w:eastAsia="Times New Roman" w:hAnsi="Times New Roman" w:cs="Times New Roman"/>
          <w:b/>
          <w:bCs/>
          <w:kern w:val="36"/>
          <w:sz w:val="28"/>
          <w:szCs w:val="28"/>
          <w:lang w:val="uk-UA" w:eastAsia="ru-RU"/>
        </w:rPr>
      </w:pPr>
    </w:p>
    <w:p w14:paraId="166FBFC1" w14:textId="77777777" w:rsidR="0071711E" w:rsidRPr="00DA23AF" w:rsidRDefault="0071711E" w:rsidP="00BB3661">
      <w:pPr>
        <w:spacing w:after="0" w:line="360" w:lineRule="auto"/>
        <w:jc w:val="center"/>
        <w:outlineLvl w:val="0"/>
        <w:rPr>
          <w:rFonts w:ascii="Times New Roman" w:eastAsia="Times New Roman" w:hAnsi="Times New Roman" w:cs="Times New Roman"/>
          <w:b/>
          <w:bCs/>
          <w:kern w:val="36"/>
          <w:sz w:val="28"/>
          <w:szCs w:val="28"/>
          <w:lang w:val="uk-UA" w:eastAsia="ru-RU"/>
        </w:rPr>
      </w:pPr>
    </w:p>
    <w:p w14:paraId="581C024A" w14:textId="77777777" w:rsidR="0071711E" w:rsidRPr="00DA23AF" w:rsidRDefault="0071711E" w:rsidP="00BB3661">
      <w:pPr>
        <w:spacing w:after="0" w:line="360" w:lineRule="auto"/>
        <w:jc w:val="center"/>
        <w:outlineLvl w:val="0"/>
        <w:rPr>
          <w:rFonts w:ascii="Times New Roman" w:eastAsia="Times New Roman" w:hAnsi="Times New Roman" w:cs="Times New Roman"/>
          <w:b/>
          <w:bCs/>
          <w:kern w:val="36"/>
          <w:sz w:val="28"/>
          <w:szCs w:val="28"/>
          <w:lang w:val="uk-UA" w:eastAsia="ru-RU"/>
        </w:rPr>
      </w:pPr>
    </w:p>
    <w:p w14:paraId="4590AD0B" w14:textId="77777777" w:rsidR="0071711E" w:rsidRPr="00DA23AF" w:rsidRDefault="0071711E" w:rsidP="00BB3661">
      <w:pPr>
        <w:spacing w:after="0" w:line="360" w:lineRule="auto"/>
        <w:jc w:val="center"/>
        <w:outlineLvl w:val="0"/>
        <w:rPr>
          <w:rFonts w:ascii="Times New Roman" w:eastAsia="Times New Roman" w:hAnsi="Times New Roman" w:cs="Times New Roman"/>
          <w:b/>
          <w:bCs/>
          <w:kern w:val="36"/>
          <w:sz w:val="28"/>
          <w:szCs w:val="28"/>
          <w:lang w:val="uk-UA" w:eastAsia="ru-RU"/>
        </w:rPr>
      </w:pPr>
    </w:p>
    <w:p w14:paraId="5A4B68DE" w14:textId="77777777" w:rsidR="0071711E" w:rsidRPr="00DA23AF" w:rsidRDefault="0071711E" w:rsidP="00BB3661">
      <w:pPr>
        <w:spacing w:after="0" w:line="360" w:lineRule="auto"/>
        <w:jc w:val="center"/>
        <w:outlineLvl w:val="0"/>
        <w:rPr>
          <w:rFonts w:ascii="Times New Roman" w:eastAsia="Times New Roman" w:hAnsi="Times New Roman" w:cs="Times New Roman"/>
          <w:b/>
          <w:bCs/>
          <w:kern w:val="36"/>
          <w:sz w:val="28"/>
          <w:szCs w:val="28"/>
          <w:lang w:val="uk-UA" w:eastAsia="ru-RU"/>
        </w:rPr>
      </w:pPr>
    </w:p>
    <w:p w14:paraId="48C9F860" w14:textId="77777777" w:rsidR="0071711E" w:rsidRDefault="0071711E" w:rsidP="00C002B6">
      <w:pPr>
        <w:spacing w:after="0" w:line="360" w:lineRule="auto"/>
        <w:outlineLvl w:val="0"/>
        <w:rPr>
          <w:rFonts w:ascii="Times New Roman" w:eastAsia="Times New Roman" w:hAnsi="Times New Roman" w:cs="Times New Roman"/>
          <w:b/>
          <w:bCs/>
          <w:kern w:val="36"/>
          <w:sz w:val="28"/>
          <w:szCs w:val="28"/>
          <w:lang w:val="uk-UA" w:eastAsia="ru-RU"/>
        </w:rPr>
      </w:pPr>
    </w:p>
    <w:p w14:paraId="0B4CB9A9" w14:textId="77777777" w:rsidR="00C002B6" w:rsidRPr="00C002B6" w:rsidRDefault="00C002B6" w:rsidP="00C002B6">
      <w:pPr>
        <w:spacing w:after="0" w:line="360" w:lineRule="auto"/>
        <w:outlineLvl w:val="0"/>
        <w:rPr>
          <w:rFonts w:ascii="Times New Roman" w:eastAsia="Times New Roman" w:hAnsi="Times New Roman" w:cs="Times New Roman"/>
          <w:b/>
          <w:bCs/>
          <w:kern w:val="36"/>
          <w:sz w:val="28"/>
          <w:szCs w:val="28"/>
          <w:lang w:val="uk-UA" w:eastAsia="ru-RU"/>
        </w:rPr>
      </w:pPr>
    </w:p>
    <w:p w14:paraId="074A56D1" w14:textId="77777777" w:rsidR="009C2A6E" w:rsidRPr="0071711E" w:rsidRDefault="0071711E" w:rsidP="00BB3661">
      <w:pPr>
        <w:spacing w:after="0" w:line="360" w:lineRule="auto"/>
        <w:jc w:val="center"/>
        <w:outlineLvl w:val="0"/>
        <w:rPr>
          <w:rFonts w:ascii="Times New Roman" w:eastAsia="Times New Roman" w:hAnsi="Times New Roman" w:cs="Times New Roman"/>
          <w:b/>
          <w:bCs/>
          <w:kern w:val="36"/>
          <w:sz w:val="28"/>
          <w:szCs w:val="28"/>
          <w:lang w:val="uk-UA" w:eastAsia="ru-RU"/>
        </w:rPr>
      </w:pPr>
      <w:r>
        <w:rPr>
          <w:rFonts w:ascii="Times New Roman" w:eastAsia="Times New Roman" w:hAnsi="Times New Roman" w:cs="Times New Roman"/>
          <w:b/>
          <w:bCs/>
          <w:kern w:val="36"/>
          <w:sz w:val="28"/>
          <w:szCs w:val="28"/>
          <w:lang w:val="uk-UA" w:eastAsia="ru-RU"/>
        </w:rPr>
        <w:t>ВСТУП</w:t>
      </w:r>
    </w:p>
    <w:p w14:paraId="49F13E88" w14:textId="77777777" w:rsidR="009C2A6E" w:rsidRPr="00DA23AF" w:rsidRDefault="009C2A6E" w:rsidP="00BB3661">
      <w:pPr>
        <w:spacing w:after="0" w:line="360" w:lineRule="auto"/>
        <w:jc w:val="center"/>
        <w:outlineLvl w:val="0"/>
        <w:rPr>
          <w:rFonts w:ascii="Times New Roman" w:eastAsia="Times New Roman" w:hAnsi="Times New Roman" w:cs="Times New Roman"/>
          <w:b/>
          <w:bCs/>
          <w:kern w:val="36"/>
          <w:sz w:val="28"/>
          <w:szCs w:val="28"/>
          <w:lang w:val="uk-UA" w:eastAsia="ru-RU"/>
        </w:rPr>
      </w:pPr>
    </w:p>
    <w:p w14:paraId="46F8C07F" w14:textId="77777777" w:rsidR="0071711E" w:rsidRPr="0071711E" w:rsidRDefault="0071711E" w:rsidP="0071711E">
      <w:pPr>
        <w:pStyle w:val="a3"/>
        <w:spacing w:line="360" w:lineRule="auto"/>
        <w:jc w:val="both"/>
        <w:rPr>
          <w:sz w:val="28"/>
          <w:szCs w:val="28"/>
          <w:lang w:val="uk-UA"/>
        </w:rPr>
      </w:pPr>
      <w:proofErr w:type="spellStart"/>
      <w:r w:rsidRPr="00DA23AF">
        <w:rPr>
          <w:sz w:val="28"/>
          <w:szCs w:val="28"/>
          <w:lang w:val="uk-UA"/>
        </w:rPr>
        <w:t>Ерготерапія</w:t>
      </w:r>
      <w:proofErr w:type="spellEnd"/>
      <w:r w:rsidRPr="00DA23AF">
        <w:rPr>
          <w:sz w:val="28"/>
          <w:szCs w:val="28"/>
          <w:lang w:val="uk-UA"/>
        </w:rPr>
        <w:t xml:space="preserve"> при порушеннях розвитку є важливим напрямом сучасної реабілітаційної практики, спрямованим на підтримку дітей та осіб з порушеннями психомоторного, когнітивного, сенсорного та соціально-емоційного розвитку. Дисципліна формує у здобувачів вищої освіти цілісне уявлення про роль </w:t>
      </w:r>
      <w:proofErr w:type="spellStart"/>
      <w:r w:rsidRPr="00DA23AF">
        <w:rPr>
          <w:sz w:val="28"/>
          <w:szCs w:val="28"/>
          <w:lang w:val="uk-UA"/>
        </w:rPr>
        <w:t>ерготерапевта</w:t>
      </w:r>
      <w:proofErr w:type="spellEnd"/>
      <w:r w:rsidRPr="00DA23AF">
        <w:rPr>
          <w:sz w:val="28"/>
          <w:szCs w:val="28"/>
          <w:lang w:val="uk-UA"/>
        </w:rPr>
        <w:t xml:space="preserve"> в міждисциплінарній команді, особливості оцінювання функціональних можливостей клієнтів та планування індивідуалізованих </w:t>
      </w:r>
      <w:proofErr w:type="spellStart"/>
      <w:r w:rsidRPr="00DA23AF">
        <w:rPr>
          <w:sz w:val="28"/>
          <w:szCs w:val="28"/>
          <w:lang w:val="uk-UA"/>
        </w:rPr>
        <w:t>втручань</w:t>
      </w:r>
      <w:proofErr w:type="spellEnd"/>
      <w:r w:rsidRPr="00DA23AF">
        <w:rPr>
          <w:sz w:val="28"/>
          <w:szCs w:val="28"/>
          <w:lang w:val="uk-UA"/>
        </w:rPr>
        <w:t xml:space="preserve"> з урахуванням вікових, </w:t>
      </w:r>
      <w:proofErr w:type="spellStart"/>
      <w:r w:rsidRPr="00DA23AF">
        <w:rPr>
          <w:sz w:val="28"/>
          <w:szCs w:val="28"/>
          <w:lang w:val="uk-UA"/>
        </w:rPr>
        <w:t>середовищних</w:t>
      </w:r>
      <w:proofErr w:type="spellEnd"/>
      <w:r w:rsidRPr="00DA23AF">
        <w:rPr>
          <w:sz w:val="28"/>
          <w:szCs w:val="28"/>
          <w:lang w:val="uk-UA"/>
        </w:rPr>
        <w:t xml:space="preserve"> і культурних чинників.</w:t>
      </w:r>
      <w:r>
        <w:rPr>
          <w:sz w:val="28"/>
          <w:szCs w:val="28"/>
          <w:lang w:val="uk-UA"/>
        </w:rPr>
        <w:t xml:space="preserve"> </w:t>
      </w:r>
      <w:r w:rsidRPr="0071711E">
        <w:rPr>
          <w:sz w:val="28"/>
          <w:szCs w:val="28"/>
        </w:rPr>
        <w:t xml:space="preserve">Курс </w:t>
      </w:r>
      <w:proofErr w:type="spellStart"/>
      <w:r w:rsidRPr="0071711E">
        <w:rPr>
          <w:sz w:val="28"/>
          <w:szCs w:val="28"/>
        </w:rPr>
        <w:t>лекцій</w:t>
      </w:r>
      <w:proofErr w:type="spellEnd"/>
      <w:r w:rsidRPr="0071711E">
        <w:rPr>
          <w:sz w:val="28"/>
          <w:szCs w:val="28"/>
        </w:rPr>
        <w:t xml:space="preserve"> </w:t>
      </w:r>
      <w:proofErr w:type="spellStart"/>
      <w:r w:rsidRPr="0071711E">
        <w:rPr>
          <w:sz w:val="28"/>
          <w:szCs w:val="28"/>
        </w:rPr>
        <w:t>орієнтований</w:t>
      </w:r>
      <w:proofErr w:type="spellEnd"/>
      <w:r w:rsidRPr="0071711E">
        <w:rPr>
          <w:sz w:val="28"/>
          <w:szCs w:val="28"/>
        </w:rPr>
        <w:t xml:space="preserve"> на </w:t>
      </w:r>
      <w:proofErr w:type="spellStart"/>
      <w:r w:rsidRPr="0071711E">
        <w:rPr>
          <w:sz w:val="28"/>
          <w:szCs w:val="28"/>
        </w:rPr>
        <w:t>засвоєння</w:t>
      </w:r>
      <w:proofErr w:type="spellEnd"/>
      <w:r w:rsidRPr="0071711E">
        <w:rPr>
          <w:sz w:val="28"/>
          <w:szCs w:val="28"/>
        </w:rPr>
        <w:t xml:space="preserve"> </w:t>
      </w:r>
      <w:proofErr w:type="spellStart"/>
      <w:r w:rsidRPr="0071711E">
        <w:rPr>
          <w:sz w:val="28"/>
          <w:szCs w:val="28"/>
        </w:rPr>
        <w:t>сучасних</w:t>
      </w:r>
      <w:proofErr w:type="spellEnd"/>
      <w:r w:rsidRPr="0071711E">
        <w:rPr>
          <w:sz w:val="28"/>
          <w:szCs w:val="28"/>
        </w:rPr>
        <w:t xml:space="preserve"> </w:t>
      </w:r>
      <w:proofErr w:type="spellStart"/>
      <w:r w:rsidRPr="0071711E">
        <w:rPr>
          <w:sz w:val="28"/>
          <w:szCs w:val="28"/>
        </w:rPr>
        <w:t>підходів</w:t>
      </w:r>
      <w:proofErr w:type="spellEnd"/>
      <w:r w:rsidRPr="0071711E">
        <w:rPr>
          <w:sz w:val="28"/>
          <w:szCs w:val="28"/>
        </w:rPr>
        <w:t xml:space="preserve"> до </w:t>
      </w:r>
      <w:proofErr w:type="spellStart"/>
      <w:r w:rsidRPr="0071711E">
        <w:rPr>
          <w:sz w:val="28"/>
          <w:szCs w:val="28"/>
        </w:rPr>
        <w:t>ерготерапевтичної</w:t>
      </w:r>
      <w:proofErr w:type="spellEnd"/>
      <w:r w:rsidRPr="0071711E">
        <w:rPr>
          <w:sz w:val="28"/>
          <w:szCs w:val="28"/>
        </w:rPr>
        <w:t xml:space="preserve"> </w:t>
      </w:r>
      <w:proofErr w:type="spellStart"/>
      <w:r w:rsidRPr="0071711E">
        <w:rPr>
          <w:sz w:val="28"/>
          <w:szCs w:val="28"/>
        </w:rPr>
        <w:t>допомоги</w:t>
      </w:r>
      <w:proofErr w:type="spellEnd"/>
      <w:r w:rsidRPr="0071711E">
        <w:rPr>
          <w:sz w:val="28"/>
          <w:szCs w:val="28"/>
        </w:rPr>
        <w:t xml:space="preserve"> при </w:t>
      </w:r>
      <w:proofErr w:type="spellStart"/>
      <w:r w:rsidRPr="0071711E">
        <w:rPr>
          <w:sz w:val="28"/>
          <w:szCs w:val="28"/>
        </w:rPr>
        <w:t>порушеннях</w:t>
      </w:r>
      <w:proofErr w:type="spellEnd"/>
      <w:r w:rsidRPr="0071711E">
        <w:rPr>
          <w:sz w:val="28"/>
          <w:szCs w:val="28"/>
        </w:rPr>
        <w:t xml:space="preserve"> </w:t>
      </w:r>
      <w:proofErr w:type="spellStart"/>
      <w:r w:rsidRPr="0071711E">
        <w:rPr>
          <w:sz w:val="28"/>
          <w:szCs w:val="28"/>
        </w:rPr>
        <w:t>розвитку</w:t>
      </w:r>
      <w:proofErr w:type="spellEnd"/>
      <w:r w:rsidRPr="0071711E">
        <w:rPr>
          <w:sz w:val="28"/>
          <w:szCs w:val="28"/>
        </w:rPr>
        <w:t xml:space="preserve">, </w:t>
      </w:r>
      <w:proofErr w:type="spellStart"/>
      <w:r w:rsidRPr="0071711E">
        <w:rPr>
          <w:sz w:val="28"/>
          <w:szCs w:val="28"/>
        </w:rPr>
        <w:t>зокрема</w:t>
      </w:r>
      <w:proofErr w:type="spellEnd"/>
      <w:r w:rsidRPr="0071711E">
        <w:rPr>
          <w:sz w:val="28"/>
          <w:szCs w:val="28"/>
        </w:rPr>
        <w:t xml:space="preserve"> </w:t>
      </w:r>
      <w:proofErr w:type="spellStart"/>
      <w:r w:rsidRPr="0071711E">
        <w:rPr>
          <w:sz w:val="28"/>
          <w:szCs w:val="28"/>
        </w:rPr>
        <w:t>розладах</w:t>
      </w:r>
      <w:proofErr w:type="spellEnd"/>
      <w:r w:rsidRPr="0071711E">
        <w:rPr>
          <w:sz w:val="28"/>
          <w:szCs w:val="28"/>
        </w:rPr>
        <w:t xml:space="preserve"> аутистичного спектра, </w:t>
      </w:r>
      <w:proofErr w:type="spellStart"/>
      <w:r w:rsidRPr="0071711E">
        <w:rPr>
          <w:sz w:val="28"/>
          <w:szCs w:val="28"/>
        </w:rPr>
        <w:t>дитячому</w:t>
      </w:r>
      <w:proofErr w:type="spellEnd"/>
      <w:r w:rsidRPr="0071711E">
        <w:rPr>
          <w:sz w:val="28"/>
          <w:szCs w:val="28"/>
        </w:rPr>
        <w:t xml:space="preserve"> церебральному </w:t>
      </w:r>
      <w:proofErr w:type="spellStart"/>
      <w:r w:rsidRPr="0071711E">
        <w:rPr>
          <w:sz w:val="28"/>
          <w:szCs w:val="28"/>
        </w:rPr>
        <w:t>паралічі</w:t>
      </w:r>
      <w:proofErr w:type="spellEnd"/>
      <w:r w:rsidRPr="0071711E">
        <w:rPr>
          <w:sz w:val="28"/>
          <w:szCs w:val="28"/>
        </w:rPr>
        <w:t xml:space="preserve">, </w:t>
      </w:r>
      <w:proofErr w:type="spellStart"/>
      <w:r w:rsidRPr="0071711E">
        <w:rPr>
          <w:sz w:val="28"/>
          <w:szCs w:val="28"/>
        </w:rPr>
        <w:t>інтелектуальних</w:t>
      </w:r>
      <w:proofErr w:type="spellEnd"/>
      <w:r w:rsidRPr="0071711E">
        <w:rPr>
          <w:sz w:val="28"/>
          <w:szCs w:val="28"/>
        </w:rPr>
        <w:t xml:space="preserve"> </w:t>
      </w:r>
      <w:proofErr w:type="spellStart"/>
      <w:r w:rsidRPr="0071711E">
        <w:rPr>
          <w:sz w:val="28"/>
          <w:szCs w:val="28"/>
        </w:rPr>
        <w:t>порушеннях</w:t>
      </w:r>
      <w:proofErr w:type="spellEnd"/>
      <w:r w:rsidRPr="0071711E">
        <w:rPr>
          <w:sz w:val="28"/>
          <w:szCs w:val="28"/>
        </w:rPr>
        <w:t xml:space="preserve"> та </w:t>
      </w:r>
      <w:proofErr w:type="spellStart"/>
      <w:r w:rsidRPr="0071711E">
        <w:rPr>
          <w:sz w:val="28"/>
          <w:szCs w:val="28"/>
        </w:rPr>
        <w:t>затримках</w:t>
      </w:r>
      <w:proofErr w:type="spellEnd"/>
      <w:r w:rsidRPr="0071711E">
        <w:rPr>
          <w:sz w:val="28"/>
          <w:szCs w:val="28"/>
        </w:rPr>
        <w:t xml:space="preserve"> психомоторного </w:t>
      </w:r>
      <w:proofErr w:type="spellStart"/>
      <w:r w:rsidRPr="0071711E">
        <w:rPr>
          <w:sz w:val="28"/>
          <w:szCs w:val="28"/>
        </w:rPr>
        <w:t>розвитку</w:t>
      </w:r>
      <w:proofErr w:type="spellEnd"/>
      <w:r w:rsidRPr="0071711E">
        <w:rPr>
          <w:sz w:val="28"/>
          <w:szCs w:val="28"/>
        </w:rPr>
        <w:t xml:space="preserve">. </w:t>
      </w:r>
      <w:proofErr w:type="spellStart"/>
      <w:r w:rsidRPr="0071711E">
        <w:rPr>
          <w:sz w:val="28"/>
          <w:szCs w:val="28"/>
        </w:rPr>
        <w:t>Особлива</w:t>
      </w:r>
      <w:proofErr w:type="spellEnd"/>
      <w:r w:rsidRPr="0071711E">
        <w:rPr>
          <w:sz w:val="28"/>
          <w:szCs w:val="28"/>
        </w:rPr>
        <w:t xml:space="preserve"> </w:t>
      </w:r>
      <w:proofErr w:type="spellStart"/>
      <w:r w:rsidRPr="0071711E">
        <w:rPr>
          <w:sz w:val="28"/>
          <w:szCs w:val="28"/>
        </w:rPr>
        <w:t>увага</w:t>
      </w:r>
      <w:proofErr w:type="spellEnd"/>
      <w:r w:rsidRPr="0071711E">
        <w:rPr>
          <w:sz w:val="28"/>
          <w:szCs w:val="28"/>
        </w:rPr>
        <w:t xml:space="preserve"> </w:t>
      </w:r>
      <w:proofErr w:type="spellStart"/>
      <w:r w:rsidRPr="0071711E">
        <w:rPr>
          <w:sz w:val="28"/>
          <w:szCs w:val="28"/>
        </w:rPr>
        <w:t>приділяється</w:t>
      </w:r>
      <w:proofErr w:type="spellEnd"/>
      <w:r w:rsidRPr="0071711E">
        <w:rPr>
          <w:sz w:val="28"/>
          <w:szCs w:val="28"/>
        </w:rPr>
        <w:t xml:space="preserve"> </w:t>
      </w:r>
      <w:proofErr w:type="spellStart"/>
      <w:r w:rsidRPr="0071711E">
        <w:rPr>
          <w:sz w:val="28"/>
          <w:szCs w:val="28"/>
        </w:rPr>
        <w:t>використанню</w:t>
      </w:r>
      <w:proofErr w:type="spellEnd"/>
      <w:r w:rsidRPr="0071711E">
        <w:rPr>
          <w:sz w:val="28"/>
          <w:szCs w:val="28"/>
        </w:rPr>
        <w:t xml:space="preserve"> </w:t>
      </w:r>
      <w:proofErr w:type="spellStart"/>
      <w:r w:rsidRPr="0071711E">
        <w:rPr>
          <w:sz w:val="28"/>
          <w:szCs w:val="28"/>
        </w:rPr>
        <w:t>діяльнісно-орієнтованих</w:t>
      </w:r>
      <w:proofErr w:type="spellEnd"/>
      <w:r w:rsidRPr="0071711E">
        <w:rPr>
          <w:sz w:val="28"/>
          <w:szCs w:val="28"/>
        </w:rPr>
        <w:t xml:space="preserve">, </w:t>
      </w:r>
      <w:proofErr w:type="spellStart"/>
      <w:r w:rsidRPr="0071711E">
        <w:rPr>
          <w:sz w:val="28"/>
          <w:szCs w:val="28"/>
        </w:rPr>
        <w:t>ігрових</w:t>
      </w:r>
      <w:proofErr w:type="spellEnd"/>
      <w:r w:rsidRPr="0071711E">
        <w:rPr>
          <w:sz w:val="28"/>
          <w:szCs w:val="28"/>
        </w:rPr>
        <w:t>, сенсорно-</w:t>
      </w:r>
      <w:proofErr w:type="spellStart"/>
      <w:r w:rsidRPr="0071711E">
        <w:rPr>
          <w:sz w:val="28"/>
          <w:szCs w:val="28"/>
        </w:rPr>
        <w:t>інтегративних</w:t>
      </w:r>
      <w:proofErr w:type="spellEnd"/>
      <w:r w:rsidRPr="0071711E">
        <w:rPr>
          <w:sz w:val="28"/>
          <w:szCs w:val="28"/>
        </w:rPr>
        <w:t xml:space="preserve"> та </w:t>
      </w:r>
      <w:proofErr w:type="spellStart"/>
      <w:r w:rsidRPr="0071711E">
        <w:rPr>
          <w:sz w:val="28"/>
          <w:szCs w:val="28"/>
        </w:rPr>
        <w:t>сімейно-центрованих</w:t>
      </w:r>
      <w:proofErr w:type="spellEnd"/>
      <w:r w:rsidRPr="0071711E">
        <w:rPr>
          <w:sz w:val="28"/>
          <w:szCs w:val="28"/>
        </w:rPr>
        <w:t xml:space="preserve"> </w:t>
      </w:r>
      <w:proofErr w:type="spellStart"/>
      <w:r w:rsidRPr="0071711E">
        <w:rPr>
          <w:sz w:val="28"/>
          <w:szCs w:val="28"/>
        </w:rPr>
        <w:t>підходів</w:t>
      </w:r>
      <w:proofErr w:type="spellEnd"/>
      <w:r w:rsidRPr="0071711E">
        <w:rPr>
          <w:sz w:val="28"/>
          <w:szCs w:val="28"/>
        </w:rPr>
        <w:t xml:space="preserve">, а також </w:t>
      </w:r>
      <w:proofErr w:type="spellStart"/>
      <w:r w:rsidRPr="0071711E">
        <w:rPr>
          <w:sz w:val="28"/>
          <w:szCs w:val="28"/>
        </w:rPr>
        <w:t>застосуванню</w:t>
      </w:r>
      <w:proofErr w:type="spellEnd"/>
      <w:r w:rsidRPr="0071711E">
        <w:rPr>
          <w:sz w:val="28"/>
          <w:szCs w:val="28"/>
        </w:rPr>
        <w:t xml:space="preserve"> </w:t>
      </w:r>
      <w:proofErr w:type="spellStart"/>
      <w:r w:rsidRPr="0071711E">
        <w:rPr>
          <w:sz w:val="28"/>
          <w:szCs w:val="28"/>
        </w:rPr>
        <w:t>Міжнародної</w:t>
      </w:r>
      <w:proofErr w:type="spellEnd"/>
      <w:r w:rsidRPr="0071711E">
        <w:rPr>
          <w:sz w:val="28"/>
          <w:szCs w:val="28"/>
        </w:rPr>
        <w:t xml:space="preserve"> </w:t>
      </w:r>
      <w:proofErr w:type="spellStart"/>
      <w:r w:rsidRPr="0071711E">
        <w:rPr>
          <w:sz w:val="28"/>
          <w:szCs w:val="28"/>
        </w:rPr>
        <w:t>класифікації</w:t>
      </w:r>
      <w:proofErr w:type="spellEnd"/>
      <w:r w:rsidRPr="0071711E">
        <w:rPr>
          <w:sz w:val="28"/>
          <w:szCs w:val="28"/>
        </w:rPr>
        <w:t xml:space="preserve"> </w:t>
      </w:r>
      <w:proofErr w:type="spellStart"/>
      <w:r w:rsidRPr="0071711E">
        <w:rPr>
          <w:sz w:val="28"/>
          <w:szCs w:val="28"/>
        </w:rPr>
        <w:t>функціонування</w:t>
      </w:r>
      <w:proofErr w:type="spellEnd"/>
      <w:r w:rsidRPr="0071711E">
        <w:rPr>
          <w:sz w:val="28"/>
          <w:szCs w:val="28"/>
        </w:rPr>
        <w:t xml:space="preserve">, </w:t>
      </w:r>
      <w:proofErr w:type="spellStart"/>
      <w:r w:rsidRPr="0071711E">
        <w:rPr>
          <w:sz w:val="28"/>
          <w:szCs w:val="28"/>
        </w:rPr>
        <w:t>обмежень</w:t>
      </w:r>
      <w:proofErr w:type="spellEnd"/>
      <w:r w:rsidRPr="0071711E">
        <w:rPr>
          <w:sz w:val="28"/>
          <w:szCs w:val="28"/>
        </w:rPr>
        <w:t xml:space="preserve"> </w:t>
      </w:r>
      <w:proofErr w:type="spellStart"/>
      <w:r w:rsidRPr="0071711E">
        <w:rPr>
          <w:sz w:val="28"/>
          <w:szCs w:val="28"/>
        </w:rPr>
        <w:t>життєдіяльності</w:t>
      </w:r>
      <w:proofErr w:type="spellEnd"/>
      <w:r w:rsidRPr="0071711E">
        <w:rPr>
          <w:sz w:val="28"/>
          <w:szCs w:val="28"/>
        </w:rPr>
        <w:t xml:space="preserve"> та </w:t>
      </w:r>
      <w:proofErr w:type="spellStart"/>
      <w:r w:rsidRPr="0071711E">
        <w:rPr>
          <w:sz w:val="28"/>
          <w:szCs w:val="28"/>
        </w:rPr>
        <w:t>здоров’я</w:t>
      </w:r>
      <w:proofErr w:type="spellEnd"/>
      <w:r w:rsidRPr="0071711E">
        <w:rPr>
          <w:sz w:val="28"/>
          <w:szCs w:val="28"/>
        </w:rPr>
        <w:t xml:space="preserve"> (ICF) у </w:t>
      </w:r>
      <w:proofErr w:type="spellStart"/>
      <w:r w:rsidRPr="0071711E">
        <w:rPr>
          <w:sz w:val="28"/>
          <w:szCs w:val="28"/>
        </w:rPr>
        <w:t>професійній</w:t>
      </w:r>
      <w:proofErr w:type="spellEnd"/>
      <w:r w:rsidRPr="0071711E">
        <w:rPr>
          <w:sz w:val="28"/>
          <w:szCs w:val="28"/>
        </w:rPr>
        <w:t xml:space="preserve"> </w:t>
      </w:r>
      <w:proofErr w:type="spellStart"/>
      <w:r w:rsidRPr="0071711E">
        <w:rPr>
          <w:sz w:val="28"/>
          <w:szCs w:val="28"/>
        </w:rPr>
        <w:t>діяльності</w:t>
      </w:r>
      <w:proofErr w:type="spellEnd"/>
      <w:r w:rsidRPr="0071711E">
        <w:rPr>
          <w:sz w:val="28"/>
          <w:szCs w:val="28"/>
        </w:rPr>
        <w:t>.</w:t>
      </w:r>
      <w:r>
        <w:rPr>
          <w:sz w:val="28"/>
          <w:szCs w:val="28"/>
          <w:lang w:val="uk-UA"/>
        </w:rPr>
        <w:t xml:space="preserve"> </w:t>
      </w:r>
      <w:r w:rsidRPr="0071711E">
        <w:rPr>
          <w:sz w:val="28"/>
          <w:szCs w:val="28"/>
          <w:lang w:val="uk-UA"/>
        </w:rPr>
        <w:t xml:space="preserve">Вивчення дисципліни створює підґрунтя для формування професійних </w:t>
      </w:r>
      <w:proofErr w:type="spellStart"/>
      <w:r w:rsidRPr="0071711E">
        <w:rPr>
          <w:sz w:val="28"/>
          <w:szCs w:val="28"/>
          <w:lang w:val="uk-UA"/>
        </w:rPr>
        <w:t>компетентностей</w:t>
      </w:r>
      <w:proofErr w:type="spellEnd"/>
      <w:r w:rsidRPr="0071711E">
        <w:rPr>
          <w:sz w:val="28"/>
          <w:szCs w:val="28"/>
          <w:lang w:val="uk-UA"/>
        </w:rPr>
        <w:t xml:space="preserve">, необхідних для ефективної </w:t>
      </w:r>
      <w:proofErr w:type="spellStart"/>
      <w:r w:rsidRPr="0071711E">
        <w:rPr>
          <w:sz w:val="28"/>
          <w:szCs w:val="28"/>
          <w:lang w:val="uk-UA"/>
        </w:rPr>
        <w:t>ерготерапевтичної</w:t>
      </w:r>
      <w:proofErr w:type="spellEnd"/>
      <w:r w:rsidRPr="0071711E">
        <w:rPr>
          <w:sz w:val="28"/>
          <w:szCs w:val="28"/>
          <w:lang w:val="uk-UA"/>
        </w:rPr>
        <w:t xml:space="preserve"> практики, спрямованої на підвищення рівня участі, самостійності та якості життя осіб з порушеннями розвитку.</w:t>
      </w:r>
    </w:p>
    <w:p w14:paraId="4FFDA0DA" w14:textId="77777777" w:rsidR="009C2A6E" w:rsidRPr="0071711E" w:rsidRDefault="009C2A6E" w:rsidP="00BB3661">
      <w:pPr>
        <w:spacing w:after="0" w:line="360" w:lineRule="auto"/>
        <w:jc w:val="center"/>
        <w:outlineLvl w:val="0"/>
        <w:rPr>
          <w:rFonts w:ascii="Times New Roman" w:eastAsia="Times New Roman" w:hAnsi="Times New Roman" w:cs="Times New Roman"/>
          <w:b/>
          <w:bCs/>
          <w:kern w:val="36"/>
          <w:sz w:val="28"/>
          <w:szCs w:val="28"/>
          <w:lang w:val="uk-UA" w:eastAsia="ru-RU"/>
        </w:rPr>
      </w:pPr>
    </w:p>
    <w:p w14:paraId="5010A76E" w14:textId="77777777" w:rsidR="009C2A6E" w:rsidRPr="0071711E" w:rsidRDefault="009C2A6E" w:rsidP="00BB3661">
      <w:pPr>
        <w:spacing w:after="0" w:line="360" w:lineRule="auto"/>
        <w:jc w:val="center"/>
        <w:outlineLvl w:val="0"/>
        <w:rPr>
          <w:rFonts w:ascii="Times New Roman" w:eastAsia="Times New Roman" w:hAnsi="Times New Roman" w:cs="Times New Roman"/>
          <w:b/>
          <w:bCs/>
          <w:kern w:val="36"/>
          <w:sz w:val="28"/>
          <w:szCs w:val="28"/>
          <w:lang w:val="uk-UA" w:eastAsia="ru-RU"/>
        </w:rPr>
      </w:pPr>
    </w:p>
    <w:p w14:paraId="29F417CE" w14:textId="77777777" w:rsidR="009C2A6E" w:rsidRPr="0071711E" w:rsidRDefault="009C2A6E" w:rsidP="00BB3661">
      <w:pPr>
        <w:spacing w:after="0" w:line="360" w:lineRule="auto"/>
        <w:jc w:val="center"/>
        <w:outlineLvl w:val="0"/>
        <w:rPr>
          <w:rFonts w:ascii="Times New Roman" w:eastAsia="Times New Roman" w:hAnsi="Times New Roman" w:cs="Times New Roman"/>
          <w:b/>
          <w:bCs/>
          <w:kern w:val="36"/>
          <w:sz w:val="28"/>
          <w:szCs w:val="28"/>
          <w:lang w:val="uk-UA" w:eastAsia="ru-RU"/>
        </w:rPr>
      </w:pPr>
    </w:p>
    <w:p w14:paraId="14420272" w14:textId="77777777" w:rsidR="00BB3661" w:rsidRPr="0071711E" w:rsidRDefault="00BB3661" w:rsidP="00BB3661">
      <w:pPr>
        <w:spacing w:after="0" w:line="360" w:lineRule="auto"/>
        <w:jc w:val="both"/>
        <w:rPr>
          <w:rFonts w:ascii="Times New Roman" w:eastAsia="Times New Roman" w:hAnsi="Times New Roman" w:cs="Times New Roman"/>
          <w:sz w:val="28"/>
          <w:szCs w:val="28"/>
          <w:lang w:val="uk-UA" w:eastAsia="ru-RU"/>
        </w:rPr>
      </w:pPr>
    </w:p>
    <w:p w14:paraId="43648344" w14:textId="77777777" w:rsidR="0071711E" w:rsidRPr="0071711E" w:rsidRDefault="0071711E" w:rsidP="00BB3661">
      <w:pPr>
        <w:spacing w:after="0" w:line="360" w:lineRule="auto"/>
        <w:jc w:val="both"/>
        <w:rPr>
          <w:rFonts w:ascii="Times New Roman" w:eastAsia="Times New Roman" w:hAnsi="Times New Roman" w:cs="Times New Roman"/>
          <w:sz w:val="28"/>
          <w:szCs w:val="28"/>
          <w:lang w:val="uk-UA" w:eastAsia="ru-RU"/>
        </w:rPr>
      </w:pPr>
    </w:p>
    <w:p w14:paraId="020C95DC" w14:textId="77777777" w:rsidR="0071711E" w:rsidRPr="0071711E" w:rsidRDefault="0071711E" w:rsidP="00BB3661">
      <w:pPr>
        <w:spacing w:after="0" w:line="360" w:lineRule="auto"/>
        <w:jc w:val="both"/>
        <w:rPr>
          <w:rFonts w:ascii="Times New Roman" w:eastAsia="Times New Roman" w:hAnsi="Times New Roman" w:cs="Times New Roman"/>
          <w:sz w:val="28"/>
          <w:szCs w:val="28"/>
          <w:lang w:val="uk-UA" w:eastAsia="ru-RU"/>
        </w:rPr>
      </w:pPr>
    </w:p>
    <w:p w14:paraId="4FCF7B12" w14:textId="77777777" w:rsidR="0071711E" w:rsidRPr="0071711E" w:rsidRDefault="0071711E" w:rsidP="00BB3661">
      <w:pPr>
        <w:spacing w:after="0" w:line="360" w:lineRule="auto"/>
        <w:jc w:val="both"/>
        <w:rPr>
          <w:rFonts w:ascii="Times New Roman" w:eastAsia="Times New Roman" w:hAnsi="Times New Roman" w:cs="Times New Roman"/>
          <w:sz w:val="28"/>
          <w:szCs w:val="28"/>
          <w:lang w:val="uk-UA" w:eastAsia="ru-RU"/>
        </w:rPr>
      </w:pPr>
    </w:p>
    <w:p w14:paraId="65B132AF" w14:textId="77777777" w:rsidR="00BB3661" w:rsidRPr="00BB3661" w:rsidRDefault="00BB3661" w:rsidP="00BB3661">
      <w:pPr>
        <w:spacing w:after="0" w:line="360" w:lineRule="auto"/>
        <w:jc w:val="center"/>
        <w:outlineLvl w:val="1"/>
        <w:rPr>
          <w:rFonts w:ascii="Times New Roman" w:eastAsia="Times New Roman" w:hAnsi="Times New Roman" w:cs="Times New Roman"/>
          <w:b/>
          <w:bCs/>
          <w:sz w:val="28"/>
          <w:szCs w:val="28"/>
          <w:lang w:eastAsia="ru-RU"/>
        </w:rPr>
      </w:pPr>
      <w:r w:rsidRPr="00BB3661">
        <w:rPr>
          <w:rFonts w:ascii="Times New Roman" w:eastAsia="Times New Roman" w:hAnsi="Times New Roman" w:cs="Times New Roman"/>
          <w:b/>
          <w:bCs/>
          <w:sz w:val="28"/>
          <w:szCs w:val="28"/>
          <w:lang w:eastAsia="ru-RU"/>
        </w:rPr>
        <w:lastRenderedPageBreak/>
        <w:t>ЛЕКЦІЯ 1</w:t>
      </w:r>
    </w:p>
    <w:p w14:paraId="59F258E9" w14:textId="77777777" w:rsidR="00BB3661" w:rsidRPr="00BB3661" w:rsidRDefault="00BB3661" w:rsidP="00BB3661">
      <w:pPr>
        <w:spacing w:after="0" w:line="360" w:lineRule="auto"/>
        <w:jc w:val="center"/>
        <w:outlineLvl w:val="2"/>
        <w:rPr>
          <w:rFonts w:ascii="Times New Roman" w:eastAsia="Times New Roman" w:hAnsi="Times New Roman" w:cs="Times New Roman"/>
          <w:b/>
          <w:bCs/>
          <w:sz w:val="28"/>
          <w:szCs w:val="28"/>
          <w:lang w:eastAsia="ru-RU"/>
        </w:rPr>
      </w:pPr>
      <w:r w:rsidRPr="00BB3661">
        <w:rPr>
          <w:rFonts w:ascii="Times New Roman" w:eastAsia="Times New Roman" w:hAnsi="Times New Roman" w:cs="Times New Roman"/>
          <w:b/>
          <w:bCs/>
          <w:sz w:val="28"/>
          <w:szCs w:val="28"/>
          <w:lang w:eastAsia="ru-RU"/>
        </w:rPr>
        <w:t xml:space="preserve">Тема: </w:t>
      </w:r>
      <w:proofErr w:type="spellStart"/>
      <w:r w:rsidRPr="00BB3661">
        <w:rPr>
          <w:rFonts w:ascii="Times New Roman" w:eastAsia="Times New Roman" w:hAnsi="Times New Roman" w:cs="Times New Roman"/>
          <w:b/>
          <w:bCs/>
          <w:sz w:val="28"/>
          <w:szCs w:val="28"/>
          <w:lang w:eastAsia="ru-RU"/>
        </w:rPr>
        <w:t>Вступ</w:t>
      </w:r>
      <w:proofErr w:type="spellEnd"/>
      <w:r w:rsidRPr="00BB3661">
        <w:rPr>
          <w:rFonts w:ascii="Times New Roman" w:eastAsia="Times New Roman" w:hAnsi="Times New Roman" w:cs="Times New Roman"/>
          <w:b/>
          <w:bCs/>
          <w:sz w:val="28"/>
          <w:szCs w:val="28"/>
          <w:lang w:eastAsia="ru-RU"/>
        </w:rPr>
        <w:t xml:space="preserve"> до </w:t>
      </w:r>
      <w:proofErr w:type="spellStart"/>
      <w:r w:rsidRPr="00BB3661">
        <w:rPr>
          <w:rFonts w:ascii="Times New Roman" w:eastAsia="Times New Roman" w:hAnsi="Times New Roman" w:cs="Times New Roman"/>
          <w:b/>
          <w:bCs/>
          <w:sz w:val="28"/>
          <w:szCs w:val="28"/>
          <w:lang w:eastAsia="ru-RU"/>
        </w:rPr>
        <w:t>ерготерапії</w:t>
      </w:r>
      <w:proofErr w:type="spellEnd"/>
      <w:r w:rsidRPr="00BB3661">
        <w:rPr>
          <w:rFonts w:ascii="Times New Roman" w:eastAsia="Times New Roman" w:hAnsi="Times New Roman" w:cs="Times New Roman"/>
          <w:b/>
          <w:bCs/>
          <w:sz w:val="28"/>
          <w:szCs w:val="28"/>
          <w:lang w:eastAsia="ru-RU"/>
        </w:rPr>
        <w:t xml:space="preserve"> при </w:t>
      </w:r>
      <w:proofErr w:type="spellStart"/>
      <w:r w:rsidRPr="00BB3661">
        <w:rPr>
          <w:rFonts w:ascii="Times New Roman" w:eastAsia="Times New Roman" w:hAnsi="Times New Roman" w:cs="Times New Roman"/>
          <w:b/>
          <w:bCs/>
          <w:sz w:val="28"/>
          <w:szCs w:val="28"/>
          <w:lang w:eastAsia="ru-RU"/>
        </w:rPr>
        <w:t>порушеннях</w:t>
      </w:r>
      <w:proofErr w:type="spellEnd"/>
      <w:r w:rsidRPr="00BB3661">
        <w:rPr>
          <w:rFonts w:ascii="Times New Roman" w:eastAsia="Times New Roman" w:hAnsi="Times New Roman" w:cs="Times New Roman"/>
          <w:b/>
          <w:bCs/>
          <w:sz w:val="28"/>
          <w:szCs w:val="28"/>
          <w:lang w:eastAsia="ru-RU"/>
        </w:rPr>
        <w:t xml:space="preserve"> </w:t>
      </w:r>
      <w:proofErr w:type="spellStart"/>
      <w:r w:rsidRPr="00BB3661">
        <w:rPr>
          <w:rFonts w:ascii="Times New Roman" w:eastAsia="Times New Roman" w:hAnsi="Times New Roman" w:cs="Times New Roman"/>
          <w:b/>
          <w:bCs/>
          <w:sz w:val="28"/>
          <w:szCs w:val="28"/>
          <w:lang w:eastAsia="ru-RU"/>
        </w:rPr>
        <w:t>розвитку</w:t>
      </w:r>
      <w:proofErr w:type="spellEnd"/>
      <w:r w:rsidRPr="00BB3661">
        <w:rPr>
          <w:rFonts w:ascii="Times New Roman" w:eastAsia="Times New Roman" w:hAnsi="Times New Roman" w:cs="Times New Roman"/>
          <w:b/>
          <w:bCs/>
          <w:sz w:val="28"/>
          <w:szCs w:val="28"/>
          <w:lang w:eastAsia="ru-RU"/>
        </w:rPr>
        <w:t xml:space="preserve">. </w:t>
      </w:r>
    </w:p>
    <w:p w14:paraId="4149CDB8" w14:textId="77777777" w:rsidR="00BB3661" w:rsidRPr="00BB3661" w:rsidRDefault="00BB3661" w:rsidP="00BB3661">
      <w:pPr>
        <w:spacing w:after="0" w:line="360" w:lineRule="auto"/>
        <w:jc w:val="center"/>
        <w:rPr>
          <w:rFonts w:ascii="Times New Roman" w:eastAsia="Times New Roman" w:hAnsi="Times New Roman" w:cs="Times New Roman"/>
          <w:sz w:val="28"/>
          <w:szCs w:val="28"/>
          <w:lang w:eastAsia="ru-RU"/>
        </w:rPr>
      </w:pPr>
      <w:r w:rsidRPr="00BB3661">
        <w:rPr>
          <w:rFonts w:ascii="Times New Roman" w:eastAsia="Times New Roman" w:hAnsi="Times New Roman" w:cs="Times New Roman"/>
          <w:b/>
          <w:bCs/>
          <w:sz w:val="28"/>
          <w:szCs w:val="28"/>
          <w:lang w:eastAsia="ru-RU"/>
        </w:rPr>
        <w:t xml:space="preserve">План </w:t>
      </w:r>
      <w:proofErr w:type="spellStart"/>
      <w:r w:rsidRPr="00BB3661">
        <w:rPr>
          <w:rFonts w:ascii="Times New Roman" w:eastAsia="Times New Roman" w:hAnsi="Times New Roman" w:cs="Times New Roman"/>
          <w:b/>
          <w:bCs/>
          <w:sz w:val="28"/>
          <w:szCs w:val="28"/>
          <w:lang w:eastAsia="ru-RU"/>
        </w:rPr>
        <w:t>лекції</w:t>
      </w:r>
      <w:proofErr w:type="spellEnd"/>
      <w:r w:rsidRPr="00BB3661">
        <w:rPr>
          <w:rFonts w:ascii="Times New Roman" w:eastAsia="Times New Roman" w:hAnsi="Times New Roman" w:cs="Times New Roman"/>
          <w:b/>
          <w:bCs/>
          <w:sz w:val="28"/>
          <w:szCs w:val="28"/>
          <w:lang w:eastAsia="ru-RU"/>
        </w:rPr>
        <w:t>:</w:t>
      </w:r>
    </w:p>
    <w:p w14:paraId="4765D4F9" w14:textId="77777777" w:rsidR="00BB3661" w:rsidRPr="00BB3661" w:rsidRDefault="00BB3661" w:rsidP="00BB3661">
      <w:pPr>
        <w:numPr>
          <w:ilvl w:val="0"/>
          <w:numId w:val="1"/>
        </w:numPr>
        <w:spacing w:after="0" w:line="360" w:lineRule="auto"/>
        <w:ind w:left="0"/>
        <w:jc w:val="both"/>
        <w:rPr>
          <w:rFonts w:ascii="Times New Roman" w:eastAsia="Times New Roman" w:hAnsi="Times New Roman" w:cs="Times New Roman"/>
          <w:sz w:val="28"/>
          <w:szCs w:val="28"/>
          <w:lang w:eastAsia="ru-RU"/>
        </w:rPr>
      </w:pPr>
      <w:proofErr w:type="spellStart"/>
      <w:r w:rsidRPr="00BB3661">
        <w:rPr>
          <w:rFonts w:ascii="Times New Roman" w:eastAsia="Times New Roman" w:hAnsi="Times New Roman" w:cs="Times New Roman"/>
          <w:sz w:val="28"/>
          <w:szCs w:val="28"/>
          <w:lang w:eastAsia="ru-RU"/>
        </w:rPr>
        <w:t>Історичний</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розвиток</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ерготерапії</w:t>
      </w:r>
      <w:proofErr w:type="spellEnd"/>
    </w:p>
    <w:p w14:paraId="28A83916" w14:textId="77777777" w:rsidR="00BB3661" w:rsidRPr="00BB3661" w:rsidRDefault="00BB3661" w:rsidP="00BB3661">
      <w:pPr>
        <w:numPr>
          <w:ilvl w:val="0"/>
          <w:numId w:val="1"/>
        </w:numPr>
        <w:spacing w:after="0" w:line="360" w:lineRule="auto"/>
        <w:ind w:left="0"/>
        <w:jc w:val="both"/>
        <w:rPr>
          <w:rFonts w:ascii="Times New Roman" w:eastAsia="Times New Roman" w:hAnsi="Times New Roman" w:cs="Times New Roman"/>
          <w:sz w:val="28"/>
          <w:szCs w:val="28"/>
          <w:lang w:eastAsia="ru-RU"/>
        </w:rPr>
      </w:pPr>
      <w:proofErr w:type="spellStart"/>
      <w:r w:rsidRPr="00BB3661">
        <w:rPr>
          <w:rFonts w:ascii="Times New Roman" w:eastAsia="Times New Roman" w:hAnsi="Times New Roman" w:cs="Times New Roman"/>
          <w:sz w:val="28"/>
          <w:szCs w:val="28"/>
          <w:lang w:eastAsia="ru-RU"/>
        </w:rPr>
        <w:t>Основні</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принципи</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ерготерапії</w:t>
      </w:r>
      <w:proofErr w:type="spellEnd"/>
    </w:p>
    <w:p w14:paraId="58A2D8A8" w14:textId="77777777" w:rsidR="00BB3661" w:rsidRPr="00BB3661" w:rsidRDefault="00BB3661" w:rsidP="00BB3661">
      <w:pPr>
        <w:numPr>
          <w:ilvl w:val="0"/>
          <w:numId w:val="1"/>
        </w:numPr>
        <w:spacing w:after="0" w:line="360" w:lineRule="auto"/>
        <w:ind w:left="0"/>
        <w:jc w:val="both"/>
        <w:rPr>
          <w:rFonts w:ascii="Times New Roman" w:eastAsia="Times New Roman" w:hAnsi="Times New Roman" w:cs="Times New Roman"/>
          <w:sz w:val="28"/>
          <w:szCs w:val="28"/>
          <w:lang w:eastAsia="ru-RU"/>
        </w:rPr>
      </w:pPr>
      <w:proofErr w:type="spellStart"/>
      <w:r w:rsidRPr="00BB3661">
        <w:rPr>
          <w:rFonts w:ascii="Times New Roman" w:eastAsia="Times New Roman" w:hAnsi="Times New Roman" w:cs="Times New Roman"/>
          <w:sz w:val="28"/>
          <w:szCs w:val="28"/>
          <w:lang w:eastAsia="ru-RU"/>
        </w:rPr>
        <w:t>Завдання</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ерготерапії</w:t>
      </w:r>
      <w:proofErr w:type="spellEnd"/>
      <w:r w:rsidRPr="00BB3661">
        <w:rPr>
          <w:rFonts w:ascii="Times New Roman" w:eastAsia="Times New Roman" w:hAnsi="Times New Roman" w:cs="Times New Roman"/>
          <w:sz w:val="28"/>
          <w:szCs w:val="28"/>
          <w:lang w:eastAsia="ru-RU"/>
        </w:rPr>
        <w:t xml:space="preserve"> при </w:t>
      </w:r>
      <w:proofErr w:type="spellStart"/>
      <w:r w:rsidRPr="00BB3661">
        <w:rPr>
          <w:rFonts w:ascii="Times New Roman" w:eastAsia="Times New Roman" w:hAnsi="Times New Roman" w:cs="Times New Roman"/>
          <w:sz w:val="28"/>
          <w:szCs w:val="28"/>
          <w:lang w:eastAsia="ru-RU"/>
        </w:rPr>
        <w:t>порушеннях</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розвитку</w:t>
      </w:r>
      <w:proofErr w:type="spellEnd"/>
    </w:p>
    <w:p w14:paraId="7A5E92CC" w14:textId="77777777" w:rsidR="00BB3661" w:rsidRPr="00BB3661" w:rsidRDefault="00BB3661" w:rsidP="00BB3661">
      <w:pPr>
        <w:numPr>
          <w:ilvl w:val="0"/>
          <w:numId w:val="1"/>
        </w:numPr>
        <w:spacing w:after="0" w:line="360" w:lineRule="auto"/>
        <w:ind w:left="0"/>
        <w:jc w:val="both"/>
        <w:rPr>
          <w:rFonts w:ascii="Times New Roman" w:eastAsia="Times New Roman" w:hAnsi="Times New Roman" w:cs="Times New Roman"/>
          <w:sz w:val="28"/>
          <w:szCs w:val="28"/>
          <w:lang w:eastAsia="ru-RU"/>
        </w:rPr>
      </w:pPr>
      <w:proofErr w:type="spellStart"/>
      <w:r w:rsidRPr="00BB3661">
        <w:rPr>
          <w:rFonts w:ascii="Times New Roman" w:eastAsia="Times New Roman" w:hAnsi="Times New Roman" w:cs="Times New Roman"/>
          <w:sz w:val="28"/>
          <w:szCs w:val="28"/>
          <w:lang w:eastAsia="ru-RU"/>
        </w:rPr>
        <w:t>Особливості</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розвитку</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дітей</w:t>
      </w:r>
      <w:proofErr w:type="spellEnd"/>
      <w:r w:rsidRPr="00BB3661">
        <w:rPr>
          <w:rFonts w:ascii="Times New Roman" w:eastAsia="Times New Roman" w:hAnsi="Times New Roman" w:cs="Times New Roman"/>
          <w:sz w:val="28"/>
          <w:szCs w:val="28"/>
          <w:lang w:eastAsia="ru-RU"/>
        </w:rPr>
        <w:t xml:space="preserve"> та </w:t>
      </w:r>
      <w:proofErr w:type="spellStart"/>
      <w:r w:rsidRPr="00BB3661">
        <w:rPr>
          <w:rFonts w:ascii="Times New Roman" w:eastAsia="Times New Roman" w:hAnsi="Times New Roman" w:cs="Times New Roman"/>
          <w:sz w:val="28"/>
          <w:szCs w:val="28"/>
          <w:lang w:eastAsia="ru-RU"/>
        </w:rPr>
        <w:t>дорослих</w:t>
      </w:r>
      <w:proofErr w:type="spellEnd"/>
      <w:r w:rsidRPr="00BB3661">
        <w:rPr>
          <w:rFonts w:ascii="Times New Roman" w:eastAsia="Times New Roman" w:hAnsi="Times New Roman" w:cs="Times New Roman"/>
          <w:sz w:val="28"/>
          <w:szCs w:val="28"/>
          <w:lang w:eastAsia="ru-RU"/>
        </w:rPr>
        <w:t xml:space="preserve"> з </w:t>
      </w:r>
      <w:proofErr w:type="spellStart"/>
      <w:r w:rsidRPr="00BB3661">
        <w:rPr>
          <w:rFonts w:ascii="Times New Roman" w:eastAsia="Times New Roman" w:hAnsi="Times New Roman" w:cs="Times New Roman"/>
          <w:sz w:val="28"/>
          <w:szCs w:val="28"/>
          <w:lang w:eastAsia="ru-RU"/>
        </w:rPr>
        <w:t>порушеннями</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розвитку</w:t>
      </w:r>
      <w:proofErr w:type="spellEnd"/>
    </w:p>
    <w:p w14:paraId="1932A049" w14:textId="77777777" w:rsidR="00BB3661" w:rsidRPr="00BB3661" w:rsidRDefault="00BB3661" w:rsidP="00594E99">
      <w:pPr>
        <w:numPr>
          <w:ilvl w:val="0"/>
          <w:numId w:val="1"/>
        </w:numPr>
        <w:spacing w:after="0" w:line="360" w:lineRule="auto"/>
        <w:ind w:left="0"/>
        <w:jc w:val="both"/>
        <w:rPr>
          <w:rFonts w:ascii="Times New Roman" w:eastAsia="Times New Roman" w:hAnsi="Times New Roman" w:cs="Times New Roman"/>
          <w:sz w:val="28"/>
          <w:szCs w:val="28"/>
          <w:lang w:eastAsia="ru-RU"/>
        </w:rPr>
      </w:pPr>
      <w:proofErr w:type="spellStart"/>
      <w:r w:rsidRPr="00BB3661">
        <w:rPr>
          <w:rFonts w:ascii="Times New Roman" w:eastAsia="Times New Roman" w:hAnsi="Times New Roman" w:cs="Times New Roman"/>
          <w:sz w:val="28"/>
          <w:szCs w:val="28"/>
          <w:lang w:eastAsia="ru-RU"/>
        </w:rPr>
        <w:t>Міждисциплінарний</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підхід</w:t>
      </w:r>
      <w:proofErr w:type="spellEnd"/>
      <w:r w:rsidRPr="00BB3661">
        <w:rPr>
          <w:rFonts w:ascii="Times New Roman" w:eastAsia="Times New Roman" w:hAnsi="Times New Roman" w:cs="Times New Roman"/>
          <w:sz w:val="28"/>
          <w:szCs w:val="28"/>
          <w:lang w:eastAsia="ru-RU"/>
        </w:rPr>
        <w:t xml:space="preserve"> в </w:t>
      </w:r>
      <w:proofErr w:type="spellStart"/>
      <w:r w:rsidRPr="00BB3661">
        <w:rPr>
          <w:rFonts w:ascii="Times New Roman" w:eastAsia="Times New Roman" w:hAnsi="Times New Roman" w:cs="Times New Roman"/>
          <w:sz w:val="28"/>
          <w:szCs w:val="28"/>
          <w:lang w:eastAsia="ru-RU"/>
        </w:rPr>
        <w:t>ерготерапії</w:t>
      </w:r>
      <w:proofErr w:type="spellEnd"/>
    </w:p>
    <w:p w14:paraId="463BD3E1" w14:textId="77777777" w:rsidR="00594E99" w:rsidRPr="00594E99" w:rsidRDefault="00594E99" w:rsidP="00594E99">
      <w:pPr>
        <w:spacing w:after="0" w:line="360" w:lineRule="auto"/>
        <w:rPr>
          <w:rFonts w:ascii="Times New Roman" w:eastAsia="Times New Roman" w:hAnsi="Times New Roman" w:cs="Times New Roman"/>
          <w:sz w:val="24"/>
          <w:szCs w:val="24"/>
          <w:lang w:eastAsia="ru-RU"/>
        </w:rPr>
      </w:pPr>
    </w:p>
    <w:p w14:paraId="003C43E5" w14:textId="77777777" w:rsidR="00594E99" w:rsidRPr="00594E99" w:rsidRDefault="00594E99" w:rsidP="00594E99">
      <w:pPr>
        <w:spacing w:after="0" w:line="360" w:lineRule="auto"/>
        <w:jc w:val="center"/>
        <w:outlineLvl w:val="1"/>
        <w:rPr>
          <w:rFonts w:ascii="Times New Roman" w:eastAsia="Times New Roman" w:hAnsi="Times New Roman" w:cs="Times New Roman"/>
          <w:b/>
          <w:bCs/>
          <w:sz w:val="28"/>
          <w:szCs w:val="28"/>
          <w:lang w:eastAsia="ru-RU"/>
        </w:rPr>
      </w:pPr>
      <w:r w:rsidRPr="00594E99">
        <w:rPr>
          <w:rFonts w:ascii="Times New Roman" w:eastAsia="Times New Roman" w:hAnsi="Times New Roman" w:cs="Times New Roman"/>
          <w:b/>
          <w:bCs/>
          <w:sz w:val="28"/>
          <w:szCs w:val="28"/>
          <w:lang w:eastAsia="ru-RU"/>
        </w:rPr>
        <w:t xml:space="preserve">1. </w:t>
      </w:r>
      <w:proofErr w:type="spellStart"/>
      <w:r w:rsidRPr="00594E99">
        <w:rPr>
          <w:rFonts w:ascii="Times New Roman" w:eastAsia="Times New Roman" w:hAnsi="Times New Roman" w:cs="Times New Roman"/>
          <w:b/>
          <w:bCs/>
          <w:sz w:val="28"/>
          <w:szCs w:val="28"/>
          <w:lang w:eastAsia="ru-RU"/>
        </w:rPr>
        <w:t>Історичний</w:t>
      </w:r>
      <w:proofErr w:type="spellEnd"/>
      <w:r w:rsidRPr="00594E99">
        <w:rPr>
          <w:rFonts w:ascii="Times New Roman" w:eastAsia="Times New Roman" w:hAnsi="Times New Roman" w:cs="Times New Roman"/>
          <w:b/>
          <w:bCs/>
          <w:sz w:val="28"/>
          <w:szCs w:val="28"/>
          <w:lang w:eastAsia="ru-RU"/>
        </w:rPr>
        <w:t xml:space="preserve"> </w:t>
      </w:r>
      <w:proofErr w:type="spellStart"/>
      <w:r w:rsidRPr="00594E99">
        <w:rPr>
          <w:rFonts w:ascii="Times New Roman" w:eastAsia="Times New Roman" w:hAnsi="Times New Roman" w:cs="Times New Roman"/>
          <w:b/>
          <w:bCs/>
          <w:sz w:val="28"/>
          <w:szCs w:val="28"/>
          <w:lang w:eastAsia="ru-RU"/>
        </w:rPr>
        <w:t>розвиток</w:t>
      </w:r>
      <w:proofErr w:type="spellEnd"/>
      <w:r w:rsidRPr="00594E99">
        <w:rPr>
          <w:rFonts w:ascii="Times New Roman" w:eastAsia="Times New Roman" w:hAnsi="Times New Roman" w:cs="Times New Roman"/>
          <w:b/>
          <w:bCs/>
          <w:sz w:val="28"/>
          <w:szCs w:val="28"/>
          <w:lang w:eastAsia="ru-RU"/>
        </w:rPr>
        <w:t xml:space="preserve"> </w:t>
      </w:r>
      <w:proofErr w:type="spellStart"/>
      <w:r w:rsidRPr="00594E99">
        <w:rPr>
          <w:rFonts w:ascii="Times New Roman" w:eastAsia="Times New Roman" w:hAnsi="Times New Roman" w:cs="Times New Roman"/>
          <w:b/>
          <w:bCs/>
          <w:sz w:val="28"/>
          <w:szCs w:val="28"/>
          <w:lang w:eastAsia="ru-RU"/>
        </w:rPr>
        <w:t>ерготерапії</w:t>
      </w:r>
      <w:proofErr w:type="spellEnd"/>
    </w:p>
    <w:p w14:paraId="230563E9" w14:textId="77777777" w:rsidR="00594E99" w:rsidRPr="00594E99" w:rsidRDefault="00594E99" w:rsidP="00594E99">
      <w:pPr>
        <w:spacing w:after="0" w:line="360" w:lineRule="auto"/>
        <w:jc w:val="both"/>
        <w:rPr>
          <w:rFonts w:ascii="Times New Roman" w:eastAsia="Times New Roman" w:hAnsi="Times New Roman" w:cs="Times New Roman"/>
          <w:sz w:val="28"/>
          <w:szCs w:val="28"/>
          <w:lang w:eastAsia="ru-RU"/>
        </w:rPr>
      </w:pPr>
      <w:proofErr w:type="spellStart"/>
      <w:r w:rsidRPr="00594E99">
        <w:rPr>
          <w:rFonts w:ascii="Times New Roman" w:eastAsia="Times New Roman" w:hAnsi="Times New Roman" w:cs="Times New Roman"/>
          <w:sz w:val="28"/>
          <w:szCs w:val="28"/>
          <w:lang w:eastAsia="ru-RU"/>
        </w:rPr>
        <w:t>Ерготерапія</w:t>
      </w:r>
      <w:proofErr w:type="spellEnd"/>
      <w:r w:rsidRPr="00594E99">
        <w:rPr>
          <w:rFonts w:ascii="Times New Roman" w:eastAsia="Times New Roman" w:hAnsi="Times New Roman" w:cs="Times New Roman"/>
          <w:sz w:val="28"/>
          <w:szCs w:val="28"/>
          <w:lang w:eastAsia="ru-RU"/>
        </w:rPr>
        <w:t xml:space="preserve"> як </w:t>
      </w:r>
      <w:proofErr w:type="spellStart"/>
      <w:r w:rsidRPr="00594E99">
        <w:rPr>
          <w:rFonts w:ascii="Times New Roman" w:eastAsia="Times New Roman" w:hAnsi="Times New Roman" w:cs="Times New Roman"/>
          <w:sz w:val="28"/>
          <w:szCs w:val="28"/>
          <w:lang w:eastAsia="ru-RU"/>
        </w:rPr>
        <w:t>самостійна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професія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має</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понад</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століття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історії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розвитку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хоча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використання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заняття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окупації</w:t>
      </w:r>
      <w:proofErr w:type="spellEnd"/>
      <w:r w:rsidRPr="00594E99">
        <w:rPr>
          <w:rFonts w:ascii="Times New Roman" w:eastAsia="Times New Roman" w:hAnsi="Times New Roman" w:cs="Times New Roman"/>
          <w:sz w:val="28"/>
          <w:szCs w:val="28"/>
          <w:lang w:eastAsia="ru-RU"/>
        </w:rPr>
        <w:t xml:space="preserve">) з </w:t>
      </w:r>
      <w:proofErr w:type="spellStart"/>
      <w:r w:rsidRPr="00594E99">
        <w:rPr>
          <w:rFonts w:ascii="Times New Roman" w:eastAsia="Times New Roman" w:hAnsi="Times New Roman" w:cs="Times New Roman"/>
          <w:sz w:val="28"/>
          <w:szCs w:val="28"/>
          <w:lang w:eastAsia="ru-RU"/>
        </w:rPr>
        <w:t>терапевтичною</w:t>
      </w:r>
      <w:proofErr w:type="spellEnd"/>
      <w:r w:rsidRPr="00594E99">
        <w:rPr>
          <w:rFonts w:ascii="Times New Roman" w:eastAsia="Times New Roman" w:hAnsi="Times New Roman" w:cs="Times New Roman"/>
          <w:sz w:val="28"/>
          <w:szCs w:val="28"/>
          <w:lang w:eastAsia="ru-RU"/>
        </w:rPr>
        <w:t xml:space="preserve"> метою </w:t>
      </w:r>
      <w:proofErr w:type="spellStart"/>
      <w:r w:rsidRPr="00594E99">
        <w:rPr>
          <w:rFonts w:ascii="Times New Roman" w:eastAsia="Times New Roman" w:hAnsi="Times New Roman" w:cs="Times New Roman"/>
          <w:sz w:val="28"/>
          <w:szCs w:val="28"/>
          <w:lang w:eastAsia="ru-RU"/>
        </w:rPr>
        <w:t>відоме</w:t>
      </w:r>
      <w:proofErr w:type="spellEnd"/>
      <w:r w:rsidRPr="00594E99">
        <w:rPr>
          <w:rFonts w:ascii="Times New Roman" w:eastAsia="Times New Roman" w:hAnsi="Times New Roman" w:cs="Times New Roman"/>
          <w:sz w:val="28"/>
          <w:szCs w:val="28"/>
          <w:lang w:eastAsia="ru-RU"/>
        </w:rPr>
        <w:t xml:space="preserve"> з </w:t>
      </w:r>
      <w:proofErr w:type="spellStart"/>
      <w:r w:rsidRPr="00594E99">
        <w:rPr>
          <w:rFonts w:ascii="Times New Roman" w:eastAsia="Times New Roman" w:hAnsi="Times New Roman" w:cs="Times New Roman"/>
          <w:sz w:val="28"/>
          <w:szCs w:val="28"/>
          <w:lang w:eastAsia="ru-RU"/>
        </w:rPr>
        <w:t>давніх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часів</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Ще</w:t>
      </w:r>
      <w:proofErr w:type="spellEnd"/>
      <w:r w:rsidRPr="00594E99">
        <w:rPr>
          <w:rFonts w:ascii="Times New Roman" w:eastAsia="Times New Roman" w:hAnsi="Times New Roman" w:cs="Times New Roman"/>
          <w:sz w:val="28"/>
          <w:szCs w:val="28"/>
          <w:lang w:eastAsia="ru-RU"/>
        </w:rPr>
        <w:t xml:space="preserve"> у </w:t>
      </w:r>
      <w:proofErr w:type="spellStart"/>
      <w:r w:rsidRPr="00594E99">
        <w:rPr>
          <w:rFonts w:ascii="Times New Roman" w:eastAsia="Times New Roman" w:hAnsi="Times New Roman" w:cs="Times New Roman"/>
          <w:sz w:val="28"/>
          <w:szCs w:val="28"/>
          <w:lang w:eastAsia="ru-RU"/>
        </w:rPr>
        <w:t>стародавній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Греції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лікар</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Гіппократ</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відзначав</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лікувальний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вплив</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фізичної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активності</w:t>
      </w:r>
      <w:proofErr w:type="spellEnd"/>
      <w:r w:rsidRPr="00594E99">
        <w:rPr>
          <w:rFonts w:ascii="Times New Roman" w:eastAsia="Times New Roman" w:hAnsi="Times New Roman" w:cs="Times New Roman"/>
          <w:sz w:val="28"/>
          <w:szCs w:val="28"/>
          <w:lang w:eastAsia="ru-RU"/>
        </w:rPr>
        <w:t xml:space="preserve">, а </w:t>
      </w:r>
      <w:proofErr w:type="spellStart"/>
      <w:r w:rsidRPr="00594E99">
        <w:rPr>
          <w:rFonts w:ascii="Times New Roman" w:eastAsia="Times New Roman" w:hAnsi="Times New Roman" w:cs="Times New Roman"/>
          <w:sz w:val="28"/>
          <w:szCs w:val="28"/>
          <w:lang w:eastAsia="ru-RU"/>
        </w:rPr>
        <w:t>римський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лікар</w:t>
      </w:r>
      <w:proofErr w:type="spellEnd"/>
      <w:r w:rsidRPr="00594E99">
        <w:rPr>
          <w:rFonts w:ascii="Times New Roman" w:eastAsia="Times New Roman" w:hAnsi="Times New Roman" w:cs="Times New Roman"/>
          <w:sz w:val="28"/>
          <w:szCs w:val="28"/>
          <w:lang w:eastAsia="ru-RU"/>
        </w:rPr>
        <w:t xml:space="preserve"> Гален </w:t>
      </w:r>
      <w:proofErr w:type="spellStart"/>
      <w:r w:rsidRPr="00594E99">
        <w:rPr>
          <w:rFonts w:ascii="Times New Roman" w:eastAsia="Times New Roman" w:hAnsi="Times New Roman" w:cs="Times New Roman"/>
          <w:sz w:val="28"/>
          <w:szCs w:val="28"/>
          <w:lang w:eastAsia="ru-RU"/>
        </w:rPr>
        <w:t>рекомендував</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заняття</w:t>
      </w:r>
      <w:proofErr w:type="spellEnd"/>
      <w:r w:rsidRPr="00594E99">
        <w:rPr>
          <w:rFonts w:ascii="Times New Roman" w:eastAsia="Times New Roman" w:hAnsi="Times New Roman" w:cs="Times New Roman"/>
          <w:sz w:val="28"/>
          <w:szCs w:val="28"/>
          <w:lang w:eastAsia="ru-RU"/>
        </w:rPr>
        <w:t xml:space="preserve"> для </w:t>
      </w:r>
      <w:proofErr w:type="spellStart"/>
      <w:r w:rsidRPr="00594E99">
        <w:rPr>
          <w:rFonts w:ascii="Times New Roman" w:eastAsia="Times New Roman" w:hAnsi="Times New Roman" w:cs="Times New Roman"/>
          <w:sz w:val="28"/>
          <w:szCs w:val="28"/>
          <w:lang w:eastAsia="ru-RU"/>
        </w:rPr>
        <w:t>відновлення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здоров'я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Проте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офіційне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становлення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ерготерапії</w:t>
      </w:r>
      <w:proofErr w:type="spellEnd"/>
      <w:r w:rsidRPr="00594E99">
        <w:rPr>
          <w:rFonts w:ascii="Times New Roman" w:eastAsia="Times New Roman" w:hAnsi="Times New Roman" w:cs="Times New Roman"/>
          <w:sz w:val="28"/>
          <w:szCs w:val="28"/>
          <w:lang w:eastAsia="ru-RU"/>
        </w:rPr>
        <w:t xml:space="preserve"> як </w:t>
      </w:r>
      <w:proofErr w:type="spellStart"/>
      <w:r w:rsidRPr="00594E99">
        <w:rPr>
          <w:rFonts w:ascii="Times New Roman" w:eastAsia="Times New Roman" w:hAnsi="Times New Roman" w:cs="Times New Roman"/>
          <w:sz w:val="28"/>
          <w:szCs w:val="28"/>
          <w:lang w:eastAsia="ru-RU"/>
        </w:rPr>
        <w:t>професії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розпочалося</w:t>
      </w:r>
      <w:proofErr w:type="spellEnd"/>
      <w:r w:rsidRPr="00594E99">
        <w:rPr>
          <w:rFonts w:ascii="Times New Roman" w:eastAsia="Times New Roman" w:hAnsi="Times New Roman" w:cs="Times New Roman"/>
          <w:sz w:val="28"/>
          <w:szCs w:val="28"/>
          <w:lang w:eastAsia="ru-RU"/>
        </w:rPr>
        <w:t xml:space="preserve"> на початку XX </w:t>
      </w:r>
      <w:proofErr w:type="spellStart"/>
      <w:r w:rsidRPr="00594E99">
        <w:rPr>
          <w:rFonts w:ascii="Times New Roman" w:eastAsia="Times New Roman" w:hAnsi="Times New Roman" w:cs="Times New Roman"/>
          <w:sz w:val="28"/>
          <w:szCs w:val="28"/>
          <w:lang w:eastAsia="ru-RU"/>
        </w:rPr>
        <w:t>століття</w:t>
      </w:r>
      <w:proofErr w:type="spellEnd"/>
      <w:r w:rsidRPr="00594E99">
        <w:rPr>
          <w:rFonts w:ascii="Times New Roman" w:eastAsia="Times New Roman" w:hAnsi="Times New Roman" w:cs="Times New Roman"/>
          <w:sz w:val="28"/>
          <w:szCs w:val="28"/>
          <w:lang w:eastAsia="ru-RU"/>
        </w:rPr>
        <w:t>.</w:t>
      </w:r>
    </w:p>
    <w:p w14:paraId="20D6B292" w14:textId="77777777" w:rsidR="00594E99" w:rsidRPr="00594E99" w:rsidRDefault="00594E99" w:rsidP="00594E99">
      <w:pPr>
        <w:tabs>
          <w:tab w:val="left" w:pos="7230"/>
        </w:tabs>
        <w:spacing w:after="0" w:line="360" w:lineRule="auto"/>
        <w:jc w:val="both"/>
        <w:rPr>
          <w:rFonts w:ascii="Times New Roman" w:eastAsia="Times New Roman" w:hAnsi="Times New Roman" w:cs="Times New Roman"/>
          <w:sz w:val="28"/>
          <w:szCs w:val="28"/>
          <w:lang w:eastAsia="ru-RU"/>
        </w:rPr>
      </w:pPr>
      <w:proofErr w:type="spellStart"/>
      <w:r w:rsidRPr="00594E99">
        <w:rPr>
          <w:rFonts w:ascii="Times New Roman" w:eastAsia="Times New Roman" w:hAnsi="Times New Roman" w:cs="Times New Roman"/>
          <w:sz w:val="28"/>
          <w:szCs w:val="28"/>
          <w:lang w:eastAsia="ru-RU"/>
        </w:rPr>
        <w:t>Зародження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сучасної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ерготерапії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пов'язане</w:t>
      </w:r>
      <w:proofErr w:type="spellEnd"/>
      <w:r w:rsidRPr="00594E99">
        <w:rPr>
          <w:rFonts w:ascii="Times New Roman" w:eastAsia="Times New Roman" w:hAnsi="Times New Roman" w:cs="Times New Roman"/>
          <w:sz w:val="28"/>
          <w:szCs w:val="28"/>
          <w:lang w:eastAsia="ru-RU"/>
        </w:rPr>
        <w:t xml:space="preserve"> з </w:t>
      </w:r>
      <w:proofErr w:type="spellStart"/>
      <w:r w:rsidRPr="00594E99">
        <w:rPr>
          <w:rFonts w:ascii="Times New Roman" w:eastAsia="Times New Roman" w:hAnsi="Times New Roman" w:cs="Times New Roman"/>
          <w:sz w:val="28"/>
          <w:szCs w:val="28"/>
          <w:lang w:eastAsia="ru-RU"/>
        </w:rPr>
        <w:t>роботою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кількох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видатних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особистостей</w:t>
      </w:r>
      <w:proofErr w:type="spellEnd"/>
      <w:r w:rsidRPr="00594E99">
        <w:rPr>
          <w:rFonts w:ascii="Times New Roman" w:eastAsia="Times New Roman" w:hAnsi="Times New Roman" w:cs="Times New Roman"/>
          <w:sz w:val="28"/>
          <w:szCs w:val="28"/>
          <w:lang w:eastAsia="ru-RU"/>
        </w:rPr>
        <w:t xml:space="preserve">. У 1917 </w:t>
      </w:r>
      <w:proofErr w:type="spellStart"/>
      <w:r w:rsidRPr="00594E99">
        <w:rPr>
          <w:rFonts w:ascii="Times New Roman" w:eastAsia="Times New Roman" w:hAnsi="Times New Roman" w:cs="Times New Roman"/>
          <w:sz w:val="28"/>
          <w:szCs w:val="28"/>
          <w:lang w:eastAsia="ru-RU"/>
        </w:rPr>
        <w:t>році</w:t>
      </w:r>
      <w:proofErr w:type="spellEnd"/>
      <w:r w:rsidRPr="00594E99">
        <w:rPr>
          <w:rFonts w:ascii="Times New Roman" w:eastAsia="Times New Roman" w:hAnsi="Times New Roman" w:cs="Times New Roman"/>
          <w:sz w:val="28"/>
          <w:szCs w:val="28"/>
          <w:lang w:eastAsia="ru-RU"/>
        </w:rPr>
        <w:t xml:space="preserve"> в США </w:t>
      </w:r>
      <w:proofErr w:type="spellStart"/>
      <w:r w:rsidRPr="00594E99">
        <w:rPr>
          <w:rFonts w:ascii="Times New Roman" w:eastAsia="Times New Roman" w:hAnsi="Times New Roman" w:cs="Times New Roman"/>
          <w:sz w:val="28"/>
          <w:szCs w:val="28"/>
          <w:lang w:eastAsia="ru-RU"/>
        </w:rPr>
        <w:t>було</w:t>
      </w:r>
      <w:proofErr w:type="spellEnd"/>
      <w:r w:rsidRPr="00594E99">
        <w:rPr>
          <w:rFonts w:ascii="Times New Roman" w:eastAsia="Times New Roman" w:hAnsi="Times New Roman" w:cs="Times New Roman"/>
          <w:sz w:val="28"/>
          <w:szCs w:val="28"/>
          <w:lang w:eastAsia="ru-RU"/>
        </w:rPr>
        <w:t xml:space="preserve"> засновано </w:t>
      </w:r>
      <w:proofErr w:type="spellStart"/>
      <w:r w:rsidRPr="00594E99">
        <w:rPr>
          <w:rFonts w:ascii="Times New Roman" w:eastAsia="Times New Roman" w:hAnsi="Times New Roman" w:cs="Times New Roman"/>
          <w:sz w:val="28"/>
          <w:szCs w:val="28"/>
          <w:lang w:eastAsia="ru-RU"/>
        </w:rPr>
        <w:t>Національну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асоціацію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сприяння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ерготерапії</w:t>
      </w:r>
      <w:proofErr w:type="spellEnd"/>
      <w:r w:rsidRPr="00594E99">
        <w:rPr>
          <w:rFonts w:ascii="Times New Roman" w:eastAsia="Times New Roman" w:hAnsi="Times New Roman" w:cs="Times New Roman"/>
          <w:sz w:val="28"/>
          <w:szCs w:val="28"/>
          <w:lang w:eastAsia="ru-RU"/>
        </w:rPr>
        <w:t xml:space="preserve"> (National Society </w:t>
      </w:r>
      <w:proofErr w:type="spellStart"/>
      <w:r w:rsidRPr="00594E99">
        <w:rPr>
          <w:rFonts w:ascii="Times New Roman" w:eastAsia="Times New Roman" w:hAnsi="Times New Roman" w:cs="Times New Roman"/>
          <w:sz w:val="28"/>
          <w:szCs w:val="28"/>
          <w:lang w:eastAsia="ru-RU"/>
        </w:rPr>
        <w:t>for</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the</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Promotion</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of</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Occupational</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Therapy</w:t>
      </w:r>
      <w:proofErr w:type="spellEnd"/>
      <w:r w:rsidRPr="00594E99">
        <w:rPr>
          <w:rFonts w:ascii="Times New Roman" w:eastAsia="Times New Roman" w:hAnsi="Times New Roman" w:cs="Times New Roman"/>
          <w:sz w:val="28"/>
          <w:szCs w:val="28"/>
          <w:lang w:eastAsia="ru-RU"/>
        </w:rPr>
        <w:t xml:space="preserve">), яка </w:t>
      </w:r>
      <w:proofErr w:type="spellStart"/>
      <w:r w:rsidRPr="00594E99">
        <w:rPr>
          <w:rFonts w:ascii="Times New Roman" w:eastAsia="Times New Roman" w:hAnsi="Times New Roman" w:cs="Times New Roman"/>
          <w:sz w:val="28"/>
          <w:szCs w:val="28"/>
          <w:lang w:eastAsia="ru-RU"/>
        </w:rPr>
        <w:t>пізніше</w:t>
      </w:r>
      <w:proofErr w:type="spellEnd"/>
      <w:r w:rsidRPr="00594E99">
        <w:rPr>
          <w:rFonts w:ascii="Times New Roman" w:eastAsia="Times New Roman" w:hAnsi="Times New Roman" w:cs="Times New Roman"/>
          <w:sz w:val="28"/>
          <w:szCs w:val="28"/>
          <w:lang w:eastAsia="ru-RU"/>
        </w:rPr>
        <w:t xml:space="preserve"> стала </w:t>
      </w:r>
      <w:proofErr w:type="spellStart"/>
      <w:r w:rsidRPr="00594E99">
        <w:rPr>
          <w:rFonts w:ascii="Times New Roman" w:eastAsia="Times New Roman" w:hAnsi="Times New Roman" w:cs="Times New Roman"/>
          <w:sz w:val="28"/>
          <w:szCs w:val="28"/>
          <w:lang w:eastAsia="ru-RU"/>
        </w:rPr>
        <w:t>Американською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асоціацією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ерготерапії</w:t>
      </w:r>
      <w:proofErr w:type="spellEnd"/>
      <w:r w:rsidRPr="00594E99">
        <w:rPr>
          <w:rFonts w:ascii="Times New Roman" w:eastAsia="Times New Roman" w:hAnsi="Times New Roman" w:cs="Times New Roman"/>
          <w:sz w:val="28"/>
          <w:szCs w:val="28"/>
          <w:lang w:eastAsia="ru-RU"/>
        </w:rPr>
        <w:t xml:space="preserve"> (American </w:t>
      </w:r>
      <w:proofErr w:type="spellStart"/>
      <w:r w:rsidRPr="00594E99">
        <w:rPr>
          <w:rFonts w:ascii="Times New Roman" w:eastAsia="Times New Roman" w:hAnsi="Times New Roman" w:cs="Times New Roman"/>
          <w:sz w:val="28"/>
          <w:szCs w:val="28"/>
          <w:lang w:eastAsia="ru-RU"/>
        </w:rPr>
        <w:t>Occupational</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Therapy</w:t>
      </w:r>
      <w:proofErr w:type="spellEnd"/>
      <w:r w:rsidRPr="00594E99">
        <w:rPr>
          <w:rFonts w:ascii="Times New Roman" w:eastAsia="Times New Roman" w:hAnsi="Times New Roman" w:cs="Times New Roman"/>
          <w:sz w:val="28"/>
          <w:szCs w:val="28"/>
          <w:lang w:eastAsia="ru-RU"/>
        </w:rPr>
        <w:t xml:space="preserve"> Association, AOTA). </w:t>
      </w:r>
      <w:proofErr w:type="spellStart"/>
      <w:r w:rsidRPr="00594E99">
        <w:rPr>
          <w:rFonts w:ascii="Times New Roman" w:eastAsia="Times New Roman" w:hAnsi="Times New Roman" w:cs="Times New Roman"/>
          <w:sz w:val="28"/>
          <w:szCs w:val="28"/>
          <w:lang w:eastAsia="ru-RU"/>
        </w:rPr>
        <w:t>Серед</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засновників</w:t>
      </w:r>
      <w:proofErr w:type="spellEnd"/>
      <w:r w:rsidRPr="00594E99">
        <w:rPr>
          <w:rFonts w:ascii="Times New Roman" w:eastAsia="Times New Roman" w:hAnsi="Times New Roman" w:cs="Times New Roman"/>
          <w:sz w:val="28"/>
          <w:szCs w:val="28"/>
          <w:lang w:eastAsia="ru-RU"/>
        </w:rPr>
        <w:t xml:space="preserve"> були </w:t>
      </w:r>
      <w:proofErr w:type="spellStart"/>
      <w:r w:rsidRPr="00594E99">
        <w:rPr>
          <w:rFonts w:ascii="Times New Roman" w:eastAsia="Times New Roman" w:hAnsi="Times New Roman" w:cs="Times New Roman"/>
          <w:sz w:val="28"/>
          <w:szCs w:val="28"/>
          <w:lang w:eastAsia="ru-RU"/>
        </w:rPr>
        <w:t>архітектор</w:t>
      </w:r>
      <w:proofErr w:type="spellEnd"/>
      <w:r w:rsidRPr="00594E99">
        <w:rPr>
          <w:rFonts w:ascii="Times New Roman" w:eastAsia="Times New Roman" w:hAnsi="Times New Roman" w:cs="Times New Roman"/>
          <w:sz w:val="28"/>
          <w:szCs w:val="28"/>
          <w:lang w:eastAsia="ru-RU"/>
        </w:rPr>
        <w:t xml:space="preserve"> Джордж Бартон, медсестра Сьюзан </w:t>
      </w:r>
      <w:proofErr w:type="spellStart"/>
      <w:r w:rsidRPr="00594E99">
        <w:rPr>
          <w:rFonts w:ascii="Times New Roman" w:eastAsia="Times New Roman" w:hAnsi="Times New Roman" w:cs="Times New Roman"/>
          <w:sz w:val="28"/>
          <w:szCs w:val="28"/>
          <w:lang w:eastAsia="ru-RU"/>
        </w:rPr>
        <w:t>Трейсі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психіатр</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Вільям</w:t>
      </w:r>
      <w:proofErr w:type="spellEnd"/>
      <w:r w:rsidRPr="00594E99">
        <w:rPr>
          <w:rFonts w:ascii="Times New Roman" w:eastAsia="Times New Roman" w:hAnsi="Times New Roman" w:cs="Times New Roman"/>
          <w:sz w:val="28"/>
          <w:szCs w:val="28"/>
          <w:lang w:eastAsia="ru-RU"/>
        </w:rPr>
        <w:t xml:space="preserve"> Раш </w:t>
      </w:r>
      <w:proofErr w:type="spellStart"/>
      <w:r w:rsidRPr="00594E99">
        <w:rPr>
          <w:rFonts w:ascii="Times New Roman" w:eastAsia="Times New Roman" w:hAnsi="Times New Roman" w:cs="Times New Roman"/>
          <w:sz w:val="28"/>
          <w:szCs w:val="28"/>
          <w:lang w:eastAsia="ru-RU"/>
        </w:rPr>
        <w:t>Данстон</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Елеонор</w:t>
      </w:r>
      <w:proofErr w:type="spellEnd"/>
      <w:r w:rsidRPr="00594E99">
        <w:rPr>
          <w:rFonts w:ascii="Times New Roman" w:eastAsia="Times New Roman" w:hAnsi="Times New Roman" w:cs="Times New Roman"/>
          <w:sz w:val="28"/>
          <w:szCs w:val="28"/>
          <w:lang w:eastAsia="ru-RU"/>
        </w:rPr>
        <w:t xml:space="preserve"> Кларк </w:t>
      </w:r>
      <w:proofErr w:type="spellStart"/>
      <w:r w:rsidRPr="00594E99">
        <w:rPr>
          <w:rFonts w:ascii="Times New Roman" w:eastAsia="Times New Roman" w:hAnsi="Times New Roman" w:cs="Times New Roman"/>
          <w:sz w:val="28"/>
          <w:szCs w:val="28"/>
          <w:lang w:eastAsia="ru-RU"/>
        </w:rPr>
        <w:t>Слейгл</w:t>
      </w:r>
      <w:proofErr w:type="spellEnd"/>
      <w:r w:rsidRPr="00594E99">
        <w:rPr>
          <w:rFonts w:ascii="Times New Roman" w:eastAsia="Times New Roman" w:hAnsi="Times New Roman" w:cs="Times New Roman"/>
          <w:sz w:val="28"/>
          <w:szCs w:val="28"/>
          <w:lang w:eastAsia="ru-RU"/>
        </w:rPr>
        <w:t xml:space="preserve">, яку </w:t>
      </w:r>
      <w:proofErr w:type="spellStart"/>
      <w:r w:rsidRPr="00594E99">
        <w:rPr>
          <w:rFonts w:ascii="Times New Roman" w:eastAsia="Times New Roman" w:hAnsi="Times New Roman" w:cs="Times New Roman"/>
          <w:sz w:val="28"/>
          <w:szCs w:val="28"/>
          <w:lang w:eastAsia="ru-RU"/>
        </w:rPr>
        <w:t>називають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матір'ю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ерготерапії</w:t>
      </w:r>
      <w:proofErr w:type="spellEnd"/>
      <w:r w:rsidRPr="00594E99">
        <w:rPr>
          <w:rFonts w:ascii="Times New Roman" w:eastAsia="Times New Roman" w:hAnsi="Times New Roman" w:cs="Times New Roman"/>
          <w:sz w:val="28"/>
          <w:szCs w:val="28"/>
          <w:lang w:eastAsia="ru-RU"/>
        </w:rPr>
        <w:t xml:space="preserve">. Вони </w:t>
      </w:r>
      <w:proofErr w:type="spellStart"/>
      <w:r w:rsidRPr="00594E99">
        <w:rPr>
          <w:rFonts w:ascii="Times New Roman" w:eastAsia="Times New Roman" w:hAnsi="Times New Roman" w:cs="Times New Roman"/>
          <w:sz w:val="28"/>
          <w:szCs w:val="28"/>
          <w:lang w:eastAsia="ru-RU"/>
        </w:rPr>
        <w:t>обґрунтували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ідею</w:t>
      </w:r>
      <w:proofErr w:type="spellEnd"/>
      <w:r w:rsidRPr="00594E99">
        <w:rPr>
          <w:rFonts w:ascii="Times New Roman" w:eastAsia="Times New Roman" w:hAnsi="Times New Roman" w:cs="Times New Roman"/>
          <w:sz w:val="28"/>
          <w:szCs w:val="28"/>
          <w:lang w:eastAsia="ru-RU"/>
        </w:rPr>
        <w:t xml:space="preserve"> про те, </w:t>
      </w:r>
      <w:proofErr w:type="spellStart"/>
      <w:r w:rsidRPr="00594E99">
        <w:rPr>
          <w:rFonts w:ascii="Times New Roman" w:eastAsia="Times New Roman" w:hAnsi="Times New Roman" w:cs="Times New Roman"/>
          <w:sz w:val="28"/>
          <w:szCs w:val="28"/>
          <w:lang w:eastAsia="ru-RU"/>
        </w:rPr>
        <w:t>що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цілеспрямована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діяльність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може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сприяти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відновленню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здоров'я</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покращенню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якості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життя</w:t>
      </w:r>
      <w:proofErr w:type="spellEnd"/>
      <w:r w:rsidRPr="00594E99">
        <w:rPr>
          <w:rFonts w:ascii="Times New Roman" w:eastAsia="Times New Roman" w:hAnsi="Times New Roman" w:cs="Times New Roman"/>
          <w:sz w:val="28"/>
          <w:szCs w:val="28"/>
          <w:lang w:eastAsia="ru-RU"/>
        </w:rPr>
        <w:t>.</w:t>
      </w:r>
    </w:p>
    <w:p w14:paraId="678D537E" w14:textId="77777777" w:rsidR="00594E99" w:rsidRPr="00594E99" w:rsidRDefault="00594E99" w:rsidP="00594E99">
      <w:pPr>
        <w:spacing w:after="0" w:line="360" w:lineRule="auto"/>
        <w:jc w:val="both"/>
        <w:rPr>
          <w:rFonts w:ascii="Times New Roman" w:eastAsia="Times New Roman" w:hAnsi="Times New Roman" w:cs="Times New Roman"/>
          <w:sz w:val="28"/>
          <w:szCs w:val="28"/>
          <w:lang w:eastAsia="ru-RU"/>
        </w:rPr>
      </w:pPr>
      <w:r w:rsidRPr="00594E99">
        <w:rPr>
          <w:rFonts w:ascii="Times New Roman" w:eastAsia="Times New Roman" w:hAnsi="Times New Roman" w:cs="Times New Roman"/>
          <w:sz w:val="28"/>
          <w:szCs w:val="28"/>
          <w:lang w:eastAsia="ru-RU"/>
        </w:rPr>
        <w:t xml:space="preserve">Перша </w:t>
      </w:r>
      <w:proofErr w:type="spellStart"/>
      <w:r w:rsidRPr="00594E99">
        <w:rPr>
          <w:rFonts w:ascii="Times New Roman" w:eastAsia="Times New Roman" w:hAnsi="Times New Roman" w:cs="Times New Roman"/>
          <w:sz w:val="28"/>
          <w:szCs w:val="28"/>
          <w:lang w:eastAsia="ru-RU"/>
        </w:rPr>
        <w:t>світова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війна</w:t>
      </w:r>
      <w:proofErr w:type="spellEnd"/>
      <w:r w:rsidRPr="00594E99">
        <w:rPr>
          <w:rFonts w:ascii="Times New Roman" w:eastAsia="Times New Roman" w:hAnsi="Times New Roman" w:cs="Times New Roman"/>
          <w:sz w:val="28"/>
          <w:szCs w:val="28"/>
          <w:lang w:eastAsia="ru-RU"/>
        </w:rPr>
        <w:t xml:space="preserve"> стала </w:t>
      </w:r>
      <w:proofErr w:type="spellStart"/>
      <w:r w:rsidRPr="00594E99">
        <w:rPr>
          <w:rFonts w:ascii="Times New Roman" w:eastAsia="Times New Roman" w:hAnsi="Times New Roman" w:cs="Times New Roman"/>
          <w:sz w:val="28"/>
          <w:szCs w:val="28"/>
          <w:lang w:eastAsia="ru-RU"/>
        </w:rPr>
        <w:t>потужним</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поштовхом</w:t>
      </w:r>
      <w:proofErr w:type="spellEnd"/>
      <w:r w:rsidRPr="00594E99">
        <w:rPr>
          <w:rFonts w:ascii="Times New Roman" w:eastAsia="Times New Roman" w:hAnsi="Times New Roman" w:cs="Times New Roman"/>
          <w:sz w:val="28"/>
          <w:szCs w:val="28"/>
          <w:lang w:eastAsia="ru-RU"/>
        </w:rPr>
        <w:t xml:space="preserve"> для </w:t>
      </w:r>
      <w:proofErr w:type="spellStart"/>
      <w:r w:rsidRPr="00594E99">
        <w:rPr>
          <w:rFonts w:ascii="Times New Roman" w:eastAsia="Times New Roman" w:hAnsi="Times New Roman" w:cs="Times New Roman"/>
          <w:sz w:val="28"/>
          <w:szCs w:val="28"/>
          <w:lang w:eastAsia="ru-RU"/>
        </w:rPr>
        <w:t>розвитку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ерготерапії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Тисячі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поранених</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травмованих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солдатів</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потребували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реабілітації</w:t>
      </w:r>
      <w:proofErr w:type="spellEnd"/>
      <w:r w:rsidRPr="00594E99">
        <w:rPr>
          <w:rFonts w:ascii="Times New Roman" w:eastAsia="Times New Roman" w:hAnsi="Times New Roman" w:cs="Times New Roman"/>
          <w:sz w:val="28"/>
          <w:szCs w:val="28"/>
          <w:lang w:eastAsia="ru-RU"/>
        </w:rPr>
        <w:t xml:space="preserve">, і </w:t>
      </w:r>
      <w:proofErr w:type="spellStart"/>
      <w:r w:rsidRPr="00594E99">
        <w:rPr>
          <w:rFonts w:ascii="Times New Roman" w:eastAsia="Times New Roman" w:hAnsi="Times New Roman" w:cs="Times New Roman"/>
          <w:sz w:val="28"/>
          <w:szCs w:val="28"/>
          <w:lang w:eastAsia="ru-RU"/>
        </w:rPr>
        <w:t>ерготерапія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виявилася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ефективним</w:t>
      </w:r>
      <w:proofErr w:type="spellEnd"/>
      <w:r w:rsidRPr="00594E99">
        <w:rPr>
          <w:rFonts w:ascii="Times New Roman" w:eastAsia="Times New Roman" w:hAnsi="Times New Roman" w:cs="Times New Roman"/>
          <w:sz w:val="28"/>
          <w:szCs w:val="28"/>
          <w:lang w:eastAsia="ru-RU"/>
        </w:rPr>
        <w:t xml:space="preserve"> методом </w:t>
      </w:r>
      <w:proofErr w:type="spellStart"/>
      <w:r w:rsidRPr="00594E99">
        <w:rPr>
          <w:rFonts w:ascii="Times New Roman" w:eastAsia="Times New Roman" w:hAnsi="Times New Roman" w:cs="Times New Roman"/>
          <w:sz w:val="28"/>
          <w:szCs w:val="28"/>
          <w:lang w:eastAsia="ru-RU"/>
        </w:rPr>
        <w:t>відновлення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фізичних</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психічних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функцій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Ерготерапевти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працювали</w:t>
      </w:r>
      <w:proofErr w:type="spellEnd"/>
      <w:r w:rsidRPr="00594E99">
        <w:rPr>
          <w:rFonts w:ascii="Times New Roman" w:eastAsia="Times New Roman" w:hAnsi="Times New Roman" w:cs="Times New Roman"/>
          <w:sz w:val="28"/>
          <w:szCs w:val="28"/>
          <w:lang w:eastAsia="ru-RU"/>
        </w:rPr>
        <w:t xml:space="preserve"> у </w:t>
      </w:r>
      <w:proofErr w:type="spellStart"/>
      <w:r w:rsidRPr="00594E99">
        <w:rPr>
          <w:rFonts w:ascii="Times New Roman" w:eastAsia="Times New Roman" w:hAnsi="Times New Roman" w:cs="Times New Roman"/>
          <w:sz w:val="28"/>
          <w:szCs w:val="28"/>
          <w:lang w:eastAsia="ru-RU"/>
        </w:rPr>
        <w:t>військових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госпіталях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допомагаючи</w:t>
      </w:r>
      <w:proofErr w:type="spellEnd"/>
      <w:r w:rsidRPr="00594E99">
        <w:rPr>
          <w:rFonts w:ascii="Times New Roman" w:eastAsia="Times New Roman" w:hAnsi="Times New Roman" w:cs="Times New Roman"/>
          <w:sz w:val="28"/>
          <w:szCs w:val="28"/>
          <w:lang w:eastAsia="ru-RU"/>
        </w:rPr>
        <w:t xml:space="preserve"> ветеранам </w:t>
      </w:r>
      <w:proofErr w:type="spellStart"/>
      <w:r w:rsidRPr="00594E99">
        <w:rPr>
          <w:rFonts w:ascii="Times New Roman" w:eastAsia="Times New Roman" w:hAnsi="Times New Roman" w:cs="Times New Roman"/>
          <w:sz w:val="28"/>
          <w:szCs w:val="28"/>
          <w:lang w:eastAsia="ru-RU"/>
        </w:rPr>
        <w:t>відновити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функціональні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навички</w:t>
      </w:r>
      <w:proofErr w:type="spellEnd"/>
      <w:r w:rsidRPr="00594E99">
        <w:rPr>
          <w:rFonts w:ascii="Times New Roman" w:eastAsia="Times New Roman" w:hAnsi="Times New Roman" w:cs="Times New Roman"/>
          <w:sz w:val="28"/>
          <w:szCs w:val="28"/>
          <w:lang w:eastAsia="ru-RU"/>
        </w:rPr>
        <w:t xml:space="preserve"> через ремесла, </w:t>
      </w:r>
      <w:proofErr w:type="spellStart"/>
      <w:r w:rsidRPr="00594E99">
        <w:rPr>
          <w:rFonts w:ascii="Times New Roman" w:eastAsia="Times New Roman" w:hAnsi="Times New Roman" w:cs="Times New Roman"/>
          <w:sz w:val="28"/>
          <w:szCs w:val="28"/>
          <w:lang w:eastAsia="ru-RU"/>
        </w:rPr>
        <w:lastRenderedPageBreak/>
        <w:t>робочу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терапію</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творчі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заняття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Цей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досвід</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продемонстрував</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цінність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професії</w:t>
      </w:r>
      <w:proofErr w:type="spellEnd"/>
      <w:r w:rsidRPr="00594E99">
        <w:rPr>
          <w:rFonts w:ascii="Times New Roman" w:eastAsia="Times New Roman" w:hAnsi="Times New Roman" w:cs="Times New Roman"/>
          <w:sz w:val="28"/>
          <w:szCs w:val="28"/>
          <w:lang w:eastAsia="ru-RU"/>
        </w:rPr>
        <w:t xml:space="preserve"> і </w:t>
      </w:r>
      <w:proofErr w:type="spellStart"/>
      <w:r w:rsidRPr="00594E99">
        <w:rPr>
          <w:rFonts w:ascii="Times New Roman" w:eastAsia="Times New Roman" w:hAnsi="Times New Roman" w:cs="Times New Roman"/>
          <w:sz w:val="28"/>
          <w:szCs w:val="28"/>
          <w:lang w:eastAsia="ru-RU"/>
        </w:rPr>
        <w:t>сприяв</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її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визнанню</w:t>
      </w:r>
      <w:proofErr w:type="spellEnd"/>
      <w:r w:rsidRPr="00594E99">
        <w:rPr>
          <w:rFonts w:ascii="Times New Roman" w:eastAsia="Times New Roman" w:hAnsi="Times New Roman" w:cs="Times New Roman"/>
          <w:sz w:val="28"/>
          <w:szCs w:val="28"/>
          <w:lang w:eastAsia="ru-RU"/>
        </w:rPr>
        <w:t>.</w:t>
      </w:r>
    </w:p>
    <w:p w14:paraId="33C8FB6A" w14:textId="77777777" w:rsidR="00594E99" w:rsidRPr="00594E99" w:rsidRDefault="00594E99" w:rsidP="00594E99">
      <w:pPr>
        <w:spacing w:after="0" w:line="360" w:lineRule="auto"/>
        <w:jc w:val="both"/>
        <w:rPr>
          <w:rFonts w:ascii="Times New Roman" w:eastAsia="Times New Roman" w:hAnsi="Times New Roman" w:cs="Times New Roman"/>
          <w:sz w:val="28"/>
          <w:szCs w:val="28"/>
          <w:lang w:eastAsia="ru-RU"/>
        </w:rPr>
      </w:pPr>
      <w:r w:rsidRPr="00594E99">
        <w:rPr>
          <w:rFonts w:ascii="Times New Roman" w:eastAsia="Times New Roman" w:hAnsi="Times New Roman" w:cs="Times New Roman"/>
          <w:sz w:val="28"/>
          <w:szCs w:val="28"/>
          <w:lang w:eastAsia="ru-RU"/>
        </w:rPr>
        <w:t xml:space="preserve">У </w:t>
      </w:r>
      <w:proofErr w:type="spellStart"/>
      <w:r w:rsidRPr="00594E99">
        <w:rPr>
          <w:rFonts w:ascii="Times New Roman" w:eastAsia="Times New Roman" w:hAnsi="Times New Roman" w:cs="Times New Roman"/>
          <w:sz w:val="28"/>
          <w:szCs w:val="28"/>
          <w:lang w:eastAsia="ru-RU"/>
        </w:rPr>
        <w:t>міжвоєнний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період</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ерготерапія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продовжувала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розвиватися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розширюючи</w:t>
      </w:r>
      <w:proofErr w:type="spellEnd"/>
      <w:r w:rsidRPr="00594E99">
        <w:rPr>
          <w:rFonts w:ascii="Times New Roman" w:eastAsia="Times New Roman" w:hAnsi="Times New Roman" w:cs="Times New Roman"/>
          <w:sz w:val="28"/>
          <w:szCs w:val="28"/>
          <w:lang w:eastAsia="ru-RU"/>
        </w:rPr>
        <w:t xml:space="preserve"> сферу </w:t>
      </w:r>
      <w:proofErr w:type="spellStart"/>
      <w:r w:rsidRPr="00594E99">
        <w:rPr>
          <w:rFonts w:ascii="Times New Roman" w:eastAsia="Times New Roman" w:hAnsi="Times New Roman" w:cs="Times New Roman"/>
          <w:sz w:val="28"/>
          <w:szCs w:val="28"/>
          <w:lang w:eastAsia="ru-RU"/>
        </w:rPr>
        <w:t>застосування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від</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психіатрії</w:t>
      </w:r>
      <w:proofErr w:type="spellEnd"/>
      <w:r w:rsidRPr="00594E99">
        <w:rPr>
          <w:rFonts w:ascii="Times New Roman" w:eastAsia="Times New Roman" w:hAnsi="Times New Roman" w:cs="Times New Roman"/>
          <w:sz w:val="28"/>
          <w:szCs w:val="28"/>
          <w:lang w:eastAsia="ru-RU"/>
        </w:rPr>
        <w:t xml:space="preserve"> до </w:t>
      </w:r>
      <w:proofErr w:type="spellStart"/>
      <w:r w:rsidRPr="00594E99">
        <w:rPr>
          <w:rFonts w:ascii="Times New Roman" w:eastAsia="Times New Roman" w:hAnsi="Times New Roman" w:cs="Times New Roman"/>
          <w:sz w:val="28"/>
          <w:szCs w:val="28"/>
          <w:lang w:eastAsia="ru-RU"/>
        </w:rPr>
        <w:t>фізичної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реабілітації</w:t>
      </w:r>
      <w:proofErr w:type="spellEnd"/>
      <w:r w:rsidRPr="00594E99">
        <w:rPr>
          <w:rFonts w:ascii="Times New Roman" w:eastAsia="Times New Roman" w:hAnsi="Times New Roman" w:cs="Times New Roman"/>
          <w:sz w:val="28"/>
          <w:szCs w:val="28"/>
          <w:lang w:eastAsia="ru-RU"/>
        </w:rPr>
        <w:t xml:space="preserve">. У 1920-1930-х роках почали </w:t>
      </w:r>
      <w:proofErr w:type="spellStart"/>
      <w:r w:rsidRPr="00594E99">
        <w:rPr>
          <w:rFonts w:ascii="Times New Roman" w:eastAsia="Times New Roman" w:hAnsi="Times New Roman" w:cs="Times New Roman"/>
          <w:sz w:val="28"/>
          <w:szCs w:val="28"/>
          <w:lang w:eastAsia="ru-RU"/>
        </w:rPr>
        <w:t>відкриватися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перші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навчальні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програми</w:t>
      </w:r>
      <w:proofErr w:type="spellEnd"/>
      <w:r w:rsidRPr="00594E99">
        <w:rPr>
          <w:rFonts w:ascii="Times New Roman" w:eastAsia="Times New Roman" w:hAnsi="Times New Roman" w:cs="Times New Roman"/>
          <w:sz w:val="28"/>
          <w:szCs w:val="28"/>
          <w:lang w:eastAsia="ru-RU"/>
        </w:rPr>
        <w:t xml:space="preserve"> для </w:t>
      </w:r>
      <w:proofErr w:type="spellStart"/>
      <w:r w:rsidRPr="00594E99">
        <w:rPr>
          <w:rFonts w:ascii="Times New Roman" w:eastAsia="Times New Roman" w:hAnsi="Times New Roman" w:cs="Times New Roman"/>
          <w:sz w:val="28"/>
          <w:szCs w:val="28"/>
          <w:lang w:eastAsia="ru-RU"/>
        </w:rPr>
        <w:t>підготовки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ерготерапевтів</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Філософія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професії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базувалася</w:t>
      </w:r>
      <w:proofErr w:type="spellEnd"/>
      <w:r w:rsidRPr="00594E99">
        <w:rPr>
          <w:rFonts w:ascii="Times New Roman" w:eastAsia="Times New Roman" w:hAnsi="Times New Roman" w:cs="Times New Roman"/>
          <w:sz w:val="28"/>
          <w:szCs w:val="28"/>
          <w:lang w:eastAsia="ru-RU"/>
        </w:rPr>
        <w:t xml:space="preserve"> на </w:t>
      </w:r>
      <w:proofErr w:type="spellStart"/>
      <w:r w:rsidRPr="00594E99">
        <w:rPr>
          <w:rFonts w:ascii="Times New Roman" w:eastAsia="Times New Roman" w:hAnsi="Times New Roman" w:cs="Times New Roman"/>
          <w:sz w:val="28"/>
          <w:szCs w:val="28"/>
          <w:lang w:eastAsia="ru-RU"/>
        </w:rPr>
        <w:t>холістичному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підході</w:t>
      </w:r>
      <w:proofErr w:type="spellEnd"/>
      <w:r w:rsidRPr="00594E99">
        <w:rPr>
          <w:rFonts w:ascii="Times New Roman" w:eastAsia="Times New Roman" w:hAnsi="Times New Roman" w:cs="Times New Roman"/>
          <w:sz w:val="28"/>
          <w:szCs w:val="28"/>
          <w:lang w:eastAsia="ru-RU"/>
        </w:rPr>
        <w:t xml:space="preserve"> до </w:t>
      </w:r>
      <w:proofErr w:type="spellStart"/>
      <w:r w:rsidRPr="00594E99">
        <w:rPr>
          <w:rFonts w:ascii="Times New Roman" w:eastAsia="Times New Roman" w:hAnsi="Times New Roman" w:cs="Times New Roman"/>
          <w:sz w:val="28"/>
          <w:szCs w:val="28"/>
          <w:lang w:eastAsia="ru-RU"/>
        </w:rPr>
        <w:t>людини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визнанні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важливості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заняття</w:t>
      </w:r>
      <w:proofErr w:type="spellEnd"/>
      <w:r w:rsidRPr="00594E99">
        <w:rPr>
          <w:rFonts w:ascii="Times New Roman" w:eastAsia="Times New Roman" w:hAnsi="Times New Roman" w:cs="Times New Roman"/>
          <w:sz w:val="28"/>
          <w:szCs w:val="28"/>
          <w:lang w:eastAsia="ru-RU"/>
        </w:rPr>
        <w:t xml:space="preserve"> для </w:t>
      </w:r>
      <w:proofErr w:type="spellStart"/>
      <w:r w:rsidRPr="00594E99">
        <w:rPr>
          <w:rFonts w:ascii="Times New Roman" w:eastAsia="Times New Roman" w:hAnsi="Times New Roman" w:cs="Times New Roman"/>
          <w:sz w:val="28"/>
          <w:szCs w:val="28"/>
          <w:lang w:eastAsia="ru-RU"/>
        </w:rPr>
        <w:t>здоров'я</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благополуччя</w:t>
      </w:r>
      <w:proofErr w:type="spellEnd"/>
      <w:r w:rsidRPr="00594E99">
        <w:rPr>
          <w:rFonts w:ascii="Times New Roman" w:eastAsia="Times New Roman" w:hAnsi="Times New Roman" w:cs="Times New Roman"/>
          <w:sz w:val="28"/>
          <w:szCs w:val="28"/>
          <w:lang w:eastAsia="ru-RU"/>
        </w:rPr>
        <w:t xml:space="preserve">, а також на </w:t>
      </w:r>
      <w:proofErr w:type="spellStart"/>
      <w:r w:rsidRPr="00594E99">
        <w:rPr>
          <w:rFonts w:ascii="Times New Roman" w:eastAsia="Times New Roman" w:hAnsi="Times New Roman" w:cs="Times New Roman"/>
          <w:sz w:val="28"/>
          <w:szCs w:val="28"/>
          <w:lang w:eastAsia="ru-RU"/>
        </w:rPr>
        <w:t>гуманістичних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цінностях</w:t>
      </w:r>
      <w:proofErr w:type="spellEnd"/>
      <w:r w:rsidRPr="00594E99">
        <w:rPr>
          <w:rFonts w:ascii="Times New Roman" w:eastAsia="Times New Roman" w:hAnsi="Times New Roman" w:cs="Times New Roman"/>
          <w:sz w:val="28"/>
          <w:szCs w:val="28"/>
          <w:lang w:eastAsia="ru-RU"/>
        </w:rPr>
        <w:t>.</w:t>
      </w:r>
    </w:p>
    <w:p w14:paraId="4061E7E7" w14:textId="77777777" w:rsidR="00594E99" w:rsidRPr="00594E99" w:rsidRDefault="00594E99" w:rsidP="00594E99">
      <w:pPr>
        <w:spacing w:after="0" w:line="360" w:lineRule="auto"/>
        <w:jc w:val="both"/>
        <w:rPr>
          <w:rFonts w:ascii="Times New Roman" w:eastAsia="Times New Roman" w:hAnsi="Times New Roman" w:cs="Times New Roman"/>
          <w:sz w:val="28"/>
          <w:szCs w:val="28"/>
          <w:lang w:eastAsia="ru-RU"/>
        </w:rPr>
      </w:pPr>
      <w:r w:rsidRPr="00594E99">
        <w:rPr>
          <w:rFonts w:ascii="Times New Roman" w:eastAsia="Times New Roman" w:hAnsi="Times New Roman" w:cs="Times New Roman"/>
          <w:sz w:val="28"/>
          <w:szCs w:val="28"/>
          <w:lang w:eastAsia="ru-RU"/>
        </w:rPr>
        <w:t xml:space="preserve">Друга </w:t>
      </w:r>
      <w:proofErr w:type="spellStart"/>
      <w:r w:rsidRPr="00594E99">
        <w:rPr>
          <w:rFonts w:ascii="Times New Roman" w:eastAsia="Times New Roman" w:hAnsi="Times New Roman" w:cs="Times New Roman"/>
          <w:sz w:val="28"/>
          <w:szCs w:val="28"/>
          <w:lang w:eastAsia="ru-RU"/>
        </w:rPr>
        <w:t>світова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війна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знову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підкреслила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значущість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ерготерапії</w:t>
      </w:r>
      <w:proofErr w:type="spellEnd"/>
      <w:r w:rsidRPr="00594E99">
        <w:rPr>
          <w:rFonts w:ascii="Times New Roman" w:eastAsia="Times New Roman" w:hAnsi="Times New Roman" w:cs="Times New Roman"/>
          <w:sz w:val="28"/>
          <w:szCs w:val="28"/>
          <w:lang w:eastAsia="ru-RU"/>
        </w:rPr>
        <w:t xml:space="preserve"> у </w:t>
      </w:r>
      <w:proofErr w:type="spellStart"/>
      <w:r w:rsidRPr="00594E99">
        <w:rPr>
          <w:rFonts w:ascii="Times New Roman" w:eastAsia="Times New Roman" w:hAnsi="Times New Roman" w:cs="Times New Roman"/>
          <w:sz w:val="28"/>
          <w:szCs w:val="28"/>
          <w:lang w:eastAsia="ru-RU"/>
        </w:rPr>
        <w:t>реабілітації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поранених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військовослужбовців</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Масштаби</w:t>
      </w:r>
      <w:proofErr w:type="spellEnd"/>
      <w:r w:rsidRPr="00594E99">
        <w:rPr>
          <w:rFonts w:ascii="Times New Roman" w:eastAsia="Times New Roman" w:hAnsi="Times New Roman" w:cs="Times New Roman"/>
          <w:sz w:val="28"/>
          <w:szCs w:val="28"/>
          <w:lang w:eastAsia="ru-RU"/>
        </w:rPr>
        <w:t xml:space="preserve"> травматизму </w:t>
      </w:r>
      <w:proofErr w:type="spellStart"/>
      <w:r w:rsidRPr="00594E99">
        <w:rPr>
          <w:rFonts w:ascii="Times New Roman" w:eastAsia="Times New Roman" w:hAnsi="Times New Roman" w:cs="Times New Roman"/>
          <w:sz w:val="28"/>
          <w:szCs w:val="28"/>
          <w:lang w:eastAsia="ru-RU"/>
        </w:rPr>
        <w:t>вимагали</w:t>
      </w:r>
      <w:proofErr w:type="spellEnd"/>
      <w:r w:rsidRPr="00594E99">
        <w:rPr>
          <w:rFonts w:ascii="Times New Roman" w:eastAsia="Times New Roman" w:hAnsi="Times New Roman" w:cs="Times New Roman"/>
          <w:sz w:val="28"/>
          <w:szCs w:val="28"/>
          <w:lang w:eastAsia="ru-RU"/>
        </w:rPr>
        <w:t xml:space="preserve"> систематичного </w:t>
      </w:r>
      <w:proofErr w:type="spellStart"/>
      <w:r w:rsidRPr="00594E99">
        <w:rPr>
          <w:rFonts w:ascii="Times New Roman" w:eastAsia="Times New Roman" w:hAnsi="Times New Roman" w:cs="Times New Roman"/>
          <w:sz w:val="28"/>
          <w:szCs w:val="28"/>
          <w:lang w:eastAsia="ru-RU"/>
        </w:rPr>
        <w:t>підходу</w:t>
      </w:r>
      <w:proofErr w:type="spellEnd"/>
      <w:r w:rsidRPr="00594E99">
        <w:rPr>
          <w:rFonts w:ascii="Times New Roman" w:eastAsia="Times New Roman" w:hAnsi="Times New Roman" w:cs="Times New Roman"/>
          <w:sz w:val="28"/>
          <w:szCs w:val="28"/>
          <w:lang w:eastAsia="ru-RU"/>
        </w:rPr>
        <w:t xml:space="preserve"> до </w:t>
      </w:r>
      <w:proofErr w:type="spellStart"/>
      <w:r w:rsidRPr="00594E99">
        <w:rPr>
          <w:rFonts w:ascii="Times New Roman" w:eastAsia="Times New Roman" w:hAnsi="Times New Roman" w:cs="Times New Roman"/>
          <w:sz w:val="28"/>
          <w:szCs w:val="28"/>
          <w:lang w:eastAsia="ru-RU"/>
        </w:rPr>
        <w:t>відновлення</w:t>
      </w:r>
      <w:proofErr w:type="spellEnd"/>
      <w:r w:rsidRPr="00594E99">
        <w:rPr>
          <w:rFonts w:ascii="Times New Roman" w:eastAsia="Times New Roman" w:hAnsi="Times New Roman" w:cs="Times New Roman"/>
          <w:sz w:val="28"/>
          <w:szCs w:val="28"/>
          <w:lang w:eastAsia="ru-RU"/>
        </w:rPr>
        <w:t xml:space="preserve">, і </w:t>
      </w:r>
      <w:proofErr w:type="spellStart"/>
      <w:r w:rsidRPr="00594E99">
        <w:rPr>
          <w:rFonts w:ascii="Times New Roman" w:eastAsia="Times New Roman" w:hAnsi="Times New Roman" w:cs="Times New Roman"/>
          <w:sz w:val="28"/>
          <w:szCs w:val="28"/>
          <w:lang w:eastAsia="ru-RU"/>
        </w:rPr>
        <w:t>ерготерапія</w:t>
      </w:r>
      <w:proofErr w:type="spellEnd"/>
      <w:r w:rsidRPr="00594E99">
        <w:rPr>
          <w:rFonts w:ascii="Times New Roman" w:eastAsia="Times New Roman" w:hAnsi="Times New Roman" w:cs="Times New Roman"/>
          <w:sz w:val="28"/>
          <w:szCs w:val="28"/>
          <w:lang w:eastAsia="ru-RU"/>
        </w:rPr>
        <w:t xml:space="preserve"> стала </w:t>
      </w:r>
      <w:proofErr w:type="spellStart"/>
      <w:r w:rsidRPr="00594E99">
        <w:rPr>
          <w:rFonts w:ascii="Times New Roman" w:eastAsia="Times New Roman" w:hAnsi="Times New Roman" w:cs="Times New Roman"/>
          <w:sz w:val="28"/>
          <w:szCs w:val="28"/>
          <w:lang w:eastAsia="ru-RU"/>
        </w:rPr>
        <w:t>невід'ємною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частиною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комплексної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реабілітації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Саме</w:t>
      </w:r>
      <w:proofErr w:type="spellEnd"/>
      <w:r w:rsidRPr="00594E99">
        <w:rPr>
          <w:rFonts w:ascii="Times New Roman" w:eastAsia="Times New Roman" w:hAnsi="Times New Roman" w:cs="Times New Roman"/>
          <w:sz w:val="28"/>
          <w:szCs w:val="28"/>
          <w:lang w:eastAsia="ru-RU"/>
        </w:rPr>
        <w:t xml:space="preserve"> у </w:t>
      </w:r>
      <w:proofErr w:type="spellStart"/>
      <w:r w:rsidRPr="00594E99">
        <w:rPr>
          <w:rFonts w:ascii="Times New Roman" w:eastAsia="Times New Roman" w:hAnsi="Times New Roman" w:cs="Times New Roman"/>
          <w:sz w:val="28"/>
          <w:szCs w:val="28"/>
          <w:lang w:eastAsia="ru-RU"/>
        </w:rPr>
        <w:t>цей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період</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почалася</w:t>
      </w:r>
      <w:proofErr w:type="spellEnd"/>
      <w:r w:rsidRPr="00594E99">
        <w:rPr>
          <w:rFonts w:ascii="Times New Roman" w:eastAsia="Times New Roman" w:hAnsi="Times New Roman" w:cs="Times New Roman"/>
          <w:sz w:val="28"/>
          <w:szCs w:val="28"/>
          <w:lang w:eastAsia="ru-RU"/>
        </w:rPr>
        <w:t xml:space="preserve"> активна </w:t>
      </w:r>
      <w:proofErr w:type="spellStart"/>
      <w:r w:rsidRPr="00594E99">
        <w:rPr>
          <w:rFonts w:ascii="Times New Roman" w:eastAsia="Times New Roman" w:hAnsi="Times New Roman" w:cs="Times New Roman"/>
          <w:sz w:val="28"/>
          <w:szCs w:val="28"/>
          <w:lang w:eastAsia="ru-RU"/>
        </w:rPr>
        <w:t>співпраця</w:t>
      </w:r>
      <w:proofErr w:type="spellEnd"/>
      <w:r w:rsidRPr="00594E99">
        <w:rPr>
          <w:rFonts w:ascii="Times New Roman" w:eastAsia="Times New Roman" w:hAnsi="Times New Roman" w:cs="Times New Roman"/>
          <w:sz w:val="28"/>
          <w:szCs w:val="28"/>
          <w:lang w:eastAsia="ru-RU"/>
        </w:rPr>
        <w:t xml:space="preserve"> з </w:t>
      </w:r>
      <w:proofErr w:type="spellStart"/>
      <w:r w:rsidRPr="00594E99">
        <w:rPr>
          <w:rFonts w:ascii="Times New Roman" w:eastAsia="Times New Roman" w:hAnsi="Times New Roman" w:cs="Times New Roman"/>
          <w:sz w:val="28"/>
          <w:szCs w:val="28"/>
          <w:lang w:eastAsia="ru-RU"/>
        </w:rPr>
        <w:t>лікарями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фізіотерапевтами</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іншими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фахівцями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що</w:t>
      </w:r>
      <w:proofErr w:type="spellEnd"/>
      <w:r w:rsidRPr="00594E99">
        <w:rPr>
          <w:rFonts w:ascii="Times New Roman" w:eastAsia="Times New Roman" w:hAnsi="Times New Roman" w:cs="Times New Roman"/>
          <w:sz w:val="28"/>
          <w:szCs w:val="28"/>
          <w:lang w:eastAsia="ru-RU"/>
        </w:rPr>
        <w:t xml:space="preserve"> заклало </w:t>
      </w:r>
      <w:proofErr w:type="spellStart"/>
      <w:r w:rsidRPr="00594E99">
        <w:rPr>
          <w:rFonts w:ascii="Times New Roman" w:eastAsia="Times New Roman" w:hAnsi="Times New Roman" w:cs="Times New Roman"/>
          <w:sz w:val="28"/>
          <w:szCs w:val="28"/>
          <w:lang w:eastAsia="ru-RU"/>
        </w:rPr>
        <w:t>основи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міждисциплінарного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підходу</w:t>
      </w:r>
      <w:proofErr w:type="spellEnd"/>
      <w:r w:rsidRPr="00594E99">
        <w:rPr>
          <w:rFonts w:ascii="Times New Roman" w:eastAsia="Times New Roman" w:hAnsi="Times New Roman" w:cs="Times New Roman"/>
          <w:sz w:val="28"/>
          <w:szCs w:val="28"/>
          <w:lang w:eastAsia="ru-RU"/>
        </w:rPr>
        <w:t>.</w:t>
      </w:r>
    </w:p>
    <w:p w14:paraId="070A4CF5" w14:textId="77777777" w:rsidR="00594E99" w:rsidRPr="00594E99" w:rsidRDefault="00594E99" w:rsidP="00594E99">
      <w:pPr>
        <w:spacing w:after="0" w:line="360" w:lineRule="auto"/>
        <w:jc w:val="both"/>
        <w:rPr>
          <w:rFonts w:ascii="Times New Roman" w:eastAsia="Times New Roman" w:hAnsi="Times New Roman" w:cs="Times New Roman"/>
          <w:sz w:val="28"/>
          <w:szCs w:val="28"/>
          <w:lang w:eastAsia="ru-RU"/>
        </w:rPr>
      </w:pPr>
      <w:r w:rsidRPr="00594E99">
        <w:rPr>
          <w:rFonts w:ascii="Times New Roman" w:eastAsia="Times New Roman" w:hAnsi="Times New Roman" w:cs="Times New Roman"/>
          <w:sz w:val="28"/>
          <w:szCs w:val="28"/>
          <w:lang w:eastAsia="ru-RU"/>
        </w:rPr>
        <w:t xml:space="preserve">У </w:t>
      </w:r>
      <w:proofErr w:type="spellStart"/>
      <w:r w:rsidRPr="00594E99">
        <w:rPr>
          <w:rFonts w:ascii="Times New Roman" w:eastAsia="Times New Roman" w:hAnsi="Times New Roman" w:cs="Times New Roman"/>
          <w:sz w:val="28"/>
          <w:szCs w:val="28"/>
          <w:lang w:eastAsia="ru-RU"/>
        </w:rPr>
        <w:t>повоєнні</w:t>
      </w:r>
      <w:proofErr w:type="spellEnd"/>
      <w:r w:rsidRPr="00594E99">
        <w:rPr>
          <w:rFonts w:ascii="Times New Roman" w:eastAsia="Times New Roman" w:hAnsi="Times New Roman" w:cs="Times New Roman"/>
          <w:sz w:val="28"/>
          <w:szCs w:val="28"/>
          <w:lang w:eastAsia="ru-RU"/>
        </w:rPr>
        <w:t xml:space="preserve"> роки </w:t>
      </w:r>
      <w:proofErr w:type="spellStart"/>
      <w:r w:rsidRPr="00594E99">
        <w:rPr>
          <w:rFonts w:ascii="Times New Roman" w:eastAsia="Times New Roman" w:hAnsi="Times New Roman" w:cs="Times New Roman"/>
          <w:sz w:val="28"/>
          <w:szCs w:val="28"/>
          <w:lang w:eastAsia="ru-RU"/>
        </w:rPr>
        <w:t>ерготерапія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поширилася</w:t>
      </w:r>
      <w:proofErr w:type="spellEnd"/>
      <w:r w:rsidRPr="00594E99">
        <w:rPr>
          <w:rFonts w:ascii="Times New Roman" w:eastAsia="Times New Roman" w:hAnsi="Times New Roman" w:cs="Times New Roman"/>
          <w:sz w:val="28"/>
          <w:szCs w:val="28"/>
          <w:lang w:eastAsia="ru-RU"/>
        </w:rPr>
        <w:t xml:space="preserve"> у </w:t>
      </w:r>
      <w:proofErr w:type="spellStart"/>
      <w:r w:rsidRPr="00594E99">
        <w:rPr>
          <w:rFonts w:ascii="Times New Roman" w:eastAsia="Times New Roman" w:hAnsi="Times New Roman" w:cs="Times New Roman"/>
          <w:sz w:val="28"/>
          <w:szCs w:val="28"/>
          <w:lang w:eastAsia="ru-RU"/>
        </w:rPr>
        <w:t>багатьох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країнах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світу</w:t>
      </w:r>
      <w:proofErr w:type="spellEnd"/>
      <w:r w:rsidRPr="00594E99">
        <w:rPr>
          <w:rFonts w:ascii="Times New Roman" w:eastAsia="Times New Roman" w:hAnsi="Times New Roman" w:cs="Times New Roman"/>
          <w:sz w:val="28"/>
          <w:szCs w:val="28"/>
          <w:lang w:eastAsia="ru-RU"/>
        </w:rPr>
        <w:t xml:space="preserve">. У 1952 </w:t>
      </w:r>
      <w:proofErr w:type="spellStart"/>
      <w:r w:rsidRPr="00594E99">
        <w:rPr>
          <w:rFonts w:ascii="Times New Roman" w:eastAsia="Times New Roman" w:hAnsi="Times New Roman" w:cs="Times New Roman"/>
          <w:sz w:val="28"/>
          <w:szCs w:val="28"/>
          <w:lang w:eastAsia="ru-RU"/>
        </w:rPr>
        <w:t>році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була</w:t>
      </w:r>
      <w:proofErr w:type="spellEnd"/>
      <w:r w:rsidRPr="00594E99">
        <w:rPr>
          <w:rFonts w:ascii="Times New Roman" w:eastAsia="Times New Roman" w:hAnsi="Times New Roman" w:cs="Times New Roman"/>
          <w:sz w:val="28"/>
          <w:szCs w:val="28"/>
          <w:lang w:eastAsia="ru-RU"/>
        </w:rPr>
        <w:t xml:space="preserve"> створена </w:t>
      </w:r>
      <w:proofErr w:type="spellStart"/>
      <w:r w:rsidRPr="00594E99">
        <w:rPr>
          <w:rFonts w:ascii="Times New Roman" w:eastAsia="Times New Roman" w:hAnsi="Times New Roman" w:cs="Times New Roman"/>
          <w:sz w:val="28"/>
          <w:szCs w:val="28"/>
          <w:lang w:eastAsia="ru-RU"/>
        </w:rPr>
        <w:t>Всесвітня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федерація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ерготерапевтів</w:t>
      </w:r>
      <w:proofErr w:type="spellEnd"/>
      <w:r w:rsidRPr="00594E99">
        <w:rPr>
          <w:rFonts w:ascii="Times New Roman" w:eastAsia="Times New Roman" w:hAnsi="Times New Roman" w:cs="Times New Roman"/>
          <w:sz w:val="28"/>
          <w:szCs w:val="28"/>
          <w:lang w:eastAsia="ru-RU"/>
        </w:rPr>
        <w:t xml:space="preserve"> (World Federation </w:t>
      </w:r>
      <w:proofErr w:type="spellStart"/>
      <w:r w:rsidRPr="00594E99">
        <w:rPr>
          <w:rFonts w:ascii="Times New Roman" w:eastAsia="Times New Roman" w:hAnsi="Times New Roman" w:cs="Times New Roman"/>
          <w:sz w:val="28"/>
          <w:szCs w:val="28"/>
          <w:lang w:eastAsia="ru-RU"/>
        </w:rPr>
        <w:t>of</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Occupational</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Therapists</w:t>
      </w:r>
      <w:proofErr w:type="spellEnd"/>
      <w:r w:rsidRPr="00594E99">
        <w:rPr>
          <w:rFonts w:ascii="Times New Roman" w:eastAsia="Times New Roman" w:hAnsi="Times New Roman" w:cs="Times New Roman"/>
          <w:sz w:val="28"/>
          <w:szCs w:val="28"/>
          <w:lang w:eastAsia="ru-RU"/>
        </w:rPr>
        <w:t xml:space="preserve">, WFOT), яка </w:t>
      </w:r>
      <w:proofErr w:type="spellStart"/>
      <w:r w:rsidRPr="00594E99">
        <w:rPr>
          <w:rFonts w:ascii="Times New Roman" w:eastAsia="Times New Roman" w:hAnsi="Times New Roman" w:cs="Times New Roman"/>
          <w:sz w:val="28"/>
          <w:szCs w:val="28"/>
          <w:lang w:eastAsia="ru-RU"/>
        </w:rPr>
        <w:t>об'єднала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національні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асоціації</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сприяла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стандартизації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освіти</w:t>
      </w:r>
      <w:proofErr w:type="spellEnd"/>
      <w:r w:rsidRPr="00594E99">
        <w:rPr>
          <w:rFonts w:ascii="Times New Roman" w:eastAsia="Times New Roman" w:hAnsi="Times New Roman" w:cs="Times New Roman"/>
          <w:sz w:val="28"/>
          <w:szCs w:val="28"/>
          <w:lang w:eastAsia="ru-RU"/>
        </w:rPr>
        <w:t xml:space="preserve"> і практики. WFOT </w:t>
      </w:r>
      <w:proofErr w:type="spellStart"/>
      <w:r w:rsidRPr="00594E99">
        <w:rPr>
          <w:rFonts w:ascii="Times New Roman" w:eastAsia="Times New Roman" w:hAnsi="Times New Roman" w:cs="Times New Roman"/>
          <w:sz w:val="28"/>
          <w:szCs w:val="28"/>
          <w:lang w:eastAsia="ru-RU"/>
        </w:rPr>
        <w:t>визначила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мінімальні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стандарти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підготовки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ерготерапевтів</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етичні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принципи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професії</w:t>
      </w:r>
      <w:proofErr w:type="spellEnd"/>
      <w:r w:rsidRPr="00594E99">
        <w:rPr>
          <w:rFonts w:ascii="Times New Roman" w:eastAsia="Times New Roman" w:hAnsi="Times New Roman" w:cs="Times New Roman"/>
          <w:sz w:val="28"/>
          <w:szCs w:val="28"/>
          <w:lang w:eastAsia="ru-RU"/>
        </w:rPr>
        <w:t>.</w:t>
      </w:r>
    </w:p>
    <w:p w14:paraId="313703C9" w14:textId="77777777" w:rsidR="00594E99" w:rsidRPr="00594E99" w:rsidRDefault="00594E99" w:rsidP="00594E99">
      <w:pPr>
        <w:spacing w:after="0" w:line="360" w:lineRule="auto"/>
        <w:jc w:val="both"/>
        <w:rPr>
          <w:rFonts w:ascii="Times New Roman" w:eastAsia="Times New Roman" w:hAnsi="Times New Roman" w:cs="Times New Roman"/>
          <w:sz w:val="28"/>
          <w:szCs w:val="28"/>
          <w:lang w:eastAsia="ru-RU"/>
        </w:rPr>
      </w:pPr>
      <w:r w:rsidRPr="00594E99">
        <w:rPr>
          <w:rFonts w:ascii="Times New Roman" w:eastAsia="Times New Roman" w:hAnsi="Times New Roman" w:cs="Times New Roman"/>
          <w:sz w:val="28"/>
          <w:szCs w:val="28"/>
          <w:lang w:eastAsia="ru-RU"/>
        </w:rPr>
        <w:t xml:space="preserve">У 1960-1970-х роках </w:t>
      </w:r>
      <w:proofErr w:type="spellStart"/>
      <w:r w:rsidRPr="00594E99">
        <w:rPr>
          <w:rFonts w:ascii="Times New Roman" w:eastAsia="Times New Roman" w:hAnsi="Times New Roman" w:cs="Times New Roman"/>
          <w:sz w:val="28"/>
          <w:szCs w:val="28"/>
          <w:lang w:eastAsia="ru-RU"/>
        </w:rPr>
        <w:t>відбулися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значні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теоретичні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розробки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які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визначили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сучасне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обличчя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ерготерапії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Мері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Рейлі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сформулювала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концепцію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окупаційної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поведінки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наголошуючи</w:t>
      </w:r>
      <w:proofErr w:type="spellEnd"/>
      <w:r w:rsidRPr="00594E99">
        <w:rPr>
          <w:rFonts w:ascii="Times New Roman" w:eastAsia="Times New Roman" w:hAnsi="Times New Roman" w:cs="Times New Roman"/>
          <w:sz w:val="28"/>
          <w:szCs w:val="28"/>
          <w:lang w:eastAsia="ru-RU"/>
        </w:rPr>
        <w:t xml:space="preserve"> на </w:t>
      </w:r>
      <w:proofErr w:type="spellStart"/>
      <w:r w:rsidRPr="00594E99">
        <w:rPr>
          <w:rFonts w:ascii="Times New Roman" w:eastAsia="Times New Roman" w:hAnsi="Times New Roman" w:cs="Times New Roman"/>
          <w:sz w:val="28"/>
          <w:szCs w:val="28"/>
          <w:lang w:eastAsia="ru-RU"/>
        </w:rPr>
        <w:t>важливості</w:t>
      </w:r>
      <w:proofErr w:type="spellEnd"/>
      <w:r w:rsidRPr="00594E99">
        <w:rPr>
          <w:rFonts w:ascii="Times New Roman" w:eastAsia="Times New Roman" w:hAnsi="Times New Roman" w:cs="Times New Roman"/>
          <w:sz w:val="28"/>
          <w:szCs w:val="28"/>
          <w:lang w:eastAsia="ru-RU"/>
        </w:rPr>
        <w:t xml:space="preserve"> балансу </w:t>
      </w:r>
      <w:proofErr w:type="spellStart"/>
      <w:r w:rsidRPr="00594E99">
        <w:rPr>
          <w:rFonts w:ascii="Times New Roman" w:eastAsia="Times New Roman" w:hAnsi="Times New Roman" w:cs="Times New Roman"/>
          <w:sz w:val="28"/>
          <w:szCs w:val="28"/>
          <w:lang w:eastAsia="ru-RU"/>
        </w:rPr>
        <w:t>між</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роботою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дозвіллям</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самообслуговуванням</w:t>
      </w:r>
      <w:proofErr w:type="spellEnd"/>
      <w:r w:rsidRPr="00594E99">
        <w:rPr>
          <w:rFonts w:ascii="Times New Roman" w:eastAsia="Times New Roman" w:hAnsi="Times New Roman" w:cs="Times New Roman"/>
          <w:sz w:val="28"/>
          <w:szCs w:val="28"/>
          <w:lang w:eastAsia="ru-RU"/>
        </w:rPr>
        <w:t xml:space="preserve">. Джин Айрес </w:t>
      </w:r>
      <w:proofErr w:type="spellStart"/>
      <w:r w:rsidRPr="00594E99">
        <w:rPr>
          <w:rFonts w:ascii="Times New Roman" w:eastAsia="Times New Roman" w:hAnsi="Times New Roman" w:cs="Times New Roman"/>
          <w:sz w:val="28"/>
          <w:szCs w:val="28"/>
          <w:lang w:eastAsia="ru-RU"/>
        </w:rPr>
        <w:t>розробила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теорію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сенсорної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інтеграції</w:t>
      </w:r>
      <w:proofErr w:type="spellEnd"/>
      <w:r w:rsidRPr="00594E99">
        <w:rPr>
          <w:rFonts w:ascii="Times New Roman" w:eastAsia="Times New Roman" w:hAnsi="Times New Roman" w:cs="Times New Roman"/>
          <w:sz w:val="28"/>
          <w:szCs w:val="28"/>
          <w:lang w:eastAsia="ru-RU"/>
        </w:rPr>
        <w:t xml:space="preserve">, яка стала фундаментальною для </w:t>
      </w:r>
      <w:proofErr w:type="spellStart"/>
      <w:r w:rsidRPr="00594E99">
        <w:rPr>
          <w:rFonts w:ascii="Times New Roman" w:eastAsia="Times New Roman" w:hAnsi="Times New Roman" w:cs="Times New Roman"/>
          <w:sz w:val="28"/>
          <w:szCs w:val="28"/>
          <w:lang w:eastAsia="ru-RU"/>
        </w:rPr>
        <w:t>роботи</w:t>
      </w:r>
      <w:proofErr w:type="spellEnd"/>
      <w:r w:rsidRPr="00594E99">
        <w:rPr>
          <w:rFonts w:ascii="Times New Roman" w:eastAsia="Times New Roman" w:hAnsi="Times New Roman" w:cs="Times New Roman"/>
          <w:sz w:val="28"/>
          <w:szCs w:val="28"/>
          <w:lang w:eastAsia="ru-RU"/>
        </w:rPr>
        <w:t xml:space="preserve"> з </w:t>
      </w:r>
      <w:proofErr w:type="spellStart"/>
      <w:r w:rsidRPr="00594E99">
        <w:rPr>
          <w:rFonts w:ascii="Times New Roman" w:eastAsia="Times New Roman" w:hAnsi="Times New Roman" w:cs="Times New Roman"/>
          <w:sz w:val="28"/>
          <w:szCs w:val="28"/>
          <w:lang w:eastAsia="ru-RU"/>
        </w:rPr>
        <w:t>дітьми</w:t>
      </w:r>
      <w:proofErr w:type="spellEnd"/>
      <w:r w:rsidRPr="00594E99">
        <w:rPr>
          <w:rFonts w:ascii="Times New Roman" w:eastAsia="Times New Roman" w:hAnsi="Times New Roman" w:cs="Times New Roman"/>
          <w:sz w:val="28"/>
          <w:szCs w:val="28"/>
          <w:lang w:eastAsia="ru-RU"/>
        </w:rPr>
        <w:t xml:space="preserve"> з </w:t>
      </w:r>
      <w:proofErr w:type="spellStart"/>
      <w:r w:rsidRPr="00594E99">
        <w:rPr>
          <w:rFonts w:ascii="Times New Roman" w:eastAsia="Times New Roman" w:hAnsi="Times New Roman" w:cs="Times New Roman"/>
          <w:sz w:val="28"/>
          <w:szCs w:val="28"/>
          <w:lang w:eastAsia="ru-RU"/>
        </w:rPr>
        <w:t>порушеннями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розвитку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Гері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Кільхофнер</w:t>
      </w:r>
      <w:proofErr w:type="spellEnd"/>
      <w:r w:rsidRPr="00594E99">
        <w:rPr>
          <w:rFonts w:ascii="Times New Roman" w:eastAsia="Times New Roman" w:hAnsi="Times New Roman" w:cs="Times New Roman"/>
          <w:sz w:val="28"/>
          <w:szCs w:val="28"/>
          <w:lang w:eastAsia="ru-RU"/>
        </w:rPr>
        <w:t xml:space="preserve"> створив Модель </w:t>
      </w:r>
      <w:proofErr w:type="spellStart"/>
      <w:r w:rsidRPr="00594E99">
        <w:rPr>
          <w:rFonts w:ascii="Times New Roman" w:eastAsia="Times New Roman" w:hAnsi="Times New Roman" w:cs="Times New Roman"/>
          <w:sz w:val="28"/>
          <w:szCs w:val="28"/>
          <w:lang w:eastAsia="ru-RU"/>
        </w:rPr>
        <w:t>людської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окупації</w:t>
      </w:r>
      <w:proofErr w:type="spellEnd"/>
      <w:r w:rsidRPr="00594E99">
        <w:rPr>
          <w:rFonts w:ascii="Times New Roman" w:eastAsia="Times New Roman" w:hAnsi="Times New Roman" w:cs="Times New Roman"/>
          <w:sz w:val="28"/>
          <w:szCs w:val="28"/>
          <w:lang w:eastAsia="ru-RU"/>
        </w:rPr>
        <w:t xml:space="preserve"> (Model </w:t>
      </w:r>
      <w:proofErr w:type="spellStart"/>
      <w:r w:rsidRPr="00594E99">
        <w:rPr>
          <w:rFonts w:ascii="Times New Roman" w:eastAsia="Times New Roman" w:hAnsi="Times New Roman" w:cs="Times New Roman"/>
          <w:sz w:val="28"/>
          <w:szCs w:val="28"/>
          <w:lang w:eastAsia="ru-RU"/>
        </w:rPr>
        <w:t>of</w:t>
      </w:r>
      <w:proofErr w:type="spellEnd"/>
      <w:r w:rsidRPr="00594E99">
        <w:rPr>
          <w:rFonts w:ascii="Times New Roman" w:eastAsia="Times New Roman" w:hAnsi="Times New Roman" w:cs="Times New Roman"/>
          <w:sz w:val="28"/>
          <w:szCs w:val="28"/>
          <w:lang w:eastAsia="ru-RU"/>
        </w:rPr>
        <w:t xml:space="preserve"> Human </w:t>
      </w:r>
      <w:proofErr w:type="spellStart"/>
      <w:r w:rsidRPr="00594E99">
        <w:rPr>
          <w:rFonts w:ascii="Times New Roman" w:eastAsia="Times New Roman" w:hAnsi="Times New Roman" w:cs="Times New Roman"/>
          <w:sz w:val="28"/>
          <w:szCs w:val="28"/>
          <w:lang w:eastAsia="ru-RU"/>
        </w:rPr>
        <w:t>Occupation</w:t>
      </w:r>
      <w:proofErr w:type="spellEnd"/>
      <w:r w:rsidRPr="00594E99">
        <w:rPr>
          <w:rFonts w:ascii="Times New Roman" w:eastAsia="Times New Roman" w:hAnsi="Times New Roman" w:cs="Times New Roman"/>
          <w:sz w:val="28"/>
          <w:szCs w:val="28"/>
          <w:lang w:eastAsia="ru-RU"/>
        </w:rPr>
        <w:t xml:space="preserve">, MOHO), яка </w:t>
      </w:r>
      <w:proofErr w:type="spellStart"/>
      <w:r w:rsidRPr="00594E99">
        <w:rPr>
          <w:rFonts w:ascii="Times New Roman" w:eastAsia="Times New Roman" w:hAnsi="Times New Roman" w:cs="Times New Roman"/>
          <w:sz w:val="28"/>
          <w:szCs w:val="28"/>
          <w:lang w:eastAsia="ru-RU"/>
        </w:rPr>
        <w:t>пояснює</w:t>
      </w:r>
      <w:proofErr w:type="spellEnd"/>
      <w:r w:rsidRPr="00594E99">
        <w:rPr>
          <w:rFonts w:ascii="Times New Roman" w:eastAsia="Times New Roman" w:hAnsi="Times New Roman" w:cs="Times New Roman"/>
          <w:sz w:val="28"/>
          <w:szCs w:val="28"/>
          <w:lang w:eastAsia="ru-RU"/>
        </w:rPr>
        <w:t xml:space="preserve">, як люди </w:t>
      </w:r>
      <w:proofErr w:type="spellStart"/>
      <w:r w:rsidRPr="00594E99">
        <w:rPr>
          <w:rFonts w:ascii="Times New Roman" w:eastAsia="Times New Roman" w:hAnsi="Times New Roman" w:cs="Times New Roman"/>
          <w:sz w:val="28"/>
          <w:szCs w:val="28"/>
          <w:lang w:eastAsia="ru-RU"/>
        </w:rPr>
        <w:t>обирають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організовують</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виконують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заняття</w:t>
      </w:r>
      <w:proofErr w:type="spellEnd"/>
      <w:r w:rsidRPr="00594E99">
        <w:rPr>
          <w:rFonts w:ascii="Times New Roman" w:eastAsia="Times New Roman" w:hAnsi="Times New Roman" w:cs="Times New Roman"/>
          <w:sz w:val="28"/>
          <w:szCs w:val="28"/>
          <w:lang w:eastAsia="ru-RU"/>
        </w:rPr>
        <w:t>.</w:t>
      </w:r>
    </w:p>
    <w:p w14:paraId="2698F303" w14:textId="77777777" w:rsidR="00594E99" w:rsidRPr="00594E99" w:rsidRDefault="00594E99" w:rsidP="00594E99">
      <w:pPr>
        <w:spacing w:after="0" w:line="360" w:lineRule="auto"/>
        <w:jc w:val="both"/>
        <w:rPr>
          <w:rFonts w:ascii="Times New Roman" w:eastAsia="Times New Roman" w:hAnsi="Times New Roman" w:cs="Times New Roman"/>
          <w:sz w:val="28"/>
          <w:szCs w:val="28"/>
          <w:lang w:eastAsia="ru-RU"/>
        </w:rPr>
      </w:pPr>
      <w:r w:rsidRPr="00594E99">
        <w:rPr>
          <w:rFonts w:ascii="Times New Roman" w:eastAsia="Times New Roman" w:hAnsi="Times New Roman" w:cs="Times New Roman"/>
          <w:sz w:val="28"/>
          <w:szCs w:val="28"/>
          <w:lang w:eastAsia="ru-RU"/>
        </w:rPr>
        <w:t xml:space="preserve">У 1980-1990-х роках </w:t>
      </w:r>
      <w:proofErr w:type="spellStart"/>
      <w:r w:rsidRPr="00594E99">
        <w:rPr>
          <w:rFonts w:ascii="Times New Roman" w:eastAsia="Times New Roman" w:hAnsi="Times New Roman" w:cs="Times New Roman"/>
          <w:sz w:val="28"/>
          <w:szCs w:val="28"/>
          <w:lang w:eastAsia="ru-RU"/>
        </w:rPr>
        <w:t>відбувся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перехід</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від</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медичної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моделі</w:t>
      </w:r>
      <w:proofErr w:type="spellEnd"/>
      <w:r w:rsidRPr="00594E99">
        <w:rPr>
          <w:rFonts w:ascii="Times New Roman" w:eastAsia="Times New Roman" w:hAnsi="Times New Roman" w:cs="Times New Roman"/>
          <w:sz w:val="28"/>
          <w:szCs w:val="28"/>
          <w:lang w:eastAsia="ru-RU"/>
        </w:rPr>
        <w:t xml:space="preserve"> до </w:t>
      </w:r>
      <w:proofErr w:type="spellStart"/>
      <w:r w:rsidRPr="00594E99">
        <w:rPr>
          <w:rFonts w:ascii="Times New Roman" w:eastAsia="Times New Roman" w:hAnsi="Times New Roman" w:cs="Times New Roman"/>
          <w:sz w:val="28"/>
          <w:szCs w:val="28"/>
          <w:lang w:eastAsia="ru-RU"/>
        </w:rPr>
        <w:t>клієнт-центрованого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підходу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Канадські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ерготерапевти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розробили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Канадську</w:t>
      </w:r>
      <w:proofErr w:type="spellEnd"/>
      <w:r w:rsidRPr="00594E99">
        <w:rPr>
          <w:rFonts w:ascii="Times New Roman" w:eastAsia="Times New Roman" w:hAnsi="Times New Roman" w:cs="Times New Roman"/>
          <w:sz w:val="28"/>
          <w:szCs w:val="28"/>
          <w:lang w:eastAsia="ru-RU"/>
        </w:rPr>
        <w:t xml:space="preserve"> модель </w:t>
      </w:r>
      <w:proofErr w:type="spellStart"/>
      <w:r w:rsidRPr="00594E99">
        <w:rPr>
          <w:rFonts w:ascii="Times New Roman" w:eastAsia="Times New Roman" w:hAnsi="Times New Roman" w:cs="Times New Roman"/>
          <w:sz w:val="28"/>
          <w:szCs w:val="28"/>
          <w:lang w:eastAsia="ru-RU"/>
        </w:rPr>
        <w:t>окупаційної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результативності</w:t>
      </w:r>
      <w:proofErr w:type="spellEnd"/>
      <w:r w:rsidRPr="00594E99">
        <w:rPr>
          <w:rFonts w:ascii="Times New Roman" w:eastAsia="Times New Roman" w:hAnsi="Times New Roman" w:cs="Times New Roman"/>
          <w:sz w:val="28"/>
          <w:szCs w:val="28"/>
          <w:lang w:eastAsia="ru-RU"/>
        </w:rPr>
        <w:t xml:space="preserve"> (Canadian Model </w:t>
      </w:r>
      <w:proofErr w:type="spellStart"/>
      <w:r w:rsidRPr="00594E99">
        <w:rPr>
          <w:rFonts w:ascii="Times New Roman" w:eastAsia="Times New Roman" w:hAnsi="Times New Roman" w:cs="Times New Roman"/>
          <w:sz w:val="28"/>
          <w:szCs w:val="28"/>
          <w:lang w:eastAsia="ru-RU"/>
        </w:rPr>
        <w:t>of</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Occupational</w:t>
      </w:r>
      <w:proofErr w:type="spellEnd"/>
      <w:r w:rsidRPr="00594E99">
        <w:rPr>
          <w:rFonts w:ascii="Times New Roman" w:eastAsia="Times New Roman" w:hAnsi="Times New Roman" w:cs="Times New Roman"/>
          <w:sz w:val="28"/>
          <w:szCs w:val="28"/>
          <w:lang w:eastAsia="ru-RU"/>
        </w:rPr>
        <w:t xml:space="preserve"> Performance, </w:t>
      </w:r>
      <w:r w:rsidRPr="00594E99">
        <w:rPr>
          <w:rFonts w:ascii="Times New Roman" w:eastAsia="Times New Roman" w:hAnsi="Times New Roman" w:cs="Times New Roman"/>
          <w:sz w:val="28"/>
          <w:szCs w:val="28"/>
          <w:lang w:eastAsia="ru-RU"/>
        </w:rPr>
        <w:lastRenderedPageBreak/>
        <w:t xml:space="preserve">CMOP) та </w:t>
      </w:r>
      <w:proofErr w:type="spellStart"/>
      <w:r w:rsidRPr="00594E99">
        <w:rPr>
          <w:rFonts w:ascii="Times New Roman" w:eastAsia="Times New Roman" w:hAnsi="Times New Roman" w:cs="Times New Roman"/>
          <w:sz w:val="28"/>
          <w:szCs w:val="28"/>
          <w:lang w:eastAsia="ru-RU"/>
        </w:rPr>
        <w:t>інструмент</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Канадської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оцінки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виконання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окупацій</w:t>
      </w:r>
      <w:proofErr w:type="spellEnd"/>
      <w:r w:rsidRPr="00594E99">
        <w:rPr>
          <w:rFonts w:ascii="Times New Roman" w:eastAsia="Times New Roman" w:hAnsi="Times New Roman" w:cs="Times New Roman"/>
          <w:sz w:val="28"/>
          <w:szCs w:val="28"/>
          <w:lang w:eastAsia="ru-RU"/>
        </w:rPr>
        <w:t xml:space="preserve"> (Canadian </w:t>
      </w:r>
      <w:proofErr w:type="spellStart"/>
      <w:r w:rsidRPr="00594E99">
        <w:rPr>
          <w:rFonts w:ascii="Times New Roman" w:eastAsia="Times New Roman" w:hAnsi="Times New Roman" w:cs="Times New Roman"/>
          <w:sz w:val="28"/>
          <w:szCs w:val="28"/>
          <w:lang w:eastAsia="ru-RU"/>
        </w:rPr>
        <w:t>Occupational</w:t>
      </w:r>
      <w:proofErr w:type="spellEnd"/>
      <w:r w:rsidRPr="00594E99">
        <w:rPr>
          <w:rFonts w:ascii="Times New Roman" w:eastAsia="Times New Roman" w:hAnsi="Times New Roman" w:cs="Times New Roman"/>
          <w:sz w:val="28"/>
          <w:szCs w:val="28"/>
          <w:lang w:eastAsia="ru-RU"/>
        </w:rPr>
        <w:t xml:space="preserve"> Performance </w:t>
      </w:r>
      <w:proofErr w:type="spellStart"/>
      <w:r w:rsidRPr="00594E99">
        <w:rPr>
          <w:rFonts w:ascii="Times New Roman" w:eastAsia="Times New Roman" w:hAnsi="Times New Roman" w:cs="Times New Roman"/>
          <w:sz w:val="28"/>
          <w:szCs w:val="28"/>
          <w:lang w:eastAsia="ru-RU"/>
        </w:rPr>
        <w:t>Measure</w:t>
      </w:r>
      <w:proofErr w:type="spellEnd"/>
      <w:r w:rsidRPr="00594E99">
        <w:rPr>
          <w:rFonts w:ascii="Times New Roman" w:eastAsia="Times New Roman" w:hAnsi="Times New Roman" w:cs="Times New Roman"/>
          <w:sz w:val="28"/>
          <w:szCs w:val="28"/>
          <w:lang w:eastAsia="ru-RU"/>
        </w:rPr>
        <w:t xml:space="preserve">, COPM), </w:t>
      </w:r>
      <w:proofErr w:type="spellStart"/>
      <w:r w:rsidRPr="00594E99">
        <w:rPr>
          <w:rFonts w:ascii="Times New Roman" w:eastAsia="Times New Roman" w:hAnsi="Times New Roman" w:cs="Times New Roman"/>
          <w:sz w:val="28"/>
          <w:szCs w:val="28"/>
          <w:lang w:eastAsia="ru-RU"/>
        </w:rPr>
        <w:t>які</w:t>
      </w:r>
      <w:proofErr w:type="spellEnd"/>
      <w:r w:rsidRPr="00594E99">
        <w:rPr>
          <w:rFonts w:ascii="Times New Roman" w:eastAsia="Times New Roman" w:hAnsi="Times New Roman" w:cs="Times New Roman"/>
          <w:sz w:val="28"/>
          <w:szCs w:val="28"/>
          <w:lang w:eastAsia="ru-RU"/>
        </w:rPr>
        <w:t xml:space="preserve"> поставили </w:t>
      </w:r>
      <w:proofErr w:type="spellStart"/>
      <w:r w:rsidRPr="00594E99">
        <w:rPr>
          <w:rFonts w:ascii="Times New Roman" w:eastAsia="Times New Roman" w:hAnsi="Times New Roman" w:cs="Times New Roman"/>
          <w:sz w:val="28"/>
          <w:szCs w:val="28"/>
          <w:lang w:eastAsia="ru-RU"/>
        </w:rPr>
        <w:t>клієнта</w:t>
      </w:r>
      <w:proofErr w:type="spellEnd"/>
      <w:r w:rsidRPr="00594E99">
        <w:rPr>
          <w:rFonts w:ascii="Times New Roman" w:eastAsia="Times New Roman" w:hAnsi="Times New Roman" w:cs="Times New Roman"/>
          <w:sz w:val="28"/>
          <w:szCs w:val="28"/>
          <w:lang w:eastAsia="ru-RU"/>
        </w:rPr>
        <w:t xml:space="preserve"> у центр </w:t>
      </w:r>
      <w:proofErr w:type="spellStart"/>
      <w:r w:rsidRPr="00594E99">
        <w:rPr>
          <w:rFonts w:ascii="Times New Roman" w:eastAsia="Times New Roman" w:hAnsi="Times New Roman" w:cs="Times New Roman"/>
          <w:sz w:val="28"/>
          <w:szCs w:val="28"/>
          <w:lang w:eastAsia="ru-RU"/>
        </w:rPr>
        <w:t>терапевтичного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процесу</w:t>
      </w:r>
      <w:proofErr w:type="spellEnd"/>
      <w:r w:rsidRPr="00594E99">
        <w:rPr>
          <w:rFonts w:ascii="Times New Roman" w:eastAsia="Times New Roman" w:hAnsi="Times New Roman" w:cs="Times New Roman"/>
          <w:sz w:val="28"/>
          <w:szCs w:val="28"/>
          <w:lang w:eastAsia="ru-RU"/>
        </w:rPr>
        <w:t xml:space="preserve">. Акцент </w:t>
      </w:r>
      <w:proofErr w:type="spellStart"/>
      <w:r w:rsidRPr="00594E99">
        <w:rPr>
          <w:rFonts w:ascii="Times New Roman" w:eastAsia="Times New Roman" w:hAnsi="Times New Roman" w:cs="Times New Roman"/>
          <w:sz w:val="28"/>
          <w:szCs w:val="28"/>
          <w:lang w:eastAsia="ru-RU"/>
        </w:rPr>
        <w:t>змістився</w:t>
      </w:r>
      <w:proofErr w:type="spellEnd"/>
      <w:r w:rsidRPr="00594E99">
        <w:rPr>
          <w:rFonts w:ascii="Times New Roman" w:eastAsia="Times New Roman" w:hAnsi="Times New Roman" w:cs="Times New Roman"/>
          <w:sz w:val="28"/>
          <w:szCs w:val="28"/>
          <w:lang w:eastAsia="ru-RU"/>
        </w:rPr>
        <w:t xml:space="preserve"> з </w:t>
      </w:r>
      <w:proofErr w:type="spellStart"/>
      <w:r w:rsidRPr="00594E99">
        <w:rPr>
          <w:rFonts w:ascii="Times New Roman" w:eastAsia="Times New Roman" w:hAnsi="Times New Roman" w:cs="Times New Roman"/>
          <w:sz w:val="28"/>
          <w:szCs w:val="28"/>
          <w:lang w:eastAsia="ru-RU"/>
        </w:rPr>
        <w:t>відновлення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функцій</w:t>
      </w:r>
      <w:proofErr w:type="spellEnd"/>
      <w:r w:rsidRPr="00594E99">
        <w:rPr>
          <w:rFonts w:ascii="Times New Roman" w:eastAsia="Times New Roman" w:hAnsi="Times New Roman" w:cs="Times New Roman"/>
          <w:sz w:val="28"/>
          <w:szCs w:val="28"/>
          <w:lang w:eastAsia="ru-RU"/>
        </w:rPr>
        <w:t xml:space="preserve"> на </w:t>
      </w:r>
      <w:proofErr w:type="spellStart"/>
      <w:r w:rsidRPr="00594E99">
        <w:rPr>
          <w:rFonts w:ascii="Times New Roman" w:eastAsia="Times New Roman" w:hAnsi="Times New Roman" w:cs="Times New Roman"/>
          <w:sz w:val="28"/>
          <w:szCs w:val="28"/>
          <w:lang w:eastAsia="ru-RU"/>
        </w:rPr>
        <w:t>підтримку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участі</w:t>
      </w:r>
      <w:proofErr w:type="spellEnd"/>
      <w:r w:rsidRPr="00594E99">
        <w:rPr>
          <w:rFonts w:ascii="Times New Roman" w:eastAsia="Times New Roman" w:hAnsi="Times New Roman" w:cs="Times New Roman"/>
          <w:sz w:val="28"/>
          <w:szCs w:val="28"/>
          <w:lang w:eastAsia="ru-RU"/>
        </w:rPr>
        <w:t xml:space="preserve"> у </w:t>
      </w:r>
      <w:proofErr w:type="spellStart"/>
      <w:r w:rsidRPr="00594E99">
        <w:rPr>
          <w:rFonts w:ascii="Times New Roman" w:eastAsia="Times New Roman" w:hAnsi="Times New Roman" w:cs="Times New Roman"/>
          <w:sz w:val="28"/>
          <w:szCs w:val="28"/>
          <w:lang w:eastAsia="ru-RU"/>
        </w:rPr>
        <w:t>значущих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заняттях</w:t>
      </w:r>
      <w:proofErr w:type="spellEnd"/>
      <w:r w:rsidRPr="00594E99">
        <w:rPr>
          <w:rFonts w:ascii="Times New Roman" w:eastAsia="Times New Roman" w:hAnsi="Times New Roman" w:cs="Times New Roman"/>
          <w:sz w:val="28"/>
          <w:szCs w:val="28"/>
          <w:lang w:eastAsia="ru-RU"/>
        </w:rPr>
        <w:t>.</w:t>
      </w:r>
    </w:p>
    <w:p w14:paraId="54AF8E62" w14:textId="77777777" w:rsidR="00594E99" w:rsidRPr="00594E99" w:rsidRDefault="00594E99" w:rsidP="00594E99">
      <w:pPr>
        <w:spacing w:after="0" w:line="360" w:lineRule="auto"/>
        <w:jc w:val="both"/>
        <w:rPr>
          <w:rFonts w:ascii="Times New Roman" w:eastAsia="Times New Roman" w:hAnsi="Times New Roman" w:cs="Times New Roman"/>
          <w:sz w:val="28"/>
          <w:szCs w:val="28"/>
          <w:lang w:eastAsia="ru-RU"/>
        </w:rPr>
      </w:pPr>
      <w:r w:rsidRPr="00594E99">
        <w:rPr>
          <w:rFonts w:ascii="Times New Roman" w:eastAsia="Times New Roman" w:hAnsi="Times New Roman" w:cs="Times New Roman"/>
          <w:sz w:val="28"/>
          <w:szCs w:val="28"/>
          <w:lang w:eastAsia="ru-RU"/>
        </w:rPr>
        <w:t xml:space="preserve">На початку XXI </w:t>
      </w:r>
      <w:proofErr w:type="spellStart"/>
      <w:r w:rsidRPr="00594E99">
        <w:rPr>
          <w:rFonts w:ascii="Times New Roman" w:eastAsia="Times New Roman" w:hAnsi="Times New Roman" w:cs="Times New Roman"/>
          <w:sz w:val="28"/>
          <w:szCs w:val="28"/>
          <w:lang w:eastAsia="ru-RU"/>
        </w:rPr>
        <w:t>століття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ерготерапія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продовжує</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розвиватися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інтегруючи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нові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наукові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знання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технології</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підходи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Важливим</w:t>
      </w:r>
      <w:proofErr w:type="spellEnd"/>
      <w:r w:rsidRPr="00594E99">
        <w:rPr>
          <w:rFonts w:ascii="Times New Roman" w:eastAsia="Times New Roman" w:hAnsi="Times New Roman" w:cs="Times New Roman"/>
          <w:sz w:val="28"/>
          <w:szCs w:val="28"/>
          <w:lang w:eastAsia="ru-RU"/>
        </w:rPr>
        <w:t xml:space="preserve"> кроком стало </w:t>
      </w:r>
      <w:proofErr w:type="spellStart"/>
      <w:r w:rsidRPr="00594E99">
        <w:rPr>
          <w:rFonts w:ascii="Times New Roman" w:eastAsia="Times New Roman" w:hAnsi="Times New Roman" w:cs="Times New Roman"/>
          <w:sz w:val="28"/>
          <w:szCs w:val="28"/>
          <w:lang w:eastAsia="ru-RU"/>
        </w:rPr>
        <w:t>прийняття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Міжнародної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класифікації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функціонування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обмеження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життєдіяльності</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здоров'я</w:t>
      </w:r>
      <w:proofErr w:type="spellEnd"/>
      <w:r w:rsidRPr="00594E99">
        <w:rPr>
          <w:rFonts w:ascii="Times New Roman" w:eastAsia="Times New Roman" w:hAnsi="Times New Roman" w:cs="Times New Roman"/>
          <w:sz w:val="28"/>
          <w:szCs w:val="28"/>
          <w:lang w:eastAsia="ru-RU"/>
        </w:rPr>
        <w:t xml:space="preserve"> (МКФ) ВООЗ у 2001 </w:t>
      </w:r>
      <w:proofErr w:type="spellStart"/>
      <w:r w:rsidRPr="00594E99">
        <w:rPr>
          <w:rFonts w:ascii="Times New Roman" w:eastAsia="Times New Roman" w:hAnsi="Times New Roman" w:cs="Times New Roman"/>
          <w:sz w:val="28"/>
          <w:szCs w:val="28"/>
          <w:lang w:eastAsia="ru-RU"/>
        </w:rPr>
        <w:t>році</w:t>
      </w:r>
      <w:proofErr w:type="spellEnd"/>
      <w:r w:rsidRPr="00594E99">
        <w:rPr>
          <w:rFonts w:ascii="Times New Roman" w:eastAsia="Times New Roman" w:hAnsi="Times New Roman" w:cs="Times New Roman"/>
          <w:sz w:val="28"/>
          <w:szCs w:val="28"/>
          <w:lang w:eastAsia="ru-RU"/>
        </w:rPr>
        <w:t xml:space="preserve">, яка </w:t>
      </w:r>
      <w:proofErr w:type="spellStart"/>
      <w:r w:rsidRPr="00594E99">
        <w:rPr>
          <w:rFonts w:ascii="Times New Roman" w:eastAsia="Times New Roman" w:hAnsi="Times New Roman" w:cs="Times New Roman"/>
          <w:sz w:val="28"/>
          <w:szCs w:val="28"/>
          <w:lang w:eastAsia="ru-RU"/>
        </w:rPr>
        <w:t>узгоджується</w:t>
      </w:r>
      <w:proofErr w:type="spellEnd"/>
      <w:r w:rsidRPr="00594E99">
        <w:rPr>
          <w:rFonts w:ascii="Times New Roman" w:eastAsia="Times New Roman" w:hAnsi="Times New Roman" w:cs="Times New Roman"/>
          <w:sz w:val="28"/>
          <w:szCs w:val="28"/>
          <w:lang w:eastAsia="ru-RU"/>
        </w:rPr>
        <w:t xml:space="preserve"> з </w:t>
      </w:r>
      <w:proofErr w:type="spellStart"/>
      <w:r w:rsidRPr="00594E99">
        <w:rPr>
          <w:rFonts w:ascii="Times New Roman" w:eastAsia="Times New Roman" w:hAnsi="Times New Roman" w:cs="Times New Roman"/>
          <w:sz w:val="28"/>
          <w:szCs w:val="28"/>
          <w:lang w:eastAsia="ru-RU"/>
        </w:rPr>
        <w:t>філософією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ерготерапії</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фокусується</w:t>
      </w:r>
      <w:proofErr w:type="spellEnd"/>
      <w:r w:rsidRPr="00594E99">
        <w:rPr>
          <w:rFonts w:ascii="Times New Roman" w:eastAsia="Times New Roman" w:hAnsi="Times New Roman" w:cs="Times New Roman"/>
          <w:sz w:val="28"/>
          <w:szCs w:val="28"/>
          <w:lang w:eastAsia="ru-RU"/>
        </w:rPr>
        <w:t xml:space="preserve"> на </w:t>
      </w:r>
      <w:proofErr w:type="spellStart"/>
      <w:r w:rsidRPr="00594E99">
        <w:rPr>
          <w:rFonts w:ascii="Times New Roman" w:eastAsia="Times New Roman" w:hAnsi="Times New Roman" w:cs="Times New Roman"/>
          <w:sz w:val="28"/>
          <w:szCs w:val="28"/>
          <w:lang w:eastAsia="ru-RU"/>
        </w:rPr>
        <w:t>активності</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участі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Сучасна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ерготерапія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базується</w:t>
      </w:r>
      <w:proofErr w:type="spellEnd"/>
      <w:r w:rsidRPr="00594E99">
        <w:rPr>
          <w:rFonts w:ascii="Times New Roman" w:eastAsia="Times New Roman" w:hAnsi="Times New Roman" w:cs="Times New Roman"/>
          <w:sz w:val="28"/>
          <w:szCs w:val="28"/>
          <w:lang w:eastAsia="ru-RU"/>
        </w:rPr>
        <w:t xml:space="preserve"> на принципах </w:t>
      </w:r>
      <w:proofErr w:type="spellStart"/>
      <w:r w:rsidRPr="00594E99">
        <w:rPr>
          <w:rFonts w:ascii="Times New Roman" w:eastAsia="Times New Roman" w:hAnsi="Times New Roman" w:cs="Times New Roman"/>
          <w:sz w:val="28"/>
          <w:szCs w:val="28"/>
          <w:lang w:eastAsia="ru-RU"/>
        </w:rPr>
        <w:t>доказової</w:t>
      </w:r>
      <w:proofErr w:type="spellEnd"/>
      <w:r w:rsidRPr="00594E99">
        <w:rPr>
          <w:rFonts w:ascii="Times New Roman" w:eastAsia="Times New Roman" w:hAnsi="Times New Roman" w:cs="Times New Roman"/>
          <w:sz w:val="28"/>
          <w:szCs w:val="28"/>
          <w:lang w:eastAsia="ru-RU"/>
        </w:rPr>
        <w:t xml:space="preserve"> практики, </w:t>
      </w:r>
      <w:proofErr w:type="spellStart"/>
      <w:r w:rsidRPr="00594E99">
        <w:rPr>
          <w:rFonts w:ascii="Times New Roman" w:eastAsia="Times New Roman" w:hAnsi="Times New Roman" w:cs="Times New Roman"/>
          <w:sz w:val="28"/>
          <w:szCs w:val="28"/>
          <w:lang w:eastAsia="ru-RU"/>
        </w:rPr>
        <w:t>використовуючи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результати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наукових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досліджень</w:t>
      </w:r>
      <w:proofErr w:type="spellEnd"/>
      <w:r w:rsidRPr="00594E99">
        <w:rPr>
          <w:rFonts w:ascii="Times New Roman" w:eastAsia="Times New Roman" w:hAnsi="Times New Roman" w:cs="Times New Roman"/>
          <w:sz w:val="28"/>
          <w:szCs w:val="28"/>
          <w:lang w:eastAsia="ru-RU"/>
        </w:rPr>
        <w:t xml:space="preserve"> для </w:t>
      </w:r>
      <w:proofErr w:type="spellStart"/>
      <w:r w:rsidRPr="00594E99">
        <w:rPr>
          <w:rFonts w:ascii="Times New Roman" w:eastAsia="Times New Roman" w:hAnsi="Times New Roman" w:cs="Times New Roman"/>
          <w:sz w:val="28"/>
          <w:szCs w:val="28"/>
          <w:lang w:eastAsia="ru-RU"/>
        </w:rPr>
        <w:t>обґрунтування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втручань</w:t>
      </w:r>
      <w:proofErr w:type="spellEnd"/>
      <w:r w:rsidRPr="00594E99">
        <w:rPr>
          <w:rFonts w:ascii="Times New Roman" w:eastAsia="Times New Roman" w:hAnsi="Times New Roman" w:cs="Times New Roman"/>
          <w:sz w:val="28"/>
          <w:szCs w:val="28"/>
          <w:lang w:eastAsia="ru-RU"/>
        </w:rPr>
        <w:t>.</w:t>
      </w:r>
    </w:p>
    <w:p w14:paraId="6DF62CB3" w14:textId="77777777" w:rsidR="00594E99" w:rsidRPr="00594E99" w:rsidRDefault="00594E99" w:rsidP="00594E99">
      <w:pPr>
        <w:spacing w:after="0" w:line="360" w:lineRule="auto"/>
        <w:jc w:val="both"/>
        <w:rPr>
          <w:rFonts w:ascii="Times New Roman" w:eastAsia="Times New Roman" w:hAnsi="Times New Roman" w:cs="Times New Roman"/>
          <w:sz w:val="28"/>
          <w:szCs w:val="28"/>
          <w:lang w:eastAsia="ru-RU"/>
        </w:rPr>
      </w:pPr>
      <w:r w:rsidRPr="00594E99">
        <w:rPr>
          <w:rFonts w:ascii="Times New Roman" w:eastAsia="Times New Roman" w:hAnsi="Times New Roman" w:cs="Times New Roman"/>
          <w:sz w:val="28"/>
          <w:szCs w:val="28"/>
          <w:lang w:eastAsia="ru-RU"/>
        </w:rPr>
        <w:t xml:space="preserve">В </w:t>
      </w:r>
      <w:proofErr w:type="spellStart"/>
      <w:r w:rsidRPr="00594E99">
        <w:rPr>
          <w:rFonts w:ascii="Times New Roman" w:eastAsia="Times New Roman" w:hAnsi="Times New Roman" w:cs="Times New Roman"/>
          <w:sz w:val="28"/>
          <w:szCs w:val="28"/>
          <w:lang w:eastAsia="ru-RU"/>
        </w:rPr>
        <w:t>Україні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розвиток</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ерготерапії</w:t>
      </w:r>
      <w:proofErr w:type="spellEnd"/>
      <w:r w:rsidRPr="00594E99">
        <w:rPr>
          <w:rFonts w:ascii="Times New Roman" w:eastAsia="Times New Roman" w:hAnsi="Times New Roman" w:cs="Times New Roman"/>
          <w:sz w:val="28"/>
          <w:szCs w:val="28"/>
          <w:lang w:eastAsia="ru-RU"/>
        </w:rPr>
        <w:t xml:space="preserve"> як </w:t>
      </w:r>
      <w:proofErr w:type="spellStart"/>
      <w:r w:rsidRPr="00594E99">
        <w:rPr>
          <w:rFonts w:ascii="Times New Roman" w:eastAsia="Times New Roman" w:hAnsi="Times New Roman" w:cs="Times New Roman"/>
          <w:sz w:val="28"/>
          <w:szCs w:val="28"/>
          <w:lang w:eastAsia="ru-RU"/>
        </w:rPr>
        <w:t>окремої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професії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розпочався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відносно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нещодавно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Хоча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елементи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трудотерапії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існували</w:t>
      </w:r>
      <w:proofErr w:type="spellEnd"/>
      <w:r w:rsidRPr="00594E99">
        <w:rPr>
          <w:rFonts w:ascii="Times New Roman" w:eastAsia="Times New Roman" w:hAnsi="Times New Roman" w:cs="Times New Roman"/>
          <w:sz w:val="28"/>
          <w:szCs w:val="28"/>
          <w:lang w:eastAsia="ru-RU"/>
        </w:rPr>
        <w:t xml:space="preserve"> в </w:t>
      </w:r>
      <w:proofErr w:type="spellStart"/>
      <w:r w:rsidRPr="00594E99">
        <w:rPr>
          <w:rFonts w:ascii="Times New Roman" w:eastAsia="Times New Roman" w:hAnsi="Times New Roman" w:cs="Times New Roman"/>
          <w:sz w:val="28"/>
          <w:szCs w:val="28"/>
          <w:lang w:eastAsia="ru-RU"/>
        </w:rPr>
        <w:t>радянській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системі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охорони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здоров'я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сучасна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ерготерапія</w:t>
      </w:r>
      <w:proofErr w:type="spellEnd"/>
      <w:r w:rsidRPr="00594E99">
        <w:rPr>
          <w:rFonts w:ascii="Times New Roman" w:eastAsia="Times New Roman" w:hAnsi="Times New Roman" w:cs="Times New Roman"/>
          <w:sz w:val="28"/>
          <w:szCs w:val="28"/>
          <w:lang w:eastAsia="ru-RU"/>
        </w:rPr>
        <w:t xml:space="preserve"> почала </w:t>
      </w:r>
      <w:proofErr w:type="spellStart"/>
      <w:r w:rsidRPr="00594E99">
        <w:rPr>
          <w:rFonts w:ascii="Times New Roman" w:eastAsia="Times New Roman" w:hAnsi="Times New Roman" w:cs="Times New Roman"/>
          <w:sz w:val="28"/>
          <w:szCs w:val="28"/>
          <w:lang w:eastAsia="ru-RU"/>
        </w:rPr>
        <w:t>впроваджуватися</w:t>
      </w:r>
      <w:proofErr w:type="spellEnd"/>
      <w:r w:rsidRPr="00594E99">
        <w:rPr>
          <w:rFonts w:ascii="Times New Roman" w:eastAsia="Times New Roman" w:hAnsi="Times New Roman" w:cs="Times New Roman"/>
          <w:sz w:val="28"/>
          <w:szCs w:val="28"/>
          <w:lang w:eastAsia="ru-RU"/>
        </w:rPr>
        <w:t xml:space="preserve"> з 2010-х </w:t>
      </w:r>
      <w:proofErr w:type="spellStart"/>
      <w:r w:rsidRPr="00594E99">
        <w:rPr>
          <w:rFonts w:ascii="Times New Roman" w:eastAsia="Times New Roman" w:hAnsi="Times New Roman" w:cs="Times New Roman"/>
          <w:sz w:val="28"/>
          <w:szCs w:val="28"/>
          <w:lang w:eastAsia="ru-RU"/>
        </w:rPr>
        <w:t>років</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Створення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професійних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асоціацій</w:t>
      </w:r>
      <w:proofErr w:type="spellEnd"/>
      <w:r w:rsidRPr="00594E99">
        <w:rPr>
          <w:rFonts w:ascii="Times New Roman" w:eastAsia="Times New Roman" w:hAnsi="Times New Roman" w:cs="Times New Roman"/>
          <w:sz w:val="28"/>
          <w:szCs w:val="28"/>
          <w:lang w:eastAsia="ru-RU"/>
        </w:rPr>
        <w:t xml:space="preserve">, запуск </w:t>
      </w:r>
      <w:proofErr w:type="spellStart"/>
      <w:r w:rsidRPr="00594E99">
        <w:rPr>
          <w:rFonts w:ascii="Times New Roman" w:eastAsia="Times New Roman" w:hAnsi="Times New Roman" w:cs="Times New Roman"/>
          <w:sz w:val="28"/>
          <w:szCs w:val="28"/>
          <w:lang w:eastAsia="ru-RU"/>
        </w:rPr>
        <w:t>освітніх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програм</w:t>
      </w:r>
      <w:proofErr w:type="spellEnd"/>
      <w:r w:rsidRPr="00594E99">
        <w:rPr>
          <w:rFonts w:ascii="Times New Roman" w:eastAsia="Times New Roman" w:hAnsi="Times New Roman" w:cs="Times New Roman"/>
          <w:sz w:val="28"/>
          <w:szCs w:val="28"/>
          <w:lang w:eastAsia="ru-RU"/>
        </w:rPr>
        <w:t xml:space="preserve"> у </w:t>
      </w:r>
      <w:proofErr w:type="spellStart"/>
      <w:r w:rsidRPr="00594E99">
        <w:rPr>
          <w:rFonts w:ascii="Times New Roman" w:eastAsia="Times New Roman" w:hAnsi="Times New Roman" w:cs="Times New Roman"/>
          <w:sz w:val="28"/>
          <w:szCs w:val="28"/>
          <w:lang w:eastAsia="ru-RU"/>
        </w:rPr>
        <w:t>вищих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навчальних</w:t>
      </w:r>
      <w:proofErr w:type="spellEnd"/>
      <w:r w:rsidRPr="00594E99">
        <w:rPr>
          <w:rFonts w:ascii="Times New Roman" w:eastAsia="Times New Roman" w:hAnsi="Times New Roman" w:cs="Times New Roman"/>
          <w:sz w:val="28"/>
          <w:szCs w:val="28"/>
          <w:lang w:eastAsia="ru-RU"/>
        </w:rPr>
        <w:t xml:space="preserve"> закладах та </w:t>
      </w:r>
      <w:proofErr w:type="spellStart"/>
      <w:r w:rsidRPr="00594E99">
        <w:rPr>
          <w:rFonts w:ascii="Times New Roman" w:eastAsia="Times New Roman" w:hAnsi="Times New Roman" w:cs="Times New Roman"/>
          <w:sz w:val="28"/>
          <w:szCs w:val="28"/>
          <w:lang w:eastAsia="ru-RU"/>
        </w:rPr>
        <w:t>міжнародна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співпраця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сприяють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становленню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професії</w:t>
      </w:r>
      <w:proofErr w:type="spellEnd"/>
      <w:r w:rsidRPr="00594E99">
        <w:rPr>
          <w:rFonts w:ascii="Times New Roman" w:eastAsia="Times New Roman" w:hAnsi="Times New Roman" w:cs="Times New Roman"/>
          <w:sz w:val="28"/>
          <w:szCs w:val="28"/>
          <w:lang w:eastAsia="ru-RU"/>
        </w:rPr>
        <w:t xml:space="preserve"> в </w:t>
      </w:r>
      <w:proofErr w:type="spellStart"/>
      <w:r w:rsidRPr="00594E99">
        <w:rPr>
          <w:rFonts w:ascii="Times New Roman" w:eastAsia="Times New Roman" w:hAnsi="Times New Roman" w:cs="Times New Roman"/>
          <w:sz w:val="28"/>
          <w:szCs w:val="28"/>
          <w:lang w:eastAsia="ru-RU"/>
        </w:rPr>
        <w:t>нашій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країні</w:t>
      </w:r>
      <w:proofErr w:type="spellEnd"/>
      <w:r w:rsidRPr="00594E99">
        <w:rPr>
          <w:rFonts w:ascii="Times New Roman" w:eastAsia="Times New Roman" w:hAnsi="Times New Roman" w:cs="Times New Roman"/>
          <w:sz w:val="28"/>
          <w:szCs w:val="28"/>
          <w:lang w:eastAsia="ru-RU"/>
        </w:rPr>
        <w:t xml:space="preserve">. Особливо актуальною </w:t>
      </w:r>
      <w:proofErr w:type="spellStart"/>
      <w:r w:rsidRPr="00594E99">
        <w:rPr>
          <w:rFonts w:ascii="Times New Roman" w:eastAsia="Times New Roman" w:hAnsi="Times New Roman" w:cs="Times New Roman"/>
          <w:sz w:val="28"/>
          <w:szCs w:val="28"/>
          <w:lang w:eastAsia="ru-RU"/>
        </w:rPr>
        <w:t>ерготерапія</w:t>
      </w:r>
      <w:proofErr w:type="spellEnd"/>
      <w:r w:rsidRPr="00594E99">
        <w:rPr>
          <w:rFonts w:ascii="Times New Roman" w:eastAsia="Times New Roman" w:hAnsi="Times New Roman" w:cs="Times New Roman"/>
          <w:sz w:val="28"/>
          <w:szCs w:val="28"/>
          <w:lang w:eastAsia="ru-RU"/>
        </w:rPr>
        <w:t xml:space="preserve"> стала у </w:t>
      </w:r>
      <w:proofErr w:type="spellStart"/>
      <w:r w:rsidRPr="00594E99">
        <w:rPr>
          <w:rFonts w:ascii="Times New Roman" w:eastAsia="Times New Roman" w:hAnsi="Times New Roman" w:cs="Times New Roman"/>
          <w:sz w:val="28"/>
          <w:szCs w:val="28"/>
          <w:lang w:eastAsia="ru-RU"/>
        </w:rPr>
        <w:t>контексті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реабілітації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учасників</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бойових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дій</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постраждалих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від</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війни</w:t>
      </w:r>
      <w:proofErr w:type="spellEnd"/>
      <w:r w:rsidRPr="00594E99">
        <w:rPr>
          <w:rFonts w:ascii="Times New Roman" w:eastAsia="Times New Roman" w:hAnsi="Times New Roman" w:cs="Times New Roman"/>
          <w:sz w:val="28"/>
          <w:szCs w:val="28"/>
          <w:lang w:eastAsia="ru-RU"/>
        </w:rPr>
        <w:t>.</w:t>
      </w:r>
    </w:p>
    <w:p w14:paraId="181DCCD6" w14:textId="77777777" w:rsidR="00594E99" w:rsidRPr="00594E99" w:rsidRDefault="00594E99" w:rsidP="00594E99">
      <w:pPr>
        <w:spacing w:after="0" w:line="360" w:lineRule="auto"/>
        <w:jc w:val="both"/>
        <w:rPr>
          <w:rFonts w:ascii="Times New Roman" w:eastAsia="Times New Roman" w:hAnsi="Times New Roman" w:cs="Times New Roman"/>
          <w:sz w:val="28"/>
          <w:szCs w:val="28"/>
          <w:lang w:eastAsia="ru-RU"/>
        </w:rPr>
      </w:pPr>
    </w:p>
    <w:p w14:paraId="4A47E052" w14:textId="77777777" w:rsidR="00594E99" w:rsidRPr="00594E99" w:rsidRDefault="00594E99" w:rsidP="00594E99">
      <w:pPr>
        <w:spacing w:after="0" w:line="360" w:lineRule="auto"/>
        <w:jc w:val="center"/>
        <w:outlineLvl w:val="1"/>
        <w:rPr>
          <w:rFonts w:ascii="Times New Roman" w:eastAsia="Times New Roman" w:hAnsi="Times New Roman" w:cs="Times New Roman"/>
          <w:b/>
          <w:bCs/>
          <w:sz w:val="28"/>
          <w:szCs w:val="28"/>
          <w:lang w:eastAsia="ru-RU"/>
        </w:rPr>
      </w:pPr>
      <w:r w:rsidRPr="00594E99">
        <w:rPr>
          <w:rFonts w:ascii="Times New Roman" w:eastAsia="Times New Roman" w:hAnsi="Times New Roman" w:cs="Times New Roman"/>
          <w:b/>
          <w:bCs/>
          <w:sz w:val="28"/>
          <w:szCs w:val="28"/>
          <w:lang w:eastAsia="ru-RU"/>
        </w:rPr>
        <w:t xml:space="preserve">2. </w:t>
      </w:r>
      <w:proofErr w:type="spellStart"/>
      <w:r w:rsidRPr="00594E99">
        <w:rPr>
          <w:rFonts w:ascii="Times New Roman" w:eastAsia="Times New Roman" w:hAnsi="Times New Roman" w:cs="Times New Roman"/>
          <w:b/>
          <w:bCs/>
          <w:sz w:val="28"/>
          <w:szCs w:val="28"/>
          <w:lang w:eastAsia="ru-RU"/>
        </w:rPr>
        <w:t>Основні</w:t>
      </w:r>
      <w:proofErr w:type="spellEnd"/>
      <w:r w:rsidRPr="00594E99">
        <w:rPr>
          <w:rFonts w:ascii="Times New Roman" w:eastAsia="Times New Roman" w:hAnsi="Times New Roman" w:cs="Times New Roman"/>
          <w:b/>
          <w:bCs/>
          <w:sz w:val="28"/>
          <w:szCs w:val="28"/>
          <w:lang w:eastAsia="ru-RU"/>
        </w:rPr>
        <w:t xml:space="preserve"> </w:t>
      </w:r>
      <w:proofErr w:type="spellStart"/>
      <w:r w:rsidRPr="00594E99">
        <w:rPr>
          <w:rFonts w:ascii="Times New Roman" w:eastAsia="Times New Roman" w:hAnsi="Times New Roman" w:cs="Times New Roman"/>
          <w:b/>
          <w:bCs/>
          <w:sz w:val="28"/>
          <w:szCs w:val="28"/>
          <w:lang w:eastAsia="ru-RU"/>
        </w:rPr>
        <w:t>принципи</w:t>
      </w:r>
      <w:proofErr w:type="spellEnd"/>
      <w:r w:rsidRPr="00594E99">
        <w:rPr>
          <w:rFonts w:ascii="Times New Roman" w:eastAsia="Times New Roman" w:hAnsi="Times New Roman" w:cs="Times New Roman"/>
          <w:b/>
          <w:bCs/>
          <w:sz w:val="28"/>
          <w:szCs w:val="28"/>
          <w:lang w:eastAsia="ru-RU"/>
        </w:rPr>
        <w:t xml:space="preserve"> </w:t>
      </w:r>
      <w:proofErr w:type="spellStart"/>
      <w:r w:rsidRPr="00594E99">
        <w:rPr>
          <w:rFonts w:ascii="Times New Roman" w:eastAsia="Times New Roman" w:hAnsi="Times New Roman" w:cs="Times New Roman"/>
          <w:b/>
          <w:bCs/>
          <w:sz w:val="28"/>
          <w:szCs w:val="28"/>
          <w:lang w:eastAsia="ru-RU"/>
        </w:rPr>
        <w:t>ерготерапії</w:t>
      </w:r>
      <w:proofErr w:type="spellEnd"/>
    </w:p>
    <w:p w14:paraId="42757491" w14:textId="77777777" w:rsidR="00594E99" w:rsidRPr="00594E99" w:rsidRDefault="00594E99" w:rsidP="00594E99">
      <w:pPr>
        <w:spacing w:after="0" w:line="360" w:lineRule="auto"/>
        <w:jc w:val="both"/>
        <w:rPr>
          <w:rFonts w:ascii="Times New Roman" w:eastAsia="Times New Roman" w:hAnsi="Times New Roman" w:cs="Times New Roman"/>
          <w:sz w:val="28"/>
          <w:szCs w:val="28"/>
          <w:lang w:eastAsia="ru-RU"/>
        </w:rPr>
      </w:pPr>
      <w:proofErr w:type="spellStart"/>
      <w:r w:rsidRPr="00594E99">
        <w:rPr>
          <w:rFonts w:ascii="Times New Roman" w:eastAsia="Times New Roman" w:hAnsi="Times New Roman" w:cs="Times New Roman"/>
          <w:sz w:val="28"/>
          <w:szCs w:val="28"/>
          <w:lang w:eastAsia="ru-RU"/>
        </w:rPr>
        <w:t>Ерготерапія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базується</w:t>
      </w:r>
      <w:proofErr w:type="spellEnd"/>
      <w:r w:rsidRPr="00594E99">
        <w:rPr>
          <w:rFonts w:ascii="Times New Roman" w:eastAsia="Times New Roman" w:hAnsi="Times New Roman" w:cs="Times New Roman"/>
          <w:sz w:val="28"/>
          <w:szCs w:val="28"/>
          <w:lang w:eastAsia="ru-RU"/>
        </w:rPr>
        <w:t xml:space="preserve"> на </w:t>
      </w:r>
      <w:proofErr w:type="spellStart"/>
      <w:r w:rsidRPr="00594E99">
        <w:rPr>
          <w:rFonts w:ascii="Times New Roman" w:eastAsia="Times New Roman" w:hAnsi="Times New Roman" w:cs="Times New Roman"/>
          <w:sz w:val="28"/>
          <w:szCs w:val="28"/>
          <w:lang w:eastAsia="ru-RU"/>
        </w:rPr>
        <w:t>фундаментальних</w:t>
      </w:r>
      <w:proofErr w:type="spellEnd"/>
      <w:r w:rsidRPr="00594E99">
        <w:rPr>
          <w:rFonts w:ascii="Times New Roman" w:eastAsia="Times New Roman" w:hAnsi="Times New Roman" w:cs="Times New Roman"/>
          <w:sz w:val="28"/>
          <w:szCs w:val="28"/>
          <w:lang w:eastAsia="ru-RU"/>
        </w:rPr>
        <w:t xml:space="preserve"> принципах, </w:t>
      </w:r>
      <w:proofErr w:type="spellStart"/>
      <w:r w:rsidRPr="00594E99">
        <w:rPr>
          <w:rFonts w:ascii="Times New Roman" w:eastAsia="Times New Roman" w:hAnsi="Times New Roman" w:cs="Times New Roman"/>
          <w:sz w:val="28"/>
          <w:szCs w:val="28"/>
          <w:lang w:eastAsia="ru-RU"/>
        </w:rPr>
        <w:t>які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визначають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філософію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професії</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направляють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практичну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діяльність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ерготерапевтів</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Розуміння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цих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принципів</w:t>
      </w:r>
      <w:proofErr w:type="spellEnd"/>
      <w:r w:rsidRPr="00594E99">
        <w:rPr>
          <w:rFonts w:ascii="Times New Roman" w:eastAsia="Times New Roman" w:hAnsi="Times New Roman" w:cs="Times New Roman"/>
          <w:sz w:val="28"/>
          <w:szCs w:val="28"/>
          <w:lang w:eastAsia="ru-RU"/>
        </w:rPr>
        <w:t xml:space="preserve"> є </w:t>
      </w:r>
      <w:proofErr w:type="spellStart"/>
      <w:r w:rsidRPr="00594E99">
        <w:rPr>
          <w:rFonts w:ascii="Times New Roman" w:eastAsia="Times New Roman" w:hAnsi="Times New Roman" w:cs="Times New Roman"/>
          <w:sz w:val="28"/>
          <w:szCs w:val="28"/>
          <w:lang w:eastAsia="ru-RU"/>
        </w:rPr>
        <w:t>ключовим</w:t>
      </w:r>
      <w:proofErr w:type="spellEnd"/>
      <w:r w:rsidRPr="00594E99">
        <w:rPr>
          <w:rFonts w:ascii="Times New Roman" w:eastAsia="Times New Roman" w:hAnsi="Times New Roman" w:cs="Times New Roman"/>
          <w:sz w:val="28"/>
          <w:szCs w:val="28"/>
          <w:lang w:eastAsia="ru-RU"/>
        </w:rPr>
        <w:t xml:space="preserve"> для </w:t>
      </w:r>
      <w:proofErr w:type="spellStart"/>
      <w:r w:rsidRPr="00594E99">
        <w:rPr>
          <w:rFonts w:ascii="Times New Roman" w:eastAsia="Times New Roman" w:hAnsi="Times New Roman" w:cs="Times New Roman"/>
          <w:sz w:val="28"/>
          <w:szCs w:val="28"/>
          <w:lang w:eastAsia="ru-RU"/>
        </w:rPr>
        <w:t>ефективної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роботи</w:t>
      </w:r>
      <w:proofErr w:type="spellEnd"/>
      <w:r w:rsidRPr="00594E99">
        <w:rPr>
          <w:rFonts w:ascii="Times New Roman" w:eastAsia="Times New Roman" w:hAnsi="Times New Roman" w:cs="Times New Roman"/>
          <w:sz w:val="28"/>
          <w:szCs w:val="28"/>
          <w:lang w:eastAsia="ru-RU"/>
        </w:rPr>
        <w:t xml:space="preserve"> з </w:t>
      </w:r>
      <w:proofErr w:type="spellStart"/>
      <w:r w:rsidRPr="00594E99">
        <w:rPr>
          <w:rFonts w:ascii="Times New Roman" w:eastAsia="Times New Roman" w:hAnsi="Times New Roman" w:cs="Times New Roman"/>
          <w:sz w:val="28"/>
          <w:szCs w:val="28"/>
          <w:lang w:eastAsia="ru-RU"/>
        </w:rPr>
        <w:t>клієнтами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різних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вікових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груп</w:t>
      </w:r>
      <w:proofErr w:type="spellEnd"/>
      <w:r w:rsidRPr="00594E99">
        <w:rPr>
          <w:rFonts w:ascii="Times New Roman" w:eastAsia="Times New Roman" w:hAnsi="Times New Roman" w:cs="Times New Roman"/>
          <w:sz w:val="28"/>
          <w:szCs w:val="28"/>
          <w:lang w:eastAsia="ru-RU"/>
        </w:rPr>
        <w:t xml:space="preserve"> та з </w:t>
      </w:r>
      <w:proofErr w:type="spellStart"/>
      <w:r w:rsidRPr="00594E99">
        <w:rPr>
          <w:rFonts w:ascii="Times New Roman" w:eastAsia="Times New Roman" w:hAnsi="Times New Roman" w:cs="Times New Roman"/>
          <w:sz w:val="28"/>
          <w:szCs w:val="28"/>
          <w:lang w:eastAsia="ru-RU"/>
        </w:rPr>
        <w:t>різноманітними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порушеннями</w:t>
      </w:r>
      <w:proofErr w:type="spellEnd"/>
      <w:r w:rsidRPr="00594E99">
        <w:rPr>
          <w:rFonts w:ascii="Times New Roman" w:eastAsia="Times New Roman" w:hAnsi="Times New Roman" w:cs="Times New Roman"/>
          <w:sz w:val="28"/>
          <w:szCs w:val="28"/>
          <w:lang w:eastAsia="ru-RU"/>
        </w:rPr>
        <w:t>.</w:t>
      </w:r>
    </w:p>
    <w:p w14:paraId="2F05C328" w14:textId="77777777" w:rsidR="00594E99" w:rsidRPr="00594E99" w:rsidRDefault="00594E99" w:rsidP="00594E99">
      <w:pPr>
        <w:spacing w:after="0" w:line="360" w:lineRule="auto"/>
        <w:jc w:val="both"/>
        <w:rPr>
          <w:rFonts w:ascii="Times New Roman" w:eastAsia="Times New Roman" w:hAnsi="Times New Roman" w:cs="Times New Roman"/>
          <w:sz w:val="28"/>
          <w:szCs w:val="28"/>
          <w:lang w:eastAsia="ru-RU"/>
        </w:rPr>
      </w:pPr>
      <w:r w:rsidRPr="00594E99">
        <w:rPr>
          <w:rFonts w:ascii="Times New Roman" w:eastAsia="Times New Roman" w:hAnsi="Times New Roman" w:cs="Times New Roman"/>
          <w:sz w:val="28"/>
          <w:szCs w:val="28"/>
          <w:lang w:eastAsia="ru-RU"/>
        </w:rPr>
        <w:t xml:space="preserve">Перший та </w:t>
      </w:r>
      <w:proofErr w:type="spellStart"/>
      <w:r w:rsidRPr="00594E99">
        <w:rPr>
          <w:rFonts w:ascii="Times New Roman" w:eastAsia="Times New Roman" w:hAnsi="Times New Roman" w:cs="Times New Roman"/>
          <w:sz w:val="28"/>
          <w:szCs w:val="28"/>
          <w:lang w:eastAsia="ru-RU"/>
        </w:rPr>
        <w:t>найважливіший</w:t>
      </w:r>
      <w:proofErr w:type="spellEnd"/>
      <w:r w:rsidRPr="00594E99">
        <w:rPr>
          <w:rFonts w:ascii="Times New Roman" w:eastAsia="Times New Roman" w:hAnsi="Times New Roman" w:cs="Times New Roman"/>
          <w:sz w:val="28"/>
          <w:szCs w:val="28"/>
          <w:lang w:eastAsia="ru-RU"/>
        </w:rPr>
        <w:t xml:space="preserve"> принцип – </w:t>
      </w:r>
      <w:proofErr w:type="spellStart"/>
      <w:r w:rsidRPr="00594E99">
        <w:rPr>
          <w:rFonts w:ascii="Times New Roman" w:eastAsia="Times New Roman" w:hAnsi="Times New Roman" w:cs="Times New Roman"/>
          <w:sz w:val="28"/>
          <w:szCs w:val="28"/>
          <w:lang w:eastAsia="ru-RU"/>
        </w:rPr>
        <w:t>це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визнання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цінності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заняття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окупації</w:t>
      </w:r>
      <w:proofErr w:type="spellEnd"/>
      <w:r w:rsidRPr="00594E99">
        <w:rPr>
          <w:rFonts w:ascii="Times New Roman" w:eastAsia="Times New Roman" w:hAnsi="Times New Roman" w:cs="Times New Roman"/>
          <w:sz w:val="28"/>
          <w:szCs w:val="28"/>
          <w:lang w:eastAsia="ru-RU"/>
        </w:rPr>
        <w:t xml:space="preserve">) для </w:t>
      </w:r>
      <w:proofErr w:type="spellStart"/>
      <w:r w:rsidRPr="00594E99">
        <w:rPr>
          <w:rFonts w:ascii="Times New Roman" w:eastAsia="Times New Roman" w:hAnsi="Times New Roman" w:cs="Times New Roman"/>
          <w:sz w:val="28"/>
          <w:szCs w:val="28"/>
          <w:lang w:eastAsia="ru-RU"/>
        </w:rPr>
        <w:t>здоров'я</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благополуччя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людини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Окупація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розуміється</w:t>
      </w:r>
      <w:proofErr w:type="spellEnd"/>
      <w:r w:rsidRPr="00594E99">
        <w:rPr>
          <w:rFonts w:ascii="Times New Roman" w:eastAsia="Times New Roman" w:hAnsi="Times New Roman" w:cs="Times New Roman"/>
          <w:sz w:val="28"/>
          <w:szCs w:val="28"/>
          <w:lang w:eastAsia="ru-RU"/>
        </w:rPr>
        <w:t xml:space="preserve"> як будь-яка </w:t>
      </w:r>
      <w:proofErr w:type="spellStart"/>
      <w:r w:rsidRPr="00594E99">
        <w:rPr>
          <w:rFonts w:ascii="Times New Roman" w:eastAsia="Times New Roman" w:hAnsi="Times New Roman" w:cs="Times New Roman"/>
          <w:sz w:val="28"/>
          <w:szCs w:val="28"/>
          <w:lang w:eastAsia="ru-RU"/>
        </w:rPr>
        <w:t>цілеспрямована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діяльність</w:t>
      </w:r>
      <w:proofErr w:type="spellEnd"/>
      <w:r w:rsidRPr="00594E99">
        <w:rPr>
          <w:rFonts w:ascii="Times New Roman" w:eastAsia="Times New Roman" w:hAnsi="Times New Roman" w:cs="Times New Roman"/>
          <w:sz w:val="28"/>
          <w:szCs w:val="28"/>
          <w:lang w:eastAsia="ru-RU"/>
        </w:rPr>
        <w:t xml:space="preserve">, яка </w:t>
      </w:r>
      <w:proofErr w:type="spellStart"/>
      <w:r w:rsidRPr="00594E99">
        <w:rPr>
          <w:rFonts w:ascii="Times New Roman" w:eastAsia="Times New Roman" w:hAnsi="Times New Roman" w:cs="Times New Roman"/>
          <w:sz w:val="28"/>
          <w:szCs w:val="28"/>
          <w:lang w:eastAsia="ru-RU"/>
        </w:rPr>
        <w:t>наповнює</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життя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людини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сенсом</w:t>
      </w:r>
      <w:proofErr w:type="spellEnd"/>
      <w:r w:rsidRPr="00594E99">
        <w:rPr>
          <w:rFonts w:ascii="Times New Roman" w:eastAsia="Times New Roman" w:hAnsi="Times New Roman" w:cs="Times New Roman"/>
          <w:sz w:val="28"/>
          <w:szCs w:val="28"/>
          <w:lang w:eastAsia="ru-RU"/>
        </w:rPr>
        <w:t xml:space="preserve">. Вона </w:t>
      </w:r>
      <w:proofErr w:type="spellStart"/>
      <w:r w:rsidRPr="00594E99">
        <w:rPr>
          <w:rFonts w:ascii="Times New Roman" w:eastAsia="Times New Roman" w:hAnsi="Times New Roman" w:cs="Times New Roman"/>
          <w:sz w:val="28"/>
          <w:szCs w:val="28"/>
          <w:lang w:eastAsia="ru-RU"/>
        </w:rPr>
        <w:t>включає</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самообслуговування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одягання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харчування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гігієна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продуктивну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діяльність</w:t>
      </w:r>
      <w:proofErr w:type="spellEnd"/>
      <w:r w:rsidRPr="00594E99">
        <w:rPr>
          <w:rFonts w:ascii="Times New Roman" w:eastAsia="Times New Roman" w:hAnsi="Times New Roman" w:cs="Times New Roman"/>
          <w:sz w:val="28"/>
          <w:szCs w:val="28"/>
          <w:lang w:eastAsia="ru-RU"/>
        </w:rPr>
        <w:t xml:space="preserve"> (робота, </w:t>
      </w:r>
      <w:proofErr w:type="spellStart"/>
      <w:r w:rsidRPr="00594E99">
        <w:rPr>
          <w:rFonts w:ascii="Times New Roman" w:eastAsia="Times New Roman" w:hAnsi="Times New Roman" w:cs="Times New Roman"/>
          <w:sz w:val="28"/>
          <w:szCs w:val="28"/>
          <w:lang w:eastAsia="ru-RU"/>
        </w:rPr>
        <w:t>навчання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ведення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господарства</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дозвілля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хобі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творчість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соціальна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взаємодія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гра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Ерготерапевти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переконані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що</w:t>
      </w:r>
      <w:proofErr w:type="spellEnd"/>
      <w:r w:rsidRPr="00594E99">
        <w:rPr>
          <w:rFonts w:ascii="Times New Roman" w:eastAsia="Times New Roman" w:hAnsi="Times New Roman" w:cs="Times New Roman"/>
          <w:sz w:val="28"/>
          <w:szCs w:val="28"/>
          <w:lang w:eastAsia="ru-RU"/>
        </w:rPr>
        <w:t xml:space="preserve"> участь у </w:t>
      </w:r>
      <w:proofErr w:type="spellStart"/>
      <w:r w:rsidRPr="00594E99">
        <w:rPr>
          <w:rFonts w:ascii="Times New Roman" w:eastAsia="Times New Roman" w:hAnsi="Times New Roman" w:cs="Times New Roman"/>
          <w:sz w:val="28"/>
          <w:szCs w:val="28"/>
          <w:lang w:eastAsia="ru-RU"/>
        </w:rPr>
        <w:t>значущих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lastRenderedPageBreak/>
        <w:t>заняттях</w:t>
      </w:r>
      <w:proofErr w:type="spellEnd"/>
      <w:r w:rsidRPr="00594E99">
        <w:rPr>
          <w:rFonts w:ascii="Times New Roman" w:eastAsia="Times New Roman" w:hAnsi="Times New Roman" w:cs="Times New Roman"/>
          <w:sz w:val="28"/>
          <w:szCs w:val="28"/>
          <w:lang w:eastAsia="ru-RU"/>
        </w:rPr>
        <w:t xml:space="preserve"> є основною </w:t>
      </w:r>
      <w:proofErr w:type="spellStart"/>
      <w:r w:rsidRPr="00594E99">
        <w:rPr>
          <w:rFonts w:ascii="Times New Roman" w:eastAsia="Times New Roman" w:hAnsi="Times New Roman" w:cs="Times New Roman"/>
          <w:sz w:val="28"/>
          <w:szCs w:val="28"/>
          <w:lang w:eastAsia="ru-RU"/>
        </w:rPr>
        <w:t>людською</w:t>
      </w:r>
      <w:proofErr w:type="spellEnd"/>
      <w:r w:rsidRPr="00594E99">
        <w:rPr>
          <w:rFonts w:ascii="Times New Roman" w:eastAsia="Times New Roman" w:hAnsi="Times New Roman" w:cs="Times New Roman"/>
          <w:sz w:val="28"/>
          <w:szCs w:val="28"/>
          <w:lang w:eastAsia="ru-RU"/>
        </w:rPr>
        <w:t xml:space="preserve"> потребою і критично </w:t>
      </w:r>
      <w:proofErr w:type="spellStart"/>
      <w:r w:rsidRPr="00594E99">
        <w:rPr>
          <w:rFonts w:ascii="Times New Roman" w:eastAsia="Times New Roman" w:hAnsi="Times New Roman" w:cs="Times New Roman"/>
          <w:sz w:val="28"/>
          <w:szCs w:val="28"/>
          <w:lang w:eastAsia="ru-RU"/>
        </w:rPr>
        <w:t>важлива</w:t>
      </w:r>
      <w:proofErr w:type="spellEnd"/>
      <w:r w:rsidRPr="00594E99">
        <w:rPr>
          <w:rFonts w:ascii="Times New Roman" w:eastAsia="Times New Roman" w:hAnsi="Times New Roman" w:cs="Times New Roman"/>
          <w:sz w:val="28"/>
          <w:szCs w:val="28"/>
          <w:lang w:eastAsia="ru-RU"/>
        </w:rPr>
        <w:t xml:space="preserve"> для </w:t>
      </w:r>
      <w:proofErr w:type="spellStart"/>
      <w:r w:rsidRPr="00594E99">
        <w:rPr>
          <w:rFonts w:ascii="Times New Roman" w:eastAsia="Times New Roman" w:hAnsi="Times New Roman" w:cs="Times New Roman"/>
          <w:sz w:val="28"/>
          <w:szCs w:val="28"/>
          <w:lang w:eastAsia="ru-RU"/>
        </w:rPr>
        <w:t>фізичного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психічного</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соціального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здоров'я</w:t>
      </w:r>
      <w:proofErr w:type="spellEnd"/>
      <w:r w:rsidRPr="00594E99">
        <w:rPr>
          <w:rFonts w:ascii="Times New Roman" w:eastAsia="Times New Roman" w:hAnsi="Times New Roman" w:cs="Times New Roman"/>
          <w:sz w:val="28"/>
          <w:szCs w:val="28"/>
          <w:lang w:eastAsia="ru-RU"/>
        </w:rPr>
        <w:t xml:space="preserve">. Коли </w:t>
      </w:r>
      <w:proofErr w:type="spellStart"/>
      <w:r w:rsidRPr="00594E99">
        <w:rPr>
          <w:rFonts w:ascii="Times New Roman" w:eastAsia="Times New Roman" w:hAnsi="Times New Roman" w:cs="Times New Roman"/>
          <w:sz w:val="28"/>
          <w:szCs w:val="28"/>
          <w:lang w:eastAsia="ru-RU"/>
        </w:rPr>
        <w:t>людина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позбавлена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можливості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займатися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тим</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що</w:t>
      </w:r>
      <w:proofErr w:type="spellEnd"/>
      <w:r w:rsidRPr="00594E99">
        <w:rPr>
          <w:rFonts w:ascii="Times New Roman" w:eastAsia="Times New Roman" w:hAnsi="Times New Roman" w:cs="Times New Roman"/>
          <w:sz w:val="28"/>
          <w:szCs w:val="28"/>
          <w:lang w:eastAsia="ru-RU"/>
        </w:rPr>
        <w:t xml:space="preserve"> для </w:t>
      </w:r>
      <w:proofErr w:type="spellStart"/>
      <w:r w:rsidRPr="00594E99">
        <w:rPr>
          <w:rFonts w:ascii="Times New Roman" w:eastAsia="Times New Roman" w:hAnsi="Times New Roman" w:cs="Times New Roman"/>
          <w:sz w:val="28"/>
          <w:szCs w:val="28"/>
          <w:lang w:eastAsia="ru-RU"/>
        </w:rPr>
        <w:t>неї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важливо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це</w:t>
      </w:r>
      <w:proofErr w:type="spellEnd"/>
      <w:r w:rsidRPr="00594E99">
        <w:rPr>
          <w:rFonts w:ascii="Times New Roman" w:eastAsia="Times New Roman" w:hAnsi="Times New Roman" w:cs="Times New Roman"/>
          <w:sz w:val="28"/>
          <w:szCs w:val="28"/>
          <w:lang w:eastAsia="ru-RU"/>
        </w:rPr>
        <w:t xml:space="preserve"> негативно </w:t>
      </w:r>
      <w:proofErr w:type="spellStart"/>
      <w:r w:rsidRPr="00594E99">
        <w:rPr>
          <w:rFonts w:ascii="Times New Roman" w:eastAsia="Times New Roman" w:hAnsi="Times New Roman" w:cs="Times New Roman"/>
          <w:sz w:val="28"/>
          <w:szCs w:val="28"/>
          <w:lang w:eastAsia="ru-RU"/>
        </w:rPr>
        <w:t>впливає</w:t>
      </w:r>
      <w:proofErr w:type="spellEnd"/>
      <w:r w:rsidRPr="00594E99">
        <w:rPr>
          <w:rFonts w:ascii="Times New Roman" w:eastAsia="Times New Roman" w:hAnsi="Times New Roman" w:cs="Times New Roman"/>
          <w:sz w:val="28"/>
          <w:szCs w:val="28"/>
          <w:lang w:eastAsia="ru-RU"/>
        </w:rPr>
        <w:t xml:space="preserve"> на </w:t>
      </w:r>
      <w:proofErr w:type="spellStart"/>
      <w:r w:rsidRPr="00594E99">
        <w:rPr>
          <w:rFonts w:ascii="Times New Roman" w:eastAsia="Times New Roman" w:hAnsi="Times New Roman" w:cs="Times New Roman"/>
          <w:sz w:val="28"/>
          <w:szCs w:val="28"/>
          <w:lang w:eastAsia="ru-RU"/>
        </w:rPr>
        <w:t>якість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життя</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благополуччя</w:t>
      </w:r>
      <w:proofErr w:type="spellEnd"/>
      <w:r w:rsidRPr="00594E99">
        <w:rPr>
          <w:rFonts w:ascii="Times New Roman" w:eastAsia="Times New Roman" w:hAnsi="Times New Roman" w:cs="Times New Roman"/>
          <w:sz w:val="28"/>
          <w:szCs w:val="28"/>
          <w:lang w:eastAsia="ru-RU"/>
        </w:rPr>
        <w:t>.</w:t>
      </w:r>
    </w:p>
    <w:p w14:paraId="0B1C9F44" w14:textId="77777777" w:rsidR="00594E99" w:rsidRPr="00594E99" w:rsidRDefault="00594E99" w:rsidP="00594E99">
      <w:pPr>
        <w:spacing w:after="0" w:line="360" w:lineRule="auto"/>
        <w:jc w:val="both"/>
        <w:rPr>
          <w:rFonts w:ascii="Times New Roman" w:eastAsia="Times New Roman" w:hAnsi="Times New Roman" w:cs="Times New Roman"/>
          <w:sz w:val="28"/>
          <w:szCs w:val="28"/>
          <w:lang w:eastAsia="ru-RU"/>
        </w:rPr>
      </w:pPr>
      <w:proofErr w:type="spellStart"/>
      <w:r w:rsidRPr="00594E99">
        <w:rPr>
          <w:rFonts w:ascii="Times New Roman" w:eastAsia="Times New Roman" w:hAnsi="Times New Roman" w:cs="Times New Roman"/>
          <w:sz w:val="28"/>
          <w:szCs w:val="28"/>
          <w:lang w:eastAsia="ru-RU"/>
        </w:rPr>
        <w:t>Холістичний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підхід</w:t>
      </w:r>
      <w:proofErr w:type="spellEnd"/>
      <w:r w:rsidRPr="00594E99">
        <w:rPr>
          <w:rFonts w:ascii="Times New Roman" w:eastAsia="Times New Roman" w:hAnsi="Times New Roman" w:cs="Times New Roman"/>
          <w:sz w:val="28"/>
          <w:szCs w:val="28"/>
          <w:lang w:eastAsia="ru-RU"/>
        </w:rPr>
        <w:t xml:space="preserve"> є </w:t>
      </w:r>
      <w:proofErr w:type="spellStart"/>
      <w:r w:rsidRPr="00594E99">
        <w:rPr>
          <w:rFonts w:ascii="Times New Roman" w:eastAsia="Times New Roman" w:hAnsi="Times New Roman" w:cs="Times New Roman"/>
          <w:sz w:val="28"/>
          <w:szCs w:val="28"/>
          <w:lang w:eastAsia="ru-RU"/>
        </w:rPr>
        <w:t>наступним</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ключовим</w:t>
      </w:r>
      <w:proofErr w:type="spellEnd"/>
      <w:r w:rsidRPr="00594E99">
        <w:rPr>
          <w:rFonts w:ascii="Times New Roman" w:eastAsia="Times New Roman" w:hAnsi="Times New Roman" w:cs="Times New Roman"/>
          <w:sz w:val="28"/>
          <w:szCs w:val="28"/>
          <w:lang w:eastAsia="ru-RU"/>
        </w:rPr>
        <w:t xml:space="preserve"> принципом </w:t>
      </w:r>
      <w:proofErr w:type="spellStart"/>
      <w:r w:rsidRPr="00594E99">
        <w:rPr>
          <w:rFonts w:ascii="Times New Roman" w:eastAsia="Times New Roman" w:hAnsi="Times New Roman" w:cs="Times New Roman"/>
          <w:sz w:val="28"/>
          <w:szCs w:val="28"/>
          <w:lang w:eastAsia="ru-RU"/>
        </w:rPr>
        <w:t>ерготерапії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Ерготерапевти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розглядають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людину</w:t>
      </w:r>
      <w:proofErr w:type="spellEnd"/>
      <w:r w:rsidRPr="00594E99">
        <w:rPr>
          <w:rFonts w:ascii="Times New Roman" w:eastAsia="Times New Roman" w:hAnsi="Times New Roman" w:cs="Times New Roman"/>
          <w:sz w:val="28"/>
          <w:szCs w:val="28"/>
          <w:lang w:eastAsia="ru-RU"/>
        </w:rPr>
        <w:t xml:space="preserve"> як </w:t>
      </w:r>
      <w:proofErr w:type="spellStart"/>
      <w:r w:rsidRPr="00594E99">
        <w:rPr>
          <w:rFonts w:ascii="Times New Roman" w:eastAsia="Times New Roman" w:hAnsi="Times New Roman" w:cs="Times New Roman"/>
          <w:sz w:val="28"/>
          <w:szCs w:val="28"/>
          <w:lang w:eastAsia="ru-RU"/>
        </w:rPr>
        <w:t>цілісну</w:t>
      </w:r>
      <w:proofErr w:type="spellEnd"/>
      <w:r w:rsidRPr="00594E99">
        <w:rPr>
          <w:rFonts w:ascii="Times New Roman" w:eastAsia="Times New Roman" w:hAnsi="Times New Roman" w:cs="Times New Roman"/>
          <w:sz w:val="28"/>
          <w:szCs w:val="28"/>
          <w:lang w:eastAsia="ru-RU"/>
        </w:rPr>
        <w:t xml:space="preserve"> систему, у </w:t>
      </w:r>
      <w:proofErr w:type="spellStart"/>
      <w:r w:rsidRPr="00594E99">
        <w:rPr>
          <w:rFonts w:ascii="Times New Roman" w:eastAsia="Times New Roman" w:hAnsi="Times New Roman" w:cs="Times New Roman"/>
          <w:sz w:val="28"/>
          <w:szCs w:val="28"/>
          <w:lang w:eastAsia="ru-RU"/>
        </w:rPr>
        <w:t>якій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фізичні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когнітивні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емоційні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соціальні</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духовні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аспекти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взаємопов'язані</w:t>
      </w:r>
      <w:proofErr w:type="spellEnd"/>
      <w:r w:rsidRPr="00594E99">
        <w:rPr>
          <w:rFonts w:ascii="Times New Roman" w:eastAsia="Times New Roman" w:hAnsi="Times New Roman" w:cs="Times New Roman"/>
          <w:sz w:val="28"/>
          <w:szCs w:val="28"/>
          <w:lang w:eastAsia="ru-RU"/>
        </w:rPr>
        <w:t xml:space="preserve"> і </w:t>
      </w:r>
      <w:proofErr w:type="spellStart"/>
      <w:r w:rsidRPr="00594E99">
        <w:rPr>
          <w:rFonts w:ascii="Times New Roman" w:eastAsia="Times New Roman" w:hAnsi="Times New Roman" w:cs="Times New Roman"/>
          <w:sz w:val="28"/>
          <w:szCs w:val="28"/>
          <w:lang w:eastAsia="ru-RU"/>
        </w:rPr>
        <w:t>впливають</w:t>
      </w:r>
      <w:proofErr w:type="spellEnd"/>
      <w:r w:rsidRPr="00594E99">
        <w:rPr>
          <w:rFonts w:ascii="Times New Roman" w:eastAsia="Times New Roman" w:hAnsi="Times New Roman" w:cs="Times New Roman"/>
          <w:sz w:val="28"/>
          <w:szCs w:val="28"/>
          <w:lang w:eastAsia="ru-RU"/>
        </w:rPr>
        <w:t xml:space="preserve"> один на одного. </w:t>
      </w:r>
      <w:proofErr w:type="spellStart"/>
      <w:r w:rsidRPr="00594E99">
        <w:rPr>
          <w:rFonts w:ascii="Times New Roman" w:eastAsia="Times New Roman" w:hAnsi="Times New Roman" w:cs="Times New Roman"/>
          <w:sz w:val="28"/>
          <w:szCs w:val="28"/>
          <w:lang w:eastAsia="ru-RU"/>
        </w:rPr>
        <w:t>Замість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зосередження</w:t>
      </w:r>
      <w:proofErr w:type="spellEnd"/>
      <w:r w:rsidRPr="00594E99">
        <w:rPr>
          <w:rFonts w:ascii="Times New Roman" w:eastAsia="Times New Roman" w:hAnsi="Times New Roman" w:cs="Times New Roman"/>
          <w:sz w:val="28"/>
          <w:szCs w:val="28"/>
          <w:lang w:eastAsia="ru-RU"/>
        </w:rPr>
        <w:t xml:space="preserve"> на </w:t>
      </w:r>
      <w:proofErr w:type="spellStart"/>
      <w:r w:rsidRPr="00594E99">
        <w:rPr>
          <w:rFonts w:ascii="Times New Roman" w:eastAsia="Times New Roman" w:hAnsi="Times New Roman" w:cs="Times New Roman"/>
          <w:sz w:val="28"/>
          <w:szCs w:val="28"/>
          <w:lang w:eastAsia="ru-RU"/>
        </w:rPr>
        <w:t>ізольованих</w:t>
      </w:r>
      <w:proofErr w:type="spellEnd"/>
      <w:r w:rsidRPr="00594E99">
        <w:rPr>
          <w:rFonts w:ascii="Times New Roman" w:eastAsia="Times New Roman" w:hAnsi="Times New Roman" w:cs="Times New Roman"/>
          <w:sz w:val="28"/>
          <w:szCs w:val="28"/>
          <w:lang w:eastAsia="ru-RU"/>
        </w:rPr>
        <w:t xml:space="preserve"> симптомах </w:t>
      </w:r>
      <w:proofErr w:type="spellStart"/>
      <w:r w:rsidRPr="00594E99">
        <w:rPr>
          <w:rFonts w:ascii="Times New Roman" w:eastAsia="Times New Roman" w:hAnsi="Times New Roman" w:cs="Times New Roman"/>
          <w:sz w:val="28"/>
          <w:szCs w:val="28"/>
          <w:lang w:eastAsia="ru-RU"/>
        </w:rPr>
        <w:t>чи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порушеннях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ерготерапія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оцінює</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враховує</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всі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аспекти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функціонування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людини</w:t>
      </w:r>
      <w:proofErr w:type="spellEnd"/>
      <w:r w:rsidRPr="00594E99">
        <w:rPr>
          <w:rFonts w:ascii="Times New Roman" w:eastAsia="Times New Roman" w:hAnsi="Times New Roman" w:cs="Times New Roman"/>
          <w:sz w:val="28"/>
          <w:szCs w:val="28"/>
          <w:lang w:eastAsia="ru-RU"/>
        </w:rPr>
        <w:t xml:space="preserve"> у </w:t>
      </w:r>
      <w:proofErr w:type="spellStart"/>
      <w:r w:rsidRPr="00594E99">
        <w:rPr>
          <w:rFonts w:ascii="Times New Roman" w:eastAsia="Times New Roman" w:hAnsi="Times New Roman" w:cs="Times New Roman"/>
          <w:sz w:val="28"/>
          <w:szCs w:val="28"/>
          <w:lang w:eastAsia="ru-RU"/>
        </w:rPr>
        <w:t>контексті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її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середовища</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життєвих</w:t>
      </w:r>
      <w:proofErr w:type="spellEnd"/>
      <w:r w:rsidRPr="00594E99">
        <w:rPr>
          <w:rFonts w:ascii="Times New Roman" w:eastAsia="Times New Roman" w:hAnsi="Times New Roman" w:cs="Times New Roman"/>
          <w:sz w:val="28"/>
          <w:szCs w:val="28"/>
          <w:lang w:eastAsia="ru-RU"/>
        </w:rPr>
        <w:t xml:space="preserve"> ролей. </w:t>
      </w:r>
      <w:proofErr w:type="spellStart"/>
      <w:r w:rsidRPr="00594E99">
        <w:rPr>
          <w:rFonts w:ascii="Times New Roman" w:eastAsia="Times New Roman" w:hAnsi="Times New Roman" w:cs="Times New Roman"/>
          <w:sz w:val="28"/>
          <w:szCs w:val="28"/>
          <w:lang w:eastAsia="ru-RU"/>
        </w:rPr>
        <w:t>Такий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підхід</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дозволяє</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побачити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повну</w:t>
      </w:r>
      <w:proofErr w:type="spellEnd"/>
      <w:r w:rsidRPr="00594E99">
        <w:rPr>
          <w:rFonts w:ascii="Times New Roman" w:eastAsia="Times New Roman" w:hAnsi="Times New Roman" w:cs="Times New Roman"/>
          <w:sz w:val="28"/>
          <w:szCs w:val="28"/>
          <w:lang w:eastAsia="ru-RU"/>
        </w:rPr>
        <w:t xml:space="preserve"> картину того, як </w:t>
      </w:r>
      <w:proofErr w:type="spellStart"/>
      <w:r w:rsidRPr="00594E99">
        <w:rPr>
          <w:rFonts w:ascii="Times New Roman" w:eastAsia="Times New Roman" w:hAnsi="Times New Roman" w:cs="Times New Roman"/>
          <w:sz w:val="28"/>
          <w:szCs w:val="28"/>
          <w:lang w:eastAsia="ru-RU"/>
        </w:rPr>
        <w:t>порушення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впливають</w:t>
      </w:r>
      <w:proofErr w:type="spellEnd"/>
      <w:r w:rsidRPr="00594E99">
        <w:rPr>
          <w:rFonts w:ascii="Times New Roman" w:eastAsia="Times New Roman" w:hAnsi="Times New Roman" w:cs="Times New Roman"/>
          <w:sz w:val="28"/>
          <w:szCs w:val="28"/>
          <w:lang w:eastAsia="ru-RU"/>
        </w:rPr>
        <w:t xml:space="preserve"> на </w:t>
      </w:r>
      <w:proofErr w:type="spellStart"/>
      <w:r w:rsidRPr="00594E99">
        <w:rPr>
          <w:rFonts w:ascii="Times New Roman" w:eastAsia="Times New Roman" w:hAnsi="Times New Roman" w:cs="Times New Roman"/>
          <w:sz w:val="28"/>
          <w:szCs w:val="28"/>
          <w:lang w:eastAsia="ru-RU"/>
        </w:rPr>
        <w:t>повсякденне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життя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клієнта</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розробити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комплексний</w:t>
      </w:r>
      <w:proofErr w:type="spellEnd"/>
      <w:r w:rsidRPr="00594E99">
        <w:rPr>
          <w:rFonts w:ascii="Times New Roman" w:eastAsia="Times New Roman" w:hAnsi="Times New Roman" w:cs="Times New Roman"/>
          <w:sz w:val="28"/>
          <w:szCs w:val="28"/>
          <w:lang w:eastAsia="ru-RU"/>
        </w:rPr>
        <w:t xml:space="preserve"> план </w:t>
      </w:r>
      <w:proofErr w:type="spellStart"/>
      <w:r w:rsidRPr="00594E99">
        <w:rPr>
          <w:rFonts w:ascii="Times New Roman" w:eastAsia="Times New Roman" w:hAnsi="Times New Roman" w:cs="Times New Roman"/>
          <w:sz w:val="28"/>
          <w:szCs w:val="28"/>
          <w:lang w:eastAsia="ru-RU"/>
        </w:rPr>
        <w:t>втручання</w:t>
      </w:r>
      <w:proofErr w:type="spellEnd"/>
      <w:r w:rsidRPr="00594E99">
        <w:rPr>
          <w:rFonts w:ascii="Times New Roman" w:eastAsia="Times New Roman" w:hAnsi="Times New Roman" w:cs="Times New Roman"/>
          <w:sz w:val="28"/>
          <w:szCs w:val="28"/>
          <w:lang w:eastAsia="ru-RU"/>
        </w:rPr>
        <w:t>.</w:t>
      </w:r>
    </w:p>
    <w:p w14:paraId="64169CFD" w14:textId="77777777" w:rsidR="00594E99" w:rsidRPr="00594E99" w:rsidRDefault="00594E99" w:rsidP="00594E99">
      <w:pPr>
        <w:spacing w:after="0" w:line="360" w:lineRule="auto"/>
        <w:jc w:val="both"/>
        <w:rPr>
          <w:rFonts w:ascii="Times New Roman" w:eastAsia="Times New Roman" w:hAnsi="Times New Roman" w:cs="Times New Roman"/>
          <w:sz w:val="28"/>
          <w:szCs w:val="28"/>
          <w:lang w:eastAsia="ru-RU"/>
        </w:rPr>
      </w:pPr>
      <w:proofErr w:type="spellStart"/>
      <w:r w:rsidRPr="00594E99">
        <w:rPr>
          <w:rFonts w:ascii="Times New Roman" w:eastAsia="Times New Roman" w:hAnsi="Times New Roman" w:cs="Times New Roman"/>
          <w:sz w:val="28"/>
          <w:szCs w:val="28"/>
          <w:lang w:eastAsia="ru-RU"/>
        </w:rPr>
        <w:t>Клієнт-центрований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підхід</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означає</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що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клієнт</w:t>
      </w:r>
      <w:proofErr w:type="spellEnd"/>
      <w:r w:rsidRPr="00594E99">
        <w:rPr>
          <w:rFonts w:ascii="Times New Roman" w:eastAsia="Times New Roman" w:hAnsi="Times New Roman" w:cs="Times New Roman"/>
          <w:sz w:val="28"/>
          <w:szCs w:val="28"/>
          <w:lang w:eastAsia="ru-RU"/>
        </w:rPr>
        <w:t xml:space="preserve"> є </w:t>
      </w:r>
      <w:proofErr w:type="spellStart"/>
      <w:r w:rsidRPr="00594E99">
        <w:rPr>
          <w:rFonts w:ascii="Times New Roman" w:eastAsia="Times New Roman" w:hAnsi="Times New Roman" w:cs="Times New Roman"/>
          <w:sz w:val="28"/>
          <w:szCs w:val="28"/>
          <w:lang w:eastAsia="ru-RU"/>
        </w:rPr>
        <w:t>активним</w:t>
      </w:r>
      <w:proofErr w:type="spellEnd"/>
      <w:r w:rsidRPr="00594E99">
        <w:rPr>
          <w:rFonts w:ascii="Times New Roman" w:eastAsia="Times New Roman" w:hAnsi="Times New Roman" w:cs="Times New Roman"/>
          <w:sz w:val="28"/>
          <w:szCs w:val="28"/>
          <w:lang w:eastAsia="ru-RU"/>
        </w:rPr>
        <w:t xml:space="preserve"> партнером у </w:t>
      </w:r>
      <w:proofErr w:type="spellStart"/>
      <w:r w:rsidRPr="00594E99">
        <w:rPr>
          <w:rFonts w:ascii="Times New Roman" w:eastAsia="Times New Roman" w:hAnsi="Times New Roman" w:cs="Times New Roman"/>
          <w:sz w:val="28"/>
          <w:szCs w:val="28"/>
          <w:lang w:eastAsia="ru-RU"/>
        </w:rPr>
        <w:t>терапевтичному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процесі</w:t>
      </w:r>
      <w:proofErr w:type="spellEnd"/>
      <w:r w:rsidRPr="00594E99">
        <w:rPr>
          <w:rFonts w:ascii="Times New Roman" w:eastAsia="Times New Roman" w:hAnsi="Times New Roman" w:cs="Times New Roman"/>
          <w:sz w:val="28"/>
          <w:szCs w:val="28"/>
          <w:lang w:eastAsia="ru-RU"/>
        </w:rPr>
        <w:t xml:space="preserve">, а не </w:t>
      </w:r>
      <w:proofErr w:type="spellStart"/>
      <w:r w:rsidRPr="00594E99">
        <w:rPr>
          <w:rFonts w:ascii="Times New Roman" w:eastAsia="Times New Roman" w:hAnsi="Times New Roman" w:cs="Times New Roman"/>
          <w:sz w:val="28"/>
          <w:szCs w:val="28"/>
          <w:lang w:eastAsia="ru-RU"/>
        </w:rPr>
        <w:t>пасивним</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об'єктом</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лікування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Ерготерапевт</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працює</w:t>
      </w:r>
      <w:proofErr w:type="spellEnd"/>
      <w:r w:rsidRPr="00594E99">
        <w:rPr>
          <w:rFonts w:ascii="Times New Roman" w:eastAsia="Times New Roman" w:hAnsi="Times New Roman" w:cs="Times New Roman"/>
          <w:sz w:val="28"/>
          <w:szCs w:val="28"/>
          <w:lang w:eastAsia="ru-RU"/>
        </w:rPr>
        <w:t xml:space="preserve"> разом з </w:t>
      </w:r>
      <w:proofErr w:type="spellStart"/>
      <w:r w:rsidRPr="00594E99">
        <w:rPr>
          <w:rFonts w:ascii="Times New Roman" w:eastAsia="Times New Roman" w:hAnsi="Times New Roman" w:cs="Times New Roman"/>
          <w:sz w:val="28"/>
          <w:szCs w:val="28"/>
          <w:lang w:eastAsia="ru-RU"/>
        </w:rPr>
        <w:t>клієнтом</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чи</w:t>
      </w:r>
      <w:proofErr w:type="spellEnd"/>
      <w:r w:rsidRPr="00594E99">
        <w:rPr>
          <w:rFonts w:ascii="Times New Roman" w:eastAsia="Times New Roman" w:hAnsi="Times New Roman" w:cs="Times New Roman"/>
          <w:sz w:val="28"/>
          <w:szCs w:val="28"/>
          <w:lang w:eastAsia="ru-RU"/>
        </w:rPr>
        <w:t xml:space="preserve"> родиною, </w:t>
      </w:r>
      <w:proofErr w:type="spellStart"/>
      <w:r w:rsidRPr="00594E99">
        <w:rPr>
          <w:rFonts w:ascii="Times New Roman" w:eastAsia="Times New Roman" w:hAnsi="Times New Roman" w:cs="Times New Roman"/>
          <w:sz w:val="28"/>
          <w:szCs w:val="28"/>
          <w:lang w:eastAsia="ru-RU"/>
        </w:rPr>
        <w:t>якщо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йдеться</w:t>
      </w:r>
      <w:proofErr w:type="spellEnd"/>
      <w:r w:rsidRPr="00594E99">
        <w:rPr>
          <w:rFonts w:ascii="Times New Roman" w:eastAsia="Times New Roman" w:hAnsi="Times New Roman" w:cs="Times New Roman"/>
          <w:sz w:val="28"/>
          <w:szCs w:val="28"/>
          <w:lang w:eastAsia="ru-RU"/>
        </w:rPr>
        <w:t xml:space="preserve"> про </w:t>
      </w:r>
      <w:proofErr w:type="spellStart"/>
      <w:r w:rsidRPr="00594E99">
        <w:rPr>
          <w:rFonts w:ascii="Times New Roman" w:eastAsia="Times New Roman" w:hAnsi="Times New Roman" w:cs="Times New Roman"/>
          <w:sz w:val="28"/>
          <w:szCs w:val="28"/>
          <w:lang w:eastAsia="ru-RU"/>
        </w:rPr>
        <w:t>дітей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щоб</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визначити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пріоритети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поставити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цілі</w:t>
      </w:r>
      <w:proofErr w:type="spellEnd"/>
      <w:r w:rsidRPr="00594E99">
        <w:rPr>
          <w:rFonts w:ascii="Times New Roman" w:eastAsia="Times New Roman" w:hAnsi="Times New Roman" w:cs="Times New Roman"/>
          <w:sz w:val="28"/>
          <w:szCs w:val="28"/>
          <w:lang w:eastAsia="ru-RU"/>
        </w:rPr>
        <w:t xml:space="preserve"> та обрати </w:t>
      </w:r>
      <w:proofErr w:type="spellStart"/>
      <w:r w:rsidRPr="00594E99">
        <w:rPr>
          <w:rFonts w:ascii="Times New Roman" w:eastAsia="Times New Roman" w:hAnsi="Times New Roman" w:cs="Times New Roman"/>
          <w:sz w:val="28"/>
          <w:szCs w:val="28"/>
          <w:lang w:eastAsia="ru-RU"/>
        </w:rPr>
        <w:t>методи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втручання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Цінності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переконання</w:t>
      </w:r>
      <w:proofErr w:type="spellEnd"/>
      <w:r w:rsidRPr="00594E99">
        <w:rPr>
          <w:rFonts w:ascii="Times New Roman" w:eastAsia="Times New Roman" w:hAnsi="Times New Roman" w:cs="Times New Roman"/>
          <w:sz w:val="28"/>
          <w:szCs w:val="28"/>
          <w:lang w:eastAsia="ru-RU"/>
        </w:rPr>
        <w:t xml:space="preserve">, потреби та </w:t>
      </w:r>
      <w:proofErr w:type="spellStart"/>
      <w:r w:rsidRPr="00594E99">
        <w:rPr>
          <w:rFonts w:ascii="Times New Roman" w:eastAsia="Times New Roman" w:hAnsi="Times New Roman" w:cs="Times New Roman"/>
          <w:sz w:val="28"/>
          <w:szCs w:val="28"/>
          <w:lang w:eastAsia="ru-RU"/>
        </w:rPr>
        <w:t>бажання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клієнта</w:t>
      </w:r>
      <w:proofErr w:type="spellEnd"/>
      <w:r w:rsidRPr="00594E99">
        <w:rPr>
          <w:rFonts w:ascii="Times New Roman" w:eastAsia="Times New Roman" w:hAnsi="Times New Roman" w:cs="Times New Roman"/>
          <w:sz w:val="28"/>
          <w:szCs w:val="28"/>
          <w:lang w:eastAsia="ru-RU"/>
        </w:rPr>
        <w:t xml:space="preserve"> є </w:t>
      </w:r>
      <w:proofErr w:type="spellStart"/>
      <w:r w:rsidRPr="00594E99">
        <w:rPr>
          <w:rFonts w:ascii="Times New Roman" w:eastAsia="Times New Roman" w:hAnsi="Times New Roman" w:cs="Times New Roman"/>
          <w:sz w:val="28"/>
          <w:szCs w:val="28"/>
          <w:lang w:eastAsia="ru-RU"/>
        </w:rPr>
        <w:t>центральними</w:t>
      </w:r>
      <w:proofErr w:type="spellEnd"/>
      <w:r w:rsidRPr="00594E99">
        <w:rPr>
          <w:rFonts w:ascii="Times New Roman" w:eastAsia="Times New Roman" w:hAnsi="Times New Roman" w:cs="Times New Roman"/>
          <w:sz w:val="28"/>
          <w:szCs w:val="28"/>
          <w:lang w:eastAsia="ru-RU"/>
        </w:rPr>
        <w:t xml:space="preserve"> у </w:t>
      </w:r>
      <w:proofErr w:type="spellStart"/>
      <w:r w:rsidRPr="00594E99">
        <w:rPr>
          <w:rFonts w:ascii="Times New Roman" w:eastAsia="Times New Roman" w:hAnsi="Times New Roman" w:cs="Times New Roman"/>
          <w:sz w:val="28"/>
          <w:szCs w:val="28"/>
          <w:lang w:eastAsia="ru-RU"/>
        </w:rPr>
        <w:t>прийнятті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рішень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Такий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підхід</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підвищує</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мотивацію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забезпечує</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відповідність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втручань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реальним</w:t>
      </w:r>
      <w:proofErr w:type="spellEnd"/>
      <w:r w:rsidRPr="00594E99">
        <w:rPr>
          <w:rFonts w:ascii="Times New Roman" w:eastAsia="Times New Roman" w:hAnsi="Times New Roman" w:cs="Times New Roman"/>
          <w:sz w:val="28"/>
          <w:szCs w:val="28"/>
          <w:lang w:eastAsia="ru-RU"/>
        </w:rPr>
        <w:t xml:space="preserve"> потребам </w:t>
      </w:r>
      <w:proofErr w:type="spellStart"/>
      <w:r w:rsidRPr="00594E99">
        <w:rPr>
          <w:rFonts w:ascii="Times New Roman" w:eastAsia="Times New Roman" w:hAnsi="Times New Roman" w:cs="Times New Roman"/>
          <w:sz w:val="28"/>
          <w:szCs w:val="28"/>
          <w:lang w:eastAsia="ru-RU"/>
        </w:rPr>
        <w:t>клієнта</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сприяє</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кращим</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довгостроковим</w:t>
      </w:r>
      <w:proofErr w:type="spellEnd"/>
      <w:r w:rsidRPr="00594E99">
        <w:rPr>
          <w:rFonts w:ascii="Times New Roman" w:eastAsia="Times New Roman" w:hAnsi="Times New Roman" w:cs="Times New Roman"/>
          <w:sz w:val="28"/>
          <w:szCs w:val="28"/>
          <w:lang w:eastAsia="ru-RU"/>
        </w:rPr>
        <w:t xml:space="preserve"> результатам. </w:t>
      </w:r>
      <w:proofErr w:type="spellStart"/>
      <w:r w:rsidRPr="00594E99">
        <w:rPr>
          <w:rFonts w:ascii="Times New Roman" w:eastAsia="Times New Roman" w:hAnsi="Times New Roman" w:cs="Times New Roman"/>
          <w:sz w:val="28"/>
          <w:szCs w:val="28"/>
          <w:lang w:eastAsia="ru-RU"/>
        </w:rPr>
        <w:t>Ерготерапевт</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виступає</w:t>
      </w:r>
      <w:proofErr w:type="spellEnd"/>
      <w:r w:rsidRPr="00594E99">
        <w:rPr>
          <w:rFonts w:ascii="Times New Roman" w:eastAsia="Times New Roman" w:hAnsi="Times New Roman" w:cs="Times New Roman"/>
          <w:sz w:val="28"/>
          <w:szCs w:val="28"/>
          <w:lang w:eastAsia="ru-RU"/>
        </w:rPr>
        <w:t xml:space="preserve"> як </w:t>
      </w:r>
      <w:proofErr w:type="spellStart"/>
      <w:r w:rsidRPr="00594E99">
        <w:rPr>
          <w:rFonts w:ascii="Times New Roman" w:eastAsia="Times New Roman" w:hAnsi="Times New Roman" w:cs="Times New Roman"/>
          <w:sz w:val="28"/>
          <w:szCs w:val="28"/>
          <w:lang w:eastAsia="ru-RU"/>
        </w:rPr>
        <w:t>фасилітатор</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який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надає</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інформацію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підтримку</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професійну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експертизу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але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поважає</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автономію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клієнта</w:t>
      </w:r>
      <w:proofErr w:type="spellEnd"/>
      <w:r w:rsidRPr="00594E99">
        <w:rPr>
          <w:rFonts w:ascii="Times New Roman" w:eastAsia="Times New Roman" w:hAnsi="Times New Roman" w:cs="Times New Roman"/>
          <w:sz w:val="28"/>
          <w:szCs w:val="28"/>
          <w:lang w:eastAsia="ru-RU"/>
        </w:rPr>
        <w:t xml:space="preserve"> у </w:t>
      </w:r>
      <w:proofErr w:type="spellStart"/>
      <w:r w:rsidRPr="00594E99">
        <w:rPr>
          <w:rFonts w:ascii="Times New Roman" w:eastAsia="Times New Roman" w:hAnsi="Times New Roman" w:cs="Times New Roman"/>
          <w:sz w:val="28"/>
          <w:szCs w:val="28"/>
          <w:lang w:eastAsia="ru-RU"/>
        </w:rPr>
        <w:t>прийнятті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рішень</w:t>
      </w:r>
      <w:proofErr w:type="spellEnd"/>
      <w:r w:rsidRPr="00594E99">
        <w:rPr>
          <w:rFonts w:ascii="Times New Roman" w:eastAsia="Times New Roman" w:hAnsi="Times New Roman" w:cs="Times New Roman"/>
          <w:sz w:val="28"/>
          <w:szCs w:val="28"/>
          <w:lang w:eastAsia="ru-RU"/>
        </w:rPr>
        <w:t>.</w:t>
      </w:r>
    </w:p>
    <w:p w14:paraId="529172F8" w14:textId="77777777" w:rsidR="00594E99" w:rsidRPr="00594E99" w:rsidRDefault="00594E99" w:rsidP="00594E99">
      <w:pPr>
        <w:spacing w:after="0" w:line="360" w:lineRule="auto"/>
        <w:jc w:val="both"/>
        <w:rPr>
          <w:rFonts w:ascii="Times New Roman" w:eastAsia="Times New Roman" w:hAnsi="Times New Roman" w:cs="Times New Roman"/>
          <w:sz w:val="28"/>
          <w:szCs w:val="28"/>
          <w:lang w:eastAsia="ru-RU"/>
        </w:rPr>
      </w:pPr>
      <w:r w:rsidRPr="00594E99">
        <w:rPr>
          <w:rFonts w:ascii="Times New Roman" w:eastAsia="Times New Roman" w:hAnsi="Times New Roman" w:cs="Times New Roman"/>
          <w:sz w:val="28"/>
          <w:szCs w:val="28"/>
          <w:lang w:eastAsia="ru-RU"/>
        </w:rPr>
        <w:t xml:space="preserve">Принцип </w:t>
      </w:r>
      <w:proofErr w:type="spellStart"/>
      <w:r w:rsidRPr="00594E99">
        <w:rPr>
          <w:rFonts w:ascii="Times New Roman" w:eastAsia="Times New Roman" w:hAnsi="Times New Roman" w:cs="Times New Roman"/>
          <w:sz w:val="28"/>
          <w:szCs w:val="28"/>
          <w:lang w:eastAsia="ru-RU"/>
        </w:rPr>
        <w:t>контекстуальності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передбачає</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що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окупація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завжди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відбувається</w:t>
      </w:r>
      <w:proofErr w:type="spellEnd"/>
      <w:r w:rsidRPr="00594E99">
        <w:rPr>
          <w:rFonts w:ascii="Times New Roman" w:eastAsia="Times New Roman" w:hAnsi="Times New Roman" w:cs="Times New Roman"/>
          <w:sz w:val="28"/>
          <w:szCs w:val="28"/>
          <w:lang w:eastAsia="ru-RU"/>
        </w:rPr>
        <w:t xml:space="preserve"> у </w:t>
      </w:r>
      <w:proofErr w:type="spellStart"/>
      <w:r w:rsidRPr="00594E99">
        <w:rPr>
          <w:rFonts w:ascii="Times New Roman" w:eastAsia="Times New Roman" w:hAnsi="Times New Roman" w:cs="Times New Roman"/>
          <w:sz w:val="28"/>
          <w:szCs w:val="28"/>
          <w:lang w:eastAsia="ru-RU"/>
        </w:rPr>
        <w:t>певному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контексті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який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включає</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фізичне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соціальне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культурне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особистісне</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темпоральне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середовище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Ерготерапевти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враховують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що</w:t>
      </w:r>
      <w:proofErr w:type="spellEnd"/>
      <w:r w:rsidRPr="00594E99">
        <w:rPr>
          <w:rFonts w:ascii="Times New Roman" w:eastAsia="Times New Roman" w:hAnsi="Times New Roman" w:cs="Times New Roman"/>
          <w:sz w:val="28"/>
          <w:szCs w:val="28"/>
          <w:lang w:eastAsia="ru-RU"/>
        </w:rPr>
        <w:t xml:space="preserve"> те, як </w:t>
      </w:r>
      <w:proofErr w:type="spellStart"/>
      <w:r w:rsidRPr="00594E99">
        <w:rPr>
          <w:rFonts w:ascii="Times New Roman" w:eastAsia="Times New Roman" w:hAnsi="Times New Roman" w:cs="Times New Roman"/>
          <w:sz w:val="28"/>
          <w:szCs w:val="28"/>
          <w:lang w:eastAsia="ru-RU"/>
        </w:rPr>
        <w:t>людина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виконує</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діяльність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залежить</w:t>
      </w:r>
      <w:proofErr w:type="spellEnd"/>
      <w:r w:rsidRPr="00594E99">
        <w:rPr>
          <w:rFonts w:ascii="Times New Roman" w:eastAsia="Times New Roman" w:hAnsi="Times New Roman" w:cs="Times New Roman"/>
          <w:sz w:val="28"/>
          <w:szCs w:val="28"/>
          <w:lang w:eastAsia="ru-RU"/>
        </w:rPr>
        <w:t xml:space="preserve"> не </w:t>
      </w:r>
      <w:proofErr w:type="spellStart"/>
      <w:r w:rsidRPr="00594E99">
        <w:rPr>
          <w:rFonts w:ascii="Times New Roman" w:eastAsia="Times New Roman" w:hAnsi="Times New Roman" w:cs="Times New Roman"/>
          <w:sz w:val="28"/>
          <w:szCs w:val="28"/>
          <w:lang w:eastAsia="ru-RU"/>
        </w:rPr>
        <w:t>тільки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від</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її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власних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здібностей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але</w:t>
      </w:r>
      <w:proofErr w:type="spellEnd"/>
      <w:r w:rsidRPr="00594E99">
        <w:rPr>
          <w:rFonts w:ascii="Times New Roman" w:eastAsia="Times New Roman" w:hAnsi="Times New Roman" w:cs="Times New Roman"/>
          <w:sz w:val="28"/>
          <w:szCs w:val="28"/>
          <w:lang w:eastAsia="ru-RU"/>
        </w:rPr>
        <w:t xml:space="preserve"> й </w:t>
      </w:r>
      <w:proofErr w:type="spellStart"/>
      <w:r w:rsidRPr="00594E99">
        <w:rPr>
          <w:rFonts w:ascii="Times New Roman" w:eastAsia="Times New Roman" w:hAnsi="Times New Roman" w:cs="Times New Roman"/>
          <w:sz w:val="28"/>
          <w:szCs w:val="28"/>
          <w:lang w:eastAsia="ru-RU"/>
        </w:rPr>
        <w:t>від</w:t>
      </w:r>
      <w:proofErr w:type="spellEnd"/>
      <w:r w:rsidRPr="00594E99">
        <w:rPr>
          <w:rFonts w:ascii="Times New Roman" w:eastAsia="Times New Roman" w:hAnsi="Times New Roman" w:cs="Times New Roman"/>
          <w:sz w:val="28"/>
          <w:szCs w:val="28"/>
          <w:lang w:eastAsia="ru-RU"/>
        </w:rPr>
        <w:t xml:space="preserve"> характеристик </w:t>
      </w:r>
      <w:proofErr w:type="spellStart"/>
      <w:r w:rsidRPr="00594E99">
        <w:rPr>
          <w:rFonts w:ascii="Times New Roman" w:eastAsia="Times New Roman" w:hAnsi="Times New Roman" w:cs="Times New Roman"/>
          <w:sz w:val="28"/>
          <w:szCs w:val="28"/>
          <w:lang w:eastAsia="ru-RU"/>
        </w:rPr>
        <w:t>оточення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Наприклад</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дитина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може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успішно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функціонувати</w:t>
      </w:r>
      <w:proofErr w:type="spellEnd"/>
      <w:r w:rsidRPr="00594E99">
        <w:rPr>
          <w:rFonts w:ascii="Times New Roman" w:eastAsia="Times New Roman" w:hAnsi="Times New Roman" w:cs="Times New Roman"/>
          <w:sz w:val="28"/>
          <w:szCs w:val="28"/>
          <w:lang w:eastAsia="ru-RU"/>
        </w:rPr>
        <w:t xml:space="preserve"> у </w:t>
      </w:r>
      <w:proofErr w:type="spellStart"/>
      <w:r w:rsidRPr="00594E99">
        <w:rPr>
          <w:rFonts w:ascii="Times New Roman" w:eastAsia="Times New Roman" w:hAnsi="Times New Roman" w:cs="Times New Roman"/>
          <w:sz w:val="28"/>
          <w:szCs w:val="28"/>
          <w:lang w:eastAsia="ru-RU"/>
        </w:rPr>
        <w:t>структурованому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класі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але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мати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труднощі</w:t>
      </w:r>
      <w:proofErr w:type="spellEnd"/>
      <w:r w:rsidRPr="00594E99">
        <w:rPr>
          <w:rFonts w:ascii="Times New Roman" w:eastAsia="Times New Roman" w:hAnsi="Times New Roman" w:cs="Times New Roman"/>
          <w:sz w:val="28"/>
          <w:szCs w:val="28"/>
          <w:lang w:eastAsia="ru-RU"/>
        </w:rPr>
        <w:t xml:space="preserve"> на шумному </w:t>
      </w:r>
      <w:proofErr w:type="spellStart"/>
      <w:r w:rsidRPr="00594E99">
        <w:rPr>
          <w:rFonts w:ascii="Times New Roman" w:eastAsia="Times New Roman" w:hAnsi="Times New Roman" w:cs="Times New Roman"/>
          <w:sz w:val="28"/>
          <w:szCs w:val="28"/>
          <w:lang w:eastAsia="ru-RU"/>
        </w:rPr>
        <w:t>подвір'ї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Ерготерапія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працює</w:t>
      </w:r>
      <w:proofErr w:type="spellEnd"/>
      <w:r w:rsidRPr="00594E99">
        <w:rPr>
          <w:rFonts w:ascii="Times New Roman" w:eastAsia="Times New Roman" w:hAnsi="Times New Roman" w:cs="Times New Roman"/>
          <w:sz w:val="28"/>
          <w:szCs w:val="28"/>
          <w:lang w:eastAsia="ru-RU"/>
        </w:rPr>
        <w:t xml:space="preserve"> не </w:t>
      </w:r>
      <w:proofErr w:type="spellStart"/>
      <w:r w:rsidRPr="00594E99">
        <w:rPr>
          <w:rFonts w:ascii="Times New Roman" w:eastAsia="Times New Roman" w:hAnsi="Times New Roman" w:cs="Times New Roman"/>
          <w:sz w:val="28"/>
          <w:szCs w:val="28"/>
          <w:lang w:eastAsia="ru-RU"/>
        </w:rPr>
        <w:t>лише</w:t>
      </w:r>
      <w:proofErr w:type="spellEnd"/>
      <w:r w:rsidRPr="00594E99">
        <w:rPr>
          <w:rFonts w:ascii="Times New Roman" w:eastAsia="Times New Roman" w:hAnsi="Times New Roman" w:cs="Times New Roman"/>
          <w:sz w:val="28"/>
          <w:szCs w:val="28"/>
          <w:lang w:eastAsia="ru-RU"/>
        </w:rPr>
        <w:t xml:space="preserve"> над </w:t>
      </w:r>
      <w:proofErr w:type="spellStart"/>
      <w:r w:rsidRPr="00594E99">
        <w:rPr>
          <w:rFonts w:ascii="Times New Roman" w:eastAsia="Times New Roman" w:hAnsi="Times New Roman" w:cs="Times New Roman"/>
          <w:sz w:val="28"/>
          <w:szCs w:val="28"/>
          <w:lang w:eastAsia="ru-RU"/>
        </w:rPr>
        <w:t>покращенням</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навичок</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клієнта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але</w:t>
      </w:r>
      <w:proofErr w:type="spellEnd"/>
      <w:r w:rsidRPr="00594E99">
        <w:rPr>
          <w:rFonts w:ascii="Times New Roman" w:eastAsia="Times New Roman" w:hAnsi="Times New Roman" w:cs="Times New Roman"/>
          <w:sz w:val="28"/>
          <w:szCs w:val="28"/>
          <w:lang w:eastAsia="ru-RU"/>
        </w:rPr>
        <w:t xml:space="preserve"> й над </w:t>
      </w:r>
      <w:proofErr w:type="spellStart"/>
      <w:r w:rsidRPr="00594E99">
        <w:rPr>
          <w:rFonts w:ascii="Times New Roman" w:eastAsia="Times New Roman" w:hAnsi="Times New Roman" w:cs="Times New Roman"/>
          <w:sz w:val="28"/>
          <w:szCs w:val="28"/>
          <w:lang w:eastAsia="ru-RU"/>
        </w:rPr>
        <w:t>модифікацією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середовища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щоб</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зробити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його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більш</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підтримуючим</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доступним</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Це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може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lastRenderedPageBreak/>
        <w:t>включати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адаптацію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фізичного</w:t>
      </w:r>
      <w:proofErr w:type="spellEnd"/>
      <w:r w:rsidRPr="00594E99">
        <w:rPr>
          <w:rFonts w:ascii="Times New Roman" w:eastAsia="Times New Roman" w:hAnsi="Times New Roman" w:cs="Times New Roman"/>
          <w:sz w:val="28"/>
          <w:szCs w:val="28"/>
          <w:lang w:eastAsia="ru-RU"/>
        </w:rPr>
        <w:t xml:space="preserve"> простору, </w:t>
      </w:r>
      <w:proofErr w:type="spellStart"/>
      <w:r w:rsidRPr="00594E99">
        <w:rPr>
          <w:rFonts w:ascii="Times New Roman" w:eastAsia="Times New Roman" w:hAnsi="Times New Roman" w:cs="Times New Roman"/>
          <w:sz w:val="28"/>
          <w:szCs w:val="28"/>
          <w:lang w:eastAsia="ru-RU"/>
        </w:rPr>
        <w:t>надання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допоміжних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засобів</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освіту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оточуючих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або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зміну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культурних</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соціальних</w:t>
      </w:r>
      <w:proofErr w:type="spellEnd"/>
      <w:r w:rsidRPr="00594E99">
        <w:rPr>
          <w:rFonts w:ascii="Times New Roman" w:eastAsia="Times New Roman" w:hAnsi="Times New Roman" w:cs="Times New Roman"/>
          <w:sz w:val="28"/>
          <w:szCs w:val="28"/>
          <w:lang w:eastAsia="ru-RU"/>
        </w:rPr>
        <w:t xml:space="preserve"> установок.</w:t>
      </w:r>
    </w:p>
    <w:p w14:paraId="30F484DD" w14:textId="77777777" w:rsidR="00594E99" w:rsidRPr="00594E99" w:rsidRDefault="00594E99" w:rsidP="00594E99">
      <w:pPr>
        <w:spacing w:after="0" w:line="360" w:lineRule="auto"/>
        <w:jc w:val="both"/>
        <w:rPr>
          <w:rFonts w:ascii="Times New Roman" w:eastAsia="Times New Roman" w:hAnsi="Times New Roman" w:cs="Times New Roman"/>
          <w:sz w:val="28"/>
          <w:szCs w:val="28"/>
          <w:lang w:eastAsia="ru-RU"/>
        </w:rPr>
      </w:pPr>
      <w:r w:rsidRPr="00594E99">
        <w:rPr>
          <w:rFonts w:ascii="Times New Roman" w:eastAsia="Times New Roman" w:hAnsi="Times New Roman" w:cs="Times New Roman"/>
          <w:sz w:val="28"/>
          <w:szCs w:val="28"/>
          <w:lang w:eastAsia="ru-RU"/>
        </w:rPr>
        <w:t xml:space="preserve">Принцип </w:t>
      </w:r>
      <w:proofErr w:type="spellStart"/>
      <w:r w:rsidRPr="00594E99">
        <w:rPr>
          <w:rFonts w:ascii="Times New Roman" w:eastAsia="Times New Roman" w:hAnsi="Times New Roman" w:cs="Times New Roman"/>
          <w:sz w:val="28"/>
          <w:szCs w:val="28"/>
          <w:lang w:eastAsia="ru-RU"/>
        </w:rPr>
        <w:t>адаптації</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компенсації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визнає</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що</w:t>
      </w:r>
      <w:proofErr w:type="spellEnd"/>
      <w:r w:rsidRPr="00594E99">
        <w:rPr>
          <w:rFonts w:ascii="Times New Roman" w:eastAsia="Times New Roman" w:hAnsi="Times New Roman" w:cs="Times New Roman"/>
          <w:sz w:val="28"/>
          <w:szCs w:val="28"/>
          <w:lang w:eastAsia="ru-RU"/>
        </w:rPr>
        <w:t xml:space="preserve"> є </w:t>
      </w:r>
      <w:proofErr w:type="spellStart"/>
      <w:r w:rsidRPr="00594E99">
        <w:rPr>
          <w:rFonts w:ascii="Times New Roman" w:eastAsia="Times New Roman" w:hAnsi="Times New Roman" w:cs="Times New Roman"/>
          <w:sz w:val="28"/>
          <w:szCs w:val="28"/>
          <w:lang w:eastAsia="ru-RU"/>
        </w:rPr>
        <w:t>різні</w:t>
      </w:r>
      <w:proofErr w:type="spellEnd"/>
      <w:r w:rsidRPr="00594E99">
        <w:rPr>
          <w:rFonts w:ascii="Times New Roman" w:eastAsia="Times New Roman" w:hAnsi="Times New Roman" w:cs="Times New Roman"/>
          <w:sz w:val="28"/>
          <w:szCs w:val="28"/>
          <w:lang w:eastAsia="ru-RU"/>
        </w:rPr>
        <w:t xml:space="preserve"> шляхи </w:t>
      </w:r>
      <w:proofErr w:type="spellStart"/>
      <w:r w:rsidRPr="00594E99">
        <w:rPr>
          <w:rFonts w:ascii="Times New Roman" w:eastAsia="Times New Roman" w:hAnsi="Times New Roman" w:cs="Times New Roman"/>
          <w:sz w:val="28"/>
          <w:szCs w:val="28"/>
          <w:lang w:eastAsia="ru-RU"/>
        </w:rPr>
        <w:t>досягнення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функціональних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цілей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Якщо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повне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відновлення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порушених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функцій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неможливе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ерготерапевти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допомагають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клієнтам</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адаптуватися</w:t>
      </w:r>
      <w:proofErr w:type="spellEnd"/>
      <w:r w:rsidRPr="00594E99">
        <w:rPr>
          <w:rFonts w:ascii="Times New Roman" w:eastAsia="Times New Roman" w:hAnsi="Times New Roman" w:cs="Times New Roman"/>
          <w:sz w:val="28"/>
          <w:szCs w:val="28"/>
          <w:lang w:eastAsia="ru-RU"/>
        </w:rPr>
        <w:t xml:space="preserve"> до </w:t>
      </w:r>
      <w:proofErr w:type="spellStart"/>
      <w:r w:rsidRPr="00594E99">
        <w:rPr>
          <w:rFonts w:ascii="Times New Roman" w:eastAsia="Times New Roman" w:hAnsi="Times New Roman" w:cs="Times New Roman"/>
          <w:sz w:val="28"/>
          <w:szCs w:val="28"/>
          <w:lang w:eastAsia="ru-RU"/>
        </w:rPr>
        <w:t>обмежень</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знайти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альтернативні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способи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виконання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діяльності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Це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може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включати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навчання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компенсаторним</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стратегіям</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наприклад</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використання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однієї</w:t>
      </w:r>
      <w:proofErr w:type="spellEnd"/>
      <w:r w:rsidRPr="00594E99">
        <w:rPr>
          <w:rFonts w:ascii="Times New Roman" w:eastAsia="Times New Roman" w:hAnsi="Times New Roman" w:cs="Times New Roman"/>
          <w:sz w:val="28"/>
          <w:szCs w:val="28"/>
          <w:lang w:eastAsia="ru-RU"/>
        </w:rPr>
        <w:t xml:space="preserve"> руки </w:t>
      </w:r>
      <w:proofErr w:type="spellStart"/>
      <w:r w:rsidRPr="00594E99">
        <w:rPr>
          <w:rFonts w:ascii="Times New Roman" w:eastAsia="Times New Roman" w:hAnsi="Times New Roman" w:cs="Times New Roman"/>
          <w:sz w:val="28"/>
          <w:szCs w:val="28"/>
          <w:lang w:eastAsia="ru-RU"/>
        </w:rPr>
        <w:t>замість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двох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модифікацію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завдань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спрощення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кроків</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використання</w:t>
      </w:r>
      <w:proofErr w:type="spellEnd"/>
      <w:r w:rsidRPr="00594E99">
        <w:rPr>
          <w:rFonts w:ascii="Times New Roman" w:eastAsia="Times New Roman" w:hAnsi="Times New Roman" w:cs="Times New Roman"/>
          <w:sz w:val="28"/>
          <w:szCs w:val="28"/>
          <w:lang w:eastAsia="ru-RU"/>
        </w:rPr>
        <w:t xml:space="preserve"> адаптивного </w:t>
      </w:r>
      <w:proofErr w:type="spellStart"/>
      <w:r w:rsidRPr="00594E99">
        <w:rPr>
          <w:rFonts w:ascii="Times New Roman" w:eastAsia="Times New Roman" w:hAnsi="Times New Roman" w:cs="Times New Roman"/>
          <w:sz w:val="28"/>
          <w:szCs w:val="28"/>
          <w:lang w:eastAsia="ru-RU"/>
        </w:rPr>
        <w:t>обладнання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спеціальні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столові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прибори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одяг</w:t>
      </w:r>
      <w:proofErr w:type="spellEnd"/>
      <w:r w:rsidRPr="00594E99">
        <w:rPr>
          <w:rFonts w:ascii="Times New Roman" w:eastAsia="Times New Roman" w:hAnsi="Times New Roman" w:cs="Times New Roman"/>
          <w:sz w:val="28"/>
          <w:szCs w:val="28"/>
          <w:lang w:eastAsia="ru-RU"/>
        </w:rPr>
        <w:t xml:space="preserve"> на липучках) </w:t>
      </w:r>
      <w:proofErr w:type="spellStart"/>
      <w:r w:rsidRPr="00594E99">
        <w:rPr>
          <w:rFonts w:ascii="Times New Roman" w:eastAsia="Times New Roman" w:hAnsi="Times New Roman" w:cs="Times New Roman"/>
          <w:sz w:val="28"/>
          <w:szCs w:val="28"/>
          <w:lang w:eastAsia="ru-RU"/>
        </w:rPr>
        <w:t>або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зміну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середовища</w:t>
      </w:r>
      <w:proofErr w:type="spellEnd"/>
      <w:r w:rsidRPr="00594E99">
        <w:rPr>
          <w:rFonts w:ascii="Times New Roman" w:eastAsia="Times New Roman" w:hAnsi="Times New Roman" w:cs="Times New Roman"/>
          <w:sz w:val="28"/>
          <w:szCs w:val="28"/>
          <w:lang w:eastAsia="ru-RU"/>
        </w:rPr>
        <w:t xml:space="preserve">. Фокус робиться на </w:t>
      </w:r>
      <w:proofErr w:type="spellStart"/>
      <w:r w:rsidRPr="00594E99">
        <w:rPr>
          <w:rFonts w:ascii="Times New Roman" w:eastAsia="Times New Roman" w:hAnsi="Times New Roman" w:cs="Times New Roman"/>
          <w:sz w:val="28"/>
          <w:szCs w:val="28"/>
          <w:lang w:eastAsia="ru-RU"/>
        </w:rPr>
        <w:t>можливостях</w:t>
      </w:r>
      <w:proofErr w:type="spellEnd"/>
      <w:r w:rsidRPr="00594E99">
        <w:rPr>
          <w:rFonts w:ascii="Times New Roman" w:eastAsia="Times New Roman" w:hAnsi="Times New Roman" w:cs="Times New Roman"/>
          <w:sz w:val="28"/>
          <w:szCs w:val="28"/>
          <w:lang w:eastAsia="ru-RU"/>
        </w:rPr>
        <w:t xml:space="preserve">, а не </w:t>
      </w:r>
      <w:proofErr w:type="spellStart"/>
      <w:r w:rsidRPr="00594E99">
        <w:rPr>
          <w:rFonts w:ascii="Times New Roman" w:eastAsia="Times New Roman" w:hAnsi="Times New Roman" w:cs="Times New Roman"/>
          <w:sz w:val="28"/>
          <w:szCs w:val="28"/>
          <w:lang w:eastAsia="ru-RU"/>
        </w:rPr>
        <w:t>обмеженнях</w:t>
      </w:r>
      <w:proofErr w:type="spellEnd"/>
      <w:r w:rsidRPr="00594E99">
        <w:rPr>
          <w:rFonts w:ascii="Times New Roman" w:eastAsia="Times New Roman" w:hAnsi="Times New Roman" w:cs="Times New Roman"/>
          <w:sz w:val="28"/>
          <w:szCs w:val="28"/>
          <w:lang w:eastAsia="ru-RU"/>
        </w:rPr>
        <w:t xml:space="preserve">, на тому, </w:t>
      </w:r>
      <w:proofErr w:type="spellStart"/>
      <w:r w:rsidRPr="00594E99">
        <w:rPr>
          <w:rFonts w:ascii="Times New Roman" w:eastAsia="Times New Roman" w:hAnsi="Times New Roman" w:cs="Times New Roman"/>
          <w:sz w:val="28"/>
          <w:szCs w:val="28"/>
          <w:lang w:eastAsia="ru-RU"/>
        </w:rPr>
        <w:t>що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людина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може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робити</w:t>
      </w:r>
      <w:proofErr w:type="spellEnd"/>
      <w:r w:rsidRPr="00594E99">
        <w:rPr>
          <w:rFonts w:ascii="Times New Roman" w:eastAsia="Times New Roman" w:hAnsi="Times New Roman" w:cs="Times New Roman"/>
          <w:sz w:val="28"/>
          <w:szCs w:val="28"/>
          <w:lang w:eastAsia="ru-RU"/>
        </w:rPr>
        <w:t xml:space="preserve">, а не на тому, </w:t>
      </w:r>
      <w:proofErr w:type="spellStart"/>
      <w:r w:rsidRPr="00594E99">
        <w:rPr>
          <w:rFonts w:ascii="Times New Roman" w:eastAsia="Times New Roman" w:hAnsi="Times New Roman" w:cs="Times New Roman"/>
          <w:sz w:val="28"/>
          <w:szCs w:val="28"/>
          <w:lang w:eastAsia="ru-RU"/>
        </w:rPr>
        <w:t>чого</w:t>
      </w:r>
      <w:proofErr w:type="spellEnd"/>
      <w:r w:rsidRPr="00594E99">
        <w:rPr>
          <w:rFonts w:ascii="Times New Roman" w:eastAsia="Times New Roman" w:hAnsi="Times New Roman" w:cs="Times New Roman"/>
          <w:sz w:val="28"/>
          <w:szCs w:val="28"/>
          <w:lang w:eastAsia="ru-RU"/>
        </w:rPr>
        <w:t xml:space="preserve"> не </w:t>
      </w:r>
      <w:proofErr w:type="spellStart"/>
      <w:r w:rsidRPr="00594E99">
        <w:rPr>
          <w:rFonts w:ascii="Times New Roman" w:eastAsia="Times New Roman" w:hAnsi="Times New Roman" w:cs="Times New Roman"/>
          <w:sz w:val="28"/>
          <w:szCs w:val="28"/>
          <w:lang w:eastAsia="ru-RU"/>
        </w:rPr>
        <w:t>може</w:t>
      </w:r>
      <w:proofErr w:type="spellEnd"/>
      <w:r w:rsidRPr="00594E99">
        <w:rPr>
          <w:rFonts w:ascii="Times New Roman" w:eastAsia="Times New Roman" w:hAnsi="Times New Roman" w:cs="Times New Roman"/>
          <w:sz w:val="28"/>
          <w:szCs w:val="28"/>
          <w:lang w:eastAsia="ru-RU"/>
        </w:rPr>
        <w:t>.</w:t>
      </w:r>
    </w:p>
    <w:p w14:paraId="2F99D3EC" w14:textId="77777777" w:rsidR="00594E99" w:rsidRPr="00594E99" w:rsidRDefault="00594E99" w:rsidP="00594E99">
      <w:pPr>
        <w:spacing w:after="0" w:line="360" w:lineRule="auto"/>
        <w:jc w:val="both"/>
        <w:rPr>
          <w:rFonts w:ascii="Times New Roman" w:eastAsia="Times New Roman" w:hAnsi="Times New Roman" w:cs="Times New Roman"/>
          <w:sz w:val="28"/>
          <w:szCs w:val="28"/>
          <w:lang w:eastAsia="ru-RU"/>
        </w:rPr>
      </w:pPr>
      <w:r w:rsidRPr="00594E99">
        <w:rPr>
          <w:rFonts w:ascii="Times New Roman" w:eastAsia="Times New Roman" w:hAnsi="Times New Roman" w:cs="Times New Roman"/>
          <w:sz w:val="28"/>
          <w:szCs w:val="28"/>
          <w:lang w:eastAsia="ru-RU"/>
        </w:rPr>
        <w:t xml:space="preserve">Принцип </w:t>
      </w:r>
      <w:proofErr w:type="spellStart"/>
      <w:r w:rsidRPr="00594E99">
        <w:rPr>
          <w:rFonts w:ascii="Times New Roman" w:eastAsia="Times New Roman" w:hAnsi="Times New Roman" w:cs="Times New Roman"/>
          <w:sz w:val="28"/>
          <w:szCs w:val="28"/>
          <w:lang w:eastAsia="ru-RU"/>
        </w:rPr>
        <w:t>активної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участі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наголошує</w:t>
      </w:r>
      <w:proofErr w:type="spellEnd"/>
      <w:r w:rsidRPr="00594E99">
        <w:rPr>
          <w:rFonts w:ascii="Times New Roman" w:eastAsia="Times New Roman" w:hAnsi="Times New Roman" w:cs="Times New Roman"/>
          <w:sz w:val="28"/>
          <w:szCs w:val="28"/>
          <w:lang w:eastAsia="ru-RU"/>
        </w:rPr>
        <w:t xml:space="preserve"> на </w:t>
      </w:r>
      <w:proofErr w:type="spellStart"/>
      <w:r w:rsidRPr="00594E99">
        <w:rPr>
          <w:rFonts w:ascii="Times New Roman" w:eastAsia="Times New Roman" w:hAnsi="Times New Roman" w:cs="Times New Roman"/>
          <w:sz w:val="28"/>
          <w:szCs w:val="28"/>
          <w:lang w:eastAsia="ru-RU"/>
        </w:rPr>
        <w:t>важливості</w:t>
      </w:r>
      <w:proofErr w:type="spellEnd"/>
      <w:r w:rsidRPr="00594E99">
        <w:rPr>
          <w:rFonts w:ascii="Times New Roman" w:eastAsia="Times New Roman" w:hAnsi="Times New Roman" w:cs="Times New Roman"/>
          <w:sz w:val="28"/>
          <w:szCs w:val="28"/>
          <w:lang w:eastAsia="ru-RU"/>
        </w:rPr>
        <w:t xml:space="preserve"> того, </w:t>
      </w:r>
      <w:proofErr w:type="spellStart"/>
      <w:r w:rsidRPr="00594E99">
        <w:rPr>
          <w:rFonts w:ascii="Times New Roman" w:eastAsia="Times New Roman" w:hAnsi="Times New Roman" w:cs="Times New Roman"/>
          <w:sz w:val="28"/>
          <w:szCs w:val="28"/>
          <w:lang w:eastAsia="ru-RU"/>
        </w:rPr>
        <w:t>щоб</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клієнт</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був</w:t>
      </w:r>
      <w:proofErr w:type="spellEnd"/>
      <w:r w:rsidRPr="00594E99">
        <w:rPr>
          <w:rFonts w:ascii="Times New Roman" w:eastAsia="Times New Roman" w:hAnsi="Times New Roman" w:cs="Times New Roman"/>
          <w:sz w:val="28"/>
          <w:szCs w:val="28"/>
          <w:lang w:eastAsia="ru-RU"/>
        </w:rPr>
        <w:t xml:space="preserve"> активно </w:t>
      </w:r>
      <w:proofErr w:type="spellStart"/>
      <w:r w:rsidRPr="00594E99">
        <w:rPr>
          <w:rFonts w:ascii="Times New Roman" w:eastAsia="Times New Roman" w:hAnsi="Times New Roman" w:cs="Times New Roman"/>
          <w:sz w:val="28"/>
          <w:szCs w:val="28"/>
          <w:lang w:eastAsia="ru-RU"/>
        </w:rPr>
        <w:t>залучений</w:t>
      </w:r>
      <w:proofErr w:type="spellEnd"/>
      <w:r w:rsidRPr="00594E99">
        <w:rPr>
          <w:rFonts w:ascii="Times New Roman" w:eastAsia="Times New Roman" w:hAnsi="Times New Roman" w:cs="Times New Roman"/>
          <w:sz w:val="28"/>
          <w:szCs w:val="28"/>
          <w:lang w:eastAsia="ru-RU"/>
        </w:rPr>
        <w:t xml:space="preserve"> у </w:t>
      </w:r>
      <w:proofErr w:type="spellStart"/>
      <w:r w:rsidRPr="00594E99">
        <w:rPr>
          <w:rFonts w:ascii="Times New Roman" w:eastAsia="Times New Roman" w:hAnsi="Times New Roman" w:cs="Times New Roman"/>
          <w:sz w:val="28"/>
          <w:szCs w:val="28"/>
          <w:lang w:eastAsia="ru-RU"/>
        </w:rPr>
        <w:t>діяльність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під</w:t>
      </w:r>
      <w:proofErr w:type="spellEnd"/>
      <w:r w:rsidRPr="00594E99">
        <w:rPr>
          <w:rFonts w:ascii="Times New Roman" w:eastAsia="Times New Roman" w:hAnsi="Times New Roman" w:cs="Times New Roman"/>
          <w:sz w:val="28"/>
          <w:szCs w:val="28"/>
          <w:lang w:eastAsia="ru-RU"/>
        </w:rPr>
        <w:t xml:space="preserve"> час </w:t>
      </w:r>
      <w:proofErr w:type="spellStart"/>
      <w:r w:rsidRPr="00594E99">
        <w:rPr>
          <w:rFonts w:ascii="Times New Roman" w:eastAsia="Times New Roman" w:hAnsi="Times New Roman" w:cs="Times New Roman"/>
          <w:sz w:val="28"/>
          <w:szCs w:val="28"/>
          <w:lang w:eastAsia="ru-RU"/>
        </w:rPr>
        <w:t>терапії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Пасивні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втручання</w:t>
      </w:r>
      <w:proofErr w:type="spellEnd"/>
      <w:r w:rsidRPr="00594E99">
        <w:rPr>
          <w:rFonts w:ascii="Times New Roman" w:eastAsia="Times New Roman" w:hAnsi="Times New Roman" w:cs="Times New Roman"/>
          <w:sz w:val="28"/>
          <w:szCs w:val="28"/>
          <w:lang w:eastAsia="ru-RU"/>
        </w:rPr>
        <w:t xml:space="preserve">, коли </w:t>
      </w:r>
      <w:proofErr w:type="spellStart"/>
      <w:r w:rsidRPr="00594E99">
        <w:rPr>
          <w:rFonts w:ascii="Times New Roman" w:eastAsia="Times New Roman" w:hAnsi="Times New Roman" w:cs="Times New Roman"/>
          <w:sz w:val="28"/>
          <w:szCs w:val="28"/>
          <w:lang w:eastAsia="ru-RU"/>
        </w:rPr>
        <w:t>щось</w:t>
      </w:r>
      <w:proofErr w:type="spellEnd"/>
      <w:r w:rsidRPr="00594E99">
        <w:rPr>
          <w:rFonts w:ascii="Times New Roman" w:eastAsia="Times New Roman" w:hAnsi="Times New Roman" w:cs="Times New Roman"/>
          <w:sz w:val="28"/>
          <w:szCs w:val="28"/>
          <w:lang w:eastAsia="ru-RU"/>
        </w:rPr>
        <w:t xml:space="preserve"> робиться "для" </w:t>
      </w:r>
      <w:proofErr w:type="spellStart"/>
      <w:r w:rsidRPr="00594E99">
        <w:rPr>
          <w:rFonts w:ascii="Times New Roman" w:eastAsia="Times New Roman" w:hAnsi="Times New Roman" w:cs="Times New Roman"/>
          <w:sz w:val="28"/>
          <w:szCs w:val="28"/>
          <w:lang w:eastAsia="ru-RU"/>
        </w:rPr>
        <w:t>клієнта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менш</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ефективні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ніж</w:t>
      </w:r>
      <w:proofErr w:type="spellEnd"/>
      <w:r w:rsidRPr="00594E99">
        <w:rPr>
          <w:rFonts w:ascii="Times New Roman" w:eastAsia="Times New Roman" w:hAnsi="Times New Roman" w:cs="Times New Roman"/>
          <w:sz w:val="28"/>
          <w:szCs w:val="28"/>
          <w:lang w:eastAsia="ru-RU"/>
        </w:rPr>
        <w:t xml:space="preserve"> активна участь </w:t>
      </w:r>
      <w:proofErr w:type="spellStart"/>
      <w:r w:rsidRPr="00594E99">
        <w:rPr>
          <w:rFonts w:ascii="Times New Roman" w:eastAsia="Times New Roman" w:hAnsi="Times New Roman" w:cs="Times New Roman"/>
          <w:sz w:val="28"/>
          <w:szCs w:val="28"/>
          <w:lang w:eastAsia="ru-RU"/>
        </w:rPr>
        <w:t>клієнта</w:t>
      </w:r>
      <w:proofErr w:type="spellEnd"/>
      <w:r w:rsidRPr="00594E99">
        <w:rPr>
          <w:rFonts w:ascii="Times New Roman" w:eastAsia="Times New Roman" w:hAnsi="Times New Roman" w:cs="Times New Roman"/>
          <w:sz w:val="28"/>
          <w:szCs w:val="28"/>
          <w:lang w:eastAsia="ru-RU"/>
        </w:rPr>
        <w:t xml:space="preserve"> "у" </w:t>
      </w:r>
      <w:proofErr w:type="spellStart"/>
      <w:r w:rsidRPr="00594E99">
        <w:rPr>
          <w:rFonts w:ascii="Times New Roman" w:eastAsia="Times New Roman" w:hAnsi="Times New Roman" w:cs="Times New Roman"/>
          <w:sz w:val="28"/>
          <w:szCs w:val="28"/>
          <w:lang w:eastAsia="ru-RU"/>
        </w:rPr>
        <w:t>діяльності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Навчання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відбувається</w:t>
      </w:r>
      <w:proofErr w:type="spellEnd"/>
      <w:r w:rsidRPr="00594E99">
        <w:rPr>
          <w:rFonts w:ascii="Times New Roman" w:eastAsia="Times New Roman" w:hAnsi="Times New Roman" w:cs="Times New Roman"/>
          <w:sz w:val="28"/>
          <w:szCs w:val="28"/>
          <w:lang w:eastAsia="ru-RU"/>
        </w:rPr>
        <w:t xml:space="preserve"> через </w:t>
      </w:r>
      <w:proofErr w:type="spellStart"/>
      <w:r w:rsidRPr="00594E99">
        <w:rPr>
          <w:rFonts w:ascii="Times New Roman" w:eastAsia="Times New Roman" w:hAnsi="Times New Roman" w:cs="Times New Roman"/>
          <w:sz w:val="28"/>
          <w:szCs w:val="28"/>
          <w:lang w:eastAsia="ru-RU"/>
        </w:rPr>
        <w:t>дію</w:t>
      </w:r>
      <w:proofErr w:type="spellEnd"/>
      <w:r w:rsidRPr="00594E99">
        <w:rPr>
          <w:rFonts w:ascii="Times New Roman" w:eastAsia="Times New Roman" w:hAnsi="Times New Roman" w:cs="Times New Roman"/>
          <w:sz w:val="28"/>
          <w:szCs w:val="28"/>
          <w:lang w:eastAsia="ru-RU"/>
        </w:rPr>
        <w:t xml:space="preserve">, практику та </w:t>
      </w:r>
      <w:proofErr w:type="spellStart"/>
      <w:r w:rsidRPr="00594E99">
        <w:rPr>
          <w:rFonts w:ascii="Times New Roman" w:eastAsia="Times New Roman" w:hAnsi="Times New Roman" w:cs="Times New Roman"/>
          <w:sz w:val="28"/>
          <w:szCs w:val="28"/>
          <w:lang w:eastAsia="ru-RU"/>
        </w:rPr>
        <w:t>досвід</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Ерготерапевти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створюють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можливості</w:t>
      </w:r>
      <w:proofErr w:type="spellEnd"/>
      <w:r w:rsidRPr="00594E99">
        <w:rPr>
          <w:rFonts w:ascii="Times New Roman" w:eastAsia="Times New Roman" w:hAnsi="Times New Roman" w:cs="Times New Roman"/>
          <w:sz w:val="28"/>
          <w:szCs w:val="28"/>
          <w:lang w:eastAsia="ru-RU"/>
        </w:rPr>
        <w:t xml:space="preserve"> для </w:t>
      </w:r>
      <w:proofErr w:type="spellStart"/>
      <w:r w:rsidRPr="00594E99">
        <w:rPr>
          <w:rFonts w:ascii="Times New Roman" w:eastAsia="Times New Roman" w:hAnsi="Times New Roman" w:cs="Times New Roman"/>
          <w:sz w:val="28"/>
          <w:szCs w:val="28"/>
          <w:lang w:eastAsia="ru-RU"/>
        </w:rPr>
        <w:t>клієнтів</w:t>
      </w:r>
      <w:proofErr w:type="spellEnd"/>
      <w:r w:rsidRPr="00594E99">
        <w:rPr>
          <w:rFonts w:ascii="Times New Roman" w:eastAsia="Times New Roman" w:hAnsi="Times New Roman" w:cs="Times New Roman"/>
          <w:sz w:val="28"/>
          <w:szCs w:val="28"/>
          <w:lang w:eastAsia="ru-RU"/>
        </w:rPr>
        <w:t xml:space="preserve"> активно </w:t>
      </w:r>
      <w:proofErr w:type="spellStart"/>
      <w:r w:rsidRPr="00594E99">
        <w:rPr>
          <w:rFonts w:ascii="Times New Roman" w:eastAsia="Times New Roman" w:hAnsi="Times New Roman" w:cs="Times New Roman"/>
          <w:sz w:val="28"/>
          <w:szCs w:val="28"/>
          <w:lang w:eastAsia="ru-RU"/>
        </w:rPr>
        <w:t>займатися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значущими</w:t>
      </w:r>
      <w:proofErr w:type="spellEnd"/>
      <w:r w:rsidRPr="00594E99">
        <w:rPr>
          <w:rFonts w:ascii="Times New Roman" w:eastAsia="Times New Roman" w:hAnsi="Times New Roman" w:cs="Times New Roman"/>
          <w:sz w:val="28"/>
          <w:szCs w:val="28"/>
          <w:lang w:eastAsia="ru-RU"/>
        </w:rPr>
        <w:t xml:space="preserve"> для них </w:t>
      </w:r>
      <w:proofErr w:type="spellStart"/>
      <w:r w:rsidRPr="00594E99">
        <w:rPr>
          <w:rFonts w:ascii="Times New Roman" w:eastAsia="Times New Roman" w:hAnsi="Times New Roman" w:cs="Times New Roman"/>
          <w:sz w:val="28"/>
          <w:szCs w:val="28"/>
          <w:lang w:eastAsia="ru-RU"/>
        </w:rPr>
        <w:t>окупаціями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надаючи</w:t>
      </w:r>
      <w:proofErr w:type="spellEnd"/>
      <w:r w:rsidRPr="00594E99">
        <w:rPr>
          <w:rFonts w:ascii="Times New Roman" w:eastAsia="Times New Roman" w:hAnsi="Times New Roman" w:cs="Times New Roman"/>
          <w:sz w:val="28"/>
          <w:szCs w:val="28"/>
          <w:lang w:eastAsia="ru-RU"/>
        </w:rPr>
        <w:t xml:space="preserve"> при </w:t>
      </w:r>
      <w:proofErr w:type="spellStart"/>
      <w:r w:rsidRPr="00594E99">
        <w:rPr>
          <w:rFonts w:ascii="Times New Roman" w:eastAsia="Times New Roman" w:hAnsi="Times New Roman" w:cs="Times New Roman"/>
          <w:sz w:val="28"/>
          <w:szCs w:val="28"/>
          <w:lang w:eastAsia="ru-RU"/>
        </w:rPr>
        <w:t>цьому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відповідну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підтримку</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виклик</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Такий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активний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підхід</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сприяє</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розвитку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навичок</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впевненості</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самоефективності</w:t>
      </w:r>
      <w:proofErr w:type="spellEnd"/>
      <w:r w:rsidRPr="00594E99">
        <w:rPr>
          <w:rFonts w:ascii="Times New Roman" w:eastAsia="Times New Roman" w:hAnsi="Times New Roman" w:cs="Times New Roman"/>
          <w:sz w:val="28"/>
          <w:szCs w:val="28"/>
          <w:lang w:eastAsia="ru-RU"/>
        </w:rPr>
        <w:t>.</w:t>
      </w:r>
    </w:p>
    <w:p w14:paraId="3B63E312" w14:textId="77777777" w:rsidR="00594E99" w:rsidRPr="00594E99" w:rsidRDefault="00594E99" w:rsidP="00594E99">
      <w:pPr>
        <w:spacing w:after="0" w:line="360" w:lineRule="auto"/>
        <w:jc w:val="both"/>
        <w:rPr>
          <w:rFonts w:ascii="Times New Roman" w:eastAsia="Times New Roman" w:hAnsi="Times New Roman" w:cs="Times New Roman"/>
          <w:sz w:val="28"/>
          <w:szCs w:val="28"/>
          <w:lang w:eastAsia="ru-RU"/>
        </w:rPr>
      </w:pPr>
      <w:r w:rsidRPr="00594E99">
        <w:rPr>
          <w:rFonts w:ascii="Times New Roman" w:eastAsia="Times New Roman" w:hAnsi="Times New Roman" w:cs="Times New Roman"/>
          <w:sz w:val="28"/>
          <w:szCs w:val="28"/>
          <w:lang w:eastAsia="ru-RU"/>
        </w:rPr>
        <w:t xml:space="preserve">Принцип </w:t>
      </w:r>
      <w:proofErr w:type="spellStart"/>
      <w:r w:rsidRPr="00594E99">
        <w:rPr>
          <w:rFonts w:ascii="Times New Roman" w:eastAsia="Times New Roman" w:hAnsi="Times New Roman" w:cs="Times New Roman"/>
          <w:sz w:val="28"/>
          <w:szCs w:val="28"/>
          <w:lang w:eastAsia="ru-RU"/>
        </w:rPr>
        <w:t>градації</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прогресії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передбачає</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що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терапевтичні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активності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мають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відповідати</w:t>
      </w:r>
      <w:proofErr w:type="spellEnd"/>
      <w:r w:rsidRPr="00594E99">
        <w:rPr>
          <w:rFonts w:ascii="Times New Roman" w:eastAsia="Times New Roman" w:hAnsi="Times New Roman" w:cs="Times New Roman"/>
          <w:sz w:val="28"/>
          <w:szCs w:val="28"/>
          <w:lang w:eastAsia="ru-RU"/>
        </w:rPr>
        <w:t xml:space="preserve"> поточному </w:t>
      </w:r>
      <w:proofErr w:type="spellStart"/>
      <w:r w:rsidRPr="00594E99">
        <w:rPr>
          <w:rFonts w:ascii="Times New Roman" w:eastAsia="Times New Roman" w:hAnsi="Times New Roman" w:cs="Times New Roman"/>
          <w:sz w:val="28"/>
          <w:szCs w:val="28"/>
          <w:lang w:eastAsia="ru-RU"/>
        </w:rPr>
        <w:t>рівню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здібностей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клієнта</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поступово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ускладнюватися</w:t>
      </w:r>
      <w:proofErr w:type="spellEnd"/>
      <w:r w:rsidRPr="00594E99">
        <w:rPr>
          <w:rFonts w:ascii="Times New Roman" w:eastAsia="Times New Roman" w:hAnsi="Times New Roman" w:cs="Times New Roman"/>
          <w:sz w:val="28"/>
          <w:szCs w:val="28"/>
          <w:lang w:eastAsia="ru-RU"/>
        </w:rPr>
        <w:t xml:space="preserve"> у </w:t>
      </w:r>
      <w:proofErr w:type="spellStart"/>
      <w:r w:rsidRPr="00594E99">
        <w:rPr>
          <w:rFonts w:ascii="Times New Roman" w:eastAsia="Times New Roman" w:hAnsi="Times New Roman" w:cs="Times New Roman"/>
          <w:sz w:val="28"/>
          <w:szCs w:val="28"/>
          <w:lang w:eastAsia="ru-RU"/>
        </w:rPr>
        <w:t>міру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розвитку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навичок</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Занадто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легкі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завдання</w:t>
      </w:r>
      <w:proofErr w:type="spellEnd"/>
      <w:r w:rsidRPr="00594E99">
        <w:rPr>
          <w:rFonts w:ascii="Times New Roman" w:eastAsia="Times New Roman" w:hAnsi="Times New Roman" w:cs="Times New Roman"/>
          <w:sz w:val="28"/>
          <w:szCs w:val="28"/>
          <w:lang w:eastAsia="ru-RU"/>
        </w:rPr>
        <w:t xml:space="preserve"> не </w:t>
      </w:r>
      <w:proofErr w:type="spellStart"/>
      <w:r w:rsidRPr="00594E99">
        <w:rPr>
          <w:rFonts w:ascii="Times New Roman" w:eastAsia="Times New Roman" w:hAnsi="Times New Roman" w:cs="Times New Roman"/>
          <w:sz w:val="28"/>
          <w:szCs w:val="28"/>
          <w:lang w:eastAsia="ru-RU"/>
        </w:rPr>
        <w:t>стимулюють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розвитку</w:t>
      </w:r>
      <w:proofErr w:type="spellEnd"/>
      <w:r w:rsidRPr="00594E99">
        <w:rPr>
          <w:rFonts w:ascii="Times New Roman" w:eastAsia="Times New Roman" w:hAnsi="Times New Roman" w:cs="Times New Roman"/>
          <w:sz w:val="28"/>
          <w:szCs w:val="28"/>
          <w:lang w:eastAsia="ru-RU"/>
        </w:rPr>
        <w:t xml:space="preserve">, а </w:t>
      </w:r>
      <w:proofErr w:type="spellStart"/>
      <w:r w:rsidRPr="00594E99">
        <w:rPr>
          <w:rFonts w:ascii="Times New Roman" w:eastAsia="Times New Roman" w:hAnsi="Times New Roman" w:cs="Times New Roman"/>
          <w:sz w:val="28"/>
          <w:szCs w:val="28"/>
          <w:lang w:eastAsia="ru-RU"/>
        </w:rPr>
        <w:t>занадто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складні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можуть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призвести</w:t>
      </w:r>
      <w:proofErr w:type="spellEnd"/>
      <w:r w:rsidRPr="00594E99">
        <w:rPr>
          <w:rFonts w:ascii="Times New Roman" w:eastAsia="Times New Roman" w:hAnsi="Times New Roman" w:cs="Times New Roman"/>
          <w:sz w:val="28"/>
          <w:szCs w:val="28"/>
          <w:lang w:eastAsia="ru-RU"/>
        </w:rPr>
        <w:t xml:space="preserve"> до </w:t>
      </w:r>
      <w:proofErr w:type="spellStart"/>
      <w:r w:rsidRPr="00594E99">
        <w:rPr>
          <w:rFonts w:ascii="Times New Roman" w:eastAsia="Times New Roman" w:hAnsi="Times New Roman" w:cs="Times New Roman"/>
          <w:sz w:val="28"/>
          <w:szCs w:val="28"/>
          <w:lang w:eastAsia="ru-RU"/>
        </w:rPr>
        <w:t>фрустрації</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відмови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від</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діяльності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Ерготерапевти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вміло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балансують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між</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викликом</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успіхом</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створюючи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умови</w:t>
      </w:r>
      <w:proofErr w:type="spellEnd"/>
      <w:r w:rsidRPr="00594E99">
        <w:rPr>
          <w:rFonts w:ascii="Times New Roman" w:eastAsia="Times New Roman" w:hAnsi="Times New Roman" w:cs="Times New Roman"/>
          <w:sz w:val="28"/>
          <w:szCs w:val="28"/>
          <w:lang w:eastAsia="ru-RU"/>
        </w:rPr>
        <w:t xml:space="preserve"> для оптимального </w:t>
      </w:r>
      <w:proofErr w:type="spellStart"/>
      <w:r w:rsidRPr="00594E99">
        <w:rPr>
          <w:rFonts w:ascii="Times New Roman" w:eastAsia="Times New Roman" w:hAnsi="Times New Roman" w:cs="Times New Roman"/>
          <w:sz w:val="28"/>
          <w:szCs w:val="28"/>
          <w:lang w:eastAsia="ru-RU"/>
        </w:rPr>
        <w:t>навчання</w:t>
      </w:r>
      <w:proofErr w:type="spellEnd"/>
      <w:r w:rsidRPr="00594E99">
        <w:rPr>
          <w:rFonts w:ascii="Times New Roman" w:eastAsia="Times New Roman" w:hAnsi="Times New Roman" w:cs="Times New Roman"/>
          <w:sz w:val="28"/>
          <w:szCs w:val="28"/>
          <w:lang w:eastAsia="ru-RU"/>
        </w:rPr>
        <w:t xml:space="preserve">. Вони </w:t>
      </w:r>
      <w:proofErr w:type="spellStart"/>
      <w:r w:rsidRPr="00594E99">
        <w:rPr>
          <w:rFonts w:ascii="Times New Roman" w:eastAsia="Times New Roman" w:hAnsi="Times New Roman" w:cs="Times New Roman"/>
          <w:sz w:val="28"/>
          <w:szCs w:val="28"/>
          <w:lang w:eastAsia="ru-RU"/>
        </w:rPr>
        <w:t>використовують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техніку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just</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right</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challenge</w:t>
      </w:r>
      <w:proofErr w:type="spellEnd"/>
      <w:r w:rsidRPr="00594E99">
        <w:rPr>
          <w:rFonts w:ascii="Times New Roman" w:eastAsia="Times New Roman" w:hAnsi="Times New Roman" w:cs="Times New Roman"/>
          <w:sz w:val="28"/>
          <w:szCs w:val="28"/>
          <w:lang w:eastAsia="ru-RU"/>
        </w:rPr>
        <w:t xml:space="preserve">" – </w:t>
      </w:r>
      <w:proofErr w:type="spellStart"/>
      <w:r w:rsidRPr="00594E99">
        <w:rPr>
          <w:rFonts w:ascii="Times New Roman" w:eastAsia="Times New Roman" w:hAnsi="Times New Roman" w:cs="Times New Roman"/>
          <w:sz w:val="28"/>
          <w:szCs w:val="28"/>
          <w:lang w:eastAsia="ru-RU"/>
        </w:rPr>
        <w:t>завдання</w:t>
      </w:r>
      <w:proofErr w:type="spellEnd"/>
      <w:r w:rsidRPr="00594E99">
        <w:rPr>
          <w:rFonts w:ascii="Times New Roman" w:eastAsia="Times New Roman" w:hAnsi="Times New Roman" w:cs="Times New Roman"/>
          <w:sz w:val="28"/>
          <w:szCs w:val="28"/>
          <w:lang w:eastAsia="ru-RU"/>
        </w:rPr>
        <w:t xml:space="preserve">, яке є </w:t>
      </w:r>
      <w:proofErr w:type="spellStart"/>
      <w:r w:rsidRPr="00594E99">
        <w:rPr>
          <w:rFonts w:ascii="Times New Roman" w:eastAsia="Times New Roman" w:hAnsi="Times New Roman" w:cs="Times New Roman"/>
          <w:sz w:val="28"/>
          <w:szCs w:val="28"/>
          <w:lang w:eastAsia="ru-RU"/>
        </w:rPr>
        <w:t>досяжним</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але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вимагає</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зусиль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що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стимулює</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розвиток</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нових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навичок</w:t>
      </w:r>
      <w:proofErr w:type="spellEnd"/>
      <w:r w:rsidRPr="00594E99">
        <w:rPr>
          <w:rFonts w:ascii="Times New Roman" w:eastAsia="Times New Roman" w:hAnsi="Times New Roman" w:cs="Times New Roman"/>
          <w:sz w:val="28"/>
          <w:szCs w:val="28"/>
          <w:lang w:eastAsia="ru-RU"/>
        </w:rPr>
        <w:t>.</w:t>
      </w:r>
    </w:p>
    <w:p w14:paraId="020AF752" w14:textId="77777777" w:rsidR="00594E99" w:rsidRPr="00594E99" w:rsidRDefault="00594E99" w:rsidP="00594E99">
      <w:pPr>
        <w:spacing w:after="0" w:line="360" w:lineRule="auto"/>
        <w:jc w:val="both"/>
        <w:rPr>
          <w:rFonts w:ascii="Times New Roman" w:eastAsia="Times New Roman" w:hAnsi="Times New Roman" w:cs="Times New Roman"/>
          <w:sz w:val="28"/>
          <w:szCs w:val="28"/>
          <w:lang w:eastAsia="ru-RU"/>
        </w:rPr>
      </w:pPr>
      <w:r w:rsidRPr="00594E99">
        <w:rPr>
          <w:rFonts w:ascii="Times New Roman" w:eastAsia="Times New Roman" w:hAnsi="Times New Roman" w:cs="Times New Roman"/>
          <w:sz w:val="28"/>
          <w:szCs w:val="28"/>
          <w:lang w:eastAsia="ru-RU"/>
        </w:rPr>
        <w:t xml:space="preserve">Принцип </w:t>
      </w:r>
      <w:proofErr w:type="spellStart"/>
      <w:r w:rsidRPr="00594E99">
        <w:rPr>
          <w:rFonts w:ascii="Times New Roman" w:eastAsia="Times New Roman" w:hAnsi="Times New Roman" w:cs="Times New Roman"/>
          <w:sz w:val="28"/>
          <w:szCs w:val="28"/>
          <w:lang w:eastAsia="ru-RU"/>
        </w:rPr>
        <w:t>узагальнення</w:t>
      </w:r>
      <w:proofErr w:type="spellEnd"/>
      <w:r w:rsidRPr="00594E99">
        <w:rPr>
          <w:rFonts w:ascii="Times New Roman" w:eastAsia="Times New Roman" w:hAnsi="Times New Roman" w:cs="Times New Roman"/>
          <w:sz w:val="28"/>
          <w:szCs w:val="28"/>
          <w:lang w:eastAsia="ru-RU"/>
        </w:rPr>
        <w:t xml:space="preserve"> та переносу </w:t>
      </w:r>
      <w:proofErr w:type="spellStart"/>
      <w:r w:rsidRPr="00594E99">
        <w:rPr>
          <w:rFonts w:ascii="Times New Roman" w:eastAsia="Times New Roman" w:hAnsi="Times New Roman" w:cs="Times New Roman"/>
          <w:sz w:val="28"/>
          <w:szCs w:val="28"/>
          <w:lang w:eastAsia="ru-RU"/>
        </w:rPr>
        <w:t>навичок</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означає</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що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навички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отримані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під</w:t>
      </w:r>
      <w:proofErr w:type="spellEnd"/>
      <w:r w:rsidRPr="00594E99">
        <w:rPr>
          <w:rFonts w:ascii="Times New Roman" w:eastAsia="Times New Roman" w:hAnsi="Times New Roman" w:cs="Times New Roman"/>
          <w:sz w:val="28"/>
          <w:szCs w:val="28"/>
          <w:lang w:eastAsia="ru-RU"/>
        </w:rPr>
        <w:t xml:space="preserve"> час </w:t>
      </w:r>
      <w:proofErr w:type="spellStart"/>
      <w:r w:rsidRPr="00594E99">
        <w:rPr>
          <w:rFonts w:ascii="Times New Roman" w:eastAsia="Times New Roman" w:hAnsi="Times New Roman" w:cs="Times New Roman"/>
          <w:sz w:val="28"/>
          <w:szCs w:val="28"/>
          <w:lang w:eastAsia="ru-RU"/>
        </w:rPr>
        <w:t>терапії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мають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переноситися</w:t>
      </w:r>
      <w:proofErr w:type="spellEnd"/>
      <w:r w:rsidRPr="00594E99">
        <w:rPr>
          <w:rFonts w:ascii="Times New Roman" w:eastAsia="Times New Roman" w:hAnsi="Times New Roman" w:cs="Times New Roman"/>
          <w:sz w:val="28"/>
          <w:szCs w:val="28"/>
          <w:lang w:eastAsia="ru-RU"/>
        </w:rPr>
        <w:t xml:space="preserve"> у </w:t>
      </w:r>
      <w:proofErr w:type="spellStart"/>
      <w:r w:rsidRPr="00594E99">
        <w:rPr>
          <w:rFonts w:ascii="Times New Roman" w:eastAsia="Times New Roman" w:hAnsi="Times New Roman" w:cs="Times New Roman"/>
          <w:sz w:val="28"/>
          <w:szCs w:val="28"/>
          <w:lang w:eastAsia="ru-RU"/>
        </w:rPr>
        <w:t>реальне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життя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клієнта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Ерготерапевти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працюють</w:t>
      </w:r>
      <w:proofErr w:type="spellEnd"/>
      <w:r w:rsidRPr="00594E99">
        <w:rPr>
          <w:rFonts w:ascii="Times New Roman" w:eastAsia="Times New Roman" w:hAnsi="Times New Roman" w:cs="Times New Roman"/>
          <w:sz w:val="28"/>
          <w:szCs w:val="28"/>
          <w:lang w:eastAsia="ru-RU"/>
        </w:rPr>
        <w:t xml:space="preserve"> над </w:t>
      </w:r>
      <w:proofErr w:type="spellStart"/>
      <w:r w:rsidRPr="00594E99">
        <w:rPr>
          <w:rFonts w:ascii="Times New Roman" w:eastAsia="Times New Roman" w:hAnsi="Times New Roman" w:cs="Times New Roman"/>
          <w:sz w:val="28"/>
          <w:szCs w:val="28"/>
          <w:lang w:eastAsia="ru-RU"/>
        </w:rPr>
        <w:t>функціональними</w:t>
      </w:r>
      <w:proofErr w:type="spellEnd"/>
      <w:r w:rsidRPr="00594E99">
        <w:rPr>
          <w:rFonts w:ascii="Times New Roman" w:eastAsia="Times New Roman" w:hAnsi="Times New Roman" w:cs="Times New Roman"/>
          <w:sz w:val="28"/>
          <w:szCs w:val="28"/>
          <w:lang w:eastAsia="ru-RU"/>
        </w:rPr>
        <w:t xml:space="preserve">, практично </w:t>
      </w:r>
      <w:proofErr w:type="spellStart"/>
      <w:r w:rsidRPr="00594E99">
        <w:rPr>
          <w:rFonts w:ascii="Times New Roman" w:eastAsia="Times New Roman" w:hAnsi="Times New Roman" w:cs="Times New Roman"/>
          <w:sz w:val="28"/>
          <w:szCs w:val="28"/>
          <w:lang w:eastAsia="ru-RU"/>
        </w:rPr>
        <w:t>значущими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навичками</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lastRenderedPageBreak/>
        <w:t>створюють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умови</w:t>
      </w:r>
      <w:proofErr w:type="spellEnd"/>
      <w:r w:rsidRPr="00594E99">
        <w:rPr>
          <w:rFonts w:ascii="Times New Roman" w:eastAsia="Times New Roman" w:hAnsi="Times New Roman" w:cs="Times New Roman"/>
          <w:sz w:val="28"/>
          <w:szCs w:val="28"/>
          <w:lang w:eastAsia="ru-RU"/>
        </w:rPr>
        <w:t xml:space="preserve"> для </w:t>
      </w:r>
      <w:proofErr w:type="spellStart"/>
      <w:r w:rsidRPr="00594E99">
        <w:rPr>
          <w:rFonts w:ascii="Times New Roman" w:eastAsia="Times New Roman" w:hAnsi="Times New Roman" w:cs="Times New Roman"/>
          <w:sz w:val="28"/>
          <w:szCs w:val="28"/>
          <w:lang w:eastAsia="ru-RU"/>
        </w:rPr>
        <w:t>їх</w:t>
      </w:r>
      <w:proofErr w:type="spellEnd"/>
      <w:r w:rsidRPr="00594E99">
        <w:rPr>
          <w:rFonts w:ascii="Times New Roman" w:eastAsia="Times New Roman" w:hAnsi="Times New Roman" w:cs="Times New Roman"/>
          <w:sz w:val="28"/>
          <w:szCs w:val="28"/>
          <w:lang w:eastAsia="ru-RU"/>
        </w:rPr>
        <w:t xml:space="preserve"> практики у </w:t>
      </w:r>
      <w:proofErr w:type="spellStart"/>
      <w:r w:rsidRPr="00594E99">
        <w:rPr>
          <w:rFonts w:ascii="Times New Roman" w:eastAsia="Times New Roman" w:hAnsi="Times New Roman" w:cs="Times New Roman"/>
          <w:sz w:val="28"/>
          <w:szCs w:val="28"/>
          <w:lang w:eastAsia="ru-RU"/>
        </w:rPr>
        <w:t>різних</w:t>
      </w:r>
      <w:proofErr w:type="spellEnd"/>
      <w:r w:rsidRPr="00594E99">
        <w:rPr>
          <w:rFonts w:ascii="Times New Roman" w:eastAsia="Times New Roman" w:hAnsi="Times New Roman" w:cs="Times New Roman"/>
          <w:sz w:val="28"/>
          <w:szCs w:val="28"/>
          <w:lang w:eastAsia="ru-RU"/>
        </w:rPr>
        <w:t xml:space="preserve"> контекстах. Вони також </w:t>
      </w:r>
      <w:proofErr w:type="spellStart"/>
      <w:r w:rsidRPr="00594E99">
        <w:rPr>
          <w:rFonts w:ascii="Times New Roman" w:eastAsia="Times New Roman" w:hAnsi="Times New Roman" w:cs="Times New Roman"/>
          <w:sz w:val="28"/>
          <w:szCs w:val="28"/>
          <w:lang w:eastAsia="ru-RU"/>
        </w:rPr>
        <w:t>залучають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батьків</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вчителів</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інших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значущих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осіб</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щоб</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забезпечити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можливості</w:t>
      </w:r>
      <w:proofErr w:type="spellEnd"/>
      <w:r w:rsidRPr="00594E99">
        <w:rPr>
          <w:rFonts w:ascii="Times New Roman" w:eastAsia="Times New Roman" w:hAnsi="Times New Roman" w:cs="Times New Roman"/>
          <w:sz w:val="28"/>
          <w:szCs w:val="28"/>
          <w:lang w:eastAsia="ru-RU"/>
        </w:rPr>
        <w:t xml:space="preserve"> для практики у природному </w:t>
      </w:r>
      <w:proofErr w:type="spellStart"/>
      <w:r w:rsidRPr="00594E99">
        <w:rPr>
          <w:rFonts w:ascii="Times New Roman" w:eastAsia="Times New Roman" w:hAnsi="Times New Roman" w:cs="Times New Roman"/>
          <w:sz w:val="28"/>
          <w:szCs w:val="28"/>
          <w:lang w:eastAsia="ru-RU"/>
        </w:rPr>
        <w:t>середовищі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Узагальнення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сприяє</w:t>
      </w:r>
      <w:proofErr w:type="spellEnd"/>
      <w:r w:rsidRPr="00594E99">
        <w:rPr>
          <w:rFonts w:ascii="Times New Roman" w:eastAsia="Times New Roman" w:hAnsi="Times New Roman" w:cs="Times New Roman"/>
          <w:sz w:val="28"/>
          <w:szCs w:val="28"/>
          <w:lang w:eastAsia="ru-RU"/>
        </w:rPr>
        <w:t xml:space="preserve"> тому, </w:t>
      </w:r>
      <w:proofErr w:type="spellStart"/>
      <w:r w:rsidRPr="00594E99">
        <w:rPr>
          <w:rFonts w:ascii="Times New Roman" w:eastAsia="Times New Roman" w:hAnsi="Times New Roman" w:cs="Times New Roman"/>
          <w:sz w:val="28"/>
          <w:szCs w:val="28"/>
          <w:lang w:eastAsia="ru-RU"/>
        </w:rPr>
        <w:t>щоб</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досягнуті</w:t>
      </w:r>
      <w:proofErr w:type="spellEnd"/>
      <w:r w:rsidRPr="00594E99">
        <w:rPr>
          <w:rFonts w:ascii="Times New Roman" w:eastAsia="Times New Roman" w:hAnsi="Times New Roman" w:cs="Times New Roman"/>
          <w:sz w:val="28"/>
          <w:szCs w:val="28"/>
          <w:lang w:eastAsia="ru-RU"/>
        </w:rPr>
        <w:t xml:space="preserve"> у </w:t>
      </w:r>
      <w:proofErr w:type="spellStart"/>
      <w:r w:rsidRPr="00594E99">
        <w:rPr>
          <w:rFonts w:ascii="Times New Roman" w:eastAsia="Times New Roman" w:hAnsi="Times New Roman" w:cs="Times New Roman"/>
          <w:sz w:val="28"/>
          <w:szCs w:val="28"/>
          <w:lang w:eastAsia="ru-RU"/>
        </w:rPr>
        <w:t>терапії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результати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дійсно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покращували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повсякденне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функціонування</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якість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життя</w:t>
      </w:r>
      <w:proofErr w:type="spellEnd"/>
      <w:r w:rsidRPr="00594E99">
        <w:rPr>
          <w:rFonts w:ascii="Times New Roman" w:eastAsia="Times New Roman" w:hAnsi="Times New Roman" w:cs="Times New Roman"/>
          <w:sz w:val="28"/>
          <w:szCs w:val="28"/>
          <w:lang w:eastAsia="ru-RU"/>
        </w:rPr>
        <w:t>.</w:t>
      </w:r>
    </w:p>
    <w:p w14:paraId="79BEA6BA" w14:textId="77777777" w:rsidR="00594E99" w:rsidRPr="00594E99" w:rsidRDefault="00594E99" w:rsidP="00594E99">
      <w:pPr>
        <w:spacing w:after="0" w:line="360" w:lineRule="auto"/>
        <w:jc w:val="both"/>
        <w:rPr>
          <w:rFonts w:ascii="Times New Roman" w:eastAsia="Times New Roman" w:hAnsi="Times New Roman" w:cs="Times New Roman"/>
          <w:sz w:val="28"/>
          <w:szCs w:val="28"/>
          <w:lang w:eastAsia="ru-RU"/>
        </w:rPr>
      </w:pPr>
      <w:proofErr w:type="spellStart"/>
      <w:r w:rsidRPr="00594E99">
        <w:rPr>
          <w:rFonts w:ascii="Times New Roman" w:eastAsia="Times New Roman" w:hAnsi="Times New Roman" w:cs="Times New Roman"/>
          <w:sz w:val="28"/>
          <w:szCs w:val="28"/>
          <w:lang w:eastAsia="ru-RU"/>
        </w:rPr>
        <w:t>Нарешті</w:t>
      </w:r>
      <w:proofErr w:type="spellEnd"/>
      <w:r w:rsidRPr="00594E99">
        <w:rPr>
          <w:rFonts w:ascii="Times New Roman" w:eastAsia="Times New Roman" w:hAnsi="Times New Roman" w:cs="Times New Roman"/>
          <w:sz w:val="28"/>
          <w:szCs w:val="28"/>
          <w:lang w:eastAsia="ru-RU"/>
        </w:rPr>
        <w:t xml:space="preserve">, принцип </w:t>
      </w:r>
      <w:proofErr w:type="spellStart"/>
      <w:r w:rsidRPr="00594E99">
        <w:rPr>
          <w:rFonts w:ascii="Times New Roman" w:eastAsia="Times New Roman" w:hAnsi="Times New Roman" w:cs="Times New Roman"/>
          <w:sz w:val="28"/>
          <w:szCs w:val="28"/>
          <w:lang w:eastAsia="ru-RU"/>
        </w:rPr>
        <w:t>доказової</w:t>
      </w:r>
      <w:proofErr w:type="spellEnd"/>
      <w:r w:rsidRPr="00594E99">
        <w:rPr>
          <w:rFonts w:ascii="Times New Roman" w:eastAsia="Times New Roman" w:hAnsi="Times New Roman" w:cs="Times New Roman"/>
          <w:sz w:val="28"/>
          <w:szCs w:val="28"/>
          <w:lang w:eastAsia="ru-RU"/>
        </w:rPr>
        <w:t xml:space="preserve"> практики </w:t>
      </w:r>
      <w:proofErr w:type="spellStart"/>
      <w:r w:rsidRPr="00594E99">
        <w:rPr>
          <w:rFonts w:ascii="Times New Roman" w:eastAsia="Times New Roman" w:hAnsi="Times New Roman" w:cs="Times New Roman"/>
          <w:sz w:val="28"/>
          <w:szCs w:val="28"/>
          <w:lang w:eastAsia="ru-RU"/>
        </w:rPr>
        <w:t>вимагає</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щоб</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ерготерапевтичні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втручання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базувалися</w:t>
      </w:r>
      <w:proofErr w:type="spellEnd"/>
      <w:r w:rsidRPr="00594E99">
        <w:rPr>
          <w:rFonts w:ascii="Times New Roman" w:eastAsia="Times New Roman" w:hAnsi="Times New Roman" w:cs="Times New Roman"/>
          <w:sz w:val="28"/>
          <w:szCs w:val="28"/>
          <w:lang w:eastAsia="ru-RU"/>
        </w:rPr>
        <w:t xml:space="preserve"> на </w:t>
      </w:r>
      <w:proofErr w:type="spellStart"/>
      <w:r w:rsidRPr="00594E99">
        <w:rPr>
          <w:rFonts w:ascii="Times New Roman" w:eastAsia="Times New Roman" w:hAnsi="Times New Roman" w:cs="Times New Roman"/>
          <w:sz w:val="28"/>
          <w:szCs w:val="28"/>
          <w:lang w:eastAsia="ru-RU"/>
        </w:rPr>
        <w:t>найкращих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доступних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наукових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доказах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клінічному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досвіді</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перевагах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клієнта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Ерготерапевти</w:t>
      </w:r>
      <w:proofErr w:type="spellEnd"/>
      <w:r w:rsidRPr="00594E99">
        <w:rPr>
          <w:rFonts w:ascii="Times New Roman" w:eastAsia="Times New Roman" w:hAnsi="Times New Roman" w:cs="Times New Roman"/>
          <w:sz w:val="28"/>
          <w:szCs w:val="28"/>
          <w:lang w:eastAsia="ru-RU"/>
        </w:rPr>
        <w:t xml:space="preserve"> критично </w:t>
      </w:r>
      <w:proofErr w:type="spellStart"/>
      <w:r w:rsidRPr="00594E99">
        <w:rPr>
          <w:rFonts w:ascii="Times New Roman" w:eastAsia="Times New Roman" w:hAnsi="Times New Roman" w:cs="Times New Roman"/>
          <w:sz w:val="28"/>
          <w:szCs w:val="28"/>
          <w:lang w:eastAsia="ru-RU"/>
        </w:rPr>
        <w:t>оцінюють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дослідження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використовують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валідні</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надійні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інструменти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оцінки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вимірюють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результати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втручань</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постійно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вдосконалюють</w:t>
      </w:r>
      <w:proofErr w:type="spellEnd"/>
      <w:r w:rsidRPr="00594E99">
        <w:rPr>
          <w:rFonts w:ascii="Times New Roman" w:eastAsia="Times New Roman" w:hAnsi="Times New Roman" w:cs="Times New Roman"/>
          <w:sz w:val="28"/>
          <w:szCs w:val="28"/>
          <w:lang w:eastAsia="ru-RU"/>
        </w:rPr>
        <w:t xml:space="preserve"> свою практику на </w:t>
      </w:r>
      <w:proofErr w:type="spellStart"/>
      <w:r w:rsidRPr="00594E99">
        <w:rPr>
          <w:rFonts w:ascii="Times New Roman" w:eastAsia="Times New Roman" w:hAnsi="Times New Roman" w:cs="Times New Roman"/>
          <w:sz w:val="28"/>
          <w:szCs w:val="28"/>
          <w:lang w:eastAsia="ru-RU"/>
        </w:rPr>
        <w:t>основі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нових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знань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Це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забезпечує</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ефективність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безпечність</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етичність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ерготерапевтичних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послуг</w:t>
      </w:r>
      <w:proofErr w:type="spellEnd"/>
      <w:r w:rsidRPr="00594E99">
        <w:rPr>
          <w:rFonts w:ascii="Times New Roman" w:eastAsia="Times New Roman" w:hAnsi="Times New Roman" w:cs="Times New Roman"/>
          <w:sz w:val="28"/>
          <w:szCs w:val="28"/>
          <w:lang w:eastAsia="ru-RU"/>
        </w:rPr>
        <w:t>.</w:t>
      </w:r>
    </w:p>
    <w:p w14:paraId="220F38A4" w14:textId="77777777" w:rsidR="00594E99" w:rsidRPr="00594E99" w:rsidRDefault="00594E99" w:rsidP="00594E99">
      <w:pPr>
        <w:spacing w:after="0" w:line="360" w:lineRule="auto"/>
        <w:jc w:val="both"/>
        <w:rPr>
          <w:rFonts w:ascii="Times New Roman" w:eastAsia="Times New Roman" w:hAnsi="Times New Roman" w:cs="Times New Roman"/>
          <w:sz w:val="28"/>
          <w:szCs w:val="28"/>
          <w:lang w:eastAsia="ru-RU"/>
        </w:rPr>
      </w:pPr>
    </w:p>
    <w:p w14:paraId="3CFCBAED" w14:textId="77777777" w:rsidR="00594E99" w:rsidRPr="00594E99" w:rsidRDefault="00594E99" w:rsidP="00594E99">
      <w:pPr>
        <w:spacing w:after="0" w:line="360" w:lineRule="auto"/>
        <w:jc w:val="center"/>
        <w:outlineLvl w:val="1"/>
        <w:rPr>
          <w:rFonts w:ascii="Times New Roman" w:eastAsia="Times New Roman" w:hAnsi="Times New Roman" w:cs="Times New Roman"/>
          <w:b/>
          <w:bCs/>
          <w:sz w:val="28"/>
          <w:szCs w:val="28"/>
          <w:lang w:eastAsia="ru-RU"/>
        </w:rPr>
      </w:pPr>
      <w:r w:rsidRPr="00594E99">
        <w:rPr>
          <w:rFonts w:ascii="Times New Roman" w:eastAsia="Times New Roman" w:hAnsi="Times New Roman" w:cs="Times New Roman"/>
          <w:b/>
          <w:bCs/>
          <w:sz w:val="28"/>
          <w:szCs w:val="28"/>
          <w:lang w:eastAsia="ru-RU"/>
        </w:rPr>
        <w:t xml:space="preserve">3. </w:t>
      </w:r>
      <w:proofErr w:type="spellStart"/>
      <w:r w:rsidRPr="00594E99">
        <w:rPr>
          <w:rFonts w:ascii="Times New Roman" w:eastAsia="Times New Roman" w:hAnsi="Times New Roman" w:cs="Times New Roman"/>
          <w:b/>
          <w:bCs/>
          <w:sz w:val="28"/>
          <w:szCs w:val="28"/>
          <w:lang w:eastAsia="ru-RU"/>
        </w:rPr>
        <w:t>Завдання</w:t>
      </w:r>
      <w:proofErr w:type="spellEnd"/>
      <w:r w:rsidRPr="00594E99">
        <w:rPr>
          <w:rFonts w:ascii="Times New Roman" w:eastAsia="Times New Roman" w:hAnsi="Times New Roman" w:cs="Times New Roman"/>
          <w:b/>
          <w:bCs/>
          <w:sz w:val="28"/>
          <w:szCs w:val="28"/>
          <w:lang w:eastAsia="ru-RU"/>
        </w:rPr>
        <w:t xml:space="preserve"> </w:t>
      </w:r>
      <w:proofErr w:type="spellStart"/>
      <w:r w:rsidRPr="00594E99">
        <w:rPr>
          <w:rFonts w:ascii="Times New Roman" w:eastAsia="Times New Roman" w:hAnsi="Times New Roman" w:cs="Times New Roman"/>
          <w:b/>
          <w:bCs/>
          <w:sz w:val="28"/>
          <w:szCs w:val="28"/>
          <w:lang w:eastAsia="ru-RU"/>
        </w:rPr>
        <w:t>ерготерапії</w:t>
      </w:r>
      <w:proofErr w:type="spellEnd"/>
      <w:r w:rsidRPr="00594E99">
        <w:rPr>
          <w:rFonts w:ascii="Times New Roman" w:eastAsia="Times New Roman" w:hAnsi="Times New Roman" w:cs="Times New Roman"/>
          <w:b/>
          <w:bCs/>
          <w:sz w:val="28"/>
          <w:szCs w:val="28"/>
          <w:lang w:eastAsia="ru-RU"/>
        </w:rPr>
        <w:t xml:space="preserve"> при </w:t>
      </w:r>
      <w:proofErr w:type="spellStart"/>
      <w:r w:rsidRPr="00594E99">
        <w:rPr>
          <w:rFonts w:ascii="Times New Roman" w:eastAsia="Times New Roman" w:hAnsi="Times New Roman" w:cs="Times New Roman"/>
          <w:b/>
          <w:bCs/>
          <w:sz w:val="28"/>
          <w:szCs w:val="28"/>
          <w:lang w:eastAsia="ru-RU"/>
        </w:rPr>
        <w:t>порушеннях</w:t>
      </w:r>
      <w:proofErr w:type="spellEnd"/>
      <w:r w:rsidRPr="00594E99">
        <w:rPr>
          <w:rFonts w:ascii="Times New Roman" w:eastAsia="Times New Roman" w:hAnsi="Times New Roman" w:cs="Times New Roman"/>
          <w:b/>
          <w:bCs/>
          <w:sz w:val="28"/>
          <w:szCs w:val="28"/>
          <w:lang w:eastAsia="ru-RU"/>
        </w:rPr>
        <w:t xml:space="preserve"> </w:t>
      </w:r>
      <w:proofErr w:type="spellStart"/>
      <w:r w:rsidRPr="00594E99">
        <w:rPr>
          <w:rFonts w:ascii="Times New Roman" w:eastAsia="Times New Roman" w:hAnsi="Times New Roman" w:cs="Times New Roman"/>
          <w:b/>
          <w:bCs/>
          <w:sz w:val="28"/>
          <w:szCs w:val="28"/>
          <w:lang w:eastAsia="ru-RU"/>
        </w:rPr>
        <w:t>розвитку</w:t>
      </w:r>
      <w:proofErr w:type="spellEnd"/>
    </w:p>
    <w:p w14:paraId="469BFDA6" w14:textId="77777777" w:rsidR="00594E99" w:rsidRPr="00594E99" w:rsidRDefault="00594E99" w:rsidP="00594E99">
      <w:pPr>
        <w:spacing w:after="0" w:line="360" w:lineRule="auto"/>
        <w:jc w:val="both"/>
        <w:rPr>
          <w:rFonts w:ascii="Times New Roman" w:eastAsia="Times New Roman" w:hAnsi="Times New Roman" w:cs="Times New Roman"/>
          <w:sz w:val="28"/>
          <w:szCs w:val="28"/>
          <w:lang w:eastAsia="ru-RU"/>
        </w:rPr>
      </w:pPr>
      <w:proofErr w:type="spellStart"/>
      <w:r w:rsidRPr="00594E99">
        <w:rPr>
          <w:rFonts w:ascii="Times New Roman" w:eastAsia="Times New Roman" w:hAnsi="Times New Roman" w:cs="Times New Roman"/>
          <w:sz w:val="28"/>
          <w:szCs w:val="28"/>
          <w:lang w:eastAsia="ru-RU"/>
        </w:rPr>
        <w:t>Ерготерапія</w:t>
      </w:r>
      <w:proofErr w:type="spellEnd"/>
      <w:r w:rsidRPr="00594E99">
        <w:rPr>
          <w:rFonts w:ascii="Times New Roman" w:eastAsia="Times New Roman" w:hAnsi="Times New Roman" w:cs="Times New Roman"/>
          <w:sz w:val="28"/>
          <w:szCs w:val="28"/>
          <w:lang w:eastAsia="ru-RU"/>
        </w:rPr>
        <w:t xml:space="preserve"> при </w:t>
      </w:r>
      <w:proofErr w:type="spellStart"/>
      <w:r w:rsidRPr="00594E99">
        <w:rPr>
          <w:rFonts w:ascii="Times New Roman" w:eastAsia="Times New Roman" w:hAnsi="Times New Roman" w:cs="Times New Roman"/>
          <w:sz w:val="28"/>
          <w:szCs w:val="28"/>
          <w:lang w:eastAsia="ru-RU"/>
        </w:rPr>
        <w:t>порушеннях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розвитку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має</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специфічні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завдання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спрямовані</w:t>
      </w:r>
      <w:proofErr w:type="spellEnd"/>
      <w:r w:rsidRPr="00594E99">
        <w:rPr>
          <w:rFonts w:ascii="Times New Roman" w:eastAsia="Times New Roman" w:hAnsi="Times New Roman" w:cs="Times New Roman"/>
          <w:sz w:val="28"/>
          <w:szCs w:val="28"/>
          <w:lang w:eastAsia="ru-RU"/>
        </w:rPr>
        <w:t xml:space="preserve"> на </w:t>
      </w:r>
      <w:proofErr w:type="spellStart"/>
      <w:r w:rsidRPr="00594E99">
        <w:rPr>
          <w:rFonts w:ascii="Times New Roman" w:eastAsia="Times New Roman" w:hAnsi="Times New Roman" w:cs="Times New Roman"/>
          <w:sz w:val="28"/>
          <w:szCs w:val="28"/>
          <w:lang w:eastAsia="ru-RU"/>
        </w:rPr>
        <w:t>максимізацію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функціональної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незалежності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участі</w:t>
      </w:r>
      <w:proofErr w:type="spellEnd"/>
      <w:r w:rsidRPr="00594E99">
        <w:rPr>
          <w:rFonts w:ascii="Times New Roman" w:eastAsia="Times New Roman" w:hAnsi="Times New Roman" w:cs="Times New Roman"/>
          <w:sz w:val="28"/>
          <w:szCs w:val="28"/>
          <w:lang w:eastAsia="ru-RU"/>
        </w:rPr>
        <w:t xml:space="preserve"> у </w:t>
      </w:r>
      <w:proofErr w:type="spellStart"/>
      <w:r w:rsidRPr="00594E99">
        <w:rPr>
          <w:rFonts w:ascii="Times New Roman" w:eastAsia="Times New Roman" w:hAnsi="Times New Roman" w:cs="Times New Roman"/>
          <w:sz w:val="28"/>
          <w:szCs w:val="28"/>
          <w:lang w:eastAsia="ru-RU"/>
        </w:rPr>
        <w:t>повсякденних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заняттях</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якості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життя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дітей</w:t>
      </w:r>
      <w:proofErr w:type="spellEnd"/>
      <w:r w:rsidRPr="00594E99">
        <w:rPr>
          <w:rFonts w:ascii="Times New Roman" w:eastAsia="Times New Roman" w:hAnsi="Times New Roman" w:cs="Times New Roman"/>
          <w:sz w:val="28"/>
          <w:szCs w:val="28"/>
          <w:lang w:eastAsia="ru-RU"/>
        </w:rPr>
        <w:t xml:space="preserve"> і </w:t>
      </w:r>
      <w:proofErr w:type="spellStart"/>
      <w:r w:rsidRPr="00594E99">
        <w:rPr>
          <w:rFonts w:ascii="Times New Roman" w:eastAsia="Times New Roman" w:hAnsi="Times New Roman" w:cs="Times New Roman"/>
          <w:sz w:val="28"/>
          <w:szCs w:val="28"/>
          <w:lang w:eastAsia="ru-RU"/>
        </w:rPr>
        <w:t>дорослих</w:t>
      </w:r>
      <w:proofErr w:type="spellEnd"/>
      <w:r w:rsidRPr="00594E99">
        <w:rPr>
          <w:rFonts w:ascii="Times New Roman" w:eastAsia="Times New Roman" w:hAnsi="Times New Roman" w:cs="Times New Roman"/>
          <w:sz w:val="28"/>
          <w:szCs w:val="28"/>
          <w:lang w:eastAsia="ru-RU"/>
        </w:rPr>
        <w:t xml:space="preserve"> з </w:t>
      </w:r>
      <w:proofErr w:type="spellStart"/>
      <w:r w:rsidRPr="00594E99">
        <w:rPr>
          <w:rFonts w:ascii="Times New Roman" w:eastAsia="Times New Roman" w:hAnsi="Times New Roman" w:cs="Times New Roman"/>
          <w:sz w:val="28"/>
          <w:szCs w:val="28"/>
          <w:lang w:eastAsia="ru-RU"/>
        </w:rPr>
        <w:t>різноманітними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порушеннями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Ці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завдання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визначаються</w:t>
      </w:r>
      <w:proofErr w:type="spellEnd"/>
      <w:r w:rsidRPr="00594E99">
        <w:rPr>
          <w:rFonts w:ascii="Times New Roman" w:eastAsia="Times New Roman" w:hAnsi="Times New Roman" w:cs="Times New Roman"/>
          <w:sz w:val="28"/>
          <w:szCs w:val="28"/>
          <w:lang w:eastAsia="ru-RU"/>
        </w:rPr>
        <w:t xml:space="preserve"> на </w:t>
      </w:r>
      <w:proofErr w:type="spellStart"/>
      <w:r w:rsidRPr="00594E99">
        <w:rPr>
          <w:rFonts w:ascii="Times New Roman" w:eastAsia="Times New Roman" w:hAnsi="Times New Roman" w:cs="Times New Roman"/>
          <w:sz w:val="28"/>
          <w:szCs w:val="28"/>
          <w:lang w:eastAsia="ru-RU"/>
        </w:rPr>
        <w:t>основі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індивідуальних</w:t>
      </w:r>
      <w:proofErr w:type="spellEnd"/>
      <w:r w:rsidRPr="00594E99">
        <w:rPr>
          <w:rFonts w:ascii="Times New Roman" w:eastAsia="Times New Roman" w:hAnsi="Times New Roman" w:cs="Times New Roman"/>
          <w:sz w:val="28"/>
          <w:szCs w:val="28"/>
          <w:lang w:eastAsia="ru-RU"/>
        </w:rPr>
        <w:t xml:space="preserve"> потреб </w:t>
      </w:r>
      <w:proofErr w:type="spellStart"/>
      <w:r w:rsidRPr="00594E99">
        <w:rPr>
          <w:rFonts w:ascii="Times New Roman" w:eastAsia="Times New Roman" w:hAnsi="Times New Roman" w:cs="Times New Roman"/>
          <w:sz w:val="28"/>
          <w:szCs w:val="28"/>
          <w:lang w:eastAsia="ru-RU"/>
        </w:rPr>
        <w:t>клієнта</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його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сім'ї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враховуючи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вік</w:t>
      </w:r>
      <w:proofErr w:type="spellEnd"/>
      <w:r w:rsidRPr="00594E99">
        <w:rPr>
          <w:rFonts w:ascii="Times New Roman" w:eastAsia="Times New Roman" w:hAnsi="Times New Roman" w:cs="Times New Roman"/>
          <w:sz w:val="28"/>
          <w:szCs w:val="28"/>
          <w:lang w:eastAsia="ru-RU"/>
        </w:rPr>
        <w:t xml:space="preserve">, тип </w:t>
      </w:r>
      <w:proofErr w:type="spellStart"/>
      <w:r w:rsidRPr="00594E99">
        <w:rPr>
          <w:rFonts w:ascii="Times New Roman" w:eastAsia="Times New Roman" w:hAnsi="Times New Roman" w:cs="Times New Roman"/>
          <w:sz w:val="28"/>
          <w:szCs w:val="28"/>
          <w:lang w:eastAsia="ru-RU"/>
        </w:rPr>
        <w:t>порушення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середовище</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життєві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цілі</w:t>
      </w:r>
      <w:proofErr w:type="spellEnd"/>
      <w:r w:rsidRPr="00594E99">
        <w:rPr>
          <w:rFonts w:ascii="Times New Roman" w:eastAsia="Times New Roman" w:hAnsi="Times New Roman" w:cs="Times New Roman"/>
          <w:sz w:val="28"/>
          <w:szCs w:val="28"/>
          <w:lang w:eastAsia="ru-RU"/>
        </w:rPr>
        <w:t>.</w:t>
      </w:r>
    </w:p>
    <w:p w14:paraId="695EA431" w14:textId="77777777" w:rsidR="00594E99" w:rsidRPr="00594E99" w:rsidRDefault="00594E99" w:rsidP="00594E99">
      <w:pPr>
        <w:spacing w:after="0" w:line="360" w:lineRule="auto"/>
        <w:jc w:val="both"/>
        <w:rPr>
          <w:rFonts w:ascii="Times New Roman" w:eastAsia="Times New Roman" w:hAnsi="Times New Roman" w:cs="Times New Roman"/>
          <w:sz w:val="28"/>
          <w:szCs w:val="28"/>
          <w:lang w:eastAsia="ru-RU"/>
        </w:rPr>
      </w:pPr>
      <w:proofErr w:type="spellStart"/>
      <w:r w:rsidRPr="00594E99">
        <w:rPr>
          <w:rFonts w:ascii="Times New Roman" w:eastAsia="Times New Roman" w:hAnsi="Times New Roman" w:cs="Times New Roman"/>
          <w:sz w:val="28"/>
          <w:szCs w:val="28"/>
          <w:lang w:eastAsia="ru-RU"/>
        </w:rPr>
        <w:t>Першочерговим</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завданням</w:t>
      </w:r>
      <w:proofErr w:type="spellEnd"/>
      <w:r w:rsidRPr="00594E99">
        <w:rPr>
          <w:rFonts w:ascii="Times New Roman" w:eastAsia="Times New Roman" w:hAnsi="Times New Roman" w:cs="Times New Roman"/>
          <w:sz w:val="28"/>
          <w:szCs w:val="28"/>
          <w:lang w:eastAsia="ru-RU"/>
        </w:rPr>
        <w:t xml:space="preserve"> є </w:t>
      </w:r>
      <w:proofErr w:type="spellStart"/>
      <w:r w:rsidRPr="00594E99">
        <w:rPr>
          <w:rFonts w:ascii="Times New Roman" w:eastAsia="Times New Roman" w:hAnsi="Times New Roman" w:cs="Times New Roman"/>
          <w:sz w:val="28"/>
          <w:szCs w:val="28"/>
          <w:lang w:eastAsia="ru-RU"/>
        </w:rPr>
        <w:t>оцінка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функціонального</w:t>
      </w:r>
      <w:proofErr w:type="spellEnd"/>
      <w:r w:rsidRPr="00594E99">
        <w:rPr>
          <w:rFonts w:ascii="Times New Roman" w:eastAsia="Times New Roman" w:hAnsi="Times New Roman" w:cs="Times New Roman"/>
          <w:sz w:val="28"/>
          <w:szCs w:val="28"/>
          <w:lang w:eastAsia="ru-RU"/>
        </w:rPr>
        <w:t xml:space="preserve"> стану та </w:t>
      </w:r>
      <w:proofErr w:type="spellStart"/>
      <w:r w:rsidRPr="00594E99">
        <w:rPr>
          <w:rFonts w:ascii="Times New Roman" w:eastAsia="Times New Roman" w:hAnsi="Times New Roman" w:cs="Times New Roman"/>
          <w:sz w:val="28"/>
          <w:szCs w:val="28"/>
          <w:lang w:eastAsia="ru-RU"/>
        </w:rPr>
        <w:t>окупаційних</w:t>
      </w:r>
      <w:proofErr w:type="spellEnd"/>
      <w:r w:rsidRPr="00594E99">
        <w:rPr>
          <w:rFonts w:ascii="Times New Roman" w:eastAsia="Times New Roman" w:hAnsi="Times New Roman" w:cs="Times New Roman"/>
          <w:sz w:val="28"/>
          <w:szCs w:val="28"/>
          <w:lang w:eastAsia="ru-RU"/>
        </w:rPr>
        <w:t xml:space="preserve"> потреб </w:t>
      </w:r>
      <w:proofErr w:type="spellStart"/>
      <w:r w:rsidRPr="00594E99">
        <w:rPr>
          <w:rFonts w:ascii="Times New Roman" w:eastAsia="Times New Roman" w:hAnsi="Times New Roman" w:cs="Times New Roman"/>
          <w:sz w:val="28"/>
          <w:szCs w:val="28"/>
          <w:lang w:eastAsia="ru-RU"/>
        </w:rPr>
        <w:t>клієнта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Ерготерапевт</w:t>
      </w:r>
      <w:proofErr w:type="spellEnd"/>
      <w:r w:rsidRPr="00594E99">
        <w:rPr>
          <w:rFonts w:ascii="Times New Roman" w:eastAsia="Times New Roman" w:hAnsi="Times New Roman" w:cs="Times New Roman"/>
          <w:sz w:val="28"/>
          <w:szCs w:val="28"/>
          <w:lang w:eastAsia="ru-RU"/>
        </w:rPr>
        <w:t xml:space="preserve"> проводить </w:t>
      </w:r>
      <w:proofErr w:type="spellStart"/>
      <w:r w:rsidRPr="00594E99">
        <w:rPr>
          <w:rFonts w:ascii="Times New Roman" w:eastAsia="Times New Roman" w:hAnsi="Times New Roman" w:cs="Times New Roman"/>
          <w:sz w:val="28"/>
          <w:szCs w:val="28"/>
          <w:lang w:eastAsia="ru-RU"/>
        </w:rPr>
        <w:t>комплексне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обстеження</w:t>
      </w:r>
      <w:proofErr w:type="spellEnd"/>
      <w:r w:rsidRPr="00594E99">
        <w:rPr>
          <w:rFonts w:ascii="Times New Roman" w:eastAsia="Times New Roman" w:hAnsi="Times New Roman" w:cs="Times New Roman"/>
          <w:sz w:val="28"/>
          <w:szCs w:val="28"/>
          <w:lang w:eastAsia="ru-RU"/>
        </w:rPr>
        <w:t xml:space="preserve">, яке </w:t>
      </w:r>
      <w:proofErr w:type="spellStart"/>
      <w:r w:rsidRPr="00594E99">
        <w:rPr>
          <w:rFonts w:ascii="Times New Roman" w:eastAsia="Times New Roman" w:hAnsi="Times New Roman" w:cs="Times New Roman"/>
          <w:sz w:val="28"/>
          <w:szCs w:val="28"/>
          <w:lang w:eastAsia="ru-RU"/>
        </w:rPr>
        <w:t>включає</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аналіз</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фізичних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можливостей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м'язовий</w:t>
      </w:r>
      <w:proofErr w:type="spellEnd"/>
      <w:r w:rsidRPr="00594E99">
        <w:rPr>
          <w:rFonts w:ascii="Times New Roman" w:eastAsia="Times New Roman" w:hAnsi="Times New Roman" w:cs="Times New Roman"/>
          <w:sz w:val="28"/>
          <w:szCs w:val="28"/>
          <w:lang w:eastAsia="ru-RU"/>
        </w:rPr>
        <w:t xml:space="preserve"> тонус, сила, </w:t>
      </w:r>
      <w:proofErr w:type="spellStart"/>
      <w:r w:rsidRPr="00594E99">
        <w:rPr>
          <w:rFonts w:ascii="Times New Roman" w:eastAsia="Times New Roman" w:hAnsi="Times New Roman" w:cs="Times New Roman"/>
          <w:sz w:val="28"/>
          <w:szCs w:val="28"/>
          <w:lang w:eastAsia="ru-RU"/>
        </w:rPr>
        <w:t>координація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обсяг</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рухів</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когнітивних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функцій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увага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пам'ять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планування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вирішення</w:t>
      </w:r>
      <w:proofErr w:type="spellEnd"/>
      <w:r w:rsidRPr="00594E99">
        <w:rPr>
          <w:rFonts w:ascii="Times New Roman" w:eastAsia="Times New Roman" w:hAnsi="Times New Roman" w:cs="Times New Roman"/>
          <w:sz w:val="28"/>
          <w:szCs w:val="28"/>
          <w:lang w:eastAsia="ru-RU"/>
        </w:rPr>
        <w:t xml:space="preserve"> проблем), </w:t>
      </w:r>
      <w:proofErr w:type="spellStart"/>
      <w:r w:rsidRPr="00594E99">
        <w:rPr>
          <w:rFonts w:ascii="Times New Roman" w:eastAsia="Times New Roman" w:hAnsi="Times New Roman" w:cs="Times New Roman"/>
          <w:sz w:val="28"/>
          <w:szCs w:val="28"/>
          <w:lang w:eastAsia="ru-RU"/>
        </w:rPr>
        <w:t>сенсорної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обробки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емоційної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регуляції</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соціальних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навичок</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Важливо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оцінити</w:t>
      </w:r>
      <w:proofErr w:type="spellEnd"/>
      <w:r w:rsidRPr="00594E99">
        <w:rPr>
          <w:rFonts w:ascii="Times New Roman" w:eastAsia="Times New Roman" w:hAnsi="Times New Roman" w:cs="Times New Roman"/>
          <w:sz w:val="28"/>
          <w:szCs w:val="28"/>
          <w:lang w:eastAsia="ru-RU"/>
        </w:rPr>
        <w:t xml:space="preserve"> не </w:t>
      </w:r>
      <w:proofErr w:type="spellStart"/>
      <w:r w:rsidRPr="00594E99">
        <w:rPr>
          <w:rFonts w:ascii="Times New Roman" w:eastAsia="Times New Roman" w:hAnsi="Times New Roman" w:cs="Times New Roman"/>
          <w:sz w:val="28"/>
          <w:szCs w:val="28"/>
          <w:lang w:eastAsia="ru-RU"/>
        </w:rPr>
        <w:t>лише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наявні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порушення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але</w:t>
      </w:r>
      <w:proofErr w:type="spellEnd"/>
      <w:r w:rsidRPr="00594E99">
        <w:rPr>
          <w:rFonts w:ascii="Times New Roman" w:eastAsia="Times New Roman" w:hAnsi="Times New Roman" w:cs="Times New Roman"/>
          <w:sz w:val="28"/>
          <w:szCs w:val="28"/>
          <w:lang w:eastAsia="ru-RU"/>
        </w:rPr>
        <w:t xml:space="preserve"> й те, як вони </w:t>
      </w:r>
      <w:proofErr w:type="spellStart"/>
      <w:r w:rsidRPr="00594E99">
        <w:rPr>
          <w:rFonts w:ascii="Times New Roman" w:eastAsia="Times New Roman" w:hAnsi="Times New Roman" w:cs="Times New Roman"/>
          <w:sz w:val="28"/>
          <w:szCs w:val="28"/>
          <w:lang w:eastAsia="ru-RU"/>
        </w:rPr>
        <w:t>впливають</w:t>
      </w:r>
      <w:proofErr w:type="spellEnd"/>
      <w:r w:rsidRPr="00594E99">
        <w:rPr>
          <w:rFonts w:ascii="Times New Roman" w:eastAsia="Times New Roman" w:hAnsi="Times New Roman" w:cs="Times New Roman"/>
          <w:sz w:val="28"/>
          <w:szCs w:val="28"/>
          <w:lang w:eastAsia="ru-RU"/>
        </w:rPr>
        <w:t xml:space="preserve"> на </w:t>
      </w:r>
      <w:proofErr w:type="spellStart"/>
      <w:r w:rsidRPr="00594E99">
        <w:rPr>
          <w:rFonts w:ascii="Times New Roman" w:eastAsia="Times New Roman" w:hAnsi="Times New Roman" w:cs="Times New Roman"/>
          <w:sz w:val="28"/>
          <w:szCs w:val="28"/>
          <w:lang w:eastAsia="ru-RU"/>
        </w:rPr>
        <w:t>здатність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людини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виконувати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значущі</w:t>
      </w:r>
      <w:proofErr w:type="spellEnd"/>
      <w:r w:rsidRPr="00594E99">
        <w:rPr>
          <w:rFonts w:ascii="Times New Roman" w:eastAsia="Times New Roman" w:hAnsi="Times New Roman" w:cs="Times New Roman"/>
          <w:sz w:val="28"/>
          <w:szCs w:val="28"/>
          <w:lang w:eastAsia="ru-RU"/>
        </w:rPr>
        <w:t xml:space="preserve"> для </w:t>
      </w:r>
      <w:proofErr w:type="spellStart"/>
      <w:r w:rsidRPr="00594E99">
        <w:rPr>
          <w:rFonts w:ascii="Times New Roman" w:eastAsia="Times New Roman" w:hAnsi="Times New Roman" w:cs="Times New Roman"/>
          <w:sz w:val="28"/>
          <w:szCs w:val="28"/>
          <w:lang w:eastAsia="ru-RU"/>
        </w:rPr>
        <w:t>неї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окупації</w:t>
      </w:r>
      <w:proofErr w:type="spellEnd"/>
      <w:r w:rsidRPr="00594E99">
        <w:rPr>
          <w:rFonts w:ascii="Times New Roman" w:eastAsia="Times New Roman" w:hAnsi="Times New Roman" w:cs="Times New Roman"/>
          <w:sz w:val="28"/>
          <w:szCs w:val="28"/>
          <w:lang w:eastAsia="ru-RU"/>
        </w:rPr>
        <w:t xml:space="preserve"> – </w:t>
      </w:r>
      <w:proofErr w:type="spellStart"/>
      <w:r w:rsidRPr="00594E99">
        <w:rPr>
          <w:rFonts w:ascii="Times New Roman" w:eastAsia="Times New Roman" w:hAnsi="Times New Roman" w:cs="Times New Roman"/>
          <w:sz w:val="28"/>
          <w:szCs w:val="28"/>
          <w:lang w:eastAsia="ru-RU"/>
        </w:rPr>
        <w:t>самообслуговування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навчання</w:t>
      </w:r>
      <w:proofErr w:type="spellEnd"/>
      <w:r w:rsidRPr="00594E99">
        <w:rPr>
          <w:rFonts w:ascii="Times New Roman" w:eastAsia="Times New Roman" w:hAnsi="Times New Roman" w:cs="Times New Roman"/>
          <w:sz w:val="28"/>
          <w:szCs w:val="28"/>
          <w:lang w:eastAsia="ru-RU"/>
        </w:rPr>
        <w:t xml:space="preserve">, роботу, </w:t>
      </w:r>
      <w:proofErr w:type="spellStart"/>
      <w:r w:rsidRPr="00594E99">
        <w:rPr>
          <w:rFonts w:ascii="Times New Roman" w:eastAsia="Times New Roman" w:hAnsi="Times New Roman" w:cs="Times New Roman"/>
          <w:sz w:val="28"/>
          <w:szCs w:val="28"/>
          <w:lang w:eastAsia="ru-RU"/>
        </w:rPr>
        <w:t>гру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дозвілля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Використовуються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стандартизовані</w:t>
      </w:r>
      <w:proofErr w:type="spellEnd"/>
      <w:r w:rsidRPr="00594E99">
        <w:rPr>
          <w:rFonts w:ascii="Times New Roman" w:eastAsia="Times New Roman" w:hAnsi="Times New Roman" w:cs="Times New Roman"/>
          <w:sz w:val="28"/>
          <w:szCs w:val="28"/>
          <w:lang w:eastAsia="ru-RU"/>
        </w:rPr>
        <w:t xml:space="preserve"> тести, </w:t>
      </w:r>
      <w:proofErr w:type="spellStart"/>
      <w:r w:rsidRPr="00594E99">
        <w:rPr>
          <w:rFonts w:ascii="Times New Roman" w:eastAsia="Times New Roman" w:hAnsi="Times New Roman" w:cs="Times New Roman"/>
          <w:sz w:val="28"/>
          <w:szCs w:val="28"/>
          <w:lang w:eastAsia="ru-RU"/>
        </w:rPr>
        <w:t>спостереження</w:t>
      </w:r>
      <w:proofErr w:type="spellEnd"/>
      <w:r w:rsidRPr="00594E99">
        <w:rPr>
          <w:rFonts w:ascii="Times New Roman" w:eastAsia="Times New Roman" w:hAnsi="Times New Roman" w:cs="Times New Roman"/>
          <w:sz w:val="28"/>
          <w:szCs w:val="28"/>
          <w:lang w:eastAsia="ru-RU"/>
        </w:rPr>
        <w:t xml:space="preserve"> за </w:t>
      </w:r>
      <w:proofErr w:type="spellStart"/>
      <w:r w:rsidRPr="00594E99">
        <w:rPr>
          <w:rFonts w:ascii="Times New Roman" w:eastAsia="Times New Roman" w:hAnsi="Times New Roman" w:cs="Times New Roman"/>
          <w:sz w:val="28"/>
          <w:szCs w:val="28"/>
          <w:lang w:eastAsia="ru-RU"/>
        </w:rPr>
        <w:t>виконанням</w:t>
      </w:r>
      <w:proofErr w:type="spellEnd"/>
      <w:r w:rsidRPr="00594E99">
        <w:rPr>
          <w:rFonts w:ascii="Times New Roman" w:eastAsia="Times New Roman" w:hAnsi="Times New Roman" w:cs="Times New Roman"/>
          <w:sz w:val="28"/>
          <w:szCs w:val="28"/>
          <w:lang w:eastAsia="ru-RU"/>
        </w:rPr>
        <w:t xml:space="preserve"> активностей, </w:t>
      </w:r>
      <w:proofErr w:type="spellStart"/>
      <w:r w:rsidRPr="00594E99">
        <w:rPr>
          <w:rFonts w:ascii="Times New Roman" w:eastAsia="Times New Roman" w:hAnsi="Times New Roman" w:cs="Times New Roman"/>
          <w:sz w:val="28"/>
          <w:szCs w:val="28"/>
          <w:lang w:eastAsia="ru-RU"/>
        </w:rPr>
        <w:t>інтерв'ю</w:t>
      </w:r>
      <w:proofErr w:type="spellEnd"/>
      <w:r w:rsidRPr="00594E99">
        <w:rPr>
          <w:rFonts w:ascii="Times New Roman" w:eastAsia="Times New Roman" w:hAnsi="Times New Roman" w:cs="Times New Roman"/>
          <w:sz w:val="28"/>
          <w:szCs w:val="28"/>
          <w:lang w:eastAsia="ru-RU"/>
        </w:rPr>
        <w:t xml:space="preserve"> з </w:t>
      </w:r>
      <w:proofErr w:type="spellStart"/>
      <w:r w:rsidRPr="00594E99">
        <w:rPr>
          <w:rFonts w:ascii="Times New Roman" w:eastAsia="Times New Roman" w:hAnsi="Times New Roman" w:cs="Times New Roman"/>
          <w:sz w:val="28"/>
          <w:szCs w:val="28"/>
          <w:lang w:eastAsia="ru-RU"/>
        </w:rPr>
        <w:t>клієнтом</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сім'єю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аналіз</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середовища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Результати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оцінки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формують</w:t>
      </w:r>
      <w:proofErr w:type="spellEnd"/>
      <w:r w:rsidRPr="00594E99">
        <w:rPr>
          <w:rFonts w:ascii="Times New Roman" w:eastAsia="Times New Roman" w:hAnsi="Times New Roman" w:cs="Times New Roman"/>
          <w:sz w:val="28"/>
          <w:szCs w:val="28"/>
          <w:lang w:eastAsia="ru-RU"/>
        </w:rPr>
        <w:t xml:space="preserve"> основу для постановки </w:t>
      </w:r>
      <w:proofErr w:type="spellStart"/>
      <w:r w:rsidRPr="00594E99">
        <w:rPr>
          <w:rFonts w:ascii="Times New Roman" w:eastAsia="Times New Roman" w:hAnsi="Times New Roman" w:cs="Times New Roman"/>
          <w:sz w:val="28"/>
          <w:szCs w:val="28"/>
          <w:lang w:eastAsia="ru-RU"/>
        </w:rPr>
        <w:t>цілей</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планування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втручань</w:t>
      </w:r>
      <w:proofErr w:type="spellEnd"/>
      <w:r w:rsidRPr="00594E99">
        <w:rPr>
          <w:rFonts w:ascii="Times New Roman" w:eastAsia="Times New Roman" w:hAnsi="Times New Roman" w:cs="Times New Roman"/>
          <w:sz w:val="28"/>
          <w:szCs w:val="28"/>
          <w:lang w:eastAsia="ru-RU"/>
        </w:rPr>
        <w:t>.</w:t>
      </w:r>
    </w:p>
    <w:p w14:paraId="6ECDD24D" w14:textId="77777777" w:rsidR="00594E99" w:rsidRPr="00594E99" w:rsidRDefault="00594E99" w:rsidP="00594E99">
      <w:pPr>
        <w:spacing w:after="0" w:line="360" w:lineRule="auto"/>
        <w:jc w:val="both"/>
        <w:rPr>
          <w:rFonts w:ascii="Times New Roman" w:eastAsia="Times New Roman" w:hAnsi="Times New Roman" w:cs="Times New Roman"/>
          <w:sz w:val="28"/>
          <w:szCs w:val="28"/>
          <w:lang w:eastAsia="ru-RU"/>
        </w:rPr>
      </w:pPr>
      <w:r w:rsidRPr="00594E99">
        <w:rPr>
          <w:rFonts w:ascii="Times New Roman" w:eastAsia="Times New Roman" w:hAnsi="Times New Roman" w:cs="Times New Roman"/>
          <w:sz w:val="28"/>
          <w:szCs w:val="28"/>
          <w:lang w:eastAsia="ru-RU"/>
        </w:rPr>
        <w:lastRenderedPageBreak/>
        <w:t xml:space="preserve">Друге </w:t>
      </w:r>
      <w:proofErr w:type="spellStart"/>
      <w:r w:rsidRPr="00594E99">
        <w:rPr>
          <w:rFonts w:ascii="Times New Roman" w:eastAsia="Times New Roman" w:hAnsi="Times New Roman" w:cs="Times New Roman"/>
          <w:sz w:val="28"/>
          <w:szCs w:val="28"/>
          <w:lang w:eastAsia="ru-RU"/>
        </w:rPr>
        <w:t>ключове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завдання</w:t>
      </w:r>
      <w:proofErr w:type="spellEnd"/>
      <w:r w:rsidRPr="00594E99">
        <w:rPr>
          <w:rFonts w:ascii="Times New Roman" w:eastAsia="Times New Roman" w:hAnsi="Times New Roman" w:cs="Times New Roman"/>
          <w:sz w:val="28"/>
          <w:szCs w:val="28"/>
          <w:lang w:eastAsia="ru-RU"/>
        </w:rPr>
        <w:t xml:space="preserve"> – </w:t>
      </w:r>
      <w:proofErr w:type="spellStart"/>
      <w:r w:rsidRPr="00594E99">
        <w:rPr>
          <w:rFonts w:ascii="Times New Roman" w:eastAsia="Times New Roman" w:hAnsi="Times New Roman" w:cs="Times New Roman"/>
          <w:sz w:val="28"/>
          <w:szCs w:val="28"/>
          <w:lang w:eastAsia="ru-RU"/>
        </w:rPr>
        <w:t>сприяння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розвитку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або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відновленню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функціональних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навичок</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необхідних</w:t>
      </w:r>
      <w:proofErr w:type="spellEnd"/>
      <w:r w:rsidRPr="00594E99">
        <w:rPr>
          <w:rFonts w:ascii="Times New Roman" w:eastAsia="Times New Roman" w:hAnsi="Times New Roman" w:cs="Times New Roman"/>
          <w:sz w:val="28"/>
          <w:szCs w:val="28"/>
          <w:lang w:eastAsia="ru-RU"/>
        </w:rPr>
        <w:t xml:space="preserve"> для </w:t>
      </w:r>
      <w:proofErr w:type="spellStart"/>
      <w:r w:rsidRPr="00594E99">
        <w:rPr>
          <w:rFonts w:ascii="Times New Roman" w:eastAsia="Times New Roman" w:hAnsi="Times New Roman" w:cs="Times New Roman"/>
          <w:sz w:val="28"/>
          <w:szCs w:val="28"/>
          <w:lang w:eastAsia="ru-RU"/>
        </w:rPr>
        <w:t>повсякденного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життя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Це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включає</w:t>
      </w:r>
      <w:proofErr w:type="spellEnd"/>
      <w:r w:rsidRPr="00594E99">
        <w:rPr>
          <w:rFonts w:ascii="Times New Roman" w:eastAsia="Times New Roman" w:hAnsi="Times New Roman" w:cs="Times New Roman"/>
          <w:sz w:val="28"/>
          <w:szCs w:val="28"/>
          <w:lang w:eastAsia="ru-RU"/>
        </w:rPr>
        <w:t xml:space="preserve"> широкий спектр активностей </w:t>
      </w:r>
      <w:proofErr w:type="spellStart"/>
      <w:r w:rsidRPr="00594E99">
        <w:rPr>
          <w:rFonts w:ascii="Times New Roman" w:eastAsia="Times New Roman" w:hAnsi="Times New Roman" w:cs="Times New Roman"/>
          <w:sz w:val="28"/>
          <w:szCs w:val="28"/>
          <w:lang w:eastAsia="ru-RU"/>
        </w:rPr>
        <w:t>самообслуговування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харчування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від</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годування</w:t>
      </w:r>
      <w:proofErr w:type="spellEnd"/>
      <w:r w:rsidRPr="00594E99">
        <w:rPr>
          <w:rFonts w:ascii="Times New Roman" w:eastAsia="Times New Roman" w:hAnsi="Times New Roman" w:cs="Times New Roman"/>
          <w:sz w:val="28"/>
          <w:szCs w:val="28"/>
          <w:lang w:eastAsia="ru-RU"/>
        </w:rPr>
        <w:t xml:space="preserve"> з </w:t>
      </w:r>
      <w:proofErr w:type="spellStart"/>
      <w:r w:rsidRPr="00594E99">
        <w:rPr>
          <w:rFonts w:ascii="Times New Roman" w:eastAsia="Times New Roman" w:hAnsi="Times New Roman" w:cs="Times New Roman"/>
          <w:sz w:val="28"/>
          <w:szCs w:val="28"/>
          <w:lang w:eastAsia="ru-RU"/>
        </w:rPr>
        <w:t>пляшки</w:t>
      </w:r>
      <w:proofErr w:type="spellEnd"/>
      <w:r w:rsidRPr="00594E99">
        <w:rPr>
          <w:rFonts w:ascii="Times New Roman" w:eastAsia="Times New Roman" w:hAnsi="Times New Roman" w:cs="Times New Roman"/>
          <w:sz w:val="28"/>
          <w:szCs w:val="28"/>
          <w:lang w:eastAsia="ru-RU"/>
        </w:rPr>
        <w:t xml:space="preserve"> до </w:t>
      </w:r>
      <w:proofErr w:type="spellStart"/>
      <w:r w:rsidRPr="00594E99">
        <w:rPr>
          <w:rFonts w:ascii="Times New Roman" w:eastAsia="Times New Roman" w:hAnsi="Times New Roman" w:cs="Times New Roman"/>
          <w:sz w:val="28"/>
          <w:szCs w:val="28"/>
          <w:lang w:eastAsia="ru-RU"/>
        </w:rPr>
        <w:t>самостійного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використання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столових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приладів</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одягання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від</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простих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предметів</w:t>
      </w:r>
      <w:proofErr w:type="spellEnd"/>
      <w:r w:rsidRPr="00594E99">
        <w:rPr>
          <w:rFonts w:ascii="Times New Roman" w:eastAsia="Times New Roman" w:hAnsi="Times New Roman" w:cs="Times New Roman"/>
          <w:sz w:val="28"/>
          <w:szCs w:val="28"/>
          <w:lang w:eastAsia="ru-RU"/>
        </w:rPr>
        <w:t xml:space="preserve"> до </w:t>
      </w:r>
      <w:proofErr w:type="spellStart"/>
      <w:r w:rsidRPr="00594E99">
        <w:rPr>
          <w:rFonts w:ascii="Times New Roman" w:eastAsia="Times New Roman" w:hAnsi="Times New Roman" w:cs="Times New Roman"/>
          <w:sz w:val="28"/>
          <w:szCs w:val="28"/>
          <w:lang w:eastAsia="ru-RU"/>
        </w:rPr>
        <w:t>застібання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ґудзиків</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зав'язування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шнурків</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гігієна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миття</w:t>
      </w:r>
      <w:proofErr w:type="spellEnd"/>
      <w:r w:rsidRPr="00594E99">
        <w:rPr>
          <w:rFonts w:ascii="Times New Roman" w:eastAsia="Times New Roman" w:hAnsi="Times New Roman" w:cs="Times New Roman"/>
          <w:sz w:val="28"/>
          <w:szCs w:val="28"/>
          <w:lang w:eastAsia="ru-RU"/>
        </w:rPr>
        <w:t xml:space="preserve"> рук, </w:t>
      </w:r>
      <w:proofErr w:type="spellStart"/>
      <w:r w:rsidRPr="00594E99">
        <w:rPr>
          <w:rFonts w:ascii="Times New Roman" w:eastAsia="Times New Roman" w:hAnsi="Times New Roman" w:cs="Times New Roman"/>
          <w:sz w:val="28"/>
          <w:szCs w:val="28"/>
          <w:lang w:eastAsia="ru-RU"/>
        </w:rPr>
        <w:t>чищення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зубів</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купання</w:t>
      </w:r>
      <w:proofErr w:type="spellEnd"/>
      <w:r w:rsidRPr="00594E99">
        <w:rPr>
          <w:rFonts w:ascii="Times New Roman" w:eastAsia="Times New Roman" w:hAnsi="Times New Roman" w:cs="Times New Roman"/>
          <w:sz w:val="28"/>
          <w:szCs w:val="28"/>
          <w:lang w:eastAsia="ru-RU"/>
        </w:rPr>
        <w:t xml:space="preserve">, туалет). Для </w:t>
      </w:r>
      <w:proofErr w:type="spellStart"/>
      <w:r w:rsidRPr="00594E99">
        <w:rPr>
          <w:rFonts w:ascii="Times New Roman" w:eastAsia="Times New Roman" w:hAnsi="Times New Roman" w:cs="Times New Roman"/>
          <w:sz w:val="28"/>
          <w:szCs w:val="28"/>
          <w:lang w:eastAsia="ru-RU"/>
        </w:rPr>
        <w:t>дітей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дошкільного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віку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важливими</w:t>
      </w:r>
      <w:proofErr w:type="spellEnd"/>
      <w:r w:rsidRPr="00594E99">
        <w:rPr>
          <w:rFonts w:ascii="Times New Roman" w:eastAsia="Times New Roman" w:hAnsi="Times New Roman" w:cs="Times New Roman"/>
          <w:sz w:val="28"/>
          <w:szCs w:val="28"/>
          <w:lang w:eastAsia="ru-RU"/>
        </w:rPr>
        <w:t xml:space="preserve"> є </w:t>
      </w:r>
      <w:proofErr w:type="spellStart"/>
      <w:r w:rsidRPr="00594E99">
        <w:rPr>
          <w:rFonts w:ascii="Times New Roman" w:eastAsia="Times New Roman" w:hAnsi="Times New Roman" w:cs="Times New Roman"/>
          <w:sz w:val="28"/>
          <w:szCs w:val="28"/>
          <w:lang w:eastAsia="ru-RU"/>
        </w:rPr>
        <w:t>навички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гри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соціальної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взаємодії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дрібної</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великої</w:t>
      </w:r>
      <w:proofErr w:type="spellEnd"/>
      <w:r w:rsidRPr="00594E99">
        <w:rPr>
          <w:rFonts w:ascii="Times New Roman" w:eastAsia="Times New Roman" w:hAnsi="Times New Roman" w:cs="Times New Roman"/>
          <w:sz w:val="28"/>
          <w:szCs w:val="28"/>
          <w:lang w:eastAsia="ru-RU"/>
        </w:rPr>
        <w:t xml:space="preserve"> моторики, </w:t>
      </w:r>
      <w:proofErr w:type="spellStart"/>
      <w:r w:rsidRPr="00594E99">
        <w:rPr>
          <w:rFonts w:ascii="Times New Roman" w:eastAsia="Times New Roman" w:hAnsi="Times New Roman" w:cs="Times New Roman"/>
          <w:sz w:val="28"/>
          <w:szCs w:val="28"/>
          <w:lang w:eastAsia="ru-RU"/>
        </w:rPr>
        <w:t>які</w:t>
      </w:r>
      <w:proofErr w:type="spellEnd"/>
      <w:r w:rsidRPr="00594E99">
        <w:rPr>
          <w:rFonts w:ascii="Times New Roman" w:eastAsia="Times New Roman" w:hAnsi="Times New Roman" w:cs="Times New Roman"/>
          <w:sz w:val="28"/>
          <w:szCs w:val="28"/>
          <w:lang w:eastAsia="ru-RU"/>
        </w:rPr>
        <w:t xml:space="preserve"> є основою для </w:t>
      </w:r>
      <w:proofErr w:type="spellStart"/>
      <w:r w:rsidRPr="00594E99">
        <w:rPr>
          <w:rFonts w:ascii="Times New Roman" w:eastAsia="Times New Roman" w:hAnsi="Times New Roman" w:cs="Times New Roman"/>
          <w:sz w:val="28"/>
          <w:szCs w:val="28"/>
          <w:lang w:eastAsia="ru-RU"/>
        </w:rPr>
        <w:t>подальшого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розвитку</w:t>
      </w:r>
      <w:proofErr w:type="spellEnd"/>
      <w:r w:rsidRPr="00594E99">
        <w:rPr>
          <w:rFonts w:ascii="Times New Roman" w:eastAsia="Times New Roman" w:hAnsi="Times New Roman" w:cs="Times New Roman"/>
          <w:sz w:val="28"/>
          <w:szCs w:val="28"/>
          <w:lang w:eastAsia="ru-RU"/>
        </w:rPr>
        <w:t xml:space="preserve">. Для </w:t>
      </w:r>
      <w:proofErr w:type="spellStart"/>
      <w:r w:rsidRPr="00594E99">
        <w:rPr>
          <w:rFonts w:ascii="Times New Roman" w:eastAsia="Times New Roman" w:hAnsi="Times New Roman" w:cs="Times New Roman"/>
          <w:sz w:val="28"/>
          <w:szCs w:val="28"/>
          <w:lang w:eastAsia="ru-RU"/>
        </w:rPr>
        <w:t>дітей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шкільного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віку</w:t>
      </w:r>
      <w:proofErr w:type="spellEnd"/>
      <w:r w:rsidRPr="00594E99">
        <w:rPr>
          <w:rFonts w:ascii="Times New Roman" w:eastAsia="Times New Roman" w:hAnsi="Times New Roman" w:cs="Times New Roman"/>
          <w:sz w:val="28"/>
          <w:szCs w:val="28"/>
          <w:lang w:eastAsia="ru-RU"/>
        </w:rPr>
        <w:t xml:space="preserve"> акцент робиться на </w:t>
      </w:r>
      <w:proofErr w:type="spellStart"/>
      <w:r w:rsidRPr="00594E99">
        <w:rPr>
          <w:rFonts w:ascii="Times New Roman" w:eastAsia="Times New Roman" w:hAnsi="Times New Roman" w:cs="Times New Roman"/>
          <w:sz w:val="28"/>
          <w:szCs w:val="28"/>
          <w:lang w:eastAsia="ru-RU"/>
        </w:rPr>
        <w:t>академічних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навичках</w:t>
      </w:r>
      <w:proofErr w:type="spellEnd"/>
      <w:r w:rsidRPr="00594E99">
        <w:rPr>
          <w:rFonts w:ascii="Times New Roman" w:eastAsia="Times New Roman" w:hAnsi="Times New Roman" w:cs="Times New Roman"/>
          <w:sz w:val="28"/>
          <w:szCs w:val="28"/>
          <w:lang w:eastAsia="ru-RU"/>
        </w:rPr>
        <w:t xml:space="preserve"> (письмо, </w:t>
      </w:r>
      <w:proofErr w:type="spellStart"/>
      <w:r w:rsidRPr="00594E99">
        <w:rPr>
          <w:rFonts w:ascii="Times New Roman" w:eastAsia="Times New Roman" w:hAnsi="Times New Roman" w:cs="Times New Roman"/>
          <w:sz w:val="28"/>
          <w:szCs w:val="28"/>
          <w:lang w:eastAsia="ru-RU"/>
        </w:rPr>
        <w:t>використання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ножиць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організація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робочого</w:t>
      </w:r>
      <w:proofErr w:type="spellEnd"/>
      <w:r w:rsidRPr="00594E99">
        <w:rPr>
          <w:rFonts w:ascii="Times New Roman" w:eastAsia="Times New Roman" w:hAnsi="Times New Roman" w:cs="Times New Roman"/>
          <w:sz w:val="28"/>
          <w:szCs w:val="28"/>
          <w:lang w:eastAsia="ru-RU"/>
        </w:rPr>
        <w:t xml:space="preserve"> простору), а для </w:t>
      </w:r>
      <w:proofErr w:type="spellStart"/>
      <w:r w:rsidRPr="00594E99">
        <w:rPr>
          <w:rFonts w:ascii="Times New Roman" w:eastAsia="Times New Roman" w:hAnsi="Times New Roman" w:cs="Times New Roman"/>
          <w:sz w:val="28"/>
          <w:szCs w:val="28"/>
          <w:lang w:eastAsia="ru-RU"/>
        </w:rPr>
        <w:t>підлітків</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дорослих</w:t>
      </w:r>
      <w:proofErr w:type="spellEnd"/>
      <w:r w:rsidRPr="00594E99">
        <w:rPr>
          <w:rFonts w:ascii="Times New Roman" w:eastAsia="Times New Roman" w:hAnsi="Times New Roman" w:cs="Times New Roman"/>
          <w:sz w:val="28"/>
          <w:szCs w:val="28"/>
          <w:lang w:eastAsia="ru-RU"/>
        </w:rPr>
        <w:t xml:space="preserve"> – на </w:t>
      </w:r>
      <w:proofErr w:type="spellStart"/>
      <w:r w:rsidRPr="00594E99">
        <w:rPr>
          <w:rFonts w:ascii="Times New Roman" w:eastAsia="Times New Roman" w:hAnsi="Times New Roman" w:cs="Times New Roman"/>
          <w:sz w:val="28"/>
          <w:szCs w:val="28"/>
          <w:lang w:eastAsia="ru-RU"/>
        </w:rPr>
        <w:t>інструментальних</w:t>
      </w:r>
      <w:proofErr w:type="spellEnd"/>
      <w:r w:rsidRPr="00594E99">
        <w:rPr>
          <w:rFonts w:ascii="Times New Roman" w:eastAsia="Times New Roman" w:hAnsi="Times New Roman" w:cs="Times New Roman"/>
          <w:sz w:val="28"/>
          <w:szCs w:val="28"/>
          <w:lang w:eastAsia="ru-RU"/>
        </w:rPr>
        <w:t xml:space="preserve"> активностях (</w:t>
      </w:r>
      <w:proofErr w:type="spellStart"/>
      <w:r w:rsidRPr="00594E99">
        <w:rPr>
          <w:rFonts w:ascii="Times New Roman" w:eastAsia="Times New Roman" w:hAnsi="Times New Roman" w:cs="Times New Roman"/>
          <w:sz w:val="28"/>
          <w:szCs w:val="28"/>
          <w:lang w:eastAsia="ru-RU"/>
        </w:rPr>
        <w:t>приготування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їжі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ведення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господарства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використання</w:t>
      </w:r>
      <w:proofErr w:type="spellEnd"/>
      <w:r w:rsidRPr="00594E99">
        <w:rPr>
          <w:rFonts w:ascii="Times New Roman" w:eastAsia="Times New Roman" w:hAnsi="Times New Roman" w:cs="Times New Roman"/>
          <w:sz w:val="28"/>
          <w:szCs w:val="28"/>
          <w:lang w:eastAsia="ru-RU"/>
        </w:rPr>
        <w:t xml:space="preserve"> транспорту, </w:t>
      </w:r>
      <w:proofErr w:type="spellStart"/>
      <w:r w:rsidRPr="00594E99">
        <w:rPr>
          <w:rFonts w:ascii="Times New Roman" w:eastAsia="Times New Roman" w:hAnsi="Times New Roman" w:cs="Times New Roman"/>
          <w:sz w:val="28"/>
          <w:szCs w:val="28"/>
          <w:lang w:eastAsia="ru-RU"/>
        </w:rPr>
        <w:t>фінансова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грамотність</w:t>
      </w:r>
      <w:proofErr w:type="spellEnd"/>
      <w:r w:rsidRPr="00594E99">
        <w:rPr>
          <w:rFonts w:ascii="Times New Roman" w:eastAsia="Times New Roman" w:hAnsi="Times New Roman" w:cs="Times New Roman"/>
          <w:sz w:val="28"/>
          <w:szCs w:val="28"/>
          <w:lang w:eastAsia="ru-RU"/>
        </w:rPr>
        <w:t>).</w:t>
      </w:r>
    </w:p>
    <w:p w14:paraId="6909C064" w14:textId="77777777" w:rsidR="00594E99" w:rsidRPr="00594E99" w:rsidRDefault="00594E99" w:rsidP="00594E99">
      <w:pPr>
        <w:spacing w:after="0" w:line="360" w:lineRule="auto"/>
        <w:jc w:val="both"/>
        <w:rPr>
          <w:rFonts w:ascii="Times New Roman" w:eastAsia="Times New Roman" w:hAnsi="Times New Roman" w:cs="Times New Roman"/>
          <w:sz w:val="28"/>
          <w:szCs w:val="28"/>
          <w:lang w:eastAsia="ru-RU"/>
        </w:rPr>
      </w:pPr>
      <w:proofErr w:type="spellStart"/>
      <w:r w:rsidRPr="00594E99">
        <w:rPr>
          <w:rFonts w:ascii="Times New Roman" w:eastAsia="Times New Roman" w:hAnsi="Times New Roman" w:cs="Times New Roman"/>
          <w:sz w:val="28"/>
          <w:szCs w:val="28"/>
          <w:lang w:eastAsia="ru-RU"/>
        </w:rPr>
        <w:t>Третє</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важливе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завдання</w:t>
      </w:r>
      <w:proofErr w:type="spellEnd"/>
      <w:r w:rsidRPr="00594E99">
        <w:rPr>
          <w:rFonts w:ascii="Times New Roman" w:eastAsia="Times New Roman" w:hAnsi="Times New Roman" w:cs="Times New Roman"/>
          <w:sz w:val="28"/>
          <w:szCs w:val="28"/>
          <w:lang w:eastAsia="ru-RU"/>
        </w:rPr>
        <w:t xml:space="preserve"> – </w:t>
      </w:r>
      <w:proofErr w:type="spellStart"/>
      <w:r w:rsidRPr="00594E99">
        <w:rPr>
          <w:rFonts w:ascii="Times New Roman" w:eastAsia="Times New Roman" w:hAnsi="Times New Roman" w:cs="Times New Roman"/>
          <w:sz w:val="28"/>
          <w:szCs w:val="28"/>
          <w:lang w:eastAsia="ru-RU"/>
        </w:rPr>
        <w:t>розвиток</w:t>
      </w:r>
      <w:proofErr w:type="spellEnd"/>
      <w:r w:rsidRPr="00594E99">
        <w:rPr>
          <w:rFonts w:ascii="Times New Roman" w:eastAsia="Times New Roman" w:hAnsi="Times New Roman" w:cs="Times New Roman"/>
          <w:sz w:val="28"/>
          <w:szCs w:val="28"/>
          <w:lang w:eastAsia="ru-RU"/>
        </w:rPr>
        <w:t xml:space="preserve"> сенсорно-</w:t>
      </w:r>
      <w:proofErr w:type="spellStart"/>
      <w:r w:rsidRPr="00594E99">
        <w:rPr>
          <w:rFonts w:ascii="Times New Roman" w:eastAsia="Times New Roman" w:hAnsi="Times New Roman" w:cs="Times New Roman"/>
          <w:sz w:val="28"/>
          <w:szCs w:val="28"/>
          <w:lang w:eastAsia="ru-RU"/>
        </w:rPr>
        <w:t>моторних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навичок</w:t>
      </w:r>
      <w:proofErr w:type="spellEnd"/>
      <w:r w:rsidRPr="00594E99">
        <w:rPr>
          <w:rFonts w:ascii="Times New Roman" w:eastAsia="Times New Roman" w:hAnsi="Times New Roman" w:cs="Times New Roman"/>
          <w:sz w:val="28"/>
          <w:szCs w:val="28"/>
          <w:lang w:eastAsia="ru-RU"/>
        </w:rPr>
        <w:t xml:space="preserve"> як фундаменту для </w:t>
      </w:r>
      <w:proofErr w:type="spellStart"/>
      <w:r w:rsidRPr="00594E99">
        <w:rPr>
          <w:rFonts w:ascii="Times New Roman" w:eastAsia="Times New Roman" w:hAnsi="Times New Roman" w:cs="Times New Roman"/>
          <w:sz w:val="28"/>
          <w:szCs w:val="28"/>
          <w:lang w:eastAsia="ru-RU"/>
        </w:rPr>
        <w:t>вищих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функцій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Багато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дітей</w:t>
      </w:r>
      <w:proofErr w:type="spellEnd"/>
      <w:r w:rsidRPr="00594E99">
        <w:rPr>
          <w:rFonts w:ascii="Times New Roman" w:eastAsia="Times New Roman" w:hAnsi="Times New Roman" w:cs="Times New Roman"/>
          <w:sz w:val="28"/>
          <w:szCs w:val="28"/>
          <w:lang w:eastAsia="ru-RU"/>
        </w:rPr>
        <w:t xml:space="preserve"> з </w:t>
      </w:r>
      <w:proofErr w:type="spellStart"/>
      <w:r w:rsidRPr="00594E99">
        <w:rPr>
          <w:rFonts w:ascii="Times New Roman" w:eastAsia="Times New Roman" w:hAnsi="Times New Roman" w:cs="Times New Roman"/>
          <w:sz w:val="28"/>
          <w:szCs w:val="28"/>
          <w:lang w:eastAsia="ru-RU"/>
        </w:rPr>
        <w:t>порушеннями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розвитку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мають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труднощі</w:t>
      </w:r>
      <w:proofErr w:type="spellEnd"/>
      <w:r w:rsidRPr="00594E99">
        <w:rPr>
          <w:rFonts w:ascii="Times New Roman" w:eastAsia="Times New Roman" w:hAnsi="Times New Roman" w:cs="Times New Roman"/>
          <w:sz w:val="28"/>
          <w:szCs w:val="28"/>
          <w:lang w:eastAsia="ru-RU"/>
        </w:rPr>
        <w:t xml:space="preserve"> з </w:t>
      </w:r>
      <w:proofErr w:type="spellStart"/>
      <w:r w:rsidRPr="00594E99">
        <w:rPr>
          <w:rFonts w:ascii="Times New Roman" w:eastAsia="Times New Roman" w:hAnsi="Times New Roman" w:cs="Times New Roman"/>
          <w:sz w:val="28"/>
          <w:szCs w:val="28"/>
          <w:lang w:eastAsia="ru-RU"/>
        </w:rPr>
        <w:t>обробкою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сенсорної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інформації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що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впливає</w:t>
      </w:r>
      <w:proofErr w:type="spellEnd"/>
      <w:r w:rsidRPr="00594E99">
        <w:rPr>
          <w:rFonts w:ascii="Times New Roman" w:eastAsia="Times New Roman" w:hAnsi="Times New Roman" w:cs="Times New Roman"/>
          <w:sz w:val="28"/>
          <w:szCs w:val="28"/>
          <w:lang w:eastAsia="ru-RU"/>
        </w:rPr>
        <w:t xml:space="preserve"> на </w:t>
      </w:r>
      <w:proofErr w:type="spellStart"/>
      <w:r w:rsidRPr="00594E99">
        <w:rPr>
          <w:rFonts w:ascii="Times New Roman" w:eastAsia="Times New Roman" w:hAnsi="Times New Roman" w:cs="Times New Roman"/>
          <w:sz w:val="28"/>
          <w:szCs w:val="28"/>
          <w:lang w:eastAsia="ru-RU"/>
        </w:rPr>
        <w:t>їхню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поведінку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навчання</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функціонування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Ерготерапевти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використовують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принципи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сенсорної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інтеграції</w:t>
      </w:r>
      <w:proofErr w:type="spellEnd"/>
      <w:r w:rsidRPr="00594E99">
        <w:rPr>
          <w:rFonts w:ascii="Times New Roman" w:eastAsia="Times New Roman" w:hAnsi="Times New Roman" w:cs="Times New Roman"/>
          <w:sz w:val="28"/>
          <w:szCs w:val="28"/>
          <w:lang w:eastAsia="ru-RU"/>
        </w:rPr>
        <w:t xml:space="preserve"> для </w:t>
      </w:r>
      <w:proofErr w:type="spellStart"/>
      <w:r w:rsidRPr="00594E99">
        <w:rPr>
          <w:rFonts w:ascii="Times New Roman" w:eastAsia="Times New Roman" w:hAnsi="Times New Roman" w:cs="Times New Roman"/>
          <w:sz w:val="28"/>
          <w:szCs w:val="28"/>
          <w:lang w:eastAsia="ru-RU"/>
        </w:rPr>
        <w:t>покращення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обробки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тактильної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вестибулярної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пропріоцептивної</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інших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видів</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сенсорної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інформації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Розвиток</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моторних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навичок</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включає</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покращення</w:t>
      </w:r>
      <w:proofErr w:type="spellEnd"/>
      <w:r w:rsidRPr="00594E99">
        <w:rPr>
          <w:rFonts w:ascii="Times New Roman" w:eastAsia="Times New Roman" w:hAnsi="Times New Roman" w:cs="Times New Roman"/>
          <w:sz w:val="28"/>
          <w:szCs w:val="28"/>
          <w:lang w:eastAsia="ru-RU"/>
        </w:rPr>
        <w:t xml:space="preserve"> постурального контролю, </w:t>
      </w:r>
      <w:proofErr w:type="spellStart"/>
      <w:r w:rsidRPr="00594E99">
        <w:rPr>
          <w:rFonts w:ascii="Times New Roman" w:eastAsia="Times New Roman" w:hAnsi="Times New Roman" w:cs="Times New Roman"/>
          <w:sz w:val="28"/>
          <w:szCs w:val="28"/>
          <w:lang w:eastAsia="ru-RU"/>
        </w:rPr>
        <w:t>координації</w:t>
      </w:r>
      <w:proofErr w:type="spellEnd"/>
      <w:r w:rsidRPr="00594E99">
        <w:rPr>
          <w:rFonts w:ascii="Times New Roman" w:eastAsia="Times New Roman" w:hAnsi="Times New Roman" w:cs="Times New Roman"/>
          <w:sz w:val="28"/>
          <w:szCs w:val="28"/>
          <w:lang w:eastAsia="ru-RU"/>
        </w:rPr>
        <w:t xml:space="preserve">, сили, </w:t>
      </w:r>
      <w:proofErr w:type="spellStart"/>
      <w:r w:rsidRPr="00594E99">
        <w:rPr>
          <w:rFonts w:ascii="Times New Roman" w:eastAsia="Times New Roman" w:hAnsi="Times New Roman" w:cs="Times New Roman"/>
          <w:sz w:val="28"/>
          <w:szCs w:val="28"/>
          <w:lang w:eastAsia="ru-RU"/>
        </w:rPr>
        <w:t>витривалості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дрібної</w:t>
      </w:r>
      <w:proofErr w:type="spellEnd"/>
      <w:r w:rsidRPr="00594E99">
        <w:rPr>
          <w:rFonts w:ascii="Times New Roman" w:eastAsia="Times New Roman" w:hAnsi="Times New Roman" w:cs="Times New Roman"/>
          <w:sz w:val="28"/>
          <w:szCs w:val="28"/>
          <w:lang w:eastAsia="ru-RU"/>
        </w:rPr>
        <w:t xml:space="preserve"> моторики, </w:t>
      </w:r>
      <w:proofErr w:type="spellStart"/>
      <w:r w:rsidRPr="00594E99">
        <w:rPr>
          <w:rFonts w:ascii="Times New Roman" w:eastAsia="Times New Roman" w:hAnsi="Times New Roman" w:cs="Times New Roman"/>
          <w:sz w:val="28"/>
          <w:szCs w:val="28"/>
          <w:lang w:eastAsia="ru-RU"/>
        </w:rPr>
        <w:t>білатеральної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координації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графомоторних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навичок</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Ці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базові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здібності</w:t>
      </w:r>
      <w:proofErr w:type="spellEnd"/>
      <w:r w:rsidRPr="00594E99">
        <w:rPr>
          <w:rFonts w:ascii="Times New Roman" w:eastAsia="Times New Roman" w:hAnsi="Times New Roman" w:cs="Times New Roman"/>
          <w:sz w:val="28"/>
          <w:szCs w:val="28"/>
          <w:lang w:eastAsia="ru-RU"/>
        </w:rPr>
        <w:t xml:space="preserve"> є критично </w:t>
      </w:r>
      <w:proofErr w:type="spellStart"/>
      <w:r w:rsidRPr="00594E99">
        <w:rPr>
          <w:rFonts w:ascii="Times New Roman" w:eastAsia="Times New Roman" w:hAnsi="Times New Roman" w:cs="Times New Roman"/>
          <w:sz w:val="28"/>
          <w:szCs w:val="28"/>
          <w:lang w:eastAsia="ru-RU"/>
        </w:rPr>
        <w:t>важливими</w:t>
      </w:r>
      <w:proofErr w:type="spellEnd"/>
      <w:r w:rsidRPr="00594E99">
        <w:rPr>
          <w:rFonts w:ascii="Times New Roman" w:eastAsia="Times New Roman" w:hAnsi="Times New Roman" w:cs="Times New Roman"/>
          <w:sz w:val="28"/>
          <w:szCs w:val="28"/>
          <w:lang w:eastAsia="ru-RU"/>
        </w:rPr>
        <w:t xml:space="preserve"> для </w:t>
      </w:r>
      <w:proofErr w:type="spellStart"/>
      <w:r w:rsidRPr="00594E99">
        <w:rPr>
          <w:rFonts w:ascii="Times New Roman" w:eastAsia="Times New Roman" w:hAnsi="Times New Roman" w:cs="Times New Roman"/>
          <w:sz w:val="28"/>
          <w:szCs w:val="28"/>
          <w:lang w:eastAsia="ru-RU"/>
        </w:rPr>
        <w:t>успішної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участі</w:t>
      </w:r>
      <w:proofErr w:type="spellEnd"/>
      <w:r w:rsidRPr="00594E99">
        <w:rPr>
          <w:rFonts w:ascii="Times New Roman" w:eastAsia="Times New Roman" w:hAnsi="Times New Roman" w:cs="Times New Roman"/>
          <w:sz w:val="28"/>
          <w:szCs w:val="28"/>
          <w:lang w:eastAsia="ru-RU"/>
        </w:rPr>
        <w:t xml:space="preserve"> у </w:t>
      </w:r>
      <w:proofErr w:type="spellStart"/>
      <w:r w:rsidRPr="00594E99">
        <w:rPr>
          <w:rFonts w:ascii="Times New Roman" w:eastAsia="Times New Roman" w:hAnsi="Times New Roman" w:cs="Times New Roman"/>
          <w:sz w:val="28"/>
          <w:szCs w:val="28"/>
          <w:lang w:eastAsia="ru-RU"/>
        </w:rPr>
        <w:t>грі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навчанні</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повсякденних</w:t>
      </w:r>
      <w:proofErr w:type="spellEnd"/>
      <w:r w:rsidRPr="00594E99">
        <w:rPr>
          <w:rFonts w:ascii="Times New Roman" w:eastAsia="Times New Roman" w:hAnsi="Times New Roman" w:cs="Times New Roman"/>
          <w:sz w:val="28"/>
          <w:szCs w:val="28"/>
          <w:lang w:eastAsia="ru-RU"/>
        </w:rPr>
        <w:t xml:space="preserve"> активностях.</w:t>
      </w:r>
    </w:p>
    <w:p w14:paraId="3626B63D" w14:textId="77777777" w:rsidR="00594E99" w:rsidRPr="00594E99" w:rsidRDefault="00594E99" w:rsidP="00594E99">
      <w:pPr>
        <w:spacing w:after="0" w:line="360" w:lineRule="auto"/>
        <w:jc w:val="both"/>
        <w:rPr>
          <w:rFonts w:ascii="Times New Roman" w:eastAsia="Times New Roman" w:hAnsi="Times New Roman" w:cs="Times New Roman"/>
          <w:sz w:val="28"/>
          <w:szCs w:val="28"/>
          <w:lang w:eastAsia="ru-RU"/>
        </w:rPr>
      </w:pPr>
      <w:proofErr w:type="spellStart"/>
      <w:r w:rsidRPr="00594E99">
        <w:rPr>
          <w:rFonts w:ascii="Times New Roman" w:eastAsia="Times New Roman" w:hAnsi="Times New Roman" w:cs="Times New Roman"/>
          <w:sz w:val="28"/>
          <w:szCs w:val="28"/>
          <w:lang w:eastAsia="ru-RU"/>
        </w:rPr>
        <w:t>Четверте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завдання</w:t>
      </w:r>
      <w:proofErr w:type="spellEnd"/>
      <w:r w:rsidRPr="00594E99">
        <w:rPr>
          <w:rFonts w:ascii="Times New Roman" w:eastAsia="Times New Roman" w:hAnsi="Times New Roman" w:cs="Times New Roman"/>
          <w:sz w:val="28"/>
          <w:szCs w:val="28"/>
          <w:lang w:eastAsia="ru-RU"/>
        </w:rPr>
        <w:t xml:space="preserve"> – </w:t>
      </w:r>
      <w:proofErr w:type="spellStart"/>
      <w:r w:rsidRPr="00594E99">
        <w:rPr>
          <w:rFonts w:ascii="Times New Roman" w:eastAsia="Times New Roman" w:hAnsi="Times New Roman" w:cs="Times New Roman"/>
          <w:sz w:val="28"/>
          <w:szCs w:val="28"/>
          <w:lang w:eastAsia="ru-RU"/>
        </w:rPr>
        <w:t>підтримка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когнітивного</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емоційного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розвитку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Ерготерапевти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працюють</w:t>
      </w:r>
      <w:proofErr w:type="spellEnd"/>
      <w:r w:rsidRPr="00594E99">
        <w:rPr>
          <w:rFonts w:ascii="Times New Roman" w:eastAsia="Times New Roman" w:hAnsi="Times New Roman" w:cs="Times New Roman"/>
          <w:sz w:val="28"/>
          <w:szCs w:val="28"/>
          <w:lang w:eastAsia="ru-RU"/>
        </w:rPr>
        <w:t xml:space="preserve"> над </w:t>
      </w:r>
      <w:proofErr w:type="spellStart"/>
      <w:r w:rsidRPr="00594E99">
        <w:rPr>
          <w:rFonts w:ascii="Times New Roman" w:eastAsia="Times New Roman" w:hAnsi="Times New Roman" w:cs="Times New Roman"/>
          <w:sz w:val="28"/>
          <w:szCs w:val="28"/>
          <w:lang w:eastAsia="ru-RU"/>
        </w:rPr>
        <w:t>розвитком</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виконавчих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функцій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планування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організація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робоча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пам'ять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інгібіція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когнітивна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гнучкість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які</w:t>
      </w:r>
      <w:proofErr w:type="spellEnd"/>
      <w:r w:rsidRPr="00594E99">
        <w:rPr>
          <w:rFonts w:ascii="Times New Roman" w:eastAsia="Times New Roman" w:hAnsi="Times New Roman" w:cs="Times New Roman"/>
          <w:sz w:val="28"/>
          <w:szCs w:val="28"/>
          <w:lang w:eastAsia="ru-RU"/>
        </w:rPr>
        <w:t xml:space="preserve"> є </w:t>
      </w:r>
      <w:proofErr w:type="spellStart"/>
      <w:r w:rsidRPr="00594E99">
        <w:rPr>
          <w:rFonts w:ascii="Times New Roman" w:eastAsia="Times New Roman" w:hAnsi="Times New Roman" w:cs="Times New Roman"/>
          <w:sz w:val="28"/>
          <w:szCs w:val="28"/>
          <w:lang w:eastAsia="ru-RU"/>
        </w:rPr>
        <w:t>ключовими</w:t>
      </w:r>
      <w:proofErr w:type="spellEnd"/>
      <w:r w:rsidRPr="00594E99">
        <w:rPr>
          <w:rFonts w:ascii="Times New Roman" w:eastAsia="Times New Roman" w:hAnsi="Times New Roman" w:cs="Times New Roman"/>
          <w:sz w:val="28"/>
          <w:szCs w:val="28"/>
          <w:lang w:eastAsia="ru-RU"/>
        </w:rPr>
        <w:t xml:space="preserve"> для </w:t>
      </w:r>
      <w:proofErr w:type="spellStart"/>
      <w:r w:rsidRPr="00594E99">
        <w:rPr>
          <w:rFonts w:ascii="Times New Roman" w:eastAsia="Times New Roman" w:hAnsi="Times New Roman" w:cs="Times New Roman"/>
          <w:sz w:val="28"/>
          <w:szCs w:val="28"/>
          <w:lang w:eastAsia="ru-RU"/>
        </w:rPr>
        <w:t>самостійності</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академічного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успіху</w:t>
      </w:r>
      <w:proofErr w:type="spellEnd"/>
      <w:r w:rsidRPr="00594E99">
        <w:rPr>
          <w:rFonts w:ascii="Times New Roman" w:eastAsia="Times New Roman" w:hAnsi="Times New Roman" w:cs="Times New Roman"/>
          <w:sz w:val="28"/>
          <w:szCs w:val="28"/>
          <w:lang w:eastAsia="ru-RU"/>
        </w:rPr>
        <w:t xml:space="preserve">. Вони </w:t>
      </w:r>
      <w:proofErr w:type="spellStart"/>
      <w:r w:rsidRPr="00594E99">
        <w:rPr>
          <w:rFonts w:ascii="Times New Roman" w:eastAsia="Times New Roman" w:hAnsi="Times New Roman" w:cs="Times New Roman"/>
          <w:sz w:val="28"/>
          <w:szCs w:val="28"/>
          <w:lang w:eastAsia="ru-RU"/>
        </w:rPr>
        <w:t>допомагають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дітям</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розвинути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стратегії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саморегуляції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щоб</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справлятися</w:t>
      </w:r>
      <w:proofErr w:type="spellEnd"/>
      <w:r w:rsidRPr="00594E99">
        <w:rPr>
          <w:rFonts w:ascii="Times New Roman" w:eastAsia="Times New Roman" w:hAnsi="Times New Roman" w:cs="Times New Roman"/>
          <w:sz w:val="28"/>
          <w:szCs w:val="28"/>
          <w:lang w:eastAsia="ru-RU"/>
        </w:rPr>
        <w:t xml:space="preserve"> з </w:t>
      </w:r>
      <w:proofErr w:type="spellStart"/>
      <w:r w:rsidRPr="00594E99">
        <w:rPr>
          <w:rFonts w:ascii="Times New Roman" w:eastAsia="Times New Roman" w:hAnsi="Times New Roman" w:cs="Times New Roman"/>
          <w:sz w:val="28"/>
          <w:szCs w:val="28"/>
          <w:lang w:eastAsia="ru-RU"/>
        </w:rPr>
        <w:t>емоціями</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поведінкою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Використовуються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такі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підходи</w:t>
      </w:r>
      <w:proofErr w:type="spellEnd"/>
      <w:r w:rsidRPr="00594E99">
        <w:rPr>
          <w:rFonts w:ascii="Times New Roman" w:eastAsia="Times New Roman" w:hAnsi="Times New Roman" w:cs="Times New Roman"/>
          <w:sz w:val="28"/>
          <w:szCs w:val="28"/>
          <w:lang w:eastAsia="ru-RU"/>
        </w:rPr>
        <w:t xml:space="preserve">, як </w:t>
      </w:r>
      <w:proofErr w:type="spellStart"/>
      <w:r w:rsidRPr="00594E99">
        <w:rPr>
          <w:rFonts w:ascii="Times New Roman" w:eastAsia="Times New Roman" w:hAnsi="Times New Roman" w:cs="Times New Roman"/>
          <w:sz w:val="28"/>
          <w:szCs w:val="28"/>
          <w:lang w:eastAsia="ru-RU"/>
        </w:rPr>
        <w:t>візуальні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розклади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системи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винагород</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техніки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заспокоєння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програми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емоційної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регуляції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Zones</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of</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Regulation</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Alert</w:t>
      </w:r>
      <w:proofErr w:type="spellEnd"/>
      <w:r w:rsidRPr="00594E99">
        <w:rPr>
          <w:rFonts w:ascii="Times New Roman" w:eastAsia="Times New Roman" w:hAnsi="Times New Roman" w:cs="Times New Roman"/>
          <w:sz w:val="28"/>
          <w:szCs w:val="28"/>
          <w:lang w:eastAsia="ru-RU"/>
        </w:rPr>
        <w:t xml:space="preserve"> </w:t>
      </w:r>
      <w:r w:rsidRPr="00594E99">
        <w:rPr>
          <w:rFonts w:ascii="Times New Roman" w:eastAsia="Times New Roman" w:hAnsi="Times New Roman" w:cs="Times New Roman"/>
          <w:sz w:val="28"/>
          <w:szCs w:val="28"/>
          <w:lang w:eastAsia="ru-RU"/>
        </w:rPr>
        <w:lastRenderedPageBreak/>
        <w:t xml:space="preserve">Program). </w:t>
      </w:r>
      <w:proofErr w:type="spellStart"/>
      <w:r w:rsidRPr="00594E99">
        <w:rPr>
          <w:rFonts w:ascii="Times New Roman" w:eastAsia="Times New Roman" w:hAnsi="Times New Roman" w:cs="Times New Roman"/>
          <w:sz w:val="28"/>
          <w:szCs w:val="28"/>
          <w:lang w:eastAsia="ru-RU"/>
        </w:rPr>
        <w:t>Це</w:t>
      </w:r>
      <w:proofErr w:type="spellEnd"/>
      <w:r w:rsidRPr="00594E99">
        <w:rPr>
          <w:rFonts w:ascii="Times New Roman" w:eastAsia="Times New Roman" w:hAnsi="Times New Roman" w:cs="Times New Roman"/>
          <w:sz w:val="28"/>
          <w:szCs w:val="28"/>
          <w:lang w:eastAsia="ru-RU"/>
        </w:rPr>
        <w:t xml:space="preserve"> особливо </w:t>
      </w:r>
      <w:proofErr w:type="spellStart"/>
      <w:r w:rsidRPr="00594E99">
        <w:rPr>
          <w:rFonts w:ascii="Times New Roman" w:eastAsia="Times New Roman" w:hAnsi="Times New Roman" w:cs="Times New Roman"/>
          <w:sz w:val="28"/>
          <w:szCs w:val="28"/>
          <w:lang w:eastAsia="ru-RU"/>
        </w:rPr>
        <w:t>важливо</w:t>
      </w:r>
      <w:proofErr w:type="spellEnd"/>
      <w:r w:rsidRPr="00594E99">
        <w:rPr>
          <w:rFonts w:ascii="Times New Roman" w:eastAsia="Times New Roman" w:hAnsi="Times New Roman" w:cs="Times New Roman"/>
          <w:sz w:val="28"/>
          <w:szCs w:val="28"/>
          <w:lang w:eastAsia="ru-RU"/>
        </w:rPr>
        <w:t xml:space="preserve"> для </w:t>
      </w:r>
      <w:proofErr w:type="spellStart"/>
      <w:r w:rsidRPr="00594E99">
        <w:rPr>
          <w:rFonts w:ascii="Times New Roman" w:eastAsia="Times New Roman" w:hAnsi="Times New Roman" w:cs="Times New Roman"/>
          <w:sz w:val="28"/>
          <w:szCs w:val="28"/>
          <w:lang w:eastAsia="ru-RU"/>
        </w:rPr>
        <w:t>дітей</w:t>
      </w:r>
      <w:proofErr w:type="spellEnd"/>
      <w:r w:rsidRPr="00594E99">
        <w:rPr>
          <w:rFonts w:ascii="Times New Roman" w:eastAsia="Times New Roman" w:hAnsi="Times New Roman" w:cs="Times New Roman"/>
          <w:sz w:val="28"/>
          <w:szCs w:val="28"/>
          <w:lang w:eastAsia="ru-RU"/>
        </w:rPr>
        <w:t xml:space="preserve"> з СДУГ, </w:t>
      </w:r>
      <w:proofErr w:type="spellStart"/>
      <w:r w:rsidRPr="00594E99">
        <w:rPr>
          <w:rFonts w:ascii="Times New Roman" w:eastAsia="Times New Roman" w:hAnsi="Times New Roman" w:cs="Times New Roman"/>
          <w:sz w:val="28"/>
          <w:szCs w:val="28"/>
          <w:lang w:eastAsia="ru-RU"/>
        </w:rPr>
        <w:t>розладами</w:t>
      </w:r>
      <w:proofErr w:type="spellEnd"/>
      <w:r w:rsidRPr="00594E99">
        <w:rPr>
          <w:rFonts w:ascii="Times New Roman" w:eastAsia="Times New Roman" w:hAnsi="Times New Roman" w:cs="Times New Roman"/>
          <w:sz w:val="28"/>
          <w:szCs w:val="28"/>
          <w:lang w:eastAsia="ru-RU"/>
        </w:rPr>
        <w:t xml:space="preserve"> аутистичного спектру та </w:t>
      </w:r>
      <w:proofErr w:type="spellStart"/>
      <w:r w:rsidRPr="00594E99">
        <w:rPr>
          <w:rFonts w:ascii="Times New Roman" w:eastAsia="Times New Roman" w:hAnsi="Times New Roman" w:cs="Times New Roman"/>
          <w:sz w:val="28"/>
          <w:szCs w:val="28"/>
          <w:lang w:eastAsia="ru-RU"/>
        </w:rPr>
        <w:t>емоційно-поведінковими</w:t>
      </w:r>
      <w:proofErr w:type="spellEnd"/>
      <w:r w:rsidRPr="00594E99">
        <w:rPr>
          <w:rFonts w:ascii="Times New Roman" w:eastAsia="Times New Roman" w:hAnsi="Times New Roman" w:cs="Times New Roman"/>
          <w:sz w:val="28"/>
          <w:szCs w:val="28"/>
          <w:lang w:eastAsia="ru-RU"/>
        </w:rPr>
        <w:t xml:space="preserve"> проблемами.</w:t>
      </w:r>
    </w:p>
    <w:p w14:paraId="062A09F2" w14:textId="77777777" w:rsidR="00594E99" w:rsidRPr="00594E99" w:rsidRDefault="00594E99" w:rsidP="00594E99">
      <w:pPr>
        <w:spacing w:after="0" w:line="360" w:lineRule="auto"/>
        <w:jc w:val="both"/>
        <w:rPr>
          <w:rFonts w:ascii="Times New Roman" w:eastAsia="Times New Roman" w:hAnsi="Times New Roman" w:cs="Times New Roman"/>
          <w:sz w:val="28"/>
          <w:szCs w:val="28"/>
          <w:lang w:eastAsia="ru-RU"/>
        </w:rPr>
      </w:pPr>
      <w:proofErr w:type="spellStart"/>
      <w:r w:rsidRPr="00594E99">
        <w:rPr>
          <w:rFonts w:ascii="Times New Roman" w:eastAsia="Times New Roman" w:hAnsi="Times New Roman" w:cs="Times New Roman"/>
          <w:sz w:val="28"/>
          <w:szCs w:val="28"/>
          <w:lang w:eastAsia="ru-RU"/>
        </w:rPr>
        <w:t>П'яте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завдання</w:t>
      </w:r>
      <w:proofErr w:type="spellEnd"/>
      <w:r w:rsidRPr="00594E99">
        <w:rPr>
          <w:rFonts w:ascii="Times New Roman" w:eastAsia="Times New Roman" w:hAnsi="Times New Roman" w:cs="Times New Roman"/>
          <w:sz w:val="28"/>
          <w:szCs w:val="28"/>
          <w:lang w:eastAsia="ru-RU"/>
        </w:rPr>
        <w:t xml:space="preserve"> – </w:t>
      </w:r>
      <w:proofErr w:type="spellStart"/>
      <w:r w:rsidRPr="00594E99">
        <w:rPr>
          <w:rFonts w:ascii="Times New Roman" w:eastAsia="Times New Roman" w:hAnsi="Times New Roman" w:cs="Times New Roman"/>
          <w:sz w:val="28"/>
          <w:szCs w:val="28"/>
          <w:lang w:eastAsia="ru-RU"/>
        </w:rPr>
        <w:t>сприяння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соціальній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інтеграції</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участі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Ерготерапевти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працюють</w:t>
      </w:r>
      <w:proofErr w:type="spellEnd"/>
      <w:r w:rsidRPr="00594E99">
        <w:rPr>
          <w:rFonts w:ascii="Times New Roman" w:eastAsia="Times New Roman" w:hAnsi="Times New Roman" w:cs="Times New Roman"/>
          <w:sz w:val="28"/>
          <w:szCs w:val="28"/>
          <w:lang w:eastAsia="ru-RU"/>
        </w:rPr>
        <w:t xml:space="preserve"> над </w:t>
      </w:r>
      <w:proofErr w:type="spellStart"/>
      <w:r w:rsidRPr="00594E99">
        <w:rPr>
          <w:rFonts w:ascii="Times New Roman" w:eastAsia="Times New Roman" w:hAnsi="Times New Roman" w:cs="Times New Roman"/>
          <w:sz w:val="28"/>
          <w:szCs w:val="28"/>
          <w:lang w:eastAsia="ru-RU"/>
        </w:rPr>
        <w:t>розвитком</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соціальних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навичок</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необхідних</w:t>
      </w:r>
      <w:proofErr w:type="spellEnd"/>
      <w:r w:rsidRPr="00594E99">
        <w:rPr>
          <w:rFonts w:ascii="Times New Roman" w:eastAsia="Times New Roman" w:hAnsi="Times New Roman" w:cs="Times New Roman"/>
          <w:sz w:val="28"/>
          <w:szCs w:val="28"/>
          <w:lang w:eastAsia="ru-RU"/>
        </w:rPr>
        <w:t xml:space="preserve"> для </w:t>
      </w:r>
      <w:proofErr w:type="spellStart"/>
      <w:r w:rsidRPr="00594E99">
        <w:rPr>
          <w:rFonts w:ascii="Times New Roman" w:eastAsia="Times New Roman" w:hAnsi="Times New Roman" w:cs="Times New Roman"/>
          <w:sz w:val="28"/>
          <w:szCs w:val="28"/>
          <w:lang w:eastAsia="ru-RU"/>
        </w:rPr>
        <w:t>взаємодії</w:t>
      </w:r>
      <w:proofErr w:type="spellEnd"/>
      <w:r w:rsidRPr="00594E99">
        <w:rPr>
          <w:rFonts w:ascii="Times New Roman" w:eastAsia="Times New Roman" w:hAnsi="Times New Roman" w:cs="Times New Roman"/>
          <w:sz w:val="28"/>
          <w:szCs w:val="28"/>
          <w:lang w:eastAsia="ru-RU"/>
        </w:rPr>
        <w:t xml:space="preserve"> з </w:t>
      </w:r>
      <w:proofErr w:type="spellStart"/>
      <w:r w:rsidRPr="00594E99">
        <w:rPr>
          <w:rFonts w:ascii="Times New Roman" w:eastAsia="Times New Roman" w:hAnsi="Times New Roman" w:cs="Times New Roman"/>
          <w:sz w:val="28"/>
          <w:szCs w:val="28"/>
          <w:lang w:eastAsia="ru-RU"/>
        </w:rPr>
        <w:t>однолітками</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дорослими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розуміння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соціальних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сигналів</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ведення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розмови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співпраця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вирішення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конфліктів</w:t>
      </w:r>
      <w:proofErr w:type="spellEnd"/>
      <w:r w:rsidRPr="00594E99">
        <w:rPr>
          <w:rFonts w:ascii="Times New Roman" w:eastAsia="Times New Roman" w:hAnsi="Times New Roman" w:cs="Times New Roman"/>
          <w:sz w:val="28"/>
          <w:szCs w:val="28"/>
          <w:lang w:eastAsia="ru-RU"/>
        </w:rPr>
        <w:t xml:space="preserve">, дружба. Вони </w:t>
      </w:r>
      <w:proofErr w:type="spellStart"/>
      <w:r w:rsidRPr="00594E99">
        <w:rPr>
          <w:rFonts w:ascii="Times New Roman" w:eastAsia="Times New Roman" w:hAnsi="Times New Roman" w:cs="Times New Roman"/>
          <w:sz w:val="28"/>
          <w:szCs w:val="28"/>
          <w:lang w:eastAsia="ru-RU"/>
        </w:rPr>
        <w:t>підтримують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інклюзію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дітей</w:t>
      </w:r>
      <w:proofErr w:type="spellEnd"/>
      <w:r w:rsidRPr="00594E99">
        <w:rPr>
          <w:rFonts w:ascii="Times New Roman" w:eastAsia="Times New Roman" w:hAnsi="Times New Roman" w:cs="Times New Roman"/>
          <w:sz w:val="28"/>
          <w:szCs w:val="28"/>
          <w:lang w:eastAsia="ru-RU"/>
        </w:rPr>
        <w:t xml:space="preserve"> з </w:t>
      </w:r>
      <w:proofErr w:type="spellStart"/>
      <w:r w:rsidRPr="00594E99">
        <w:rPr>
          <w:rFonts w:ascii="Times New Roman" w:eastAsia="Times New Roman" w:hAnsi="Times New Roman" w:cs="Times New Roman"/>
          <w:sz w:val="28"/>
          <w:szCs w:val="28"/>
          <w:lang w:eastAsia="ru-RU"/>
        </w:rPr>
        <w:t>особливими</w:t>
      </w:r>
      <w:proofErr w:type="spellEnd"/>
      <w:r w:rsidRPr="00594E99">
        <w:rPr>
          <w:rFonts w:ascii="Times New Roman" w:eastAsia="Times New Roman" w:hAnsi="Times New Roman" w:cs="Times New Roman"/>
          <w:sz w:val="28"/>
          <w:szCs w:val="28"/>
          <w:lang w:eastAsia="ru-RU"/>
        </w:rPr>
        <w:t xml:space="preserve"> потребами у </w:t>
      </w:r>
      <w:proofErr w:type="spellStart"/>
      <w:r w:rsidRPr="00594E99">
        <w:rPr>
          <w:rFonts w:ascii="Times New Roman" w:eastAsia="Times New Roman" w:hAnsi="Times New Roman" w:cs="Times New Roman"/>
          <w:sz w:val="28"/>
          <w:szCs w:val="28"/>
          <w:lang w:eastAsia="ru-RU"/>
        </w:rPr>
        <w:t>загальноосвітні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заклади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дитячі</w:t>
      </w:r>
      <w:proofErr w:type="spellEnd"/>
      <w:r w:rsidRPr="00594E99">
        <w:rPr>
          <w:rFonts w:ascii="Times New Roman" w:eastAsia="Times New Roman" w:hAnsi="Times New Roman" w:cs="Times New Roman"/>
          <w:sz w:val="28"/>
          <w:szCs w:val="28"/>
          <w:lang w:eastAsia="ru-RU"/>
        </w:rPr>
        <w:t xml:space="preserve"> садки, </w:t>
      </w:r>
      <w:proofErr w:type="spellStart"/>
      <w:r w:rsidRPr="00594E99">
        <w:rPr>
          <w:rFonts w:ascii="Times New Roman" w:eastAsia="Times New Roman" w:hAnsi="Times New Roman" w:cs="Times New Roman"/>
          <w:sz w:val="28"/>
          <w:szCs w:val="28"/>
          <w:lang w:eastAsia="ru-RU"/>
        </w:rPr>
        <w:t>позашкільні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активності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Важливим</w:t>
      </w:r>
      <w:proofErr w:type="spellEnd"/>
      <w:r w:rsidRPr="00594E99">
        <w:rPr>
          <w:rFonts w:ascii="Times New Roman" w:eastAsia="Times New Roman" w:hAnsi="Times New Roman" w:cs="Times New Roman"/>
          <w:sz w:val="28"/>
          <w:szCs w:val="28"/>
          <w:lang w:eastAsia="ru-RU"/>
        </w:rPr>
        <w:t xml:space="preserve"> є також </w:t>
      </w:r>
      <w:proofErr w:type="spellStart"/>
      <w:r w:rsidRPr="00594E99">
        <w:rPr>
          <w:rFonts w:ascii="Times New Roman" w:eastAsia="Times New Roman" w:hAnsi="Times New Roman" w:cs="Times New Roman"/>
          <w:sz w:val="28"/>
          <w:szCs w:val="28"/>
          <w:lang w:eastAsia="ru-RU"/>
        </w:rPr>
        <w:t>сприяння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участі</w:t>
      </w:r>
      <w:proofErr w:type="spellEnd"/>
      <w:r w:rsidRPr="00594E99">
        <w:rPr>
          <w:rFonts w:ascii="Times New Roman" w:eastAsia="Times New Roman" w:hAnsi="Times New Roman" w:cs="Times New Roman"/>
          <w:sz w:val="28"/>
          <w:szCs w:val="28"/>
          <w:lang w:eastAsia="ru-RU"/>
        </w:rPr>
        <w:t xml:space="preserve"> у </w:t>
      </w:r>
      <w:proofErr w:type="spellStart"/>
      <w:r w:rsidRPr="00594E99">
        <w:rPr>
          <w:rFonts w:ascii="Times New Roman" w:eastAsia="Times New Roman" w:hAnsi="Times New Roman" w:cs="Times New Roman"/>
          <w:sz w:val="28"/>
          <w:szCs w:val="28"/>
          <w:lang w:eastAsia="ru-RU"/>
        </w:rPr>
        <w:t>дозвіллі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хобі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спортивних</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культурних</w:t>
      </w:r>
      <w:proofErr w:type="spellEnd"/>
      <w:r w:rsidRPr="00594E99">
        <w:rPr>
          <w:rFonts w:ascii="Times New Roman" w:eastAsia="Times New Roman" w:hAnsi="Times New Roman" w:cs="Times New Roman"/>
          <w:sz w:val="28"/>
          <w:szCs w:val="28"/>
          <w:lang w:eastAsia="ru-RU"/>
        </w:rPr>
        <w:t xml:space="preserve"> заходах, </w:t>
      </w:r>
      <w:proofErr w:type="spellStart"/>
      <w:r w:rsidRPr="00594E99">
        <w:rPr>
          <w:rFonts w:ascii="Times New Roman" w:eastAsia="Times New Roman" w:hAnsi="Times New Roman" w:cs="Times New Roman"/>
          <w:sz w:val="28"/>
          <w:szCs w:val="28"/>
          <w:lang w:eastAsia="ru-RU"/>
        </w:rPr>
        <w:t>які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підвищують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якість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життя</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соціальні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зв'язки</w:t>
      </w:r>
      <w:proofErr w:type="spellEnd"/>
      <w:r w:rsidRPr="00594E99">
        <w:rPr>
          <w:rFonts w:ascii="Times New Roman" w:eastAsia="Times New Roman" w:hAnsi="Times New Roman" w:cs="Times New Roman"/>
          <w:sz w:val="28"/>
          <w:szCs w:val="28"/>
          <w:lang w:eastAsia="ru-RU"/>
        </w:rPr>
        <w:t>.</w:t>
      </w:r>
    </w:p>
    <w:p w14:paraId="15CC3CD8" w14:textId="77777777" w:rsidR="00594E99" w:rsidRPr="00594E99" w:rsidRDefault="00594E99" w:rsidP="00594E99">
      <w:pPr>
        <w:spacing w:after="0" w:line="360" w:lineRule="auto"/>
        <w:jc w:val="both"/>
        <w:rPr>
          <w:rFonts w:ascii="Times New Roman" w:eastAsia="Times New Roman" w:hAnsi="Times New Roman" w:cs="Times New Roman"/>
          <w:sz w:val="28"/>
          <w:szCs w:val="28"/>
          <w:lang w:eastAsia="ru-RU"/>
        </w:rPr>
      </w:pPr>
      <w:proofErr w:type="spellStart"/>
      <w:r w:rsidRPr="00594E99">
        <w:rPr>
          <w:rFonts w:ascii="Times New Roman" w:eastAsia="Times New Roman" w:hAnsi="Times New Roman" w:cs="Times New Roman"/>
          <w:sz w:val="28"/>
          <w:szCs w:val="28"/>
          <w:lang w:eastAsia="ru-RU"/>
        </w:rPr>
        <w:t>Шосте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завдання</w:t>
      </w:r>
      <w:proofErr w:type="spellEnd"/>
      <w:r w:rsidRPr="00594E99">
        <w:rPr>
          <w:rFonts w:ascii="Times New Roman" w:eastAsia="Times New Roman" w:hAnsi="Times New Roman" w:cs="Times New Roman"/>
          <w:sz w:val="28"/>
          <w:szCs w:val="28"/>
          <w:lang w:eastAsia="ru-RU"/>
        </w:rPr>
        <w:t xml:space="preserve"> – </w:t>
      </w:r>
      <w:proofErr w:type="spellStart"/>
      <w:r w:rsidRPr="00594E99">
        <w:rPr>
          <w:rFonts w:ascii="Times New Roman" w:eastAsia="Times New Roman" w:hAnsi="Times New Roman" w:cs="Times New Roman"/>
          <w:sz w:val="28"/>
          <w:szCs w:val="28"/>
          <w:lang w:eastAsia="ru-RU"/>
        </w:rPr>
        <w:t>адаптація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середовища</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надання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допоміжних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технологій</w:t>
      </w:r>
      <w:proofErr w:type="spellEnd"/>
      <w:r w:rsidRPr="00594E99">
        <w:rPr>
          <w:rFonts w:ascii="Times New Roman" w:eastAsia="Times New Roman" w:hAnsi="Times New Roman" w:cs="Times New Roman"/>
          <w:sz w:val="28"/>
          <w:szCs w:val="28"/>
          <w:lang w:eastAsia="ru-RU"/>
        </w:rPr>
        <w:t xml:space="preserve">. Не </w:t>
      </w:r>
      <w:proofErr w:type="spellStart"/>
      <w:r w:rsidRPr="00594E99">
        <w:rPr>
          <w:rFonts w:ascii="Times New Roman" w:eastAsia="Times New Roman" w:hAnsi="Times New Roman" w:cs="Times New Roman"/>
          <w:sz w:val="28"/>
          <w:szCs w:val="28"/>
          <w:lang w:eastAsia="ru-RU"/>
        </w:rPr>
        <w:t>завжди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можливо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або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доцільно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змінювати</w:t>
      </w:r>
      <w:proofErr w:type="spellEnd"/>
      <w:r w:rsidRPr="00594E99">
        <w:rPr>
          <w:rFonts w:ascii="Times New Roman" w:eastAsia="Times New Roman" w:hAnsi="Times New Roman" w:cs="Times New Roman"/>
          <w:sz w:val="28"/>
          <w:szCs w:val="28"/>
          <w:lang w:eastAsia="ru-RU"/>
        </w:rPr>
        <w:t xml:space="preserve"> самого </w:t>
      </w:r>
      <w:proofErr w:type="spellStart"/>
      <w:r w:rsidRPr="00594E99">
        <w:rPr>
          <w:rFonts w:ascii="Times New Roman" w:eastAsia="Times New Roman" w:hAnsi="Times New Roman" w:cs="Times New Roman"/>
          <w:sz w:val="28"/>
          <w:szCs w:val="28"/>
          <w:lang w:eastAsia="ru-RU"/>
        </w:rPr>
        <w:t>клієнта</w:t>
      </w:r>
      <w:proofErr w:type="spellEnd"/>
      <w:r w:rsidRPr="00594E99">
        <w:rPr>
          <w:rFonts w:ascii="Times New Roman" w:eastAsia="Times New Roman" w:hAnsi="Times New Roman" w:cs="Times New Roman"/>
          <w:sz w:val="28"/>
          <w:szCs w:val="28"/>
          <w:lang w:eastAsia="ru-RU"/>
        </w:rPr>
        <w:t xml:space="preserve">; часто </w:t>
      </w:r>
      <w:proofErr w:type="spellStart"/>
      <w:r w:rsidRPr="00594E99">
        <w:rPr>
          <w:rFonts w:ascii="Times New Roman" w:eastAsia="Times New Roman" w:hAnsi="Times New Roman" w:cs="Times New Roman"/>
          <w:sz w:val="28"/>
          <w:szCs w:val="28"/>
          <w:lang w:eastAsia="ru-RU"/>
        </w:rPr>
        <w:t>ефективнішим</w:t>
      </w:r>
      <w:proofErr w:type="spellEnd"/>
      <w:r w:rsidRPr="00594E99">
        <w:rPr>
          <w:rFonts w:ascii="Times New Roman" w:eastAsia="Times New Roman" w:hAnsi="Times New Roman" w:cs="Times New Roman"/>
          <w:sz w:val="28"/>
          <w:szCs w:val="28"/>
          <w:lang w:eastAsia="ru-RU"/>
        </w:rPr>
        <w:t xml:space="preserve"> є </w:t>
      </w:r>
      <w:proofErr w:type="spellStart"/>
      <w:r w:rsidRPr="00594E99">
        <w:rPr>
          <w:rFonts w:ascii="Times New Roman" w:eastAsia="Times New Roman" w:hAnsi="Times New Roman" w:cs="Times New Roman"/>
          <w:sz w:val="28"/>
          <w:szCs w:val="28"/>
          <w:lang w:eastAsia="ru-RU"/>
        </w:rPr>
        <w:t>модифікація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оточення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Ерготерапевти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оцінюють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домашнє</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освітнє</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громадське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середовище</w:t>
      </w:r>
      <w:proofErr w:type="spellEnd"/>
      <w:r w:rsidRPr="00594E99">
        <w:rPr>
          <w:rFonts w:ascii="Times New Roman" w:eastAsia="Times New Roman" w:hAnsi="Times New Roman" w:cs="Times New Roman"/>
          <w:sz w:val="28"/>
          <w:szCs w:val="28"/>
          <w:lang w:eastAsia="ru-RU"/>
        </w:rPr>
        <w:t xml:space="preserve"> на предмет </w:t>
      </w:r>
      <w:proofErr w:type="spellStart"/>
      <w:r w:rsidRPr="00594E99">
        <w:rPr>
          <w:rFonts w:ascii="Times New Roman" w:eastAsia="Times New Roman" w:hAnsi="Times New Roman" w:cs="Times New Roman"/>
          <w:sz w:val="28"/>
          <w:szCs w:val="28"/>
          <w:lang w:eastAsia="ru-RU"/>
        </w:rPr>
        <w:t>бар'єрів</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можливостей</w:t>
      </w:r>
      <w:proofErr w:type="spellEnd"/>
      <w:r w:rsidRPr="00594E99">
        <w:rPr>
          <w:rFonts w:ascii="Times New Roman" w:eastAsia="Times New Roman" w:hAnsi="Times New Roman" w:cs="Times New Roman"/>
          <w:sz w:val="28"/>
          <w:szCs w:val="28"/>
          <w:lang w:eastAsia="ru-RU"/>
        </w:rPr>
        <w:t xml:space="preserve"> для </w:t>
      </w:r>
      <w:proofErr w:type="spellStart"/>
      <w:r w:rsidRPr="00594E99">
        <w:rPr>
          <w:rFonts w:ascii="Times New Roman" w:eastAsia="Times New Roman" w:hAnsi="Times New Roman" w:cs="Times New Roman"/>
          <w:sz w:val="28"/>
          <w:szCs w:val="28"/>
          <w:lang w:eastAsia="ru-RU"/>
        </w:rPr>
        <w:t>участі</w:t>
      </w:r>
      <w:proofErr w:type="spellEnd"/>
      <w:r w:rsidRPr="00594E99">
        <w:rPr>
          <w:rFonts w:ascii="Times New Roman" w:eastAsia="Times New Roman" w:hAnsi="Times New Roman" w:cs="Times New Roman"/>
          <w:sz w:val="28"/>
          <w:szCs w:val="28"/>
          <w:lang w:eastAsia="ru-RU"/>
        </w:rPr>
        <w:t xml:space="preserve">. Вони </w:t>
      </w:r>
      <w:proofErr w:type="spellStart"/>
      <w:r w:rsidRPr="00594E99">
        <w:rPr>
          <w:rFonts w:ascii="Times New Roman" w:eastAsia="Times New Roman" w:hAnsi="Times New Roman" w:cs="Times New Roman"/>
          <w:sz w:val="28"/>
          <w:szCs w:val="28"/>
          <w:lang w:eastAsia="ru-RU"/>
        </w:rPr>
        <w:t>рекомендують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або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створюють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адаптації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підбір</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відповідних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меблів</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організація</w:t>
      </w:r>
      <w:proofErr w:type="spellEnd"/>
      <w:r w:rsidRPr="00594E99">
        <w:rPr>
          <w:rFonts w:ascii="Times New Roman" w:eastAsia="Times New Roman" w:hAnsi="Times New Roman" w:cs="Times New Roman"/>
          <w:sz w:val="28"/>
          <w:szCs w:val="28"/>
          <w:lang w:eastAsia="ru-RU"/>
        </w:rPr>
        <w:t xml:space="preserve"> простору для </w:t>
      </w:r>
      <w:proofErr w:type="spellStart"/>
      <w:r w:rsidRPr="00594E99">
        <w:rPr>
          <w:rFonts w:ascii="Times New Roman" w:eastAsia="Times New Roman" w:hAnsi="Times New Roman" w:cs="Times New Roman"/>
          <w:sz w:val="28"/>
          <w:szCs w:val="28"/>
          <w:lang w:eastAsia="ru-RU"/>
        </w:rPr>
        <w:t>навчання</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гри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використання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візуальних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підказок</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модифікація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завдань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Важливою</w:t>
      </w:r>
      <w:proofErr w:type="spellEnd"/>
      <w:r w:rsidRPr="00594E99">
        <w:rPr>
          <w:rFonts w:ascii="Times New Roman" w:eastAsia="Times New Roman" w:hAnsi="Times New Roman" w:cs="Times New Roman"/>
          <w:sz w:val="28"/>
          <w:szCs w:val="28"/>
          <w:lang w:eastAsia="ru-RU"/>
        </w:rPr>
        <w:t xml:space="preserve"> є також </w:t>
      </w:r>
      <w:proofErr w:type="spellStart"/>
      <w:r w:rsidRPr="00594E99">
        <w:rPr>
          <w:rFonts w:ascii="Times New Roman" w:eastAsia="Times New Roman" w:hAnsi="Times New Roman" w:cs="Times New Roman"/>
          <w:sz w:val="28"/>
          <w:szCs w:val="28"/>
          <w:lang w:eastAsia="ru-RU"/>
        </w:rPr>
        <w:t>оцінка</w:t>
      </w:r>
      <w:proofErr w:type="spellEnd"/>
      <w:r w:rsidRPr="00594E99">
        <w:rPr>
          <w:rFonts w:ascii="Times New Roman" w:eastAsia="Times New Roman" w:hAnsi="Times New Roman" w:cs="Times New Roman"/>
          <w:sz w:val="28"/>
          <w:szCs w:val="28"/>
          <w:lang w:eastAsia="ru-RU"/>
        </w:rPr>
        <w:t xml:space="preserve"> потреби у </w:t>
      </w:r>
      <w:proofErr w:type="spellStart"/>
      <w:r w:rsidRPr="00594E99">
        <w:rPr>
          <w:rFonts w:ascii="Times New Roman" w:eastAsia="Times New Roman" w:hAnsi="Times New Roman" w:cs="Times New Roman"/>
          <w:sz w:val="28"/>
          <w:szCs w:val="28"/>
          <w:lang w:eastAsia="ru-RU"/>
        </w:rPr>
        <w:t>допоміжних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засобах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адаптовані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столові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прибори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одяг</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системи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альтернативної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комунікації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комп'ютерні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технології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інвалідні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візки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ортези</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навчання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їх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використанню</w:t>
      </w:r>
      <w:proofErr w:type="spellEnd"/>
      <w:r w:rsidRPr="00594E99">
        <w:rPr>
          <w:rFonts w:ascii="Times New Roman" w:eastAsia="Times New Roman" w:hAnsi="Times New Roman" w:cs="Times New Roman"/>
          <w:sz w:val="28"/>
          <w:szCs w:val="28"/>
          <w:lang w:eastAsia="ru-RU"/>
        </w:rPr>
        <w:t>.</w:t>
      </w:r>
    </w:p>
    <w:p w14:paraId="5746D939" w14:textId="77777777" w:rsidR="00594E99" w:rsidRPr="00594E99" w:rsidRDefault="00594E99" w:rsidP="00594E99">
      <w:pPr>
        <w:spacing w:after="0" w:line="360" w:lineRule="auto"/>
        <w:jc w:val="both"/>
        <w:rPr>
          <w:rFonts w:ascii="Times New Roman" w:eastAsia="Times New Roman" w:hAnsi="Times New Roman" w:cs="Times New Roman"/>
          <w:sz w:val="28"/>
          <w:szCs w:val="28"/>
          <w:lang w:eastAsia="ru-RU"/>
        </w:rPr>
      </w:pPr>
      <w:proofErr w:type="spellStart"/>
      <w:r w:rsidRPr="00594E99">
        <w:rPr>
          <w:rFonts w:ascii="Times New Roman" w:eastAsia="Times New Roman" w:hAnsi="Times New Roman" w:cs="Times New Roman"/>
          <w:sz w:val="28"/>
          <w:szCs w:val="28"/>
          <w:lang w:eastAsia="ru-RU"/>
        </w:rPr>
        <w:t>Сьоме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завдання</w:t>
      </w:r>
      <w:proofErr w:type="spellEnd"/>
      <w:r w:rsidRPr="00594E99">
        <w:rPr>
          <w:rFonts w:ascii="Times New Roman" w:eastAsia="Times New Roman" w:hAnsi="Times New Roman" w:cs="Times New Roman"/>
          <w:sz w:val="28"/>
          <w:szCs w:val="28"/>
          <w:lang w:eastAsia="ru-RU"/>
        </w:rPr>
        <w:t xml:space="preserve"> – </w:t>
      </w:r>
      <w:proofErr w:type="spellStart"/>
      <w:r w:rsidRPr="00594E99">
        <w:rPr>
          <w:rFonts w:ascii="Times New Roman" w:eastAsia="Times New Roman" w:hAnsi="Times New Roman" w:cs="Times New Roman"/>
          <w:sz w:val="28"/>
          <w:szCs w:val="28"/>
          <w:lang w:eastAsia="ru-RU"/>
        </w:rPr>
        <w:t>освіта</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підтримка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сім'ї</w:t>
      </w:r>
      <w:proofErr w:type="spellEnd"/>
      <w:r w:rsidRPr="00594E99">
        <w:rPr>
          <w:rFonts w:ascii="Times New Roman" w:eastAsia="Times New Roman" w:hAnsi="Times New Roman" w:cs="Times New Roman"/>
          <w:sz w:val="28"/>
          <w:szCs w:val="28"/>
          <w:lang w:eastAsia="ru-RU"/>
        </w:rPr>
        <w:t xml:space="preserve">. Робота з </w:t>
      </w:r>
      <w:proofErr w:type="spellStart"/>
      <w:r w:rsidRPr="00594E99">
        <w:rPr>
          <w:rFonts w:ascii="Times New Roman" w:eastAsia="Times New Roman" w:hAnsi="Times New Roman" w:cs="Times New Roman"/>
          <w:sz w:val="28"/>
          <w:szCs w:val="28"/>
          <w:lang w:eastAsia="ru-RU"/>
        </w:rPr>
        <w:t>дітьми</w:t>
      </w:r>
      <w:proofErr w:type="spellEnd"/>
      <w:r w:rsidRPr="00594E99">
        <w:rPr>
          <w:rFonts w:ascii="Times New Roman" w:eastAsia="Times New Roman" w:hAnsi="Times New Roman" w:cs="Times New Roman"/>
          <w:sz w:val="28"/>
          <w:szCs w:val="28"/>
          <w:lang w:eastAsia="ru-RU"/>
        </w:rPr>
        <w:t xml:space="preserve"> з </w:t>
      </w:r>
      <w:proofErr w:type="spellStart"/>
      <w:r w:rsidRPr="00594E99">
        <w:rPr>
          <w:rFonts w:ascii="Times New Roman" w:eastAsia="Times New Roman" w:hAnsi="Times New Roman" w:cs="Times New Roman"/>
          <w:sz w:val="28"/>
          <w:szCs w:val="28"/>
          <w:lang w:eastAsia="ru-RU"/>
        </w:rPr>
        <w:t>порушеннями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розвитку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неможлива</w:t>
      </w:r>
      <w:proofErr w:type="spellEnd"/>
      <w:r w:rsidRPr="00594E99">
        <w:rPr>
          <w:rFonts w:ascii="Times New Roman" w:eastAsia="Times New Roman" w:hAnsi="Times New Roman" w:cs="Times New Roman"/>
          <w:sz w:val="28"/>
          <w:szCs w:val="28"/>
          <w:lang w:eastAsia="ru-RU"/>
        </w:rPr>
        <w:t xml:space="preserve"> без </w:t>
      </w:r>
      <w:proofErr w:type="spellStart"/>
      <w:r w:rsidRPr="00594E99">
        <w:rPr>
          <w:rFonts w:ascii="Times New Roman" w:eastAsia="Times New Roman" w:hAnsi="Times New Roman" w:cs="Times New Roman"/>
          <w:sz w:val="28"/>
          <w:szCs w:val="28"/>
          <w:lang w:eastAsia="ru-RU"/>
        </w:rPr>
        <w:t>залучення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батьків</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інших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членів</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родини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Ерготерапевти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навчають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батьків</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стратегіям</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підтримки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розвитку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дитини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вдома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допомагають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зрозуміти</w:t>
      </w:r>
      <w:proofErr w:type="spellEnd"/>
      <w:r w:rsidRPr="00594E99">
        <w:rPr>
          <w:rFonts w:ascii="Times New Roman" w:eastAsia="Times New Roman" w:hAnsi="Times New Roman" w:cs="Times New Roman"/>
          <w:sz w:val="28"/>
          <w:szCs w:val="28"/>
          <w:lang w:eastAsia="ru-RU"/>
        </w:rPr>
        <w:t xml:space="preserve"> потреби </w:t>
      </w:r>
      <w:proofErr w:type="spellStart"/>
      <w:r w:rsidRPr="00594E99">
        <w:rPr>
          <w:rFonts w:ascii="Times New Roman" w:eastAsia="Times New Roman" w:hAnsi="Times New Roman" w:cs="Times New Roman"/>
          <w:sz w:val="28"/>
          <w:szCs w:val="28"/>
          <w:lang w:eastAsia="ru-RU"/>
        </w:rPr>
        <w:t>дитини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надають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емоційну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підтримку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з'єднують</w:t>
      </w:r>
      <w:proofErr w:type="spellEnd"/>
      <w:r w:rsidRPr="00594E99">
        <w:rPr>
          <w:rFonts w:ascii="Times New Roman" w:eastAsia="Times New Roman" w:hAnsi="Times New Roman" w:cs="Times New Roman"/>
          <w:sz w:val="28"/>
          <w:szCs w:val="28"/>
          <w:lang w:eastAsia="ru-RU"/>
        </w:rPr>
        <w:t xml:space="preserve"> з ресурсами та службами. </w:t>
      </w:r>
      <w:proofErr w:type="spellStart"/>
      <w:r w:rsidRPr="00594E99">
        <w:rPr>
          <w:rFonts w:ascii="Times New Roman" w:eastAsia="Times New Roman" w:hAnsi="Times New Roman" w:cs="Times New Roman"/>
          <w:sz w:val="28"/>
          <w:szCs w:val="28"/>
          <w:lang w:eastAsia="ru-RU"/>
        </w:rPr>
        <w:t>Сімейно-центрований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підхід</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означає</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що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сім'я</w:t>
      </w:r>
      <w:proofErr w:type="spellEnd"/>
      <w:r w:rsidRPr="00594E99">
        <w:rPr>
          <w:rFonts w:ascii="Times New Roman" w:eastAsia="Times New Roman" w:hAnsi="Times New Roman" w:cs="Times New Roman"/>
          <w:sz w:val="28"/>
          <w:szCs w:val="28"/>
          <w:lang w:eastAsia="ru-RU"/>
        </w:rPr>
        <w:t xml:space="preserve"> є партнером у </w:t>
      </w:r>
      <w:proofErr w:type="spellStart"/>
      <w:r w:rsidRPr="00594E99">
        <w:rPr>
          <w:rFonts w:ascii="Times New Roman" w:eastAsia="Times New Roman" w:hAnsi="Times New Roman" w:cs="Times New Roman"/>
          <w:sz w:val="28"/>
          <w:szCs w:val="28"/>
          <w:lang w:eastAsia="ru-RU"/>
        </w:rPr>
        <w:t>терапії</w:t>
      </w:r>
      <w:proofErr w:type="spellEnd"/>
      <w:r w:rsidRPr="00594E99">
        <w:rPr>
          <w:rFonts w:ascii="Times New Roman" w:eastAsia="Times New Roman" w:hAnsi="Times New Roman" w:cs="Times New Roman"/>
          <w:sz w:val="28"/>
          <w:szCs w:val="28"/>
          <w:lang w:eastAsia="ru-RU"/>
        </w:rPr>
        <w:t xml:space="preserve">, а не просто </w:t>
      </w:r>
      <w:proofErr w:type="spellStart"/>
      <w:r w:rsidRPr="00594E99">
        <w:rPr>
          <w:rFonts w:ascii="Times New Roman" w:eastAsia="Times New Roman" w:hAnsi="Times New Roman" w:cs="Times New Roman"/>
          <w:sz w:val="28"/>
          <w:szCs w:val="28"/>
          <w:lang w:eastAsia="ru-RU"/>
        </w:rPr>
        <w:t>отримувачем</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послуг</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Ерготерапевти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поважають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цінності</w:t>
      </w:r>
      <w:proofErr w:type="spellEnd"/>
      <w:r w:rsidRPr="00594E99">
        <w:rPr>
          <w:rFonts w:ascii="Times New Roman" w:eastAsia="Times New Roman" w:hAnsi="Times New Roman" w:cs="Times New Roman"/>
          <w:sz w:val="28"/>
          <w:szCs w:val="28"/>
          <w:lang w:eastAsia="ru-RU"/>
        </w:rPr>
        <w:t xml:space="preserve">, культуру та </w:t>
      </w:r>
      <w:proofErr w:type="spellStart"/>
      <w:r w:rsidRPr="00594E99">
        <w:rPr>
          <w:rFonts w:ascii="Times New Roman" w:eastAsia="Times New Roman" w:hAnsi="Times New Roman" w:cs="Times New Roman"/>
          <w:sz w:val="28"/>
          <w:szCs w:val="28"/>
          <w:lang w:eastAsia="ru-RU"/>
        </w:rPr>
        <w:t>пріоритети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сім'ї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працюють</w:t>
      </w:r>
      <w:proofErr w:type="spellEnd"/>
      <w:r w:rsidRPr="00594E99">
        <w:rPr>
          <w:rFonts w:ascii="Times New Roman" w:eastAsia="Times New Roman" w:hAnsi="Times New Roman" w:cs="Times New Roman"/>
          <w:sz w:val="28"/>
          <w:szCs w:val="28"/>
          <w:lang w:eastAsia="ru-RU"/>
        </w:rPr>
        <w:t xml:space="preserve"> над </w:t>
      </w:r>
      <w:proofErr w:type="spellStart"/>
      <w:r w:rsidRPr="00594E99">
        <w:rPr>
          <w:rFonts w:ascii="Times New Roman" w:eastAsia="Times New Roman" w:hAnsi="Times New Roman" w:cs="Times New Roman"/>
          <w:sz w:val="28"/>
          <w:szCs w:val="28"/>
          <w:lang w:eastAsia="ru-RU"/>
        </w:rPr>
        <w:t>цілями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які</w:t>
      </w:r>
      <w:proofErr w:type="spellEnd"/>
      <w:r w:rsidRPr="00594E99">
        <w:rPr>
          <w:rFonts w:ascii="Times New Roman" w:eastAsia="Times New Roman" w:hAnsi="Times New Roman" w:cs="Times New Roman"/>
          <w:sz w:val="28"/>
          <w:szCs w:val="28"/>
          <w:lang w:eastAsia="ru-RU"/>
        </w:rPr>
        <w:t xml:space="preserve"> є </w:t>
      </w:r>
      <w:proofErr w:type="spellStart"/>
      <w:r w:rsidRPr="00594E99">
        <w:rPr>
          <w:rFonts w:ascii="Times New Roman" w:eastAsia="Times New Roman" w:hAnsi="Times New Roman" w:cs="Times New Roman"/>
          <w:sz w:val="28"/>
          <w:szCs w:val="28"/>
          <w:lang w:eastAsia="ru-RU"/>
        </w:rPr>
        <w:t>важливими</w:t>
      </w:r>
      <w:proofErr w:type="spellEnd"/>
      <w:r w:rsidRPr="00594E99">
        <w:rPr>
          <w:rFonts w:ascii="Times New Roman" w:eastAsia="Times New Roman" w:hAnsi="Times New Roman" w:cs="Times New Roman"/>
          <w:sz w:val="28"/>
          <w:szCs w:val="28"/>
          <w:lang w:eastAsia="ru-RU"/>
        </w:rPr>
        <w:t xml:space="preserve"> для </w:t>
      </w:r>
      <w:proofErr w:type="spellStart"/>
      <w:r w:rsidRPr="00594E99">
        <w:rPr>
          <w:rFonts w:ascii="Times New Roman" w:eastAsia="Times New Roman" w:hAnsi="Times New Roman" w:cs="Times New Roman"/>
          <w:sz w:val="28"/>
          <w:szCs w:val="28"/>
          <w:lang w:eastAsia="ru-RU"/>
        </w:rPr>
        <w:t>родини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підтримують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батьківську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компетентність</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впевненість</w:t>
      </w:r>
      <w:proofErr w:type="spellEnd"/>
      <w:r w:rsidRPr="00594E99">
        <w:rPr>
          <w:rFonts w:ascii="Times New Roman" w:eastAsia="Times New Roman" w:hAnsi="Times New Roman" w:cs="Times New Roman"/>
          <w:sz w:val="28"/>
          <w:szCs w:val="28"/>
          <w:lang w:eastAsia="ru-RU"/>
        </w:rPr>
        <w:t>.</w:t>
      </w:r>
    </w:p>
    <w:p w14:paraId="540846BC" w14:textId="77777777" w:rsidR="00594E99" w:rsidRPr="00594E99" w:rsidRDefault="00594E99" w:rsidP="00594E99">
      <w:pPr>
        <w:spacing w:after="0" w:line="360" w:lineRule="auto"/>
        <w:jc w:val="both"/>
        <w:rPr>
          <w:rFonts w:ascii="Times New Roman" w:eastAsia="Times New Roman" w:hAnsi="Times New Roman" w:cs="Times New Roman"/>
          <w:sz w:val="28"/>
          <w:szCs w:val="28"/>
          <w:lang w:eastAsia="ru-RU"/>
        </w:rPr>
      </w:pPr>
      <w:proofErr w:type="spellStart"/>
      <w:r w:rsidRPr="00594E99">
        <w:rPr>
          <w:rFonts w:ascii="Times New Roman" w:eastAsia="Times New Roman" w:hAnsi="Times New Roman" w:cs="Times New Roman"/>
          <w:sz w:val="28"/>
          <w:szCs w:val="28"/>
          <w:lang w:eastAsia="ru-RU"/>
        </w:rPr>
        <w:t>Восьме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завдання</w:t>
      </w:r>
      <w:proofErr w:type="spellEnd"/>
      <w:r w:rsidRPr="00594E99">
        <w:rPr>
          <w:rFonts w:ascii="Times New Roman" w:eastAsia="Times New Roman" w:hAnsi="Times New Roman" w:cs="Times New Roman"/>
          <w:sz w:val="28"/>
          <w:szCs w:val="28"/>
          <w:lang w:eastAsia="ru-RU"/>
        </w:rPr>
        <w:t xml:space="preserve"> – </w:t>
      </w:r>
      <w:proofErr w:type="spellStart"/>
      <w:r w:rsidRPr="00594E99">
        <w:rPr>
          <w:rFonts w:ascii="Times New Roman" w:eastAsia="Times New Roman" w:hAnsi="Times New Roman" w:cs="Times New Roman"/>
          <w:sz w:val="28"/>
          <w:szCs w:val="28"/>
          <w:lang w:eastAsia="ru-RU"/>
        </w:rPr>
        <w:t>координація</w:t>
      </w:r>
      <w:proofErr w:type="spellEnd"/>
      <w:r w:rsidRPr="00594E99">
        <w:rPr>
          <w:rFonts w:ascii="Times New Roman" w:eastAsia="Times New Roman" w:hAnsi="Times New Roman" w:cs="Times New Roman"/>
          <w:sz w:val="28"/>
          <w:szCs w:val="28"/>
          <w:lang w:eastAsia="ru-RU"/>
        </w:rPr>
        <w:t xml:space="preserve"> з </w:t>
      </w:r>
      <w:proofErr w:type="spellStart"/>
      <w:r w:rsidRPr="00594E99">
        <w:rPr>
          <w:rFonts w:ascii="Times New Roman" w:eastAsia="Times New Roman" w:hAnsi="Times New Roman" w:cs="Times New Roman"/>
          <w:sz w:val="28"/>
          <w:szCs w:val="28"/>
          <w:lang w:eastAsia="ru-RU"/>
        </w:rPr>
        <w:t>іншими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фахівцями</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послугами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Діти</w:t>
      </w:r>
      <w:proofErr w:type="spellEnd"/>
      <w:r w:rsidRPr="00594E99">
        <w:rPr>
          <w:rFonts w:ascii="Times New Roman" w:eastAsia="Times New Roman" w:hAnsi="Times New Roman" w:cs="Times New Roman"/>
          <w:sz w:val="28"/>
          <w:szCs w:val="28"/>
          <w:lang w:eastAsia="ru-RU"/>
        </w:rPr>
        <w:t xml:space="preserve"> з </w:t>
      </w:r>
      <w:proofErr w:type="spellStart"/>
      <w:r w:rsidRPr="00594E99">
        <w:rPr>
          <w:rFonts w:ascii="Times New Roman" w:eastAsia="Times New Roman" w:hAnsi="Times New Roman" w:cs="Times New Roman"/>
          <w:sz w:val="28"/>
          <w:szCs w:val="28"/>
          <w:lang w:eastAsia="ru-RU"/>
        </w:rPr>
        <w:t>порушеннями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розвитку</w:t>
      </w:r>
      <w:proofErr w:type="spellEnd"/>
      <w:r w:rsidRPr="00594E99">
        <w:rPr>
          <w:rFonts w:ascii="Times New Roman" w:eastAsia="Times New Roman" w:hAnsi="Times New Roman" w:cs="Times New Roman"/>
          <w:sz w:val="28"/>
          <w:szCs w:val="28"/>
          <w:lang w:eastAsia="ru-RU"/>
        </w:rPr>
        <w:t xml:space="preserve"> часто </w:t>
      </w:r>
      <w:proofErr w:type="spellStart"/>
      <w:r w:rsidRPr="00594E99">
        <w:rPr>
          <w:rFonts w:ascii="Times New Roman" w:eastAsia="Times New Roman" w:hAnsi="Times New Roman" w:cs="Times New Roman"/>
          <w:sz w:val="28"/>
          <w:szCs w:val="28"/>
          <w:lang w:eastAsia="ru-RU"/>
        </w:rPr>
        <w:t>потребують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комплексної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допомоги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від</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багатьох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lastRenderedPageBreak/>
        <w:t>спеціалістів</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Ерготерапевти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співпрацюють</w:t>
      </w:r>
      <w:proofErr w:type="spellEnd"/>
      <w:r w:rsidRPr="00594E99">
        <w:rPr>
          <w:rFonts w:ascii="Times New Roman" w:eastAsia="Times New Roman" w:hAnsi="Times New Roman" w:cs="Times New Roman"/>
          <w:sz w:val="28"/>
          <w:szCs w:val="28"/>
          <w:lang w:eastAsia="ru-RU"/>
        </w:rPr>
        <w:t xml:space="preserve"> з </w:t>
      </w:r>
      <w:proofErr w:type="spellStart"/>
      <w:r w:rsidRPr="00594E99">
        <w:rPr>
          <w:rFonts w:ascii="Times New Roman" w:eastAsia="Times New Roman" w:hAnsi="Times New Roman" w:cs="Times New Roman"/>
          <w:sz w:val="28"/>
          <w:szCs w:val="28"/>
          <w:lang w:eastAsia="ru-RU"/>
        </w:rPr>
        <w:t>лікарями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фізіотерапевтами</w:t>
      </w:r>
      <w:proofErr w:type="spellEnd"/>
      <w:r w:rsidRPr="00594E99">
        <w:rPr>
          <w:rFonts w:ascii="Times New Roman" w:eastAsia="Times New Roman" w:hAnsi="Times New Roman" w:cs="Times New Roman"/>
          <w:sz w:val="28"/>
          <w:szCs w:val="28"/>
          <w:lang w:eastAsia="ru-RU"/>
        </w:rPr>
        <w:t xml:space="preserve">, логопедами, психологами, педагогами, </w:t>
      </w:r>
      <w:proofErr w:type="spellStart"/>
      <w:r w:rsidRPr="00594E99">
        <w:rPr>
          <w:rFonts w:ascii="Times New Roman" w:eastAsia="Times New Roman" w:hAnsi="Times New Roman" w:cs="Times New Roman"/>
          <w:sz w:val="28"/>
          <w:szCs w:val="28"/>
          <w:lang w:eastAsia="ru-RU"/>
        </w:rPr>
        <w:t>соціальними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працівниками</w:t>
      </w:r>
      <w:proofErr w:type="spellEnd"/>
      <w:r w:rsidRPr="00594E99">
        <w:rPr>
          <w:rFonts w:ascii="Times New Roman" w:eastAsia="Times New Roman" w:hAnsi="Times New Roman" w:cs="Times New Roman"/>
          <w:sz w:val="28"/>
          <w:szCs w:val="28"/>
          <w:lang w:eastAsia="ru-RU"/>
        </w:rPr>
        <w:t xml:space="preserve">. Вони </w:t>
      </w:r>
      <w:proofErr w:type="spellStart"/>
      <w:r w:rsidRPr="00594E99">
        <w:rPr>
          <w:rFonts w:ascii="Times New Roman" w:eastAsia="Times New Roman" w:hAnsi="Times New Roman" w:cs="Times New Roman"/>
          <w:sz w:val="28"/>
          <w:szCs w:val="28"/>
          <w:lang w:eastAsia="ru-RU"/>
        </w:rPr>
        <w:t>беруть</w:t>
      </w:r>
      <w:proofErr w:type="spellEnd"/>
      <w:r w:rsidRPr="00594E99">
        <w:rPr>
          <w:rFonts w:ascii="Times New Roman" w:eastAsia="Times New Roman" w:hAnsi="Times New Roman" w:cs="Times New Roman"/>
          <w:sz w:val="28"/>
          <w:szCs w:val="28"/>
          <w:lang w:eastAsia="ru-RU"/>
        </w:rPr>
        <w:t xml:space="preserve"> участь у </w:t>
      </w:r>
      <w:proofErr w:type="spellStart"/>
      <w:r w:rsidRPr="00594E99">
        <w:rPr>
          <w:rFonts w:ascii="Times New Roman" w:eastAsia="Times New Roman" w:hAnsi="Times New Roman" w:cs="Times New Roman"/>
          <w:sz w:val="28"/>
          <w:szCs w:val="28"/>
          <w:lang w:eastAsia="ru-RU"/>
        </w:rPr>
        <w:t>розробці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індивідуальних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планів</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підтримки</w:t>
      </w:r>
      <w:proofErr w:type="spellEnd"/>
      <w:r w:rsidRPr="00594E99">
        <w:rPr>
          <w:rFonts w:ascii="Times New Roman" w:eastAsia="Times New Roman" w:hAnsi="Times New Roman" w:cs="Times New Roman"/>
          <w:sz w:val="28"/>
          <w:szCs w:val="28"/>
          <w:lang w:eastAsia="ru-RU"/>
        </w:rPr>
        <w:t xml:space="preserve"> (ІППД), </w:t>
      </w:r>
      <w:proofErr w:type="spellStart"/>
      <w:r w:rsidRPr="00594E99">
        <w:rPr>
          <w:rFonts w:ascii="Times New Roman" w:eastAsia="Times New Roman" w:hAnsi="Times New Roman" w:cs="Times New Roman"/>
          <w:sz w:val="28"/>
          <w:szCs w:val="28"/>
          <w:lang w:eastAsia="ru-RU"/>
        </w:rPr>
        <w:t>міждисциплінарних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нарадах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обміні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інформацією</w:t>
      </w:r>
      <w:proofErr w:type="spellEnd"/>
      <w:r w:rsidRPr="00594E99">
        <w:rPr>
          <w:rFonts w:ascii="Times New Roman" w:eastAsia="Times New Roman" w:hAnsi="Times New Roman" w:cs="Times New Roman"/>
          <w:sz w:val="28"/>
          <w:szCs w:val="28"/>
          <w:lang w:eastAsia="ru-RU"/>
        </w:rPr>
        <w:t xml:space="preserve">. Така </w:t>
      </w:r>
      <w:proofErr w:type="spellStart"/>
      <w:r w:rsidRPr="00594E99">
        <w:rPr>
          <w:rFonts w:ascii="Times New Roman" w:eastAsia="Times New Roman" w:hAnsi="Times New Roman" w:cs="Times New Roman"/>
          <w:sz w:val="28"/>
          <w:szCs w:val="28"/>
          <w:lang w:eastAsia="ru-RU"/>
        </w:rPr>
        <w:t>координація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забезпечує</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узгодженість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втручань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уникнення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дублювання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зусиль</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комплексний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підхід</w:t>
      </w:r>
      <w:proofErr w:type="spellEnd"/>
      <w:r w:rsidRPr="00594E99">
        <w:rPr>
          <w:rFonts w:ascii="Times New Roman" w:eastAsia="Times New Roman" w:hAnsi="Times New Roman" w:cs="Times New Roman"/>
          <w:sz w:val="28"/>
          <w:szCs w:val="28"/>
          <w:lang w:eastAsia="ru-RU"/>
        </w:rPr>
        <w:t xml:space="preserve"> до потреб </w:t>
      </w:r>
      <w:proofErr w:type="spellStart"/>
      <w:r w:rsidRPr="00594E99">
        <w:rPr>
          <w:rFonts w:ascii="Times New Roman" w:eastAsia="Times New Roman" w:hAnsi="Times New Roman" w:cs="Times New Roman"/>
          <w:sz w:val="28"/>
          <w:szCs w:val="28"/>
          <w:lang w:eastAsia="ru-RU"/>
        </w:rPr>
        <w:t>дитини</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сім'ї</w:t>
      </w:r>
      <w:proofErr w:type="spellEnd"/>
      <w:r w:rsidRPr="00594E99">
        <w:rPr>
          <w:rFonts w:ascii="Times New Roman" w:eastAsia="Times New Roman" w:hAnsi="Times New Roman" w:cs="Times New Roman"/>
          <w:sz w:val="28"/>
          <w:szCs w:val="28"/>
          <w:lang w:eastAsia="ru-RU"/>
        </w:rPr>
        <w:t>.</w:t>
      </w:r>
    </w:p>
    <w:p w14:paraId="5C8E6AC5" w14:textId="77777777" w:rsidR="00594E99" w:rsidRPr="00594E99" w:rsidRDefault="00594E99" w:rsidP="00594E99">
      <w:pPr>
        <w:spacing w:after="0" w:line="360" w:lineRule="auto"/>
        <w:jc w:val="both"/>
        <w:rPr>
          <w:rFonts w:ascii="Times New Roman" w:eastAsia="Times New Roman" w:hAnsi="Times New Roman" w:cs="Times New Roman"/>
          <w:sz w:val="28"/>
          <w:szCs w:val="28"/>
          <w:lang w:eastAsia="ru-RU"/>
        </w:rPr>
      </w:pPr>
      <w:proofErr w:type="spellStart"/>
      <w:r w:rsidRPr="00594E99">
        <w:rPr>
          <w:rFonts w:ascii="Times New Roman" w:eastAsia="Times New Roman" w:hAnsi="Times New Roman" w:cs="Times New Roman"/>
          <w:sz w:val="28"/>
          <w:szCs w:val="28"/>
          <w:lang w:eastAsia="ru-RU"/>
        </w:rPr>
        <w:t>Нарешті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дев'яте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завдання</w:t>
      </w:r>
      <w:proofErr w:type="spellEnd"/>
      <w:r w:rsidRPr="00594E99">
        <w:rPr>
          <w:rFonts w:ascii="Times New Roman" w:eastAsia="Times New Roman" w:hAnsi="Times New Roman" w:cs="Times New Roman"/>
          <w:sz w:val="28"/>
          <w:szCs w:val="28"/>
          <w:lang w:eastAsia="ru-RU"/>
        </w:rPr>
        <w:t xml:space="preserve"> – </w:t>
      </w:r>
      <w:proofErr w:type="spellStart"/>
      <w:r w:rsidRPr="00594E99">
        <w:rPr>
          <w:rFonts w:ascii="Times New Roman" w:eastAsia="Times New Roman" w:hAnsi="Times New Roman" w:cs="Times New Roman"/>
          <w:sz w:val="28"/>
          <w:szCs w:val="28"/>
          <w:lang w:eastAsia="ru-RU"/>
        </w:rPr>
        <w:t>адвокація</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просвітництво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Ерготерапевти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виступають</w:t>
      </w:r>
      <w:proofErr w:type="spellEnd"/>
      <w:r w:rsidRPr="00594E99">
        <w:rPr>
          <w:rFonts w:ascii="Times New Roman" w:eastAsia="Times New Roman" w:hAnsi="Times New Roman" w:cs="Times New Roman"/>
          <w:sz w:val="28"/>
          <w:szCs w:val="28"/>
          <w:lang w:eastAsia="ru-RU"/>
        </w:rPr>
        <w:t xml:space="preserve"> адвокатами прав людей з </w:t>
      </w:r>
      <w:proofErr w:type="spellStart"/>
      <w:r w:rsidRPr="00594E99">
        <w:rPr>
          <w:rFonts w:ascii="Times New Roman" w:eastAsia="Times New Roman" w:hAnsi="Times New Roman" w:cs="Times New Roman"/>
          <w:sz w:val="28"/>
          <w:szCs w:val="28"/>
          <w:lang w:eastAsia="ru-RU"/>
        </w:rPr>
        <w:t>порушеннями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розвитку</w:t>
      </w:r>
      <w:proofErr w:type="spellEnd"/>
      <w:r w:rsidRPr="00594E99">
        <w:rPr>
          <w:rFonts w:ascii="Times New Roman" w:eastAsia="Times New Roman" w:hAnsi="Times New Roman" w:cs="Times New Roman"/>
          <w:sz w:val="28"/>
          <w:szCs w:val="28"/>
          <w:lang w:eastAsia="ru-RU"/>
        </w:rPr>
        <w:t xml:space="preserve"> на </w:t>
      </w:r>
      <w:proofErr w:type="spellStart"/>
      <w:r w:rsidRPr="00594E99">
        <w:rPr>
          <w:rFonts w:ascii="Times New Roman" w:eastAsia="Times New Roman" w:hAnsi="Times New Roman" w:cs="Times New Roman"/>
          <w:sz w:val="28"/>
          <w:szCs w:val="28"/>
          <w:lang w:eastAsia="ru-RU"/>
        </w:rPr>
        <w:t>доступність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інклюзію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рівні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можливості</w:t>
      </w:r>
      <w:proofErr w:type="spellEnd"/>
      <w:r w:rsidRPr="00594E99">
        <w:rPr>
          <w:rFonts w:ascii="Times New Roman" w:eastAsia="Times New Roman" w:hAnsi="Times New Roman" w:cs="Times New Roman"/>
          <w:sz w:val="28"/>
          <w:szCs w:val="28"/>
          <w:lang w:eastAsia="ru-RU"/>
        </w:rPr>
        <w:t xml:space="preserve">. Вони </w:t>
      </w:r>
      <w:proofErr w:type="spellStart"/>
      <w:r w:rsidRPr="00594E99">
        <w:rPr>
          <w:rFonts w:ascii="Times New Roman" w:eastAsia="Times New Roman" w:hAnsi="Times New Roman" w:cs="Times New Roman"/>
          <w:sz w:val="28"/>
          <w:szCs w:val="28"/>
          <w:lang w:eastAsia="ru-RU"/>
        </w:rPr>
        <w:t>просвічують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суспільство</w:t>
      </w:r>
      <w:proofErr w:type="spellEnd"/>
      <w:r w:rsidRPr="00594E99">
        <w:rPr>
          <w:rFonts w:ascii="Times New Roman" w:eastAsia="Times New Roman" w:hAnsi="Times New Roman" w:cs="Times New Roman"/>
          <w:sz w:val="28"/>
          <w:szCs w:val="28"/>
          <w:lang w:eastAsia="ru-RU"/>
        </w:rPr>
        <w:t xml:space="preserve"> про </w:t>
      </w:r>
      <w:proofErr w:type="spellStart"/>
      <w:r w:rsidRPr="00594E99">
        <w:rPr>
          <w:rFonts w:ascii="Times New Roman" w:eastAsia="Times New Roman" w:hAnsi="Times New Roman" w:cs="Times New Roman"/>
          <w:sz w:val="28"/>
          <w:szCs w:val="28"/>
          <w:lang w:eastAsia="ru-RU"/>
        </w:rPr>
        <w:t>можливості</w:t>
      </w:r>
      <w:proofErr w:type="spellEnd"/>
      <w:r w:rsidRPr="00594E99">
        <w:rPr>
          <w:rFonts w:ascii="Times New Roman" w:eastAsia="Times New Roman" w:hAnsi="Times New Roman" w:cs="Times New Roman"/>
          <w:sz w:val="28"/>
          <w:szCs w:val="28"/>
          <w:lang w:eastAsia="ru-RU"/>
        </w:rPr>
        <w:t xml:space="preserve"> та потреби людей з </w:t>
      </w:r>
      <w:proofErr w:type="spellStart"/>
      <w:r w:rsidRPr="00594E99">
        <w:rPr>
          <w:rFonts w:ascii="Times New Roman" w:eastAsia="Times New Roman" w:hAnsi="Times New Roman" w:cs="Times New Roman"/>
          <w:sz w:val="28"/>
          <w:szCs w:val="28"/>
          <w:lang w:eastAsia="ru-RU"/>
        </w:rPr>
        <w:t>особливими</w:t>
      </w:r>
      <w:proofErr w:type="spellEnd"/>
      <w:r w:rsidRPr="00594E99">
        <w:rPr>
          <w:rFonts w:ascii="Times New Roman" w:eastAsia="Times New Roman" w:hAnsi="Times New Roman" w:cs="Times New Roman"/>
          <w:sz w:val="28"/>
          <w:szCs w:val="28"/>
          <w:lang w:eastAsia="ru-RU"/>
        </w:rPr>
        <w:t xml:space="preserve"> потребами, </w:t>
      </w:r>
      <w:proofErr w:type="spellStart"/>
      <w:r w:rsidRPr="00594E99">
        <w:rPr>
          <w:rFonts w:ascii="Times New Roman" w:eastAsia="Times New Roman" w:hAnsi="Times New Roman" w:cs="Times New Roman"/>
          <w:sz w:val="28"/>
          <w:szCs w:val="28"/>
          <w:lang w:eastAsia="ru-RU"/>
        </w:rPr>
        <w:t>працюють</w:t>
      </w:r>
      <w:proofErr w:type="spellEnd"/>
      <w:r w:rsidRPr="00594E99">
        <w:rPr>
          <w:rFonts w:ascii="Times New Roman" w:eastAsia="Times New Roman" w:hAnsi="Times New Roman" w:cs="Times New Roman"/>
          <w:sz w:val="28"/>
          <w:szCs w:val="28"/>
          <w:lang w:eastAsia="ru-RU"/>
        </w:rPr>
        <w:t xml:space="preserve"> над </w:t>
      </w:r>
      <w:proofErr w:type="spellStart"/>
      <w:r w:rsidRPr="00594E99">
        <w:rPr>
          <w:rFonts w:ascii="Times New Roman" w:eastAsia="Times New Roman" w:hAnsi="Times New Roman" w:cs="Times New Roman"/>
          <w:sz w:val="28"/>
          <w:szCs w:val="28"/>
          <w:lang w:eastAsia="ru-RU"/>
        </w:rPr>
        <w:t>зниженням</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стигматизації</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дискримінації</w:t>
      </w:r>
      <w:proofErr w:type="spellEnd"/>
      <w:r w:rsidRPr="00594E99">
        <w:rPr>
          <w:rFonts w:ascii="Times New Roman" w:eastAsia="Times New Roman" w:hAnsi="Times New Roman" w:cs="Times New Roman"/>
          <w:sz w:val="28"/>
          <w:szCs w:val="28"/>
          <w:lang w:eastAsia="ru-RU"/>
        </w:rPr>
        <w:t xml:space="preserve">. На системному </w:t>
      </w:r>
      <w:proofErr w:type="spellStart"/>
      <w:r w:rsidRPr="00594E99">
        <w:rPr>
          <w:rFonts w:ascii="Times New Roman" w:eastAsia="Times New Roman" w:hAnsi="Times New Roman" w:cs="Times New Roman"/>
          <w:sz w:val="28"/>
          <w:szCs w:val="28"/>
          <w:lang w:eastAsia="ru-RU"/>
        </w:rPr>
        <w:t>рівні</w:t>
      </w:r>
      <w:proofErr w:type="spellEnd"/>
      <w:r w:rsidRPr="00594E99">
        <w:rPr>
          <w:rFonts w:ascii="Times New Roman" w:eastAsia="Times New Roman" w:hAnsi="Times New Roman" w:cs="Times New Roman"/>
          <w:sz w:val="28"/>
          <w:szCs w:val="28"/>
          <w:lang w:eastAsia="ru-RU"/>
        </w:rPr>
        <w:t xml:space="preserve"> вони </w:t>
      </w:r>
      <w:proofErr w:type="spellStart"/>
      <w:r w:rsidRPr="00594E99">
        <w:rPr>
          <w:rFonts w:ascii="Times New Roman" w:eastAsia="Times New Roman" w:hAnsi="Times New Roman" w:cs="Times New Roman"/>
          <w:sz w:val="28"/>
          <w:szCs w:val="28"/>
          <w:lang w:eastAsia="ru-RU"/>
        </w:rPr>
        <w:t>можуть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сприяти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розробці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політики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стандартів</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законодавства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які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підтримують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повну</w:t>
      </w:r>
      <w:proofErr w:type="spellEnd"/>
      <w:r w:rsidRPr="00594E99">
        <w:rPr>
          <w:rFonts w:ascii="Times New Roman" w:eastAsia="Times New Roman" w:hAnsi="Times New Roman" w:cs="Times New Roman"/>
          <w:sz w:val="28"/>
          <w:szCs w:val="28"/>
          <w:lang w:eastAsia="ru-RU"/>
        </w:rPr>
        <w:t xml:space="preserve"> участь людей з </w:t>
      </w:r>
      <w:proofErr w:type="spellStart"/>
      <w:r w:rsidRPr="00594E99">
        <w:rPr>
          <w:rFonts w:ascii="Times New Roman" w:eastAsia="Times New Roman" w:hAnsi="Times New Roman" w:cs="Times New Roman"/>
          <w:sz w:val="28"/>
          <w:szCs w:val="28"/>
          <w:lang w:eastAsia="ru-RU"/>
        </w:rPr>
        <w:t>порушеннями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розвитку</w:t>
      </w:r>
      <w:proofErr w:type="spellEnd"/>
      <w:r w:rsidRPr="00594E99">
        <w:rPr>
          <w:rFonts w:ascii="Times New Roman" w:eastAsia="Times New Roman" w:hAnsi="Times New Roman" w:cs="Times New Roman"/>
          <w:sz w:val="28"/>
          <w:szCs w:val="28"/>
          <w:lang w:eastAsia="ru-RU"/>
        </w:rPr>
        <w:t xml:space="preserve"> у </w:t>
      </w:r>
      <w:proofErr w:type="spellStart"/>
      <w:r w:rsidRPr="00594E99">
        <w:rPr>
          <w:rFonts w:ascii="Times New Roman" w:eastAsia="Times New Roman" w:hAnsi="Times New Roman" w:cs="Times New Roman"/>
          <w:sz w:val="28"/>
          <w:szCs w:val="28"/>
          <w:lang w:eastAsia="ru-RU"/>
        </w:rPr>
        <w:t>житті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суспільства</w:t>
      </w:r>
      <w:proofErr w:type="spellEnd"/>
      <w:r w:rsidRPr="00594E99">
        <w:rPr>
          <w:rFonts w:ascii="Times New Roman" w:eastAsia="Times New Roman" w:hAnsi="Times New Roman" w:cs="Times New Roman"/>
          <w:sz w:val="28"/>
          <w:szCs w:val="28"/>
          <w:lang w:eastAsia="ru-RU"/>
        </w:rPr>
        <w:t>.</w:t>
      </w:r>
    </w:p>
    <w:p w14:paraId="5EA2E48D" w14:textId="77777777" w:rsidR="00594E99" w:rsidRPr="00594E99" w:rsidRDefault="00594E99" w:rsidP="00594E99">
      <w:pPr>
        <w:spacing w:after="0" w:line="360" w:lineRule="auto"/>
        <w:jc w:val="both"/>
        <w:rPr>
          <w:rFonts w:ascii="Times New Roman" w:eastAsia="Times New Roman" w:hAnsi="Times New Roman" w:cs="Times New Roman"/>
          <w:sz w:val="28"/>
          <w:szCs w:val="28"/>
          <w:lang w:eastAsia="ru-RU"/>
        </w:rPr>
      </w:pPr>
    </w:p>
    <w:p w14:paraId="2A26DF06" w14:textId="77777777" w:rsidR="00594E99" w:rsidRPr="00594E99" w:rsidRDefault="00594E99" w:rsidP="00594E99">
      <w:pPr>
        <w:spacing w:after="0" w:line="360" w:lineRule="auto"/>
        <w:jc w:val="center"/>
        <w:outlineLvl w:val="1"/>
        <w:rPr>
          <w:rFonts w:ascii="Times New Roman" w:eastAsia="Times New Roman" w:hAnsi="Times New Roman" w:cs="Times New Roman"/>
          <w:b/>
          <w:bCs/>
          <w:sz w:val="28"/>
          <w:szCs w:val="28"/>
          <w:lang w:eastAsia="ru-RU"/>
        </w:rPr>
      </w:pPr>
      <w:r w:rsidRPr="00594E99">
        <w:rPr>
          <w:rFonts w:ascii="Times New Roman" w:eastAsia="Times New Roman" w:hAnsi="Times New Roman" w:cs="Times New Roman"/>
          <w:b/>
          <w:bCs/>
          <w:sz w:val="28"/>
          <w:szCs w:val="28"/>
          <w:lang w:eastAsia="ru-RU"/>
        </w:rPr>
        <w:t xml:space="preserve">4. </w:t>
      </w:r>
      <w:proofErr w:type="spellStart"/>
      <w:r w:rsidRPr="00594E99">
        <w:rPr>
          <w:rFonts w:ascii="Times New Roman" w:eastAsia="Times New Roman" w:hAnsi="Times New Roman" w:cs="Times New Roman"/>
          <w:b/>
          <w:bCs/>
          <w:sz w:val="28"/>
          <w:szCs w:val="28"/>
          <w:lang w:eastAsia="ru-RU"/>
        </w:rPr>
        <w:t>Особливості</w:t>
      </w:r>
      <w:proofErr w:type="spellEnd"/>
      <w:r w:rsidRPr="00594E99">
        <w:rPr>
          <w:rFonts w:ascii="Times New Roman" w:eastAsia="Times New Roman" w:hAnsi="Times New Roman" w:cs="Times New Roman"/>
          <w:b/>
          <w:bCs/>
          <w:sz w:val="28"/>
          <w:szCs w:val="28"/>
          <w:lang w:eastAsia="ru-RU"/>
        </w:rPr>
        <w:t xml:space="preserve"> </w:t>
      </w:r>
      <w:proofErr w:type="spellStart"/>
      <w:r w:rsidRPr="00594E99">
        <w:rPr>
          <w:rFonts w:ascii="Times New Roman" w:eastAsia="Times New Roman" w:hAnsi="Times New Roman" w:cs="Times New Roman"/>
          <w:b/>
          <w:bCs/>
          <w:sz w:val="28"/>
          <w:szCs w:val="28"/>
          <w:lang w:eastAsia="ru-RU"/>
        </w:rPr>
        <w:t>розвитку</w:t>
      </w:r>
      <w:proofErr w:type="spellEnd"/>
      <w:r w:rsidRPr="00594E99">
        <w:rPr>
          <w:rFonts w:ascii="Times New Roman" w:eastAsia="Times New Roman" w:hAnsi="Times New Roman" w:cs="Times New Roman"/>
          <w:b/>
          <w:bCs/>
          <w:sz w:val="28"/>
          <w:szCs w:val="28"/>
          <w:lang w:eastAsia="ru-RU"/>
        </w:rPr>
        <w:t xml:space="preserve"> </w:t>
      </w:r>
      <w:proofErr w:type="spellStart"/>
      <w:r w:rsidRPr="00594E99">
        <w:rPr>
          <w:rFonts w:ascii="Times New Roman" w:eastAsia="Times New Roman" w:hAnsi="Times New Roman" w:cs="Times New Roman"/>
          <w:b/>
          <w:bCs/>
          <w:sz w:val="28"/>
          <w:szCs w:val="28"/>
          <w:lang w:eastAsia="ru-RU"/>
        </w:rPr>
        <w:t>дітей</w:t>
      </w:r>
      <w:proofErr w:type="spellEnd"/>
      <w:r w:rsidRPr="00594E99">
        <w:rPr>
          <w:rFonts w:ascii="Times New Roman" w:eastAsia="Times New Roman" w:hAnsi="Times New Roman" w:cs="Times New Roman"/>
          <w:b/>
          <w:bCs/>
          <w:sz w:val="28"/>
          <w:szCs w:val="28"/>
          <w:lang w:eastAsia="ru-RU"/>
        </w:rPr>
        <w:t xml:space="preserve"> та </w:t>
      </w:r>
      <w:proofErr w:type="spellStart"/>
      <w:r w:rsidRPr="00594E99">
        <w:rPr>
          <w:rFonts w:ascii="Times New Roman" w:eastAsia="Times New Roman" w:hAnsi="Times New Roman" w:cs="Times New Roman"/>
          <w:b/>
          <w:bCs/>
          <w:sz w:val="28"/>
          <w:szCs w:val="28"/>
          <w:lang w:eastAsia="ru-RU"/>
        </w:rPr>
        <w:t>дорослих</w:t>
      </w:r>
      <w:proofErr w:type="spellEnd"/>
      <w:r w:rsidRPr="00594E99">
        <w:rPr>
          <w:rFonts w:ascii="Times New Roman" w:eastAsia="Times New Roman" w:hAnsi="Times New Roman" w:cs="Times New Roman"/>
          <w:b/>
          <w:bCs/>
          <w:sz w:val="28"/>
          <w:szCs w:val="28"/>
          <w:lang w:eastAsia="ru-RU"/>
        </w:rPr>
        <w:t xml:space="preserve"> з </w:t>
      </w:r>
      <w:proofErr w:type="spellStart"/>
      <w:r w:rsidRPr="00594E99">
        <w:rPr>
          <w:rFonts w:ascii="Times New Roman" w:eastAsia="Times New Roman" w:hAnsi="Times New Roman" w:cs="Times New Roman"/>
          <w:b/>
          <w:bCs/>
          <w:sz w:val="28"/>
          <w:szCs w:val="28"/>
          <w:lang w:eastAsia="ru-RU"/>
        </w:rPr>
        <w:t>порушеннями</w:t>
      </w:r>
      <w:proofErr w:type="spellEnd"/>
      <w:r w:rsidRPr="00594E99">
        <w:rPr>
          <w:rFonts w:ascii="Times New Roman" w:eastAsia="Times New Roman" w:hAnsi="Times New Roman" w:cs="Times New Roman"/>
          <w:b/>
          <w:bCs/>
          <w:sz w:val="28"/>
          <w:szCs w:val="28"/>
          <w:lang w:eastAsia="ru-RU"/>
        </w:rPr>
        <w:t xml:space="preserve"> </w:t>
      </w:r>
      <w:proofErr w:type="spellStart"/>
      <w:r w:rsidRPr="00594E99">
        <w:rPr>
          <w:rFonts w:ascii="Times New Roman" w:eastAsia="Times New Roman" w:hAnsi="Times New Roman" w:cs="Times New Roman"/>
          <w:b/>
          <w:bCs/>
          <w:sz w:val="28"/>
          <w:szCs w:val="28"/>
          <w:lang w:eastAsia="ru-RU"/>
        </w:rPr>
        <w:t>розвитку</w:t>
      </w:r>
      <w:proofErr w:type="spellEnd"/>
    </w:p>
    <w:p w14:paraId="3046AEF0" w14:textId="77777777" w:rsidR="00594E99" w:rsidRPr="00594E99" w:rsidRDefault="00594E99" w:rsidP="00594E99">
      <w:pPr>
        <w:spacing w:after="0" w:line="360" w:lineRule="auto"/>
        <w:jc w:val="both"/>
        <w:rPr>
          <w:rFonts w:ascii="Times New Roman" w:eastAsia="Times New Roman" w:hAnsi="Times New Roman" w:cs="Times New Roman"/>
          <w:sz w:val="28"/>
          <w:szCs w:val="28"/>
          <w:lang w:eastAsia="ru-RU"/>
        </w:rPr>
      </w:pPr>
      <w:proofErr w:type="spellStart"/>
      <w:r w:rsidRPr="00594E99">
        <w:rPr>
          <w:rFonts w:ascii="Times New Roman" w:eastAsia="Times New Roman" w:hAnsi="Times New Roman" w:cs="Times New Roman"/>
          <w:sz w:val="28"/>
          <w:szCs w:val="28"/>
          <w:lang w:eastAsia="ru-RU"/>
        </w:rPr>
        <w:t>Розвиток</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людини</w:t>
      </w:r>
      <w:proofErr w:type="spellEnd"/>
      <w:r w:rsidRPr="00594E99">
        <w:rPr>
          <w:rFonts w:ascii="Times New Roman" w:eastAsia="Times New Roman" w:hAnsi="Times New Roman" w:cs="Times New Roman"/>
          <w:sz w:val="28"/>
          <w:szCs w:val="28"/>
          <w:lang w:eastAsia="ru-RU"/>
        </w:rPr>
        <w:t xml:space="preserve"> з </w:t>
      </w:r>
      <w:proofErr w:type="spellStart"/>
      <w:r w:rsidRPr="00594E99">
        <w:rPr>
          <w:rFonts w:ascii="Times New Roman" w:eastAsia="Times New Roman" w:hAnsi="Times New Roman" w:cs="Times New Roman"/>
          <w:sz w:val="28"/>
          <w:szCs w:val="28"/>
          <w:lang w:eastAsia="ru-RU"/>
        </w:rPr>
        <w:t>порушеннями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розвитку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має</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свої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особливості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які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важливо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розуміти</w:t>
      </w:r>
      <w:proofErr w:type="spellEnd"/>
      <w:r w:rsidRPr="00594E99">
        <w:rPr>
          <w:rFonts w:ascii="Times New Roman" w:eastAsia="Times New Roman" w:hAnsi="Times New Roman" w:cs="Times New Roman"/>
          <w:sz w:val="28"/>
          <w:szCs w:val="28"/>
          <w:lang w:eastAsia="ru-RU"/>
        </w:rPr>
        <w:t xml:space="preserve"> для </w:t>
      </w:r>
      <w:proofErr w:type="spellStart"/>
      <w:r w:rsidRPr="00594E99">
        <w:rPr>
          <w:rFonts w:ascii="Times New Roman" w:eastAsia="Times New Roman" w:hAnsi="Times New Roman" w:cs="Times New Roman"/>
          <w:sz w:val="28"/>
          <w:szCs w:val="28"/>
          <w:lang w:eastAsia="ru-RU"/>
        </w:rPr>
        <w:t>ефективної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ерготерапевтичної</w:t>
      </w:r>
      <w:proofErr w:type="spellEnd"/>
      <w:r w:rsidRPr="00594E99">
        <w:rPr>
          <w:rFonts w:ascii="Times New Roman" w:eastAsia="Times New Roman" w:hAnsi="Times New Roman" w:cs="Times New Roman"/>
          <w:sz w:val="28"/>
          <w:szCs w:val="28"/>
          <w:lang w:eastAsia="ru-RU"/>
        </w:rPr>
        <w:t xml:space="preserve"> практики. </w:t>
      </w:r>
      <w:proofErr w:type="spellStart"/>
      <w:r w:rsidRPr="00594E99">
        <w:rPr>
          <w:rFonts w:ascii="Times New Roman" w:eastAsia="Times New Roman" w:hAnsi="Times New Roman" w:cs="Times New Roman"/>
          <w:sz w:val="28"/>
          <w:szCs w:val="28"/>
          <w:lang w:eastAsia="ru-RU"/>
        </w:rPr>
        <w:t>Ці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особливості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стосуються</w:t>
      </w:r>
      <w:proofErr w:type="spellEnd"/>
      <w:r w:rsidRPr="00594E99">
        <w:rPr>
          <w:rFonts w:ascii="Times New Roman" w:eastAsia="Times New Roman" w:hAnsi="Times New Roman" w:cs="Times New Roman"/>
          <w:sz w:val="28"/>
          <w:szCs w:val="28"/>
          <w:lang w:eastAsia="ru-RU"/>
        </w:rPr>
        <w:t xml:space="preserve"> темпу, </w:t>
      </w:r>
      <w:proofErr w:type="spellStart"/>
      <w:r w:rsidRPr="00594E99">
        <w:rPr>
          <w:rFonts w:ascii="Times New Roman" w:eastAsia="Times New Roman" w:hAnsi="Times New Roman" w:cs="Times New Roman"/>
          <w:sz w:val="28"/>
          <w:szCs w:val="28"/>
          <w:lang w:eastAsia="ru-RU"/>
        </w:rPr>
        <w:t>послідовності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якості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розвитку</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впливають</w:t>
      </w:r>
      <w:proofErr w:type="spellEnd"/>
      <w:r w:rsidRPr="00594E99">
        <w:rPr>
          <w:rFonts w:ascii="Times New Roman" w:eastAsia="Times New Roman" w:hAnsi="Times New Roman" w:cs="Times New Roman"/>
          <w:sz w:val="28"/>
          <w:szCs w:val="28"/>
          <w:lang w:eastAsia="ru-RU"/>
        </w:rPr>
        <w:t xml:space="preserve"> на </w:t>
      </w:r>
      <w:proofErr w:type="spellStart"/>
      <w:r w:rsidRPr="00594E99">
        <w:rPr>
          <w:rFonts w:ascii="Times New Roman" w:eastAsia="Times New Roman" w:hAnsi="Times New Roman" w:cs="Times New Roman"/>
          <w:sz w:val="28"/>
          <w:szCs w:val="28"/>
          <w:lang w:eastAsia="ru-RU"/>
        </w:rPr>
        <w:t>формування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навичок</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поведінки</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участі</w:t>
      </w:r>
      <w:proofErr w:type="spellEnd"/>
      <w:r w:rsidRPr="00594E99">
        <w:rPr>
          <w:rFonts w:ascii="Times New Roman" w:eastAsia="Times New Roman" w:hAnsi="Times New Roman" w:cs="Times New Roman"/>
          <w:sz w:val="28"/>
          <w:szCs w:val="28"/>
          <w:lang w:eastAsia="ru-RU"/>
        </w:rPr>
        <w:t xml:space="preserve"> у </w:t>
      </w:r>
      <w:proofErr w:type="spellStart"/>
      <w:r w:rsidRPr="00594E99">
        <w:rPr>
          <w:rFonts w:ascii="Times New Roman" w:eastAsia="Times New Roman" w:hAnsi="Times New Roman" w:cs="Times New Roman"/>
          <w:sz w:val="28"/>
          <w:szCs w:val="28"/>
          <w:lang w:eastAsia="ru-RU"/>
        </w:rPr>
        <w:t>заняттях</w:t>
      </w:r>
      <w:proofErr w:type="spellEnd"/>
      <w:r w:rsidRPr="00594E99">
        <w:rPr>
          <w:rFonts w:ascii="Times New Roman" w:eastAsia="Times New Roman" w:hAnsi="Times New Roman" w:cs="Times New Roman"/>
          <w:sz w:val="28"/>
          <w:szCs w:val="28"/>
          <w:lang w:eastAsia="ru-RU"/>
        </w:rPr>
        <w:t>.</w:t>
      </w:r>
    </w:p>
    <w:p w14:paraId="22B20B26" w14:textId="77777777" w:rsidR="00594E99" w:rsidRPr="00594E99" w:rsidRDefault="00594E99" w:rsidP="00594E99">
      <w:pPr>
        <w:spacing w:after="0" w:line="360" w:lineRule="auto"/>
        <w:jc w:val="both"/>
        <w:rPr>
          <w:rFonts w:ascii="Times New Roman" w:eastAsia="Times New Roman" w:hAnsi="Times New Roman" w:cs="Times New Roman"/>
          <w:sz w:val="28"/>
          <w:szCs w:val="28"/>
          <w:lang w:eastAsia="ru-RU"/>
        </w:rPr>
      </w:pPr>
      <w:r w:rsidRPr="00594E99">
        <w:rPr>
          <w:rFonts w:ascii="Times New Roman" w:eastAsia="Times New Roman" w:hAnsi="Times New Roman" w:cs="Times New Roman"/>
          <w:sz w:val="28"/>
          <w:szCs w:val="28"/>
          <w:lang w:eastAsia="ru-RU"/>
        </w:rPr>
        <w:t xml:space="preserve">У </w:t>
      </w:r>
      <w:proofErr w:type="spellStart"/>
      <w:r w:rsidRPr="00594E99">
        <w:rPr>
          <w:rFonts w:ascii="Times New Roman" w:eastAsia="Times New Roman" w:hAnsi="Times New Roman" w:cs="Times New Roman"/>
          <w:sz w:val="28"/>
          <w:szCs w:val="28"/>
          <w:lang w:eastAsia="ru-RU"/>
        </w:rPr>
        <w:t>дітей</w:t>
      </w:r>
      <w:proofErr w:type="spellEnd"/>
      <w:r w:rsidRPr="00594E99">
        <w:rPr>
          <w:rFonts w:ascii="Times New Roman" w:eastAsia="Times New Roman" w:hAnsi="Times New Roman" w:cs="Times New Roman"/>
          <w:sz w:val="28"/>
          <w:szCs w:val="28"/>
          <w:lang w:eastAsia="ru-RU"/>
        </w:rPr>
        <w:t xml:space="preserve"> з </w:t>
      </w:r>
      <w:proofErr w:type="spellStart"/>
      <w:r w:rsidRPr="00594E99">
        <w:rPr>
          <w:rFonts w:ascii="Times New Roman" w:eastAsia="Times New Roman" w:hAnsi="Times New Roman" w:cs="Times New Roman"/>
          <w:sz w:val="28"/>
          <w:szCs w:val="28"/>
          <w:lang w:eastAsia="ru-RU"/>
        </w:rPr>
        <w:t>порушеннями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розвитку</w:t>
      </w:r>
      <w:proofErr w:type="spellEnd"/>
      <w:r w:rsidRPr="00594E99">
        <w:rPr>
          <w:rFonts w:ascii="Times New Roman" w:eastAsia="Times New Roman" w:hAnsi="Times New Roman" w:cs="Times New Roman"/>
          <w:sz w:val="28"/>
          <w:szCs w:val="28"/>
          <w:lang w:eastAsia="ru-RU"/>
        </w:rPr>
        <w:t xml:space="preserve"> часто </w:t>
      </w:r>
      <w:proofErr w:type="spellStart"/>
      <w:r w:rsidRPr="00594E99">
        <w:rPr>
          <w:rFonts w:ascii="Times New Roman" w:eastAsia="Times New Roman" w:hAnsi="Times New Roman" w:cs="Times New Roman"/>
          <w:sz w:val="28"/>
          <w:szCs w:val="28"/>
          <w:lang w:eastAsia="ru-RU"/>
        </w:rPr>
        <w:t>спостерігається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затримка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досягнення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вікових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розвитку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Це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можуть</w:t>
      </w:r>
      <w:proofErr w:type="spellEnd"/>
      <w:r w:rsidRPr="00594E99">
        <w:rPr>
          <w:rFonts w:ascii="Times New Roman" w:eastAsia="Times New Roman" w:hAnsi="Times New Roman" w:cs="Times New Roman"/>
          <w:sz w:val="28"/>
          <w:szCs w:val="28"/>
          <w:lang w:eastAsia="ru-RU"/>
        </w:rPr>
        <w:t xml:space="preserve"> бути </w:t>
      </w:r>
      <w:proofErr w:type="spellStart"/>
      <w:r w:rsidRPr="00594E99">
        <w:rPr>
          <w:rFonts w:ascii="Times New Roman" w:eastAsia="Times New Roman" w:hAnsi="Times New Roman" w:cs="Times New Roman"/>
          <w:sz w:val="28"/>
          <w:szCs w:val="28"/>
          <w:lang w:eastAsia="ru-RU"/>
        </w:rPr>
        <w:t>затримки</w:t>
      </w:r>
      <w:proofErr w:type="spellEnd"/>
      <w:r w:rsidRPr="00594E99">
        <w:rPr>
          <w:rFonts w:ascii="Times New Roman" w:eastAsia="Times New Roman" w:hAnsi="Times New Roman" w:cs="Times New Roman"/>
          <w:sz w:val="28"/>
          <w:szCs w:val="28"/>
          <w:lang w:eastAsia="ru-RU"/>
        </w:rPr>
        <w:t xml:space="preserve"> у моторному </w:t>
      </w:r>
      <w:proofErr w:type="spellStart"/>
      <w:r w:rsidRPr="00594E99">
        <w:rPr>
          <w:rFonts w:ascii="Times New Roman" w:eastAsia="Times New Roman" w:hAnsi="Times New Roman" w:cs="Times New Roman"/>
          <w:sz w:val="28"/>
          <w:szCs w:val="28"/>
          <w:lang w:eastAsia="ru-RU"/>
        </w:rPr>
        <w:t>розвитку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перевертання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сидіння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повзання</w:t>
      </w:r>
      <w:proofErr w:type="spellEnd"/>
      <w:r w:rsidRPr="00594E99">
        <w:rPr>
          <w:rFonts w:ascii="Times New Roman" w:eastAsia="Times New Roman" w:hAnsi="Times New Roman" w:cs="Times New Roman"/>
          <w:sz w:val="28"/>
          <w:szCs w:val="28"/>
          <w:lang w:eastAsia="ru-RU"/>
        </w:rPr>
        <w:t xml:space="preserve">, ходьба), </w:t>
      </w:r>
      <w:proofErr w:type="spellStart"/>
      <w:r w:rsidRPr="00594E99">
        <w:rPr>
          <w:rFonts w:ascii="Times New Roman" w:eastAsia="Times New Roman" w:hAnsi="Times New Roman" w:cs="Times New Roman"/>
          <w:sz w:val="28"/>
          <w:szCs w:val="28"/>
          <w:lang w:eastAsia="ru-RU"/>
        </w:rPr>
        <w:t>мовленнєвому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розвитку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перші</w:t>
      </w:r>
      <w:proofErr w:type="spellEnd"/>
      <w:r w:rsidRPr="00594E99">
        <w:rPr>
          <w:rFonts w:ascii="Times New Roman" w:eastAsia="Times New Roman" w:hAnsi="Times New Roman" w:cs="Times New Roman"/>
          <w:sz w:val="28"/>
          <w:szCs w:val="28"/>
          <w:lang w:eastAsia="ru-RU"/>
        </w:rPr>
        <w:t xml:space="preserve"> слова, </w:t>
      </w:r>
      <w:proofErr w:type="spellStart"/>
      <w:r w:rsidRPr="00594E99">
        <w:rPr>
          <w:rFonts w:ascii="Times New Roman" w:eastAsia="Times New Roman" w:hAnsi="Times New Roman" w:cs="Times New Roman"/>
          <w:sz w:val="28"/>
          <w:szCs w:val="28"/>
          <w:lang w:eastAsia="ru-RU"/>
        </w:rPr>
        <w:t>речення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когнітивному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розвитку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розуміння</w:t>
      </w:r>
      <w:proofErr w:type="spellEnd"/>
      <w:r w:rsidRPr="00594E99">
        <w:rPr>
          <w:rFonts w:ascii="Times New Roman" w:eastAsia="Times New Roman" w:hAnsi="Times New Roman" w:cs="Times New Roman"/>
          <w:sz w:val="28"/>
          <w:szCs w:val="28"/>
          <w:lang w:eastAsia="ru-RU"/>
        </w:rPr>
        <w:t xml:space="preserve"> причинно-</w:t>
      </w:r>
      <w:proofErr w:type="spellStart"/>
      <w:r w:rsidRPr="00594E99">
        <w:rPr>
          <w:rFonts w:ascii="Times New Roman" w:eastAsia="Times New Roman" w:hAnsi="Times New Roman" w:cs="Times New Roman"/>
          <w:sz w:val="28"/>
          <w:szCs w:val="28"/>
          <w:lang w:eastAsia="ru-RU"/>
        </w:rPr>
        <w:t>наслідкових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зв'язків</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вирішення</w:t>
      </w:r>
      <w:proofErr w:type="spellEnd"/>
      <w:r w:rsidRPr="00594E99">
        <w:rPr>
          <w:rFonts w:ascii="Times New Roman" w:eastAsia="Times New Roman" w:hAnsi="Times New Roman" w:cs="Times New Roman"/>
          <w:sz w:val="28"/>
          <w:szCs w:val="28"/>
          <w:lang w:eastAsia="ru-RU"/>
        </w:rPr>
        <w:t xml:space="preserve"> проблем), </w:t>
      </w:r>
      <w:proofErr w:type="spellStart"/>
      <w:r w:rsidRPr="00594E99">
        <w:rPr>
          <w:rFonts w:ascii="Times New Roman" w:eastAsia="Times New Roman" w:hAnsi="Times New Roman" w:cs="Times New Roman"/>
          <w:sz w:val="28"/>
          <w:szCs w:val="28"/>
          <w:lang w:eastAsia="ru-RU"/>
        </w:rPr>
        <w:t>соціально-емоційному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розвитку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прив'язаність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емпатія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гра</w:t>
      </w:r>
      <w:proofErr w:type="spellEnd"/>
      <w:r w:rsidRPr="00594E99">
        <w:rPr>
          <w:rFonts w:ascii="Times New Roman" w:eastAsia="Times New Roman" w:hAnsi="Times New Roman" w:cs="Times New Roman"/>
          <w:sz w:val="28"/>
          <w:szCs w:val="28"/>
          <w:lang w:eastAsia="ru-RU"/>
        </w:rPr>
        <w:t xml:space="preserve"> з </w:t>
      </w:r>
      <w:proofErr w:type="spellStart"/>
      <w:r w:rsidRPr="00594E99">
        <w:rPr>
          <w:rFonts w:ascii="Times New Roman" w:eastAsia="Times New Roman" w:hAnsi="Times New Roman" w:cs="Times New Roman"/>
          <w:sz w:val="28"/>
          <w:szCs w:val="28"/>
          <w:lang w:eastAsia="ru-RU"/>
        </w:rPr>
        <w:t>однолітками</w:t>
      </w:r>
      <w:proofErr w:type="spellEnd"/>
      <w:r w:rsidRPr="00594E99">
        <w:rPr>
          <w:rFonts w:ascii="Times New Roman" w:eastAsia="Times New Roman" w:hAnsi="Times New Roman" w:cs="Times New Roman"/>
          <w:sz w:val="28"/>
          <w:szCs w:val="28"/>
          <w:lang w:eastAsia="ru-RU"/>
        </w:rPr>
        <w:t xml:space="preserve">). Темп </w:t>
      </w:r>
      <w:proofErr w:type="spellStart"/>
      <w:r w:rsidRPr="00594E99">
        <w:rPr>
          <w:rFonts w:ascii="Times New Roman" w:eastAsia="Times New Roman" w:hAnsi="Times New Roman" w:cs="Times New Roman"/>
          <w:sz w:val="28"/>
          <w:szCs w:val="28"/>
          <w:lang w:eastAsia="ru-RU"/>
        </w:rPr>
        <w:t>затримки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може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варіювати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від</w:t>
      </w:r>
      <w:proofErr w:type="spellEnd"/>
      <w:r w:rsidRPr="00594E99">
        <w:rPr>
          <w:rFonts w:ascii="Times New Roman" w:eastAsia="Times New Roman" w:hAnsi="Times New Roman" w:cs="Times New Roman"/>
          <w:sz w:val="28"/>
          <w:szCs w:val="28"/>
          <w:lang w:eastAsia="ru-RU"/>
        </w:rPr>
        <w:t xml:space="preserve"> легкого </w:t>
      </w:r>
      <w:proofErr w:type="spellStart"/>
      <w:r w:rsidRPr="00594E99">
        <w:rPr>
          <w:rFonts w:ascii="Times New Roman" w:eastAsia="Times New Roman" w:hAnsi="Times New Roman" w:cs="Times New Roman"/>
          <w:sz w:val="28"/>
          <w:szCs w:val="28"/>
          <w:lang w:eastAsia="ru-RU"/>
        </w:rPr>
        <w:t>відставання</w:t>
      </w:r>
      <w:proofErr w:type="spellEnd"/>
      <w:r w:rsidRPr="00594E99">
        <w:rPr>
          <w:rFonts w:ascii="Times New Roman" w:eastAsia="Times New Roman" w:hAnsi="Times New Roman" w:cs="Times New Roman"/>
          <w:sz w:val="28"/>
          <w:szCs w:val="28"/>
          <w:lang w:eastAsia="ru-RU"/>
        </w:rPr>
        <w:t xml:space="preserve"> на </w:t>
      </w:r>
      <w:proofErr w:type="spellStart"/>
      <w:r w:rsidRPr="00594E99">
        <w:rPr>
          <w:rFonts w:ascii="Times New Roman" w:eastAsia="Times New Roman" w:hAnsi="Times New Roman" w:cs="Times New Roman"/>
          <w:sz w:val="28"/>
          <w:szCs w:val="28"/>
          <w:lang w:eastAsia="ru-RU"/>
        </w:rPr>
        <w:t>кілька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місяців</w:t>
      </w:r>
      <w:proofErr w:type="spellEnd"/>
      <w:r w:rsidRPr="00594E99">
        <w:rPr>
          <w:rFonts w:ascii="Times New Roman" w:eastAsia="Times New Roman" w:hAnsi="Times New Roman" w:cs="Times New Roman"/>
          <w:sz w:val="28"/>
          <w:szCs w:val="28"/>
          <w:lang w:eastAsia="ru-RU"/>
        </w:rPr>
        <w:t xml:space="preserve"> до </w:t>
      </w:r>
      <w:proofErr w:type="spellStart"/>
      <w:r w:rsidRPr="00594E99">
        <w:rPr>
          <w:rFonts w:ascii="Times New Roman" w:eastAsia="Times New Roman" w:hAnsi="Times New Roman" w:cs="Times New Roman"/>
          <w:sz w:val="28"/>
          <w:szCs w:val="28"/>
          <w:lang w:eastAsia="ru-RU"/>
        </w:rPr>
        <w:t>значної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затримки</w:t>
      </w:r>
      <w:proofErr w:type="spellEnd"/>
      <w:r w:rsidRPr="00594E99">
        <w:rPr>
          <w:rFonts w:ascii="Times New Roman" w:eastAsia="Times New Roman" w:hAnsi="Times New Roman" w:cs="Times New Roman"/>
          <w:sz w:val="28"/>
          <w:szCs w:val="28"/>
          <w:lang w:eastAsia="ru-RU"/>
        </w:rPr>
        <w:t xml:space="preserve"> на роки. </w:t>
      </w:r>
      <w:proofErr w:type="spellStart"/>
      <w:r w:rsidRPr="00594E99">
        <w:rPr>
          <w:rFonts w:ascii="Times New Roman" w:eastAsia="Times New Roman" w:hAnsi="Times New Roman" w:cs="Times New Roman"/>
          <w:sz w:val="28"/>
          <w:szCs w:val="28"/>
          <w:lang w:eastAsia="ru-RU"/>
        </w:rPr>
        <w:t>Важливо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розуміти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що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затримка</w:t>
      </w:r>
      <w:proofErr w:type="spellEnd"/>
      <w:r w:rsidRPr="00594E99">
        <w:rPr>
          <w:rFonts w:ascii="Times New Roman" w:eastAsia="Times New Roman" w:hAnsi="Times New Roman" w:cs="Times New Roman"/>
          <w:sz w:val="28"/>
          <w:szCs w:val="28"/>
          <w:lang w:eastAsia="ru-RU"/>
        </w:rPr>
        <w:t xml:space="preserve"> не </w:t>
      </w:r>
      <w:proofErr w:type="spellStart"/>
      <w:r w:rsidRPr="00594E99">
        <w:rPr>
          <w:rFonts w:ascii="Times New Roman" w:eastAsia="Times New Roman" w:hAnsi="Times New Roman" w:cs="Times New Roman"/>
          <w:sz w:val="28"/>
          <w:szCs w:val="28"/>
          <w:lang w:eastAsia="ru-RU"/>
        </w:rPr>
        <w:t>означає</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відсутності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розвитку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діти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продовжують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розвиватися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але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повільніше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ніж</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їхні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однолітки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Ерготерапевти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орієнтуються</w:t>
      </w:r>
      <w:proofErr w:type="spellEnd"/>
      <w:r w:rsidRPr="00594E99">
        <w:rPr>
          <w:rFonts w:ascii="Times New Roman" w:eastAsia="Times New Roman" w:hAnsi="Times New Roman" w:cs="Times New Roman"/>
          <w:sz w:val="28"/>
          <w:szCs w:val="28"/>
          <w:lang w:eastAsia="ru-RU"/>
        </w:rPr>
        <w:t xml:space="preserve"> на </w:t>
      </w:r>
      <w:proofErr w:type="spellStart"/>
      <w:r w:rsidRPr="00594E99">
        <w:rPr>
          <w:rFonts w:ascii="Times New Roman" w:eastAsia="Times New Roman" w:hAnsi="Times New Roman" w:cs="Times New Roman"/>
          <w:sz w:val="28"/>
          <w:szCs w:val="28"/>
          <w:lang w:eastAsia="ru-RU"/>
        </w:rPr>
        <w:t>актуальний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рівень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розвитку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дитини</w:t>
      </w:r>
      <w:proofErr w:type="spellEnd"/>
      <w:r w:rsidRPr="00594E99">
        <w:rPr>
          <w:rFonts w:ascii="Times New Roman" w:eastAsia="Times New Roman" w:hAnsi="Times New Roman" w:cs="Times New Roman"/>
          <w:sz w:val="28"/>
          <w:szCs w:val="28"/>
          <w:lang w:eastAsia="ru-RU"/>
        </w:rPr>
        <w:t xml:space="preserve">, а не </w:t>
      </w:r>
      <w:proofErr w:type="spellStart"/>
      <w:r w:rsidRPr="00594E99">
        <w:rPr>
          <w:rFonts w:ascii="Times New Roman" w:eastAsia="Times New Roman" w:hAnsi="Times New Roman" w:cs="Times New Roman"/>
          <w:sz w:val="28"/>
          <w:szCs w:val="28"/>
          <w:lang w:eastAsia="ru-RU"/>
        </w:rPr>
        <w:t>лише</w:t>
      </w:r>
      <w:proofErr w:type="spellEnd"/>
      <w:r w:rsidRPr="00594E99">
        <w:rPr>
          <w:rFonts w:ascii="Times New Roman" w:eastAsia="Times New Roman" w:hAnsi="Times New Roman" w:cs="Times New Roman"/>
          <w:sz w:val="28"/>
          <w:szCs w:val="28"/>
          <w:lang w:eastAsia="ru-RU"/>
        </w:rPr>
        <w:t xml:space="preserve"> на </w:t>
      </w:r>
      <w:proofErr w:type="spellStart"/>
      <w:r w:rsidRPr="00594E99">
        <w:rPr>
          <w:rFonts w:ascii="Times New Roman" w:eastAsia="Times New Roman" w:hAnsi="Times New Roman" w:cs="Times New Roman"/>
          <w:sz w:val="28"/>
          <w:szCs w:val="28"/>
          <w:lang w:eastAsia="ru-RU"/>
        </w:rPr>
        <w:t>хронологічний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вік</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створюють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lastRenderedPageBreak/>
        <w:t>індивідуалізовані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програми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які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відповідають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можливостям</w:t>
      </w:r>
      <w:proofErr w:type="spellEnd"/>
      <w:r w:rsidRPr="00594E99">
        <w:rPr>
          <w:rFonts w:ascii="Times New Roman" w:eastAsia="Times New Roman" w:hAnsi="Times New Roman" w:cs="Times New Roman"/>
          <w:sz w:val="28"/>
          <w:szCs w:val="28"/>
          <w:lang w:eastAsia="ru-RU"/>
        </w:rPr>
        <w:t xml:space="preserve"> та потребам </w:t>
      </w:r>
      <w:proofErr w:type="spellStart"/>
      <w:r w:rsidRPr="00594E99">
        <w:rPr>
          <w:rFonts w:ascii="Times New Roman" w:eastAsia="Times New Roman" w:hAnsi="Times New Roman" w:cs="Times New Roman"/>
          <w:sz w:val="28"/>
          <w:szCs w:val="28"/>
          <w:lang w:eastAsia="ru-RU"/>
        </w:rPr>
        <w:t>кожної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дитини</w:t>
      </w:r>
      <w:proofErr w:type="spellEnd"/>
      <w:r w:rsidRPr="00594E99">
        <w:rPr>
          <w:rFonts w:ascii="Times New Roman" w:eastAsia="Times New Roman" w:hAnsi="Times New Roman" w:cs="Times New Roman"/>
          <w:sz w:val="28"/>
          <w:szCs w:val="28"/>
          <w:lang w:eastAsia="ru-RU"/>
        </w:rPr>
        <w:t>.</w:t>
      </w:r>
    </w:p>
    <w:p w14:paraId="2362821B" w14:textId="77777777" w:rsidR="00594E99" w:rsidRPr="00594E99" w:rsidRDefault="00594E99" w:rsidP="00594E99">
      <w:pPr>
        <w:spacing w:after="0" w:line="360" w:lineRule="auto"/>
        <w:jc w:val="both"/>
        <w:rPr>
          <w:rFonts w:ascii="Times New Roman" w:eastAsia="Times New Roman" w:hAnsi="Times New Roman" w:cs="Times New Roman"/>
          <w:sz w:val="28"/>
          <w:szCs w:val="28"/>
          <w:lang w:eastAsia="ru-RU"/>
        </w:rPr>
      </w:pPr>
      <w:proofErr w:type="spellStart"/>
      <w:r w:rsidRPr="00594E99">
        <w:rPr>
          <w:rFonts w:ascii="Times New Roman" w:eastAsia="Times New Roman" w:hAnsi="Times New Roman" w:cs="Times New Roman"/>
          <w:sz w:val="28"/>
          <w:szCs w:val="28"/>
          <w:lang w:eastAsia="ru-RU"/>
        </w:rPr>
        <w:t>Атиповий</w:t>
      </w:r>
      <w:proofErr w:type="spellEnd"/>
      <w:r w:rsidRPr="00594E99">
        <w:rPr>
          <w:rFonts w:ascii="Times New Roman" w:eastAsia="Times New Roman" w:hAnsi="Times New Roman" w:cs="Times New Roman"/>
          <w:sz w:val="28"/>
          <w:szCs w:val="28"/>
          <w:lang w:eastAsia="ru-RU"/>
        </w:rPr>
        <w:t xml:space="preserve"> паттерн </w:t>
      </w:r>
      <w:proofErr w:type="spellStart"/>
      <w:r w:rsidRPr="00594E99">
        <w:rPr>
          <w:rFonts w:ascii="Times New Roman" w:eastAsia="Times New Roman" w:hAnsi="Times New Roman" w:cs="Times New Roman"/>
          <w:sz w:val="28"/>
          <w:szCs w:val="28"/>
          <w:lang w:eastAsia="ru-RU"/>
        </w:rPr>
        <w:t>розвитку</w:t>
      </w:r>
      <w:proofErr w:type="spellEnd"/>
      <w:r w:rsidRPr="00594E99">
        <w:rPr>
          <w:rFonts w:ascii="Times New Roman" w:eastAsia="Times New Roman" w:hAnsi="Times New Roman" w:cs="Times New Roman"/>
          <w:sz w:val="28"/>
          <w:szCs w:val="28"/>
          <w:lang w:eastAsia="ru-RU"/>
        </w:rPr>
        <w:t xml:space="preserve"> є характерною </w:t>
      </w:r>
      <w:proofErr w:type="spellStart"/>
      <w:r w:rsidRPr="00594E99">
        <w:rPr>
          <w:rFonts w:ascii="Times New Roman" w:eastAsia="Times New Roman" w:hAnsi="Times New Roman" w:cs="Times New Roman"/>
          <w:sz w:val="28"/>
          <w:szCs w:val="28"/>
          <w:lang w:eastAsia="ru-RU"/>
        </w:rPr>
        <w:t>рисою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багатьох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порушень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Замість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послідовного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проходження</w:t>
      </w:r>
      <w:proofErr w:type="spellEnd"/>
      <w:r w:rsidRPr="00594E99">
        <w:rPr>
          <w:rFonts w:ascii="Times New Roman" w:eastAsia="Times New Roman" w:hAnsi="Times New Roman" w:cs="Times New Roman"/>
          <w:sz w:val="28"/>
          <w:szCs w:val="28"/>
          <w:lang w:eastAsia="ru-RU"/>
        </w:rPr>
        <w:t xml:space="preserve"> через </w:t>
      </w:r>
      <w:proofErr w:type="spellStart"/>
      <w:r w:rsidRPr="00594E99">
        <w:rPr>
          <w:rFonts w:ascii="Times New Roman" w:eastAsia="Times New Roman" w:hAnsi="Times New Roman" w:cs="Times New Roman"/>
          <w:sz w:val="28"/>
          <w:szCs w:val="28"/>
          <w:lang w:eastAsia="ru-RU"/>
        </w:rPr>
        <w:t>типові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стадії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розвитку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діти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можуть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демонструвати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нерівномірний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профіль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здібностей</w:t>
      </w:r>
      <w:proofErr w:type="spellEnd"/>
      <w:r w:rsidRPr="00594E99">
        <w:rPr>
          <w:rFonts w:ascii="Times New Roman" w:eastAsia="Times New Roman" w:hAnsi="Times New Roman" w:cs="Times New Roman"/>
          <w:sz w:val="28"/>
          <w:szCs w:val="28"/>
          <w:lang w:eastAsia="ru-RU"/>
        </w:rPr>
        <w:t xml:space="preserve">, де </w:t>
      </w:r>
      <w:proofErr w:type="spellStart"/>
      <w:r w:rsidRPr="00594E99">
        <w:rPr>
          <w:rFonts w:ascii="Times New Roman" w:eastAsia="Times New Roman" w:hAnsi="Times New Roman" w:cs="Times New Roman"/>
          <w:sz w:val="28"/>
          <w:szCs w:val="28"/>
          <w:lang w:eastAsia="ru-RU"/>
        </w:rPr>
        <w:t>деякі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навички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розвинені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краще</w:t>
      </w:r>
      <w:proofErr w:type="spellEnd"/>
      <w:r w:rsidRPr="00594E99">
        <w:rPr>
          <w:rFonts w:ascii="Times New Roman" w:eastAsia="Times New Roman" w:hAnsi="Times New Roman" w:cs="Times New Roman"/>
          <w:sz w:val="28"/>
          <w:szCs w:val="28"/>
          <w:lang w:eastAsia="ru-RU"/>
        </w:rPr>
        <w:t xml:space="preserve">, а </w:t>
      </w:r>
      <w:proofErr w:type="spellStart"/>
      <w:r w:rsidRPr="00594E99">
        <w:rPr>
          <w:rFonts w:ascii="Times New Roman" w:eastAsia="Times New Roman" w:hAnsi="Times New Roman" w:cs="Times New Roman"/>
          <w:sz w:val="28"/>
          <w:szCs w:val="28"/>
          <w:lang w:eastAsia="ru-RU"/>
        </w:rPr>
        <w:t>інші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значно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відстають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Наприклад</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дитина</w:t>
      </w:r>
      <w:proofErr w:type="spellEnd"/>
      <w:r w:rsidRPr="00594E99">
        <w:rPr>
          <w:rFonts w:ascii="Times New Roman" w:eastAsia="Times New Roman" w:hAnsi="Times New Roman" w:cs="Times New Roman"/>
          <w:sz w:val="28"/>
          <w:szCs w:val="28"/>
          <w:lang w:eastAsia="ru-RU"/>
        </w:rPr>
        <w:t xml:space="preserve"> з аутизмом </w:t>
      </w:r>
      <w:proofErr w:type="spellStart"/>
      <w:r w:rsidRPr="00594E99">
        <w:rPr>
          <w:rFonts w:ascii="Times New Roman" w:eastAsia="Times New Roman" w:hAnsi="Times New Roman" w:cs="Times New Roman"/>
          <w:sz w:val="28"/>
          <w:szCs w:val="28"/>
          <w:lang w:eastAsia="ru-RU"/>
        </w:rPr>
        <w:t>може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мати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відмінну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пам'ять</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візуальні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навички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але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значні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труднощі</w:t>
      </w:r>
      <w:proofErr w:type="spellEnd"/>
      <w:r w:rsidRPr="00594E99">
        <w:rPr>
          <w:rFonts w:ascii="Times New Roman" w:eastAsia="Times New Roman" w:hAnsi="Times New Roman" w:cs="Times New Roman"/>
          <w:sz w:val="28"/>
          <w:szCs w:val="28"/>
          <w:lang w:eastAsia="ru-RU"/>
        </w:rPr>
        <w:t xml:space="preserve"> з </w:t>
      </w:r>
      <w:proofErr w:type="spellStart"/>
      <w:r w:rsidRPr="00594E99">
        <w:rPr>
          <w:rFonts w:ascii="Times New Roman" w:eastAsia="Times New Roman" w:hAnsi="Times New Roman" w:cs="Times New Roman"/>
          <w:sz w:val="28"/>
          <w:szCs w:val="28"/>
          <w:lang w:eastAsia="ru-RU"/>
        </w:rPr>
        <w:t>соціальною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комунікацією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Дитина</w:t>
      </w:r>
      <w:proofErr w:type="spellEnd"/>
      <w:r w:rsidRPr="00594E99">
        <w:rPr>
          <w:rFonts w:ascii="Times New Roman" w:eastAsia="Times New Roman" w:hAnsi="Times New Roman" w:cs="Times New Roman"/>
          <w:sz w:val="28"/>
          <w:szCs w:val="28"/>
          <w:lang w:eastAsia="ru-RU"/>
        </w:rPr>
        <w:t xml:space="preserve"> з </w:t>
      </w:r>
      <w:proofErr w:type="spellStart"/>
      <w:r w:rsidRPr="00594E99">
        <w:rPr>
          <w:rFonts w:ascii="Times New Roman" w:eastAsia="Times New Roman" w:hAnsi="Times New Roman" w:cs="Times New Roman"/>
          <w:sz w:val="28"/>
          <w:szCs w:val="28"/>
          <w:lang w:eastAsia="ru-RU"/>
        </w:rPr>
        <w:t>диспраксією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може</w:t>
      </w:r>
      <w:proofErr w:type="spellEnd"/>
      <w:r w:rsidRPr="00594E99">
        <w:rPr>
          <w:rFonts w:ascii="Times New Roman" w:eastAsia="Times New Roman" w:hAnsi="Times New Roman" w:cs="Times New Roman"/>
          <w:sz w:val="28"/>
          <w:szCs w:val="28"/>
          <w:lang w:eastAsia="ru-RU"/>
        </w:rPr>
        <w:t xml:space="preserve"> добре </w:t>
      </w:r>
      <w:proofErr w:type="spellStart"/>
      <w:r w:rsidRPr="00594E99">
        <w:rPr>
          <w:rFonts w:ascii="Times New Roman" w:eastAsia="Times New Roman" w:hAnsi="Times New Roman" w:cs="Times New Roman"/>
          <w:sz w:val="28"/>
          <w:szCs w:val="28"/>
          <w:lang w:eastAsia="ru-RU"/>
        </w:rPr>
        <w:t>розмовляти</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мати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хороші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когнітивні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здібності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але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мати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проблеми</w:t>
      </w:r>
      <w:proofErr w:type="spellEnd"/>
      <w:r w:rsidRPr="00594E99">
        <w:rPr>
          <w:rFonts w:ascii="Times New Roman" w:eastAsia="Times New Roman" w:hAnsi="Times New Roman" w:cs="Times New Roman"/>
          <w:sz w:val="28"/>
          <w:szCs w:val="28"/>
          <w:lang w:eastAsia="ru-RU"/>
        </w:rPr>
        <w:t xml:space="preserve"> з </w:t>
      </w:r>
      <w:proofErr w:type="spellStart"/>
      <w:r w:rsidRPr="00594E99">
        <w:rPr>
          <w:rFonts w:ascii="Times New Roman" w:eastAsia="Times New Roman" w:hAnsi="Times New Roman" w:cs="Times New Roman"/>
          <w:sz w:val="28"/>
          <w:szCs w:val="28"/>
          <w:lang w:eastAsia="ru-RU"/>
        </w:rPr>
        <w:t>моторним</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плануванням</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координацією</w:t>
      </w:r>
      <w:proofErr w:type="spellEnd"/>
      <w:r w:rsidRPr="00594E99">
        <w:rPr>
          <w:rFonts w:ascii="Times New Roman" w:eastAsia="Times New Roman" w:hAnsi="Times New Roman" w:cs="Times New Roman"/>
          <w:sz w:val="28"/>
          <w:szCs w:val="28"/>
          <w:lang w:eastAsia="ru-RU"/>
        </w:rPr>
        <w:t xml:space="preserve">. При </w:t>
      </w:r>
      <w:proofErr w:type="spellStart"/>
      <w:r w:rsidRPr="00594E99">
        <w:rPr>
          <w:rFonts w:ascii="Times New Roman" w:eastAsia="Times New Roman" w:hAnsi="Times New Roman" w:cs="Times New Roman"/>
          <w:sz w:val="28"/>
          <w:szCs w:val="28"/>
          <w:lang w:eastAsia="ru-RU"/>
        </w:rPr>
        <w:t>деяких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генетичних</w:t>
      </w:r>
      <w:proofErr w:type="spellEnd"/>
      <w:r w:rsidRPr="00594E99">
        <w:rPr>
          <w:rFonts w:ascii="Times New Roman" w:eastAsia="Times New Roman" w:hAnsi="Times New Roman" w:cs="Times New Roman"/>
          <w:sz w:val="28"/>
          <w:szCs w:val="28"/>
          <w:lang w:eastAsia="ru-RU"/>
        </w:rPr>
        <w:t xml:space="preserve"> синдромах </w:t>
      </w:r>
      <w:proofErr w:type="spellStart"/>
      <w:r w:rsidRPr="00594E99">
        <w:rPr>
          <w:rFonts w:ascii="Times New Roman" w:eastAsia="Times New Roman" w:hAnsi="Times New Roman" w:cs="Times New Roman"/>
          <w:sz w:val="28"/>
          <w:szCs w:val="28"/>
          <w:lang w:eastAsia="ru-RU"/>
        </w:rPr>
        <w:t>спостерігаються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специфічні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профілі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сильних</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слабких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сторін</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Ерготерапевти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враховують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цю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нерівномірність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будуючи</w:t>
      </w:r>
      <w:proofErr w:type="spellEnd"/>
      <w:r w:rsidRPr="00594E99">
        <w:rPr>
          <w:rFonts w:ascii="Times New Roman" w:eastAsia="Times New Roman" w:hAnsi="Times New Roman" w:cs="Times New Roman"/>
          <w:sz w:val="28"/>
          <w:szCs w:val="28"/>
          <w:lang w:eastAsia="ru-RU"/>
        </w:rPr>
        <w:t xml:space="preserve"> на </w:t>
      </w:r>
      <w:proofErr w:type="spellStart"/>
      <w:r w:rsidRPr="00594E99">
        <w:rPr>
          <w:rFonts w:ascii="Times New Roman" w:eastAsia="Times New Roman" w:hAnsi="Times New Roman" w:cs="Times New Roman"/>
          <w:sz w:val="28"/>
          <w:szCs w:val="28"/>
          <w:lang w:eastAsia="ru-RU"/>
        </w:rPr>
        <w:t>сильних</w:t>
      </w:r>
      <w:proofErr w:type="spellEnd"/>
      <w:r w:rsidRPr="00594E99">
        <w:rPr>
          <w:rFonts w:ascii="Times New Roman" w:eastAsia="Times New Roman" w:hAnsi="Times New Roman" w:cs="Times New Roman"/>
          <w:sz w:val="28"/>
          <w:szCs w:val="28"/>
          <w:lang w:eastAsia="ru-RU"/>
        </w:rPr>
        <w:t xml:space="preserve"> сторонах </w:t>
      </w:r>
      <w:proofErr w:type="spellStart"/>
      <w:r w:rsidRPr="00594E99">
        <w:rPr>
          <w:rFonts w:ascii="Times New Roman" w:eastAsia="Times New Roman" w:hAnsi="Times New Roman" w:cs="Times New Roman"/>
          <w:sz w:val="28"/>
          <w:szCs w:val="28"/>
          <w:lang w:eastAsia="ru-RU"/>
        </w:rPr>
        <w:t>дитини</w:t>
      </w:r>
      <w:proofErr w:type="spellEnd"/>
      <w:r w:rsidRPr="00594E99">
        <w:rPr>
          <w:rFonts w:ascii="Times New Roman" w:eastAsia="Times New Roman" w:hAnsi="Times New Roman" w:cs="Times New Roman"/>
          <w:sz w:val="28"/>
          <w:szCs w:val="28"/>
          <w:lang w:eastAsia="ru-RU"/>
        </w:rPr>
        <w:t xml:space="preserve"> для </w:t>
      </w:r>
      <w:proofErr w:type="spellStart"/>
      <w:r w:rsidRPr="00594E99">
        <w:rPr>
          <w:rFonts w:ascii="Times New Roman" w:eastAsia="Times New Roman" w:hAnsi="Times New Roman" w:cs="Times New Roman"/>
          <w:sz w:val="28"/>
          <w:szCs w:val="28"/>
          <w:lang w:eastAsia="ru-RU"/>
        </w:rPr>
        <w:t>компенсації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слабких</w:t>
      </w:r>
      <w:proofErr w:type="spellEnd"/>
      <w:r w:rsidRPr="00594E99">
        <w:rPr>
          <w:rFonts w:ascii="Times New Roman" w:eastAsia="Times New Roman" w:hAnsi="Times New Roman" w:cs="Times New Roman"/>
          <w:sz w:val="28"/>
          <w:szCs w:val="28"/>
          <w:lang w:eastAsia="ru-RU"/>
        </w:rPr>
        <w:t>.</w:t>
      </w:r>
    </w:p>
    <w:p w14:paraId="1525FC5C" w14:textId="77777777" w:rsidR="00594E99" w:rsidRPr="00594E99" w:rsidRDefault="00594E99" w:rsidP="00594E99">
      <w:pPr>
        <w:spacing w:after="0" w:line="360" w:lineRule="auto"/>
        <w:jc w:val="both"/>
        <w:rPr>
          <w:rFonts w:ascii="Times New Roman" w:eastAsia="Times New Roman" w:hAnsi="Times New Roman" w:cs="Times New Roman"/>
          <w:sz w:val="28"/>
          <w:szCs w:val="28"/>
          <w:lang w:eastAsia="ru-RU"/>
        </w:rPr>
      </w:pPr>
      <w:proofErr w:type="spellStart"/>
      <w:r w:rsidRPr="00594E99">
        <w:rPr>
          <w:rFonts w:ascii="Times New Roman" w:eastAsia="Times New Roman" w:hAnsi="Times New Roman" w:cs="Times New Roman"/>
          <w:sz w:val="28"/>
          <w:szCs w:val="28"/>
          <w:lang w:eastAsia="ru-RU"/>
        </w:rPr>
        <w:t>Якість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виконання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рухів</w:t>
      </w:r>
      <w:proofErr w:type="spellEnd"/>
      <w:r w:rsidRPr="00594E99">
        <w:rPr>
          <w:rFonts w:ascii="Times New Roman" w:eastAsia="Times New Roman" w:hAnsi="Times New Roman" w:cs="Times New Roman"/>
          <w:sz w:val="28"/>
          <w:szCs w:val="28"/>
          <w:lang w:eastAsia="ru-RU"/>
        </w:rPr>
        <w:t xml:space="preserve"> та активностей часто </w:t>
      </w:r>
      <w:proofErr w:type="spellStart"/>
      <w:r w:rsidRPr="00594E99">
        <w:rPr>
          <w:rFonts w:ascii="Times New Roman" w:eastAsia="Times New Roman" w:hAnsi="Times New Roman" w:cs="Times New Roman"/>
          <w:sz w:val="28"/>
          <w:szCs w:val="28"/>
          <w:lang w:eastAsia="ru-RU"/>
        </w:rPr>
        <w:t>відрізняється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від</w:t>
      </w:r>
      <w:proofErr w:type="spellEnd"/>
      <w:r w:rsidRPr="00594E99">
        <w:rPr>
          <w:rFonts w:ascii="Times New Roman" w:eastAsia="Times New Roman" w:hAnsi="Times New Roman" w:cs="Times New Roman"/>
          <w:sz w:val="28"/>
          <w:szCs w:val="28"/>
          <w:lang w:eastAsia="ru-RU"/>
        </w:rPr>
        <w:t xml:space="preserve"> типового </w:t>
      </w:r>
      <w:proofErr w:type="spellStart"/>
      <w:r w:rsidRPr="00594E99">
        <w:rPr>
          <w:rFonts w:ascii="Times New Roman" w:eastAsia="Times New Roman" w:hAnsi="Times New Roman" w:cs="Times New Roman"/>
          <w:sz w:val="28"/>
          <w:szCs w:val="28"/>
          <w:lang w:eastAsia="ru-RU"/>
        </w:rPr>
        <w:t>розвитку</w:t>
      </w:r>
      <w:proofErr w:type="spellEnd"/>
      <w:r w:rsidRPr="00594E99">
        <w:rPr>
          <w:rFonts w:ascii="Times New Roman" w:eastAsia="Times New Roman" w:hAnsi="Times New Roman" w:cs="Times New Roman"/>
          <w:sz w:val="28"/>
          <w:szCs w:val="28"/>
          <w:lang w:eastAsia="ru-RU"/>
        </w:rPr>
        <w:t xml:space="preserve">. При церебральному </w:t>
      </w:r>
      <w:proofErr w:type="spellStart"/>
      <w:r w:rsidRPr="00594E99">
        <w:rPr>
          <w:rFonts w:ascii="Times New Roman" w:eastAsia="Times New Roman" w:hAnsi="Times New Roman" w:cs="Times New Roman"/>
          <w:sz w:val="28"/>
          <w:szCs w:val="28"/>
          <w:lang w:eastAsia="ru-RU"/>
        </w:rPr>
        <w:t>паралічі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порушення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м'язового</w:t>
      </w:r>
      <w:proofErr w:type="spellEnd"/>
      <w:r w:rsidRPr="00594E99">
        <w:rPr>
          <w:rFonts w:ascii="Times New Roman" w:eastAsia="Times New Roman" w:hAnsi="Times New Roman" w:cs="Times New Roman"/>
          <w:sz w:val="28"/>
          <w:szCs w:val="28"/>
          <w:lang w:eastAsia="ru-RU"/>
        </w:rPr>
        <w:t xml:space="preserve"> тонусу (</w:t>
      </w:r>
      <w:proofErr w:type="spellStart"/>
      <w:r w:rsidRPr="00594E99">
        <w:rPr>
          <w:rFonts w:ascii="Times New Roman" w:eastAsia="Times New Roman" w:hAnsi="Times New Roman" w:cs="Times New Roman"/>
          <w:sz w:val="28"/>
          <w:szCs w:val="28"/>
          <w:lang w:eastAsia="ru-RU"/>
        </w:rPr>
        <w:t>спастичність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гіпотонія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дистонія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впливають</w:t>
      </w:r>
      <w:proofErr w:type="spellEnd"/>
      <w:r w:rsidRPr="00594E99">
        <w:rPr>
          <w:rFonts w:ascii="Times New Roman" w:eastAsia="Times New Roman" w:hAnsi="Times New Roman" w:cs="Times New Roman"/>
          <w:sz w:val="28"/>
          <w:szCs w:val="28"/>
          <w:lang w:eastAsia="ru-RU"/>
        </w:rPr>
        <w:t xml:space="preserve"> на </w:t>
      </w:r>
      <w:proofErr w:type="spellStart"/>
      <w:r w:rsidRPr="00594E99">
        <w:rPr>
          <w:rFonts w:ascii="Times New Roman" w:eastAsia="Times New Roman" w:hAnsi="Times New Roman" w:cs="Times New Roman"/>
          <w:sz w:val="28"/>
          <w:szCs w:val="28"/>
          <w:lang w:eastAsia="ru-RU"/>
        </w:rPr>
        <w:t>якість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рухів</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роблячи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їх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скутими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неконтрольованими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або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нестабільними</w:t>
      </w:r>
      <w:proofErr w:type="spellEnd"/>
      <w:r w:rsidRPr="00594E99">
        <w:rPr>
          <w:rFonts w:ascii="Times New Roman" w:eastAsia="Times New Roman" w:hAnsi="Times New Roman" w:cs="Times New Roman"/>
          <w:sz w:val="28"/>
          <w:szCs w:val="28"/>
          <w:lang w:eastAsia="ru-RU"/>
        </w:rPr>
        <w:t xml:space="preserve">. При </w:t>
      </w:r>
      <w:proofErr w:type="spellStart"/>
      <w:r w:rsidRPr="00594E99">
        <w:rPr>
          <w:rFonts w:ascii="Times New Roman" w:eastAsia="Times New Roman" w:hAnsi="Times New Roman" w:cs="Times New Roman"/>
          <w:sz w:val="28"/>
          <w:szCs w:val="28"/>
          <w:lang w:eastAsia="ru-RU"/>
        </w:rPr>
        <w:t>диспраксії</w:t>
      </w:r>
      <w:proofErr w:type="spellEnd"/>
      <w:r w:rsidRPr="00594E99">
        <w:rPr>
          <w:rFonts w:ascii="Times New Roman" w:eastAsia="Times New Roman" w:hAnsi="Times New Roman" w:cs="Times New Roman"/>
          <w:sz w:val="28"/>
          <w:szCs w:val="28"/>
          <w:lang w:eastAsia="ru-RU"/>
        </w:rPr>
        <w:t xml:space="preserve"> рухи </w:t>
      </w:r>
      <w:proofErr w:type="spellStart"/>
      <w:r w:rsidRPr="00594E99">
        <w:rPr>
          <w:rFonts w:ascii="Times New Roman" w:eastAsia="Times New Roman" w:hAnsi="Times New Roman" w:cs="Times New Roman"/>
          <w:sz w:val="28"/>
          <w:szCs w:val="28"/>
          <w:lang w:eastAsia="ru-RU"/>
        </w:rPr>
        <w:t>можуть</w:t>
      </w:r>
      <w:proofErr w:type="spellEnd"/>
      <w:r w:rsidRPr="00594E99">
        <w:rPr>
          <w:rFonts w:ascii="Times New Roman" w:eastAsia="Times New Roman" w:hAnsi="Times New Roman" w:cs="Times New Roman"/>
          <w:sz w:val="28"/>
          <w:szCs w:val="28"/>
          <w:lang w:eastAsia="ru-RU"/>
        </w:rPr>
        <w:t xml:space="preserve"> бути </w:t>
      </w:r>
      <w:proofErr w:type="spellStart"/>
      <w:r w:rsidRPr="00594E99">
        <w:rPr>
          <w:rFonts w:ascii="Times New Roman" w:eastAsia="Times New Roman" w:hAnsi="Times New Roman" w:cs="Times New Roman"/>
          <w:sz w:val="28"/>
          <w:szCs w:val="28"/>
          <w:lang w:eastAsia="ru-RU"/>
        </w:rPr>
        <w:t>незграбними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неефективними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потребувати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надмірної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концентрації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Діти</w:t>
      </w:r>
      <w:proofErr w:type="spellEnd"/>
      <w:r w:rsidRPr="00594E99">
        <w:rPr>
          <w:rFonts w:ascii="Times New Roman" w:eastAsia="Times New Roman" w:hAnsi="Times New Roman" w:cs="Times New Roman"/>
          <w:sz w:val="28"/>
          <w:szCs w:val="28"/>
          <w:lang w:eastAsia="ru-RU"/>
        </w:rPr>
        <w:t xml:space="preserve"> з </w:t>
      </w:r>
      <w:proofErr w:type="spellStart"/>
      <w:r w:rsidRPr="00594E99">
        <w:rPr>
          <w:rFonts w:ascii="Times New Roman" w:eastAsia="Times New Roman" w:hAnsi="Times New Roman" w:cs="Times New Roman"/>
          <w:sz w:val="28"/>
          <w:szCs w:val="28"/>
          <w:lang w:eastAsia="ru-RU"/>
        </w:rPr>
        <w:t>сенсорними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порушеннями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можуть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використовувати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атипові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стратегії</w:t>
      </w:r>
      <w:proofErr w:type="spellEnd"/>
      <w:r w:rsidRPr="00594E99">
        <w:rPr>
          <w:rFonts w:ascii="Times New Roman" w:eastAsia="Times New Roman" w:hAnsi="Times New Roman" w:cs="Times New Roman"/>
          <w:sz w:val="28"/>
          <w:szCs w:val="28"/>
          <w:lang w:eastAsia="ru-RU"/>
        </w:rPr>
        <w:t xml:space="preserve"> для </w:t>
      </w:r>
      <w:proofErr w:type="spellStart"/>
      <w:r w:rsidRPr="00594E99">
        <w:rPr>
          <w:rFonts w:ascii="Times New Roman" w:eastAsia="Times New Roman" w:hAnsi="Times New Roman" w:cs="Times New Roman"/>
          <w:sz w:val="28"/>
          <w:szCs w:val="28"/>
          <w:lang w:eastAsia="ru-RU"/>
        </w:rPr>
        <w:t>досягнення</w:t>
      </w:r>
      <w:proofErr w:type="spellEnd"/>
      <w:r w:rsidRPr="00594E99">
        <w:rPr>
          <w:rFonts w:ascii="Times New Roman" w:eastAsia="Times New Roman" w:hAnsi="Times New Roman" w:cs="Times New Roman"/>
          <w:sz w:val="28"/>
          <w:szCs w:val="28"/>
          <w:lang w:eastAsia="ru-RU"/>
        </w:rPr>
        <w:t xml:space="preserve"> результату, </w:t>
      </w:r>
      <w:proofErr w:type="spellStart"/>
      <w:r w:rsidRPr="00594E99">
        <w:rPr>
          <w:rFonts w:ascii="Times New Roman" w:eastAsia="Times New Roman" w:hAnsi="Times New Roman" w:cs="Times New Roman"/>
          <w:sz w:val="28"/>
          <w:szCs w:val="28"/>
          <w:lang w:eastAsia="ru-RU"/>
        </w:rPr>
        <w:t>наприклад</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надмірно</w:t>
      </w:r>
      <w:proofErr w:type="spellEnd"/>
      <w:r w:rsidRPr="00594E99">
        <w:rPr>
          <w:rFonts w:ascii="Times New Roman" w:eastAsia="Times New Roman" w:hAnsi="Times New Roman" w:cs="Times New Roman"/>
          <w:sz w:val="28"/>
          <w:szCs w:val="28"/>
          <w:lang w:eastAsia="ru-RU"/>
        </w:rPr>
        <w:t xml:space="preserve"> сильно </w:t>
      </w:r>
      <w:proofErr w:type="spellStart"/>
      <w:r w:rsidRPr="00594E99">
        <w:rPr>
          <w:rFonts w:ascii="Times New Roman" w:eastAsia="Times New Roman" w:hAnsi="Times New Roman" w:cs="Times New Roman"/>
          <w:sz w:val="28"/>
          <w:szCs w:val="28"/>
          <w:lang w:eastAsia="ru-RU"/>
        </w:rPr>
        <w:t>натискати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олівець</w:t>
      </w:r>
      <w:proofErr w:type="spellEnd"/>
      <w:r w:rsidRPr="00594E99">
        <w:rPr>
          <w:rFonts w:ascii="Times New Roman" w:eastAsia="Times New Roman" w:hAnsi="Times New Roman" w:cs="Times New Roman"/>
          <w:sz w:val="28"/>
          <w:szCs w:val="28"/>
          <w:lang w:eastAsia="ru-RU"/>
        </w:rPr>
        <w:t xml:space="preserve"> при </w:t>
      </w:r>
      <w:proofErr w:type="spellStart"/>
      <w:r w:rsidRPr="00594E99">
        <w:rPr>
          <w:rFonts w:ascii="Times New Roman" w:eastAsia="Times New Roman" w:hAnsi="Times New Roman" w:cs="Times New Roman"/>
          <w:sz w:val="28"/>
          <w:szCs w:val="28"/>
          <w:lang w:eastAsia="ru-RU"/>
        </w:rPr>
        <w:t>письмі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або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уникати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певних</w:t>
      </w:r>
      <w:proofErr w:type="spellEnd"/>
      <w:r w:rsidRPr="00594E99">
        <w:rPr>
          <w:rFonts w:ascii="Times New Roman" w:eastAsia="Times New Roman" w:hAnsi="Times New Roman" w:cs="Times New Roman"/>
          <w:sz w:val="28"/>
          <w:szCs w:val="28"/>
          <w:lang w:eastAsia="ru-RU"/>
        </w:rPr>
        <w:t xml:space="preserve"> текстур. </w:t>
      </w:r>
      <w:proofErr w:type="spellStart"/>
      <w:r w:rsidRPr="00594E99">
        <w:rPr>
          <w:rFonts w:ascii="Times New Roman" w:eastAsia="Times New Roman" w:hAnsi="Times New Roman" w:cs="Times New Roman"/>
          <w:sz w:val="28"/>
          <w:szCs w:val="28"/>
          <w:lang w:eastAsia="ru-RU"/>
        </w:rPr>
        <w:t>Розуміння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якісних</w:t>
      </w:r>
      <w:proofErr w:type="spellEnd"/>
      <w:r w:rsidRPr="00594E99">
        <w:rPr>
          <w:rFonts w:ascii="Times New Roman" w:eastAsia="Times New Roman" w:hAnsi="Times New Roman" w:cs="Times New Roman"/>
          <w:sz w:val="28"/>
          <w:szCs w:val="28"/>
          <w:lang w:eastAsia="ru-RU"/>
        </w:rPr>
        <w:t xml:space="preserve"> характеристик </w:t>
      </w:r>
      <w:proofErr w:type="spellStart"/>
      <w:r w:rsidRPr="00594E99">
        <w:rPr>
          <w:rFonts w:ascii="Times New Roman" w:eastAsia="Times New Roman" w:hAnsi="Times New Roman" w:cs="Times New Roman"/>
          <w:sz w:val="28"/>
          <w:szCs w:val="28"/>
          <w:lang w:eastAsia="ru-RU"/>
        </w:rPr>
        <w:t>виконання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допомагає</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ерготерапевтам</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адаптувати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завдання</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навчати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більш</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ефективним</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стратегіям</w:t>
      </w:r>
      <w:proofErr w:type="spellEnd"/>
      <w:r w:rsidRPr="00594E99">
        <w:rPr>
          <w:rFonts w:ascii="Times New Roman" w:eastAsia="Times New Roman" w:hAnsi="Times New Roman" w:cs="Times New Roman"/>
          <w:sz w:val="28"/>
          <w:szCs w:val="28"/>
          <w:lang w:eastAsia="ru-RU"/>
        </w:rPr>
        <w:t>.</w:t>
      </w:r>
    </w:p>
    <w:p w14:paraId="6D4F11E3" w14:textId="77777777" w:rsidR="00594E99" w:rsidRPr="00594E99" w:rsidRDefault="00594E99" w:rsidP="00594E99">
      <w:pPr>
        <w:spacing w:after="0" w:line="360" w:lineRule="auto"/>
        <w:jc w:val="both"/>
        <w:rPr>
          <w:rFonts w:ascii="Times New Roman" w:eastAsia="Times New Roman" w:hAnsi="Times New Roman" w:cs="Times New Roman"/>
          <w:sz w:val="28"/>
          <w:szCs w:val="28"/>
          <w:lang w:eastAsia="ru-RU"/>
        </w:rPr>
      </w:pPr>
      <w:proofErr w:type="spellStart"/>
      <w:r w:rsidRPr="00594E99">
        <w:rPr>
          <w:rFonts w:ascii="Times New Roman" w:eastAsia="Times New Roman" w:hAnsi="Times New Roman" w:cs="Times New Roman"/>
          <w:sz w:val="28"/>
          <w:szCs w:val="28"/>
          <w:lang w:eastAsia="ru-RU"/>
        </w:rPr>
        <w:t>Порушення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сенсорної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обробки</w:t>
      </w:r>
      <w:proofErr w:type="spellEnd"/>
      <w:r w:rsidRPr="00594E99">
        <w:rPr>
          <w:rFonts w:ascii="Times New Roman" w:eastAsia="Times New Roman" w:hAnsi="Times New Roman" w:cs="Times New Roman"/>
          <w:sz w:val="28"/>
          <w:szCs w:val="28"/>
          <w:lang w:eastAsia="ru-RU"/>
        </w:rPr>
        <w:t xml:space="preserve"> є </w:t>
      </w:r>
      <w:proofErr w:type="spellStart"/>
      <w:r w:rsidRPr="00594E99">
        <w:rPr>
          <w:rFonts w:ascii="Times New Roman" w:eastAsia="Times New Roman" w:hAnsi="Times New Roman" w:cs="Times New Roman"/>
          <w:sz w:val="28"/>
          <w:szCs w:val="28"/>
          <w:lang w:eastAsia="ru-RU"/>
        </w:rPr>
        <w:t>поширеними</w:t>
      </w:r>
      <w:proofErr w:type="spellEnd"/>
      <w:r w:rsidRPr="00594E99">
        <w:rPr>
          <w:rFonts w:ascii="Times New Roman" w:eastAsia="Times New Roman" w:hAnsi="Times New Roman" w:cs="Times New Roman"/>
          <w:sz w:val="28"/>
          <w:szCs w:val="28"/>
          <w:lang w:eastAsia="ru-RU"/>
        </w:rPr>
        <w:t xml:space="preserve"> при </w:t>
      </w:r>
      <w:proofErr w:type="spellStart"/>
      <w:r w:rsidRPr="00594E99">
        <w:rPr>
          <w:rFonts w:ascii="Times New Roman" w:eastAsia="Times New Roman" w:hAnsi="Times New Roman" w:cs="Times New Roman"/>
          <w:sz w:val="28"/>
          <w:szCs w:val="28"/>
          <w:lang w:eastAsia="ru-RU"/>
        </w:rPr>
        <w:t>багатьох</w:t>
      </w:r>
      <w:proofErr w:type="spellEnd"/>
      <w:r w:rsidRPr="00594E99">
        <w:rPr>
          <w:rFonts w:ascii="Times New Roman" w:eastAsia="Times New Roman" w:hAnsi="Times New Roman" w:cs="Times New Roman"/>
          <w:sz w:val="28"/>
          <w:szCs w:val="28"/>
          <w:lang w:eastAsia="ru-RU"/>
        </w:rPr>
        <w:t xml:space="preserve"> станах. </w:t>
      </w:r>
      <w:proofErr w:type="spellStart"/>
      <w:r w:rsidRPr="00594E99">
        <w:rPr>
          <w:rFonts w:ascii="Times New Roman" w:eastAsia="Times New Roman" w:hAnsi="Times New Roman" w:cs="Times New Roman"/>
          <w:sz w:val="28"/>
          <w:szCs w:val="28"/>
          <w:lang w:eastAsia="ru-RU"/>
        </w:rPr>
        <w:t>Діти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можуть</w:t>
      </w:r>
      <w:proofErr w:type="spellEnd"/>
      <w:r w:rsidRPr="00594E99">
        <w:rPr>
          <w:rFonts w:ascii="Times New Roman" w:eastAsia="Times New Roman" w:hAnsi="Times New Roman" w:cs="Times New Roman"/>
          <w:sz w:val="28"/>
          <w:szCs w:val="28"/>
          <w:lang w:eastAsia="ru-RU"/>
        </w:rPr>
        <w:t xml:space="preserve"> бути </w:t>
      </w:r>
      <w:proofErr w:type="spellStart"/>
      <w:r w:rsidRPr="00594E99">
        <w:rPr>
          <w:rFonts w:ascii="Times New Roman" w:eastAsia="Times New Roman" w:hAnsi="Times New Roman" w:cs="Times New Roman"/>
          <w:sz w:val="28"/>
          <w:szCs w:val="28"/>
          <w:lang w:eastAsia="ru-RU"/>
        </w:rPr>
        <w:t>гіперчутливими</w:t>
      </w:r>
      <w:proofErr w:type="spellEnd"/>
      <w:r w:rsidRPr="00594E99">
        <w:rPr>
          <w:rFonts w:ascii="Times New Roman" w:eastAsia="Times New Roman" w:hAnsi="Times New Roman" w:cs="Times New Roman"/>
          <w:sz w:val="28"/>
          <w:szCs w:val="28"/>
          <w:lang w:eastAsia="ru-RU"/>
        </w:rPr>
        <w:t xml:space="preserve"> до </w:t>
      </w:r>
      <w:proofErr w:type="spellStart"/>
      <w:r w:rsidRPr="00594E99">
        <w:rPr>
          <w:rFonts w:ascii="Times New Roman" w:eastAsia="Times New Roman" w:hAnsi="Times New Roman" w:cs="Times New Roman"/>
          <w:sz w:val="28"/>
          <w:szCs w:val="28"/>
          <w:lang w:eastAsia="ru-RU"/>
        </w:rPr>
        <w:t>сенсорних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стимулів</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уникають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голосних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звуків</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певних</w:t>
      </w:r>
      <w:proofErr w:type="spellEnd"/>
      <w:r w:rsidRPr="00594E99">
        <w:rPr>
          <w:rFonts w:ascii="Times New Roman" w:eastAsia="Times New Roman" w:hAnsi="Times New Roman" w:cs="Times New Roman"/>
          <w:sz w:val="28"/>
          <w:szCs w:val="28"/>
          <w:lang w:eastAsia="ru-RU"/>
        </w:rPr>
        <w:t xml:space="preserve"> текстур, </w:t>
      </w:r>
      <w:proofErr w:type="spellStart"/>
      <w:r w:rsidRPr="00594E99">
        <w:rPr>
          <w:rFonts w:ascii="Times New Roman" w:eastAsia="Times New Roman" w:hAnsi="Times New Roman" w:cs="Times New Roman"/>
          <w:sz w:val="28"/>
          <w:szCs w:val="28"/>
          <w:lang w:eastAsia="ru-RU"/>
        </w:rPr>
        <w:t>яскравого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світла</w:t>
      </w:r>
      <w:proofErr w:type="spellEnd"/>
      <w:r w:rsidRPr="00594E99">
        <w:rPr>
          <w:rFonts w:ascii="Times New Roman" w:eastAsia="Times New Roman" w:hAnsi="Times New Roman" w:cs="Times New Roman"/>
          <w:sz w:val="28"/>
          <w:szCs w:val="28"/>
          <w:lang w:eastAsia="ru-RU"/>
        </w:rPr>
        <w:t xml:space="preserve">, не </w:t>
      </w:r>
      <w:proofErr w:type="spellStart"/>
      <w:r w:rsidRPr="00594E99">
        <w:rPr>
          <w:rFonts w:ascii="Times New Roman" w:eastAsia="Times New Roman" w:hAnsi="Times New Roman" w:cs="Times New Roman"/>
          <w:sz w:val="28"/>
          <w:szCs w:val="28"/>
          <w:lang w:eastAsia="ru-RU"/>
        </w:rPr>
        <w:t>люблять</w:t>
      </w:r>
      <w:proofErr w:type="spellEnd"/>
      <w:r w:rsidRPr="00594E99">
        <w:rPr>
          <w:rFonts w:ascii="Times New Roman" w:eastAsia="Times New Roman" w:hAnsi="Times New Roman" w:cs="Times New Roman"/>
          <w:sz w:val="28"/>
          <w:szCs w:val="28"/>
          <w:lang w:eastAsia="ru-RU"/>
        </w:rPr>
        <w:t xml:space="preserve">, коли </w:t>
      </w:r>
      <w:proofErr w:type="spellStart"/>
      <w:r w:rsidRPr="00594E99">
        <w:rPr>
          <w:rFonts w:ascii="Times New Roman" w:eastAsia="Times New Roman" w:hAnsi="Times New Roman" w:cs="Times New Roman"/>
          <w:sz w:val="28"/>
          <w:szCs w:val="28"/>
          <w:lang w:eastAsia="ru-RU"/>
        </w:rPr>
        <w:t>їх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торкаються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або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гіпочутливими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шукають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інтенсивної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сенсорної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стимуляції</w:t>
      </w:r>
      <w:proofErr w:type="spellEnd"/>
      <w:r w:rsidRPr="00594E99">
        <w:rPr>
          <w:rFonts w:ascii="Times New Roman" w:eastAsia="Times New Roman" w:hAnsi="Times New Roman" w:cs="Times New Roman"/>
          <w:sz w:val="28"/>
          <w:szCs w:val="28"/>
          <w:lang w:eastAsia="ru-RU"/>
        </w:rPr>
        <w:t xml:space="preserve">, не </w:t>
      </w:r>
      <w:proofErr w:type="spellStart"/>
      <w:r w:rsidRPr="00594E99">
        <w:rPr>
          <w:rFonts w:ascii="Times New Roman" w:eastAsia="Times New Roman" w:hAnsi="Times New Roman" w:cs="Times New Roman"/>
          <w:sz w:val="28"/>
          <w:szCs w:val="28"/>
          <w:lang w:eastAsia="ru-RU"/>
        </w:rPr>
        <w:t>відчувають</w:t>
      </w:r>
      <w:proofErr w:type="spellEnd"/>
      <w:r w:rsidRPr="00594E99">
        <w:rPr>
          <w:rFonts w:ascii="Times New Roman" w:eastAsia="Times New Roman" w:hAnsi="Times New Roman" w:cs="Times New Roman"/>
          <w:sz w:val="28"/>
          <w:szCs w:val="28"/>
          <w:lang w:eastAsia="ru-RU"/>
        </w:rPr>
        <w:t xml:space="preserve"> болю </w:t>
      </w:r>
      <w:proofErr w:type="spellStart"/>
      <w:r w:rsidRPr="00594E99">
        <w:rPr>
          <w:rFonts w:ascii="Times New Roman" w:eastAsia="Times New Roman" w:hAnsi="Times New Roman" w:cs="Times New Roman"/>
          <w:sz w:val="28"/>
          <w:szCs w:val="28"/>
          <w:lang w:eastAsia="ru-RU"/>
        </w:rPr>
        <w:t>або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температури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постійно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рухаються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Деякі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діти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мають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труднощі</w:t>
      </w:r>
      <w:proofErr w:type="spellEnd"/>
      <w:r w:rsidRPr="00594E99">
        <w:rPr>
          <w:rFonts w:ascii="Times New Roman" w:eastAsia="Times New Roman" w:hAnsi="Times New Roman" w:cs="Times New Roman"/>
          <w:sz w:val="28"/>
          <w:szCs w:val="28"/>
          <w:lang w:eastAsia="ru-RU"/>
        </w:rPr>
        <w:t xml:space="preserve"> з </w:t>
      </w:r>
      <w:proofErr w:type="spellStart"/>
      <w:r w:rsidRPr="00594E99">
        <w:rPr>
          <w:rFonts w:ascii="Times New Roman" w:eastAsia="Times New Roman" w:hAnsi="Times New Roman" w:cs="Times New Roman"/>
          <w:sz w:val="28"/>
          <w:szCs w:val="28"/>
          <w:lang w:eastAsia="ru-RU"/>
        </w:rPr>
        <w:t>дискримінацією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сенсорних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стимулів</w:t>
      </w:r>
      <w:proofErr w:type="spellEnd"/>
      <w:r w:rsidRPr="00594E99">
        <w:rPr>
          <w:rFonts w:ascii="Times New Roman" w:eastAsia="Times New Roman" w:hAnsi="Times New Roman" w:cs="Times New Roman"/>
          <w:sz w:val="28"/>
          <w:szCs w:val="28"/>
          <w:lang w:eastAsia="ru-RU"/>
        </w:rPr>
        <w:t xml:space="preserve"> (не </w:t>
      </w:r>
      <w:proofErr w:type="spellStart"/>
      <w:r w:rsidRPr="00594E99">
        <w:rPr>
          <w:rFonts w:ascii="Times New Roman" w:eastAsia="Times New Roman" w:hAnsi="Times New Roman" w:cs="Times New Roman"/>
          <w:sz w:val="28"/>
          <w:szCs w:val="28"/>
          <w:lang w:eastAsia="ru-RU"/>
        </w:rPr>
        <w:t>відчувають</w:t>
      </w:r>
      <w:proofErr w:type="spellEnd"/>
      <w:r w:rsidRPr="00594E99">
        <w:rPr>
          <w:rFonts w:ascii="Times New Roman" w:eastAsia="Times New Roman" w:hAnsi="Times New Roman" w:cs="Times New Roman"/>
          <w:sz w:val="28"/>
          <w:szCs w:val="28"/>
          <w:lang w:eastAsia="ru-RU"/>
        </w:rPr>
        <w:t xml:space="preserve">, де </w:t>
      </w:r>
      <w:proofErr w:type="spellStart"/>
      <w:r w:rsidRPr="00594E99">
        <w:rPr>
          <w:rFonts w:ascii="Times New Roman" w:eastAsia="Times New Roman" w:hAnsi="Times New Roman" w:cs="Times New Roman"/>
          <w:sz w:val="28"/>
          <w:szCs w:val="28"/>
          <w:lang w:eastAsia="ru-RU"/>
        </w:rPr>
        <w:t>їх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торкнулися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плутають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схожі</w:t>
      </w:r>
      <w:proofErr w:type="spellEnd"/>
      <w:r w:rsidRPr="00594E99">
        <w:rPr>
          <w:rFonts w:ascii="Times New Roman" w:eastAsia="Times New Roman" w:hAnsi="Times New Roman" w:cs="Times New Roman"/>
          <w:sz w:val="28"/>
          <w:szCs w:val="28"/>
          <w:lang w:eastAsia="ru-RU"/>
        </w:rPr>
        <w:t xml:space="preserve"> звуки </w:t>
      </w:r>
      <w:proofErr w:type="spellStart"/>
      <w:r w:rsidRPr="00594E99">
        <w:rPr>
          <w:rFonts w:ascii="Times New Roman" w:eastAsia="Times New Roman" w:hAnsi="Times New Roman" w:cs="Times New Roman"/>
          <w:sz w:val="28"/>
          <w:szCs w:val="28"/>
          <w:lang w:eastAsia="ru-RU"/>
        </w:rPr>
        <w:t>або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букви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Порушення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сенсорної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обробки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впливають</w:t>
      </w:r>
      <w:proofErr w:type="spellEnd"/>
      <w:r w:rsidRPr="00594E99">
        <w:rPr>
          <w:rFonts w:ascii="Times New Roman" w:eastAsia="Times New Roman" w:hAnsi="Times New Roman" w:cs="Times New Roman"/>
          <w:sz w:val="28"/>
          <w:szCs w:val="28"/>
          <w:lang w:eastAsia="ru-RU"/>
        </w:rPr>
        <w:t xml:space="preserve"> </w:t>
      </w:r>
      <w:r w:rsidRPr="00594E99">
        <w:rPr>
          <w:rFonts w:ascii="Times New Roman" w:eastAsia="Times New Roman" w:hAnsi="Times New Roman" w:cs="Times New Roman"/>
          <w:sz w:val="28"/>
          <w:szCs w:val="28"/>
          <w:lang w:eastAsia="ru-RU"/>
        </w:rPr>
        <w:lastRenderedPageBreak/>
        <w:t xml:space="preserve">на </w:t>
      </w:r>
      <w:proofErr w:type="spellStart"/>
      <w:r w:rsidRPr="00594E99">
        <w:rPr>
          <w:rFonts w:ascii="Times New Roman" w:eastAsia="Times New Roman" w:hAnsi="Times New Roman" w:cs="Times New Roman"/>
          <w:sz w:val="28"/>
          <w:szCs w:val="28"/>
          <w:lang w:eastAsia="ru-RU"/>
        </w:rPr>
        <w:t>поведінку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емоційну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регуляцію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навчання</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соціальну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взаємодію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Наприклад</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дитина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може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відмовлятися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їсти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певну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їжу</w:t>
      </w:r>
      <w:proofErr w:type="spellEnd"/>
      <w:r w:rsidRPr="00594E99">
        <w:rPr>
          <w:rFonts w:ascii="Times New Roman" w:eastAsia="Times New Roman" w:hAnsi="Times New Roman" w:cs="Times New Roman"/>
          <w:sz w:val="28"/>
          <w:szCs w:val="28"/>
          <w:lang w:eastAsia="ru-RU"/>
        </w:rPr>
        <w:t xml:space="preserve"> через </w:t>
      </w:r>
      <w:proofErr w:type="spellStart"/>
      <w:r w:rsidRPr="00594E99">
        <w:rPr>
          <w:rFonts w:ascii="Times New Roman" w:eastAsia="Times New Roman" w:hAnsi="Times New Roman" w:cs="Times New Roman"/>
          <w:sz w:val="28"/>
          <w:szCs w:val="28"/>
          <w:lang w:eastAsia="ru-RU"/>
        </w:rPr>
        <w:t>її</w:t>
      </w:r>
      <w:proofErr w:type="spellEnd"/>
      <w:r w:rsidRPr="00594E99">
        <w:rPr>
          <w:rFonts w:ascii="Times New Roman" w:eastAsia="Times New Roman" w:hAnsi="Times New Roman" w:cs="Times New Roman"/>
          <w:sz w:val="28"/>
          <w:szCs w:val="28"/>
          <w:lang w:eastAsia="ru-RU"/>
        </w:rPr>
        <w:t xml:space="preserve"> текстуру, </w:t>
      </w:r>
      <w:proofErr w:type="spellStart"/>
      <w:r w:rsidRPr="00594E99">
        <w:rPr>
          <w:rFonts w:ascii="Times New Roman" w:eastAsia="Times New Roman" w:hAnsi="Times New Roman" w:cs="Times New Roman"/>
          <w:sz w:val="28"/>
          <w:szCs w:val="28"/>
          <w:lang w:eastAsia="ru-RU"/>
        </w:rPr>
        <w:t>мати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вибухи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гніву</w:t>
      </w:r>
      <w:proofErr w:type="spellEnd"/>
      <w:r w:rsidRPr="00594E99">
        <w:rPr>
          <w:rFonts w:ascii="Times New Roman" w:eastAsia="Times New Roman" w:hAnsi="Times New Roman" w:cs="Times New Roman"/>
          <w:sz w:val="28"/>
          <w:szCs w:val="28"/>
          <w:lang w:eastAsia="ru-RU"/>
        </w:rPr>
        <w:t xml:space="preserve"> через </w:t>
      </w:r>
      <w:proofErr w:type="spellStart"/>
      <w:r w:rsidRPr="00594E99">
        <w:rPr>
          <w:rFonts w:ascii="Times New Roman" w:eastAsia="Times New Roman" w:hAnsi="Times New Roman" w:cs="Times New Roman"/>
          <w:sz w:val="28"/>
          <w:szCs w:val="28"/>
          <w:lang w:eastAsia="ru-RU"/>
        </w:rPr>
        <w:t>перевантаження</w:t>
      </w:r>
      <w:proofErr w:type="spellEnd"/>
      <w:r w:rsidRPr="00594E99">
        <w:rPr>
          <w:rFonts w:ascii="Times New Roman" w:eastAsia="Times New Roman" w:hAnsi="Times New Roman" w:cs="Times New Roman"/>
          <w:sz w:val="28"/>
          <w:szCs w:val="28"/>
          <w:lang w:eastAsia="ru-RU"/>
        </w:rPr>
        <w:t xml:space="preserve"> у шумному </w:t>
      </w:r>
      <w:proofErr w:type="spellStart"/>
      <w:r w:rsidRPr="00594E99">
        <w:rPr>
          <w:rFonts w:ascii="Times New Roman" w:eastAsia="Times New Roman" w:hAnsi="Times New Roman" w:cs="Times New Roman"/>
          <w:sz w:val="28"/>
          <w:szCs w:val="28"/>
          <w:lang w:eastAsia="ru-RU"/>
        </w:rPr>
        <w:t>середовищі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або</w:t>
      </w:r>
      <w:proofErr w:type="spellEnd"/>
      <w:r w:rsidRPr="00594E99">
        <w:rPr>
          <w:rFonts w:ascii="Times New Roman" w:eastAsia="Times New Roman" w:hAnsi="Times New Roman" w:cs="Times New Roman"/>
          <w:sz w:val="28"/>
          <w:szCs w:val="28"/>
          <w:lang w:eastAsia="ru-RU"/>
        </w:rPr>
        <w:t xml:space="preserve"> не </w:t>
      </w:r>
      <w:proofErr w:type="spellStart"/>
      <w:r w:rsidRPr="00594E99">
        <w:rPr>
          <w:rFonts w:ascii="Times New Roman" w:eastAsia="Times New Roman" w:hAnsi="Times New Roman" w:cs="Times New Roman"/>
          <w:sz w:val="28"/>
          <w:szCs w:val="28"/>
          <w:lang w:eastAsia="ru-RU"/>
        </w:rPr>
        <w:t>помічати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що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їй</w:t>
      </w:r>
      <w:proofErr w:type="spellEnd"/>
      <w:r w:rsidRPr="00594E99">
        <w:rPr>
          <w:rFonts w:ascii="Times New Roman" w:eastAsia="Times New Roman" w:hAnsi="Times New Roman" w:cs="Times New Roman"/>
          <w:sz w:val="28"/>
          <w:szCs w:val="28"/>
          <w:lang w:eastAsia="ru-RU"/>
        </w:rPr>
        <w:t xml:space="preserve"> холодно </w:t>
      </w:r>
      <w:proofErr w:type="spellStart"/>
      <w:r w:rsidRPr="00594E99">
        <w:rPr>
          <w:rFonts w:ascii="Times New Roman" w:eastAsia="Times New Roman" w:hAnsi="Times New Roman" w:cs="Times New Roman"/>
          <w:sz w:val="28"/>
          <w:szCs w:val="28"/>
          <w:lang w:eastAsia="ru-RU"/>
        </w:rPr>
        <w:t>чи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потрібно</w:t>
      </w:r>
      <w:proofErr w:type="spellEnd"/>
      <w:r w:rsidRPr="00594E99">
        <w:rPr>
          <w:rFonts w:ascii="Times New Roman" w:eastAsia="Times New Roman" w:hAnsi="Times New Roman" w:cs="Times New Roman"/>
          <w:sz w:val="28"/>
          <w:szCs w:val="28"/>
          <w:lang w:eastAsia="ru-RU"/>
        </w:rPr>
        <w:t xml:space="preserve"> в туалет.</w:t>
      </w:r>
    </w:p>
    <w:p w14:paraId="0D6E21B6" w14:textId="77777777" w:rsidR="00594E99" w:rsidRPr="00594E99" w:rsidRDefault="00594E99" w:rsidP="00594E99">
      <w:pPr>
        <w:spacing w:after="0" w:line="360" w:lineRule="auto"/>
        <w:jc w:val="both"/>
        <w:rPr>
          <w:rFonts w:ascii="Times New Roman" w:eastAsia="Times New Roman" w:hAnsi="Times New Roman" w:cs="Times New Roman"/>
          <w:sz w:val="28"/>
          <w:szCs w:val="28"/>
          <w:lang w:eastAsia="ru-RU"/>
        </w:rPr>
      </w:pPr>
      <w:proofErr w:type="spellStart"/>
      <w:r w:rsidRPr="00594E99">
        <w:rPr>
          <w:rFonts w:ascii="Times New Roman" w:eastAsia="Times New Roman" w:hAnsi="Times New Roman" w:cs="Times New Roman"/>
          <w:sz w:val="28"/>
          <w:szCs w:val="28"/>
          <w:lang w:eastAsia="ru-RU"/>
        </w:rPr>
        <w:t>Когнітивні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особливості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варіюють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залежно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від</w:t>
      </w:r>
      <w:proofErr w:type="spellEnd"/>
      <w:r w:rsidRPr="00594E99">
        <w:rPr>
          <w:rFonts w:ascii="Times New Roman" w:eastAsia="Times New Roman" w:hAnsi="Times New Roman" w:cs="Times New Roman"/>
          <w:sz w:val="28"/>
          <w:szCs w:val="28"/>
          <w:lang w:eastAsia="ru-RU"/>
        </w:rPr>
        <w:t xml:space="preserve"> типу </w:t>
      </w:r>
      <w:proofErr w:type="spellStart"/>
      <w:r w:rsidRPr="00594E99">
        <w:rPr>
          <w:rFonts w:ascii="Times New Roman" w:eastAsia="Times New Roman" w:hAnsi="Times New Roman" w:cs="Times New Roman"/>
          <w:sz w:val="28"/>
          <w:szCs w:val="28"/>
          <w:lang w:eastAsia="ru-RU"/>
        </w:rPr>
        <w:t>порушення</w:t>
      </w:r>
      <w:proofErr w:type="spellEnd"/>
      <w:r w:rsidRPr="00594E99">
        <w:rPr>
          <w:rFonts w:ascii="Times New Roman" w:eastAsia="Times New Roman" w:hAnsi="Times New Roman" w:cs="Times New Roman"/>
          <w:sz w:val="28"/>
          <w:szCs w:val="28"/>
          <w:lang w:eastAsia="ru-RU"/>
        </w:rPr>
        <w:t xml:space="preserve">. При </w:t>
      </w:r>
      <w:proofErr w:type="spellStart"/>
      <w:r w:rsidRPr="00594E99">
        <w:rPr>
          <w:rFonts w:ascii="Times New Roman" w:eastAsia="Times New Roman" w:hAnsi="Times New Roman" w:cs="Times New Roman"/>
          <w:sz w:val="28"/>
          <w:szCs w:val="28"/>
          <w:lang w:eastAsia="ru-RU"/>
        </w:rPr>
        <w:t>інтелектуальних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порушеннях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знижені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здібності</w:t>
      </w:r>
      <w:proofErr w:type="spellEnd"/>
      <w:r w:rsidRPr="00594E99">
        <w:rPr>
          <w:rFonts w:ascii="Times New Roman" w:eastAsia="Times New Roman" w:hAnsi="Times New Roman" w:cs="Times New Roman"/>
          <w:sz w:val="28"/>
          <w:szCs w:val="28"/>
          <w:lang w:eastAsia="ru-RU"/>
        </w:rPr>
        <w:t xml:space="preserve"> до абстрактного </w:t>
      </w:r>
      <w:proofErr w:type="spellStart"/>
      <w:r w:rsidRPr="00594E99">
        <w:rPr>
          <w:rFonts w:ascii="Times New Roman" w:eastAsia="Times New Roman" w:hAnsi="Times New Roman" w:cs="Times New Roman"/>
          <w:sz w:val="28"/>
          <w:szCs w:val="28"/>
          <w:lang w:eastAsia="ru-RU"/>
        </w:rPr>
        <w:t>мислення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узагальнення</w:t>
      </w:r>
      <w:proofErr w:type="spellEnd"/>
      <w:r w:rsidRPr="00594E99">
        <w:rPr>
          <w:rFonts w:ascii="Times New Roman" w:eastAsia="Times New Roman" w:hAnsi="Times New Roman" w:cs="Times New Roman"/>
          <w:sz w:val="28"/>
          <w:szCs w:val="28"/>
          <w:lang w:eastAsia="ru-RU"/>
        </w:rPr>
        <w:t xml:space="preserve">, переносу </w:t>
      </w:r>
      <w:proofErr w:type="spellStart"/>
      <w:r w:rsidRPr="00594E99">
        <w:rPr>
          <w:rFonts w:ascii="Times New Roman" w:eastAsia="Times New Roman" w:hAnsi="Times New Roman" w:cs="Times New Roman"/>
          <w:sz w:val="28"/>
          <w:szCs w:val="28"/>
          <w:lang w:eastAsia="ru-RU"/>
        </w:rPr>
        <w:t>навичок</w:t>
      </w:r>
      <w:proofErr w:type="spellEnd"/>
      <w:r w:rsidRPr="00594E99">
        <w:rPr>
          <w:rFonts w:ascii="Times New Roman" w:eastAsia="Times New Roman" w:hAnsi="Times New Roman" w:cs="Times New Roman"/>
          <w:sz w:val="28"/>
          <w:szCs w:val="28"/>
          <w:lang w:eastAsia="ru-RU"/>
        </w:rPr>
        <w:t xml:space="preserve"> у </w:t>
      </w:r>
      <w:proofErr w:type="spellStart"/>
      <w:r w:rsidRPr="00594E99">
        <w:rPr>
          <w:rFonts w:ascii="Times New Roman" w:eastAsia="Times New Roman" w:hAnsi="Times New Roman" w:cs="Times New Roman"/>
          <w:sz w:val="28"/>
          <w:szCs w:val="28"/>
          <w:lang w:eastAsia="ru-RU"/>
        </w:rPr>
        <w:t>нові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ситуації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Навчання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вимагає</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більше</w:t>
      </w:r>
      <w:proofErr w:type="spellEnd"/>
      <w:r w:rsidRPr="00594E99">
        <w:rPr>
          <w:rFonts w:ascii="Times New Roman" w:eastAsia="Times New Roman" w:hAnsi="Times New Roman" w:cs="Times New Roman"/>
          <w:sz w:val="28"/>
          <w:szCs w:val="28"/>
          <w:lang w:eastAsia="ru-RU"/>
        </w:rPr>
        <w:t xml:space="preserve"> часу, </w:t>
      </w:r>
      <w:proofErr w:type="spellStart"/>
      <w:r w:rsidRPr="00594E99">
        <w:rPr>
          <w:rFonts w:ascii="Times New Roman" w:eastAsia="Times New Roman" w:hAnsi="Times New Roman" w:cs="Times New Roman"/>
          <w:sz w:val="28"/>
          <w:szCs w:val="28"/>
          <w:lang w:eastAsia="ru-RU"/>
        </w:rPr>
        <w:t>повторень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конкретних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прикладів</w:t>
      </w:r>
      <w:proofErr w:type="spellEnd"/>
      <w:r w:rsidRPr="00594E99">
        <w:rPr>
          <w:rFonts w:ascii="Times New Roman" w:eastAsia="Times New Roman" w:hAnsi="Times New Roman" w:cs="Times New Roman"/>
          <w:sz w:val="28"/>
          <w:szCs w:val="28"/>
          <w:lang w:eastAsia="ru-RU"/>
        </w:rPr>
        <w:t xml:space="preserve">. При СДУГ </w:t>
      </w:r>
      <w:proofErr w:type="spellStart"/>
      <w:r w:rsidRPr="00594E99">
        <w:rPr>
          <w:rFonts w:ascii="Times New Roman" w:eastAsia="Times New Roman" w:hAnsi="Times New Roman" w:cs="Times New Roman"/>
          <w:sz w:val="28"/>
          <w:szCs w:val="28"/>
          <w:lang w:eastAsia="ru-RU"/>
        </w:rPr>
        <w:t>основні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труднощі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пов'язані</w:t>
      </w:r>
      <w:proofErr w:type="spellEnd"/>
      <w:r w:rsidRPr="00594E99">
        <w:rPr>
          <w:rFonts w:ascii="Times New Roman" w:eastAsia="Times New Roman" w:hAnsi="Times New Roman" w:cs="Times New Roman"/>
          <w:sz w:val="28"/>
          <w:szCs w:val="28"/>
          <w:lang w:eastAsia="ru-RU"/>
        </w:rPr>
        <w:t xml:space="preserve"> з </w:t>
      </w:r>
      <w:proofErr w:type="spellStart"/>
      <w:r w:rsidRPr="00594E99">
        <w:rPr>
          <w:rFonts w:ascii="Times New Roman" w:eastAsia="Times New Roman" w:hAnsi="Times New Roman" w:cs="Times New Roman"/>
          <w:sz w:val="28"/>
          <w:szCs w:val="28"/>
          <w:lang w:eastAsia="ru-RU"/>
        </w:rPr>
        <w:t>увагою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імпульсивністю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виконавчими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функціями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хоча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інтелект</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може</w:t>
      </w:r>
      <w:proofErr w:type="spellEnd"/>
      <w:r w:rsidRPr="00594E99">
        <w:rPr>
          <w:rFonts w:ascii="Times New Roman" w:eastAsia="Times New Roman" w:hAnsi="Times New Roman" w:cs="Times New Roman"/>
          <w:sz w:val="28"/>
          <w:szCs w:val="28"/>
          <w:lang w:eastAsia="ru-RU"/>
        </w:rPr>
        <w:t xml:space="preserve"> бути в </w:t>
      </w:r>
      <w:proofErr w:type="spellStart"/>
      <w:r w:rsidRPr="00594E99">
        <w:rPr>
          <w:rFonts w:ascii="Times New Roman" w:eastAsia="Times New Roman" w:hAnsi="Times New Roman" w:cs="Times New Roman"/>
          <w:sz w:val="28"/>
          <w:szCs w:val="28"/>
          <w:lang w:eastAsia="ru-RU"/>
        </w:rPr>
        <w:t>нормі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або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навіть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вищий</w:t>
      </w:r>
      <w:proofErr w:type="spellEnd"/>
      <w:r w:rsidRPr="00594E99">
        <w:rPr>
          <w:rFonts w:ascii="Times New Roman" w:eastAsia="Times New Roman" w:hAnsi="Times New Roman" w:cs="Times New Roman"/>
          <w:sz w:val="28"/>
          <w:szCs w:val="28"/>
          <w:lang w:eastAsia="ru-RU"/>
        </w:rPr>
        <w:t xml:space="preserve">. При </w:t>
      </w:r>
      <w:proofErr w:type="spellStart"/>
      <w:r w:rsidRPr="00594E99">
        <w:rPr>
          <w:rFonts w:ascii="Times New Roman" w:eastAsia="Times New Roman" w:hAnsi="Times New Roman" w:cs="Times New Roman"/>
          <w:sz w:val="28"/>
          <w:szCs w:val="28"/>
          <w:lang w:eastAsia="ru-RU"/>
        </w:rPr>
        <w:t>аутизмі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спостерігається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специфічний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когнітивний</w:t>
      </w:r>
      <w:proofErr w:type="spellEnd"/>
      <w:r w:rsidRPr="00594E99">
        <w:rPr>
          <w:rFonts w:ascii="Times New Roman" w:eastAsia="Times New Roman" w:hAnsi="Times New Roman" w:cs="Times New Roman"/>
          <w:sz w:val="28"/>
          <w:szCs w:val="28"/>
          <w:lang w:eastAsia="ru-RU"/>
        </w:rPr>
        <w:t xml:space="preserve"> стиль з </w:t>
      </w:r>
      <w:proofErr w:type="spellStart"/>
      <w:r w:rsidRPr="00594E99">
        <w:rPr>
          <w:rFonts w:ascii="Times New Roman" w:eastAsia="Times New Roman" w:hAnsi="Times New Roman" w:cs="Times New Roman"/>
          <w:sz w:val="28"/>
          <w:szCs w:val="28"/>
          <w:lang w:eastAsia="ru-RU"/>
        </w:rPr>
        <w:t>сильними</w:t>
      </w:r>
      <w:proofErr w:type="spellEnd"/>
      <w:r w:rsidRPr="00594E99">
        <w:rPr>
          <w:rFonts w:ascii="Times New Roman" w:eastAsia="Times New Roman" w:hAnsi="Times New Roman" w:cs="Times New Roman"/>
          <w:sz w:val="28"/>
          <w:szCs w:val="28"/>
          <w:lang w:eastAsia="ru-RU"/>
        </w:rPr>
        <w:t xml:space="preserve"> сторонами у </w:t>
      </w:r>
      <w:proofErr w:type="spellStart"/>
      <w:r w:rsidRPr="00594E99">
        <w:rPr>
          <w:rFonts w:ascii="Times New Roman" w:eastAsia="Times New Roman" w:hAnsi="Times New Roman" w:cs="Times New Roman"/>
          <w:sz w:val="28"/>
          <w:szCs w:val="28"/>
          <w:lang w:eastAsia="ru-RU"/>
        </w:rPr>
        <w:t>деталізації</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систематизації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але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труднощами</w:t>
      </w:r>
      <w:proofErr w:type="spellEnd"/>
      <w:r w:rsidRPr="00594E99">
        <w:rPr>
          <w:rFonts w:ascii="Times New Roman" w:eastAsia="Times New Roman" w:hAnsi="Times New Roman" w:cs="Times New Roman"/>
          <w:sz w:val="28"/>
          <w:szCs w:val="28"/>
          <w:lang w:eastAsia="ru-RU"/>
        </w:rPr>
        <w:t xml:space="preserve"> з центральною </w:t>
      </w:r>
      <w:proofErr w:type="spellStart"/>
      <w:r w:rsidRPr="00594E99">
        <w:rPr>
          <w:rFonts w:ascii="Times New Roman" w:eastAsia="Times New Roman" w:hAnsi="Times New Roman" w:cs="Times New Roman"/>
          <w:sz w:val="28"/>
          <w:szCs w:val="28"/>
          <w:lang w:eastAsia="ru-RU"/>
        </w:rPr>
        <w:t>когерентністю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розумінням</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загальної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картини</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теорією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розуму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розумінням</w:t>
      </w:r>
      <w:proofErr w:type="spellEnd"/>
      <w:r w:rsidRPr="00594E99">
        <w:rPr>
          <w:rFonts w:ascii="Times New Roman" w:eastAsia="Times New Roman" w:hAnsi="Times New Roman" w:cs="Times New Roman"/>
          <w:sz w:val="28"/>
          <w:szCs w:val="28"/>
          <w:lang w:eastAsia="ru-RU"/>
        </w:rPr>
        <w:t xml:space="preserve"> думок та </w:t>
      </w:r>
      <w:proofErr w:type="spellStart"/>
      <w:r w:rsidRPr="00594E99">
        <w:rPr>
          <w:rFonts w:ascii="Times New Roman" w:eastAsia="Times New Roman" w:hAnsi="Times New Roman" w:cs="Times New Roman"/>
          <w:sz w:val="28"/>
          <w:szCs w:val="28"/>
          <w:lang w:eastAsia="ru-RU"/>
        </w:rPr>
        <w:t>почуттів</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інших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Ерготерапевти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адаптують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методи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навчання</w:t>
      </w:r>
      <w:proofErr w:type="spellEnd"/>
      <w:r w:rsidRPr="00594E99">
        <w:rPr>
          <w:rFonts w:ascii="Times New Roman" w:eastAsia="Times New Roman" w:hAnsi="Times New Roman" w:cs="Times New Roman"/>
          <w:sz w:val="28"/>
          <w:szCs w:val="28"/>
          <w:lang w:eastAsia="ru-RU"/>
        </w:rPr>
        <w:t xml:space="preserve"> до </w:t>
      </w:r>
      <w:proofErr w:type="spellStart"/>
      <w:r w:rsidRPr="00594E99">
        <w:rPr>
          <w:rFonts w:ascii="Times New Roman" w:eastAsia="Times New Roman" w:hAnsi="Times New Roman" w:cs="Times New Roman"/>
          <w:sz w:val="28"/>
          <w:szCs w:val="28"/>
          <w:lang w:eastAsia="ru-RU"/>
        </w:rPr>
        <w:t>когнітивного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профілю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дитини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використовуючи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візуальні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підказки</w:t>
      </w:r>
      <w:proofErr w:type="spellEnd"/>
      <w:r w:rsidRPr="00594E99">
        <w:rPr>
          <w:rFonts w:ascii="Times New Roman" w:eastAsia="Times New Roman" w:hAnsi="Times New Roman" w:cs="Times New Roman"/>
          <w:sz w:val="28"/>
          <w:szCs w:val="28"/>
          <w:lang w:eastAsia="ru-RU"/>
        </w:rPr>
        <w:t xml:space="preserve">, структуру, </w:t>
      </w:r>
      <w:proofErr w:type="spellStart"/>
      <w:r w:rsidRPr="00594E99">
        <w:rPr>
          <w:rFonts w:ascii="Times New Roman" w:eastAsia="Times New Roman" w:hAnsi="Times New Roman" w:cs="Times New Roman"/>
          <w:sz w:val="28"/>
          <w:szCs w:val="28"/>
          <w:lang w:eastAsia="ru-RU"/>
        </w:rPr>
        <w:t>повторення</w:t>
      </w:r>
      <w:proofErr w:type="spellEnd"/>
      <w:r w:rsidRPr="00594E99">
        <w:rPr>
          <w:rFonts w:ascii="Times New Roman" w:eastAsia="Times New Roman" w:hAnsi="Times New Roman" w:cs="Times New Roman"/>
          <w:sz w:val="28"/>
          <w:szCs w:val="28"/>
          <w:lang w:eastAsia="ru-RU"/>
        </w:rPr>
        <w:t xml:space="preserve">, практику в </w:t>
      </w:r>
      <w:proofErr w:type="spellStart"/>
      <w:r w:rsidRPr="00594E99">
        <w:rPr>
          <w:rFonts w:ascii="Times New Roman" w:eastAsia="Times New Roman" w:hAnsi="Times New Roman" w:cs="Times New Roman"/>
          <w:sz w:val="28"/>
          <w:szCs w:val="28"/>
          <w:lang w:eastAsia="ru-RU"/>
        </w:rPr>
        <w:t>реальних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ситуаціях</w:t>
      </w:r>
      <w:proofErr w:type="spellEnd"/>
      <w:r w:rsidRPr="00594E99">
        <w:rPr>
          <w:rFonts w:ascii="Times New Roman" w:eastAsia="Times New Roman" w:hAnsi="Times New Roman" w:cs="Times New Roman"/>
          <w:sz w:val="28"/>
          <w:szCs w:val="28"/>
          <w:lang w:eastAsia="ru-RU"/>
        </w:rPr>
        <w:t>.</w:t>
      </w:r>
    </w:p>
    <w:p w14:paraId="550FFA7D" w14:textId="77777777" w:rsidR="00594E99" w:rsidRPr="00594E99" w:rsidRDefault="00594E99" w:rsidP="00594E99">
      <w:pPr>
        <w:spacing w:after="0" w:line="360" w:lineRule="auto"/>
        <w:jc w:val="both"/>
        <w:rPr>
          <w:rFonts w:ascii="Times New Roman" w:eastAsia="Times New Roman" w:hAnsi="Times New Roman" w:cs="Times New Roman"/>
          <w:sz w:val="28"/>
          <w:szCs w:val="28"/>
          <w:lang w:eastAsia="ru-RU"/>
        </w:rPr>
      </w:pPr>
      <w:proofErr w:type="spellStart"/>
      <w:r w:rsidRPr="00594E99">
        <w:rPr>
          <w:rFonts w:ascii="Times New Roman" w:eastAsia="Times New Roman" w:hAnsi="Times New Roman" w:cs="Times New Roman"/>
          <w:sz w:val="28"/>
          <w:szCs w:val="28"/>
          <w:lang w:eastAsia="ru-RU"/>
        </w:rPr>
        <w:t>Соціально-емоційний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розвиток</w:t>
      </w:r>
      <w:proofErr w:type="spellEnd"/>
      <w:r w:rsidRPr="00594E99">
        <w:rPr>
          <w:rFonts w:ascii="Times New Roman" w:eastAsia="Times New Roman" w:hAnsi="Times New Roman" w:cs="Times New Roman"/>
          <w:sz w:val="28"/>
          <w:szCs w:val="28"/>
          <w:lang w:eastAsia="ru-RU"/>
        </w:rPr>
        <w:t xml:space="preserve"> також </w:t>
      </w:r>
      <w:proofErr w:type="spellStart"/>
      <w:r w:rsidRPr="00594E99">
        <w:rPr>
          <w:rFonts w:ascii="Times New Roman" w:eastAsia="Times New Roman" w:hAnsi="Times New Roman" w:cs="Times New Roman"/>
          <w:sz w:val="28"/>
          <w:szCs w:val="28"/>
          <w:lang w:eastAsia="ru-RU"/>
        </w:rPr>
        <w:t>має</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особливості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Діти</w:t>
      </w:r>
      <w:proofErr w:type="spellEnd"/>
      <w:r w:rsidRPr="00594E99">
        <w:rPr>
          <w:rFonts w:ascii="Times New Roman" w:eastAsia="Times New Roman" w:hAnsi="Times New Roman" w:cs="Times New Roman"/>
          <w:sz w:val="28"/>
          <w:szCs w:val="28"/>
          <w:lang w:eastAsia="ru-RU"/>
        </w:rPr>
        <w:t xml:space="preserve"> з </w:t>
      </w:r>
      <w:proofErr w:type="spellStart"/>
      <w:r w:rsidRPr="00594E99">
        <w:rPr>
          <w:rFonts w:ascii="Times New Roman" w:eastAsia="Times New Roman" w:hAnsi="Times New Roman" w:cs="Times New Roman"/>
          <w:sz w:val="28"/>
          <w:szCs w:val="28"/>
          <w:lang w:eastAsia="ru-RU"/>
        </w:rPr>
        <w:t>порушеннями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розвитку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можуть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мати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труднощі</w:t>
      </w:r>
      <w:proofErr w:type="spellEnd"/>
      <w:r w:rsidRPr="00594E99">
        <w:rPr>
          <w:rFonts w:ascii="Times New Roman" w:eastAsia="Times New Roman" w:hAnsi="Times New Roman" w:cs="Times New Roman"/>
          <w:sz w:val="28"/>
          <w:szCs w:val="28"/>
          <w:lang w:eastAsia="ru-RU"/>
        </w:rPr>
        <w:t xml:space="preserve"> з </w:t>
      </w:r>
      <w:proofErr w:type="spellStart"/>
      <w:r w:rsidRPr="00594E99">
        <w:rPr>
          <w:rFonts w:ascii="Times New Roman" w:eastAsia="Times New Roman" w:hAnsi="Times New Roman" w:cs="Times New Roman"/>
          <w:sz w:val="28"/>
          <w:szCs w:val="28"/>
          <w:lang w:eastAsia="ru-RU"/>
        </w:rPr>
        <w:t>формуванням</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прив'язаності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розумінням</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емоцій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своїх</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інших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емоційною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регуляцією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соціальними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навичками</w:t>
      </w:r>
      <w:proofErr w:type="spellEnd"/>
      <w:r w:rsidRPr="00594E99">
        <w:rPr>
          <w:rFonts w:ascii="Times New Roman" w:eastAsia="Times New Roman" w:hAnsi="Times New Roman" w:cs="Times New Roman"/>
          <w:sz w:val="28"/>
          <w:szCs w:val="28"/>
          <w:lang w:eastAsia="ru-RU"/>
        </w:rPr>
        <w:t xml:space="preserve">. При </w:t>
      </w:r>
      <w:proofErr w:type="spellStart"/>
      <w:r w:rsidRPr="00594E99">
        <w:rPr>
          <w:rFonts w:ascii="Times New Roman" w:eastAsia="Times New Roman" w:hAnsi="Times New Roman" w:cs="Times New Roman"/>
          <w:sz w:val="28"/>
          <w:szCs w:val="28"/>
          <w:lang w:eastAsia="ru-RU"/>
        </w:rPr>
        <w:t>аутизмі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соціальна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комунікація</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взаємність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значно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порушені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діти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можуть</w:t>
      </w:r>
      <w:proofErr w:type="spellEnd"/>
      <w:r w:rsidRPr="00594E99">
        <w:rPr>
          <w:rFonts w:ascii="Times New Roman" w:eastAsia="Times New Roman" w:hAnsi="Times New Roman" w:cs="Times New Roman"/>
          <w:sz w:val="28"/>
          <w:szCs w:val="28"/>
          <w:lang w:eastAsia="ru-RU"/>
        </w:rPr>
        <w:t xml:space="preserve"> не </w:t>
      </w:r>
      <w:proofErr w:type="spellStart"/>
      <w:r w:rsidRPr="00594E99">
        <w:rPr>
          <w:rFonts w:ascii="Times New Roman" w:eastAsia="Times New Roman" w:hAnsi="Times New Roman" w:cs="Times New Roman"/>
          <w:sz w:val="28"/>
          <w:szCs w:val="28"/>
          <w:lang w:eastAsia="ru-RU"/>
        </w:rPr>
        <w:t>розуміти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невербальних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сигналів</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мати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обмежені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інтереси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уникати</w:t>
      </w:r>
      <w:proofErr w:type="spellEnd"/>
      <w:r w:rsidRPr="00594E99">
        <w:rPr>
          <w:rFonts w:ascii="Times New Roman" w:eastAsia="Times New Roman" w:hAnsi="Times New Roman" w:cs="Times New Roman"/>
          <w:sz w:val="28"/>
          <w:szCs w:val="28"/>
          <w:lang w:eastAsia="ru-RU"/>
        </w:rPr>
        <w:t xml:space="preserve"> контакту очей. При СДУГ </w:t>
      </w:r>
      <w:proofErr w:type="spellStart"/>
      <w:r w:rsidRPr="00594E99">
        <w:rPr>
          <w:rFonts w:ascii="Times New Roman" w:eastAsia="Times New Roman" w:hAnsi="Times New Roman" w:cs="Times New Roman"/>
          <w:sz w:val="28"/>
          <w:szCs w:val="28"/>
          <w:lang w:eastAsia="ru-RU"/>
        </w:rPr>
        <w:t>імпульсивність</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труднощі</w:t>
      </w:r>
      <w:proofErr w:type="spellEnd"/>
      <w:r w:rsidRPr="00594E99">
        <w:rPr>
          <w:rFonts w:ascii="Times New Roman" w:eastAsia="Times New Roman" w:hAnsi="Times New Roman" w:cs="Times New Roman"/>
          <w:sz w:val="28"/>
          <w:szCs w:val="28"/>
          <w:lang w:eastAsia="ru-RU"/>
        </w:rPr>
        <w:t xml:space="preserve"> з контролем </w:t>
      </w:r>
      <w:proofErr w:type="spellStart"/>
      <w:r w:rsidRPr="00594E99">
        <w:rPr>
          <w:rFonts w:ascii="Times New Roman" w:eastAsia="Times New Roman" w:hAnsi="Times New Roman" w:cs="Times New Roman"/>
          <w:sz w:val="28"/>
          <w:szCs w:val="28"/>
          <w:lang w:eastAsia="ru-RU"/>
        </w:rPr>
        <w:t>емоцій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можуть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призводити</w:t>
      </w:r>
      <w:proofErr w:type="spellEnd"/>
      <w:r w:rsidRPr="00594E99">
        <w:rPr>
          <w:rFonts w:ascii="Times New Roman" w:eastAsia="Times New Roman" w:hAnsi="Times New Roman" w:cs="Times New Roman"/>
          <w:sz w:val="28"/>
          <w:szCs w:val="28"/>
          <w:lang w:eastAsia="ru-RU"/>
        </w:rPr>
        <w:t xml:space="preserve"> до </w:t>
      </w:r>
      <w:proofErr w:type="spellStart"/>
      <w:r w:rsidRPr="00594E99">
        <w:rPr>
          <w:rFonts w:ascii="Times New Roman" w:eastAsia="Times New Roman" w:hAnsi="Times New Roman" w:cs="Times New Roman"/>
          <w:sz w:val="28"/>
          <w:szCs w:val="28"/>
          <w:lang w:eastAsia="ru-RU"/>
        </w:rPr>
        <w:t>конфліктів</w:t>
      </w:r>
      <w:proofErr w:type="spellEnd"/>
      <w:r w:rsidRPr="00594E99">
        <w:rPr>
          <w:rFonts w:ascii="Times New Roman" w:eastAsia="Times New Roman" w:hAnsi="Times New Roman" w:cs="Times New Roman"/>
          <w:sz w:val="28"/>
          <w:szCs w:val="28"/>
          <w:lang w:eastAsia="ru-RU"/>
        </w:rPr>
        <w:t xml:space="preserve"> з </w:t>
      </w:r>
      <w:proofErr w:type="spellStart"/>
      <w:r w:rsidRPr="00594E99">
        <w:rPr>
          <w:rFonts w:ascii="Times New Roman" w:eastAsia="Times New Roman" w:hAnsi="Times New Roman" w:cs="Times New Roman"/>
          <w:sz w:val="28"/>
          <w:szCs w:val="28"/>
          <w:lang w:eastAsia="ru-RU"/>
        </w:rPr>
        <w:t>однолітками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Повторювані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відчуття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невдачі</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порівняння</w:t>
      </w:r>
      <w:proofErr w:type="spellEnd"/>
      <w:r w:rsidRPr="00594E99">
        <w:rPr>
          <w:rFonts w:ascii="Times New Roman" w:eastAsia="Times New Roman" w:hAnsi="Times New Roman" w:cs="Times New Roman"/>
          <w:sz w:val="28"/>
          <w:szCs w:val="28"/>
          <w:lang w:eastAsia="ru-RU"/>
        </w:rPr>
        <w:t xml:space="preserve"> з </w:t>
      </w:r>
      <w:proofErr w:type="spellStart"/>
      <w:r w:rsidRPr="00594E99">
        <w:rPr>
          <w:rFonts w:ascii="Times New Roman" w:eastAsia="Times New Roman" w:hAnsi="Times New Roman" w:cs="Times New Roman"/>
          <w:sz w:val="28"/>
          <w:szCs w:val="28"/>
          <w:lang w:eastAsia="ru-RU"/>
        </w:rPr>
        <w:t>однолітками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можуть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впливати</w:t>
      </w:r>
      <w:proofErr w:type="spellEnd"/>
      <w:r w:rsidRPr="00594E99">
        <w:rPr>
          <w:rFonts w:ascii="Times New Roman" w:eastAsia="Times New Roman" w:hAnsi="Times New Roman" w:cs="Times New Roman"/>
          <w:sz w:val="28"/>
          <w:szCs w:val="28"/>
          <w:lang w:eastAsia="ru-RU"/>
        </w:rPr>
        <w:t xml:space="preserve"> на </w:t>
      </w:r>
      <w:proofErr w:type="spellStart"/>
      <w:r w:rsidRPr="00594E99">
        <w:rPr>
          <w:rFonts w:ascii="Times New Roman" w:eastAsia="Times New Roman" w:hAnsi="Times New Roman" w:cs="Times New Roman"/>
          <w:sz w:val="28"/>
          <w:szCs w:val="28"/>
          <w:lang w:eastAsia="ru-RU"/>
        </w:rPr>
        <w:t>самооцінку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призводити</w:t>
      </w:r>
      <w:proofErr w:type="spellEnd"/>
      <w:r w:rsidRPr="00594E99">
        <w:rPr>
          <w:rFonts w:ascii="Times New Roman" w:eastAsia="Times New Roman" w:hAnsi="Times New Roman" w:cs="Times New Roman"/>
          <w:sz w:val="28"/>
          <w:szCs w:val="28"/>
          <w:lang w:eastAsia="ru-RU"/>
        </w:rPr>
        <w:t xml:space="preserve"> до </w:t>
      </w:r>
      <w:proofErr w:type="spellStart"/>
      <w:r w:rsidRPr="00594E99">
        <w:rPr>
          <w:rFonts w:ascii="Times New Roman" w:eastAsia="Times New Roman" w:hAnsi="Times New Roman" w:cs="Times New Roman"/>
          <w:sz w:val="28"/>
          <w:szCs w:val="28"/>
          <w:lang w:eastAsia="ru-RU"/>
        </w:rPr>
        <w:t>тривожності</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депресії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Ерготерапевти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працюють</w:t>
      </w:r>
      <w:proofErr w:type="spellEnd"/>
      <w:r w:rsidRPr="00594E99">
        <w:rPr>
          <w:rFonts w:ascii="Times New Roman" w:eastAsia="Times New Roman" w:hAnsi="Times New Roman" w:cs="Times New Roman"/>
          <w:sz w:val="28"/>
          <w:szCs w:val="28"/>
          <w:lang w:eastAsia="ru-RU"/>
        </w:rPr>
        <w:t xml:space="preserve"> над </w:t>
      </w:r>
      <w:proofErr w:type="spellStart"/>
      <w:r w:rsidRPr="00594E99">
        <w:rPr>
          <w:rFonts w:ascii="Times New Roman" w:eastAsia="Times New Roman" w:hAnsi="Times New Roman" w:cs="Times New Roman"/>
          <w:sz w:val="28"/>
          <w:szCs w:val="28"/>
          <w:lang w:eastAsia="ru-RU"/>
        </w:rPr>
        <w:t>соціальними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навичками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емоційною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регуляцією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створюють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умови</w:t>
      </w:r>
      <w:proofErr w:type="spellEnd"/>
      <w:r w:rsidRPr="00594E99">
        <w:rPr>
          <w:rFonts w:ascii="Times New Roman" w:eastAsia="Times New Roman" w:hAnsi="Times New Roman" w:cs="Times New Roman"/>
          <w:sz w:val="28"/>
          <w:szCs w:val="28"/>
          <w:lang w:eastAsia="ru-RU"/>
        </w:rPr>
        <w:t xml:space="preserve"> для </w:t>
      </w:r>
      <w:proofErr w:type="spellStart"/>
      <w:r w:rsidRPr="00594E99">
        <w:rPr>
          <w:rFonts w:ascii="Times New Roman" w:eastAsia="Times New Roman" w:hAnsi="Times New Roman" w:cs="Times New Roman"/>
          <w:sz w:val="28"/>
          <w:szCs w:val="28"/>
          <w:lang w:eastAsia="ru-RU"/>
        </w:rPr>
        <w:t>успішного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досвіду</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позитивної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взаємодії</w:t>
      </w:r>
      <w:proofErr w:type="spellEnd"/>
      <w:r w:rsidRPr="00594E99">
        <w:rPr>
          <w:rFonts w:ascii="Times New Roman" w:eastAsia="Times New Roman" w:hAnsi="Times New Roman" w:cs="Times New Roman"/>
          <w:sz w:val="28"/>
          <w:szCs w:val="28"/>
          <w:lang w:eastAsia="ru-RU"/>
        </w:rPr>
        <w:t>.</w:t>
      </w:r>
    </w:p>
    <w:p w14:paraId="6109702A" w14:textId="77777777" w:rsidR="00594E99" w:rsidRPr="00594E99" w:rsidRDefault="00594E99" w:rsidP="00594E99">
      <w:pPr>
        <w:spacing w:after="0" w:line="360" w:lineRule="auto"/>
        <w:jc w:val="both"/>
        <w:rPr>
          <w:rFonts w:ascii="Times New Roman" w:eastAsia="Times New Roman" w:hAnsi="Times New Roman" w:cs="Times New Roman"/>
          <w:sz w:val="28"/>
          <w:szCs w:val="28"/>
          <w:lang w:eastAsia="ru-RU"/>
        </w:rPr>
      </w:pPr>
      <w:r w:rsidRPr="00594E99">
        <w:rPr>
          <w:rFonts w:ascii="Times New Roman" w:eastAsia="Times New Roman" w:hAnsi="Times New Roman" w:cs="Times New Roman"/>
          <w:sz w:val="28"/>
          <w:szCs w:val="28"/>
          <w:lang w:eastAsia="ru-RU"/>
        </w:rPr>
        <w:t xml:space="preserve">Адаптивна </w:t>
      </w:r>
      <w:proofErr w:type="spellStart"/>
      <w:r w:rsidRPr="00594E99">
        <w:rPr>
          <w:rFonts w:ascii="Times New Roman" w:eastAsia="Times New Roman" w:hAnsi="Times New Roman" w:cs="Times New Roman"/>
          <w:sz w:val="28"/>
          <w:szCs w:val="28"/>
          <w:lang w:eastAsia="ru-RU"/>
        </w:rPr>
        <w:t>поведінка</w:t>
      </w:r>
      <w:proofErr w:type="spellEnd"/>
      <w:r w:rsidRPr="00594E99">
        <w:rPr>
          <w:rFonts w:ascii="Times New Roman" w:eastAsia="Times New Roman" w:hAnsi="Times New Roman" w:cs="Times New Roman"/>
          <w:sz w:val="28"/>
          <w:szCs w:val="28"/>
          <w:lang w:eastAsia="ru-RU"/>
        </w:rPr>
        <w:t xml:space="preserve"> – </w:t>
      </w:r>
      <w:proofErr w:type="spellStart"/>
      <w:r w:rsidRPr="00594E99">
        <w:rPr>
          <w:rFonts w:ascii="Times New Roman" w:eastAsia="Times New Roman" w:hAnsi="Times New Roman" w:cs="Times New Roman"/>
          <w:sz w:val="28"/>
          <w:szCs w:val="28"/>
          <w:lang w:eastAsia="ru-RU"/>
        </w:rPr>
        <w:t>здатність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справлятися</w:t>
      </w:r>
      <w:proofErr w:type="spellEnd"/>
      <w:r w:rsidRPr="00594E99">
        <w:rPr>
          <w:rFonts w:ascii="Times New Roman" w:eastAsia="Times New Roman" w:hAnsi="Times New Roman" w:cs="Times New Roman"/>
          <w:sz w:val="28"/>
          <w:szCs w:val="28"/>
          <w:lang w:eastAsia="ru-RU"/>
        </w:rPr>
        <w:t xml:space="preserve"> з </w:t>
      </w:r>
      <w:proofErr w:type="spellStart"/>
      <w:r w:rsidRPr="00594E99">
        <w:rPr>
          <w:rFonts w:ascii="Times New Roman" w:eastAsia="Times New Roman" w:hAnsi="Times New Roman" w:cs="Times New Roman"/>
          <w:sz w:val="28"/>
          <w:szCs w:val="28"/>
          <w:lang w:eastAsia="ru-RU"/>
        </w:rPr>
        <w:t>повсякденними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вимогами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середовища</w:t>
      </w:r>
      <w:proofErr w:type="spellEnd"/>
      <w:r w:rsidRPr="00594E99">
        <w:rPr>
          <w:rFonts w:ascii="Times New Roman" w:eastAsia="Times New Roman" w:hAnsi="Times New Roman" w:cs="Times New Roman"/>
          <w:sz w:val="28"/>
          <w:szCs w:val="28"/>
          <w:lang w:eastAsia="ru-RU"/>
        </w:rPr>
        <w:t xml:space="preserve"> – часто є </w:t>
      </w:r>
      <w:proofErr w:type="spellStart"/>
      <w:r w:rsidRPr="00594E99">
        <w:rPr>
          <w:rFonts w:ascii="Times New Roman" w:eastAsia="Times New Roman" w:hAnsi="Times New Roman" w:cs="Times New Roman"/>
          <w:sz w:val="28"/>
          <w:szCs w:val="28"/>
          <w:lang w:eastAsia="ru-RU"/>
        </w:rPr>
        <w:t>областю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труднощів</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Навіть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якщо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дитина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має</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певні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навички</w:t>
      </w:r>
      <w:proofErr w:type="spellEnd"/>
      <w:r w:rsidRPr="00594E99">
        <w:rPr>
          <w:rFonts w:ascii="Times New Roman" w:eastAsia="Times New Roman" w:hAnsi="Times New Roman" w:cs="Times New Roman"/>
          <w:sz w:val="28"/>
          <w:szCs w:val="28"/>
          <w:lang w:eastAsia="ru-RU"/>
        </w:rPr>
        <w:t xml:space="preserve">, вона </w:t>
      </w:r>
      <w:proofErr w:type="spellStart"/>
      <w:r w:rsidRPr="00594E99">
        <w:rPr>
          <w:rFonts w:ascii="Times New Roman" w:eastAsia="Times New Roman" w:hAnsi="Times New Roman" w:cs="Times New Roman"/>
          <w:sz w:val="28"/>
          <w:szCs w:val="28"/>
          <w:lang w:eastAsia="ru-RU"/>
        </w:rPr>
        <w:t>може</w:t>
      </w:r>
      <w:proofErr w:type="spellEnd"/>
      <w:r w:rsidRPr="00594E99">
        <w:rPr>
          <w:rFonts w:ascii="Times New Roman" w:eastAsia="Times New Roman" w:hAnsi="Times New Roman" w:cs="Times New Roman"/>
          <w:sz w:val="28"/>
          <w:szCs w:val="28"/>
          <w:lang w:eastAsia="ru-RU"/>
        </w:rPr>
        <w:t xml:space="preserve"> не </w:t>
      </w:r>
      <w:proofErr w:type="spellStart"/>
      <w:r w:rsidRPr="00594E99">
        <w:rPr>
          <w:rFonts w:ascii="Times New Roman" w:eastAsia="Times New Roman" w:hAnsi="Times New Roman" w:cs="Times New Roman"/>
          <w:sz w:val="28"/>
          <w:szCs w:val="28"/>
          <w:lang w:eastAsia="ru-RU"/>
        </w:rPr>
        <w:t>використовувати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їх</w:t>
      </w:r>
      <w:proofErr w:type="spellEnd"/>
      <w:r w:rsidRPr="00594E99">
        <w:rPr>
          <w:rFonts w:ascii="Times New Roman" w:eastAsia="Times New Roman" w:hAnsi="Times New Roman" w:cs="Times New Roman"/>
          <w:sz w:val="28"/>
          <w:szCs w:val="28"/>
          <w:lang w:eastAsia="ru-RU"/>
        </w:rPr>
        <w:t xml:space="preserve"> спонтанно у </w:t>
      </w:r>
      <w:proofErr w:type="spellStart"/>
      <w:r w:rsidRPr="00594E99">
        <w:rPr>
          <w:rFonts w:ascii="Times New Roman" w:eastAsia="Times New Roman" w:hAnsi="Times New Roman" w:cs="Times New Roman"/>
          <w:sz w:val="28"/>
          <w:szCs w:val="28"/>
          <w:lang w:eastAsia="ru-RU"/>
        </w:rPr>
        <w:t>відповідних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ситуаціях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lastRenderedPageBreak/>
        <w:t>Наприклад</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може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вміти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застібати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ґудзики</w:t>
      </w:r>
      <w:proofErr w:type="spellEnd"/>
      <w:r w:rsidRPr="00594E99">
        <w:rPr>
          <w:rFonts w:ascii="Times New Roman" w:eastAsia="Times New Roman" w:hAnsi="Times New Roman" w:cs="Times New Roman"/>
          <w:sz w:val="28"/>
          <w:szCs w:val="28"/>
          <w:lang w:eastAsia="ru-RU"/>
        </w:rPr>
        <w:t xml:space="preserve"> на </w:t>
      </w:r>
      <w:proofErr w:type="spellStart"/>
      <w:r w:rsidRPr="00594E99">
        <w:rPr>
          <w:rFonts w:ascii="Times New Roman" w:eastAsia="Times New Roman" w:hAnsi="Times New Roman" w:cs="Times New Roman"/>
          <w:sz w:val="28"/>
          <w:szCs w:val="28"/>
          <w:lang w:eastAsia="ru-RU"/>
        </w:rPr>
        <w:t>тренувальній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рамці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але</w:t>
      </w:r>
      <w:proofErr w:type="spellEnd"/>
      <w:r w:rsidRPr="00594E99">
        <w:rPr>
          <w:rFonts w:ascii="Times New Roman" w:eastAsia="Times New Roman" w:hAnsi="Times New Roman" w:cs="Times New Roman"/>
          <w:sz w:val="28"/>
          <w:szCs w:val="28"/>
          <w:lang w:eastAsia="ru-RU"/>
        </w:rPr>
        <w:t xml:space="preserve"> не </w:t>
      </w:r>
      <w:proofErr w:type="spellStart"/>
      <w:r w:rsidRPr="00594E99">
        <w:rPr>
          <w:rFonts w:ascii="Times New Roman" w:eastAsia="Times New Roman" w:hAnsi="Times New Roman" w:cs="Times New Roman"/>
          <w:sz w:val="28"/>
          <w:szCs w:val="28"/>
          <w:lang w:eastAsia="ru-RU"/>
        </w:rPr>
        <w:t>робити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це</w:t>
      </w:r>
      <w:proofErr w:type="spellEnd"/>
      <w:r w:rsidRPr="00594E99">
        <w:rPr>
          <w:rFonts w:ascii="Times New Roman" w:eastAsia="Times New Roman" w:hAnsi="Times New Roman" w:cs="Times New Roman"/>
          <w:sz w:val="28"/>
          <w:szCs w:val="28"/>
          <w:lang w:eastAsia="ru-RU"/>
        </w:rPr>
        <w:t xml:space="preserve"> на </w:t>
      </w:r>
      <w:proofErr w:type="spellStart"/>
      <w:r w:rsidRPr="00594E99">
        <w:rPr>
          <w:rFonts w:ascii="Times New Roman" w:eastAsia="Times New Roman" w:hAnsi="Times New Roman" w:cs="Times New Roman"/>
          <w:sz w:val="28"/>
          <w:szCs w:val="28"/>
          <w:lang w:eastAsia="ru-RU"/>
        </w:rPr>
        <w:t>власному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одязі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Узагальнення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навичок</w:t>
      </w:r>
      <w:proofErr w:type="spellEnd"/>
      <w:r w:rsidRPr="00594E99">
        <w:rPr>
          <w:rFonts w:ascii="Times New Roman" w:eastAsia="Times New Roman" w:hAnsi="Times New Roman" w:cs="Times New Roman"/>
          <w:sz w:val="28"/>
          <w:szCs w:val="28"/>
          <w:lang w:eastAsia="ru-RU"/>
        </w:rPr>
        <w:t xml:space="preserve"> з одного контексту в </w:t>
      </w:r>
      <w:proofErr w:type="spellStart"/>
      <w:r w:rsidRPr="00594E99">
        <w:rPr>
          <w:rFonts w:ascii="Times New Roman" w:eastAsia="Times New Roman" w:hAnsi="Times New Roman" w:cs="Times New Roman"/>
          <w:sz w:val="28"/>
          <w:szCs w:val="28"/>
          <w:lang w:eastAsia="ru-RU"/>
        </w:rPr>
        <w:t>інший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може</w:t>
      </w:r>
      <w:proofErr w:type="spellEnd"/>
      <w:r w:rsidRPr="00594E99">
        <w:rPr>
          <w:rFonts w:ascii="Times New Roman" w:eastAsia="Times New Roman" w:hAnsi="Times New Roman" w:cs="Times New Roman"/>
          <w:sz w:val="28"/>
          <w:szCs w:val="28"/>
          <w:lang w:eastAsia="ru-RU"/>
        </w:rPr>
        <w:t xml:space="preserve"> бути </w:t>
      </w:r>
      <w:proofErr w:type="spellStart"/>
      <w:r w:rsidRPr="00594E99">
        <w:rPr>
          <w:rFonts w:ascii="Times New Roman" w:eastAsia="Times New Roman" w:hAnsi="Times New Roman" w:cs="Times New Roman"/>
          <w:sz w:val="28"/>
          <w:szCs w:val="28"/>
          <w:lang w:eastAsia="ru-RU"/>
        </w:rPr>
        <w:t>проблемним</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Ерготерапевти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працюють</w:t>
      </w:r>
      <w:proofErr w:type="spellEnd"/>
      <w:r w:rsidRPr="00594E99">
        <w:rPr>
          <w:rFonts w:ascii="Times New Roman" w:eastAsia="Times New Roman" w:hAnsi="Times New Roman" w:cs="Times New Roman"/>
          <w:sz w:val="28"/>
          <w:szCs w:val="28"/>
          <w:lang w:eastAsia="ru-RU"/>
        </w:rPr>
        <w:t xml:space="preserve"> над </w:t>
      </w:r>
      <w:proofErr w:type="spellStart"/>
      <w:r w:rsidRPr="00594E99">
        <w:rPr>
          <w:rFonts w:ascii="Times New Roman" w:eastAsia="Times New Roman" w:hAnsi="Times New Roman" w:cs="Times New Roman"/>
          <w:sz w:val="28"/>
          <w:szCs w:val="28"/>
          <w:lang w:eastAsia="ru-RU"/>
        </w:rPr>
        <w:t>функціональними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навичками</w:t>
      </w:r>
      <w:proofErr w:type="spellEnd"/>
      <w:r w:rsidRPr="00594E99">
        <w:rPr>
          <w:rFonts w:ascii="Times New Roman" w:eastAsia="Times New Roman" w:hAnsi="Times New Roman" w:cs="Times New Roman"/>
          <w:sz w:val="28"/>
          <w:szCs w:val="28"/>
          <w:lang w:eastAsia="ru-RU"/>
        </w:rPr>
        <w:t xml:space="preserve"> у природному </w:t>
      </w:r>
      <w:proofErr w:type="spellStart"/>
      <w:r w:rsidRPr="00594E99">
        <w:rPr>
          <w:rFonts w:ascii="Times New Roman" w:eastAsia="Times New Roman" w:hAnsi="Times New Roman" w:cs="Times New Roman"/>
          <w:sz w:val="28"/>
          <w:szCs w:val="28"/>
          <w:lang w:eastAsia="ru-RU"/>
        </w:rPr>
        <w:t>контексті</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навчають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стратегіям</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узагальнення</w:t>
      </w:r>
      <w:proofErr w:type="spellEnd"/>
      <w:r w:rsidRPr="00594E99">
        <w:rPr>
          <w:rFonts w:ascii="Times New Roman" w:eastAsia="Times New Roman" w:hAnsi="Times New Roman" w:cs="Times New Roman"/>
          <w:sz w:val="28"/>
          <w:szCs w:val="28"/>
          <w:lang w:eastAsia="ru-RU"/>
        </w:rPr>
        <w:t>.</w:t>
      </w:r>
    </w:p>
    <w:p w14:paraId="4220E488" w14:textId="77777777" w:rsidR="00594E99" w:rsidRPr="00594E99" w:rsidRDefault="00594E99" w:rsidP="00594E99">
      <w:pPr>
        <w:spacing w:after="0" w:line="360" w:lineRule="auto"/>
        <w:jc w:val="both"/>
        <w:rPr>
          <w:rFonts w:ascii="Times New Roman" w:eastAsia="Times New Roman" w:hAnsi="Times New Roman" w:cs="Times New Roman"/>
          <w:sz w:val="28"/>
          <w:szCs w:val="28"/>
          <w:lang w:eastAsia="ru-RU"/>
        </w:rPr>
      </w:pPr>
      <w:r w:rsidRPr="00594E99">
        <w:rPr>
          <w:rFonts w:ascii="Times New Roman" w:eastAsia="Times New Roman" w:hAnsi="Times New Roman" w:cs="Times New Roman"/>
          <w:sz w:val="28"/>
          <w:szCs w:val="28"/>
          <w:lang w:eastAsia="ru-RU"/>
        </w:rPr>
        <w:t xml:space="preserve">У </w:t>
      </w:r>
      <w:proofErr w:type="spellStart"/>
      <w:r w:rsidRPr="00594E99">
        <w:rPr>
          <w:rFonts w:ascii="Times New Roman" w:eastAsia="Times New Roman" w:hAnsi="Times New Roman" w:cs="Times New Roman"/>
          <w:sz w:val="28"/>
          <w:szCs w:val="28"/>
          <w:lang w:eastAsia="ru-RU"/>
        </w:rPr>
        <w:t>дорослих</w:t>
      </w:r>
      <w:proofErr w:type="spellEnd"/>
      <w:r w:rsidRPr="00594E99">
        <w:rPr>
          <w:rFonts w:ascii="Times New Roman" w:eastAsia="Times New Roman" w:hAnsi="Times New Roman" w:cs="Times New Roman"/>
          <w:sz w:val="28"/>
          <w:szCs w:val="28"/>
          <w:lang w:eastAsia="ru-RU"/>
        </w:rPr>
        <w:t xml:space="preserve"> з </w:t>
      </w:r>
      <w:proofErr w:type="spellStart"/>
      <w:r w:rsidRPr="00594E99">
        <w:rPr>
          <w:rFonts w:ascii="Times New Roman" w:eastAsia="Times New Roman" w:hAnsi="Times New Roman" w:cs="Times New Roman"/>
          <w:sz w:val="28"/>
          <w:szCs w:val="28"/>
          <w:lang w:eastAsia="ru-RU"/>
        </w:rPr>
        <w:t>порушеннями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розвитку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зберігаються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багато</w:t>
      </w:r>
      <w:proofErr w:type="spellEnd"/>
      <w:r w:rsidRPr="00594E99">
        <w:rPr>
          <w:rFonts w:ascii="Times New Roman" w:eastAsia="Times New Roman" w:hAnsi="Times New Roman" w:cs="Times New Roman"/>
          <w:sz w:val="28"/>
          <w:szCs w:val="28"/>
          <w:lang w:eastAsia="ru-RU"/>
        </w:rPr>
        <w:t xml:space="preserve"> з </w:t>
      </w:r>
      <w:proofErr w:type="spellStart"/>
      <w:r w:rsidRPr="00594E99">
        <w:rPr>
          <w:rFonts w:ascii="Times New Roman" w:eastAsia="Times New Roman" w:hAnsi="Times New Roman" w:cs="Times New Roman"/>
          <w:sz w:val="28"/>
          <w:szCs w:val="28"/>
          <w:lang w:eastAsia="ru-RU"/>
        </w:rPr>
        <w:t>цих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особливостей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хоча</w:t>
      </w:r>
      <w:proofErr w:type="spellEnd"/>
      <w:r w:rsidRPr="00594E99">
        <w:rPr>
          <w:rFonts w:ascii="Times New Roman" w:eastAsia="Times New Roman" w:hAnsi="Times New Roman" w:cs="Times New Roman"/>
          <w:sz w:val="28"/>
          <w:szCs w:val="28"/>
          <w:lang w:eastAsia="ru-RU"/>
        </w:rPr>
        <w:t xml:space="preserve"> з </w:t>
      </w:r>
      <w:proofErr w:type="spellStart"/>
      <w:r w:rsidRPr="00594E99">
        <w:rPr>
          <w:rFonts w:ascii="Times New Roman" w:eastAsia="Times New Roman" w:hAnsi="Times New Roman" w:cs="Times New Roman"/>
          <w:sz w:val="28"/>
          <w:szCs w:val="28"/>
          <w:lang w:eastAsia="ru-RU"/>
        </w:rPr>
        <w:t>віком</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можуть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відбуватися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певні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зміни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Деякі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навички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продовжують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розвиватися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протягом</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всього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життя</w:t>
      </w:r>
      <w:proofErr w:type="spellEnd"/>
      <w:r w:rsidRPr="00594E99">
        <w:rPr>
          <w:rFonts w:ascii="Times New Roman" w:eastAsia="Times New Roman" w:hAnsi="Times New Roman" w:cs="Times New Roman"/>
          <w:sz w:val="28"/>
          <w:szCs w:val="28"/>
          <w:lang w:eastAsia="ru-RU"/>
        </w:rPr>
        <w:t xml:space="preserve"> при </w:t>
      </w:r>
      <w:proofErr w:type="spellStart"/>
      <w:r w:rsidRPr="00594E99">
        <w:rPr>
          <w:rFonts w:ascii="Times New Roman" w:eastAsia="Times New Roman" w:hAnsi="Times New Roman" w:cs="Times New Roman"/>
          <w:sz w:val="28"/>
          <w:szCs w:val="28"/>
          <w:lang w:eastAsia="ru-RU"/>
        </w:rPr>
        <w:t>наявності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підтримки</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можливостей</w:t>
      </w:r>
      <w:proofErr w:type="spellEnd"/>
      <w:r w:rsidRPr="00594E99">
        <w:rPr>
          <w:rFonts w:ascii="Times New Roman" w:eastAsia="Times New Roman" w:hAnsi="Times New Roman" w:cs="Times New Roman"/>
          <w:sz w:val="28"/>
          <w:szCs w:val="28"/>
          <w:lang w:eastAsia="ru-RU"/>
        </w:rPr>
        <w:t xml:space="preserve"> для практики. </w:t>
      </w:r>
      <w:proofErr w:type="spellStart"/>
      <w:r w:rsidRPr="00594E99">
        <w:rPr>
          <w:rFonts w:ascii="Times New Roman" w:eastAsia="Times New Roman" w:hAnsi="Times New Roman" w:cs="Times New Roman"/>
          <w:sz w:val="28"/>
          <w:szCs w:val="28"/>
          <w:lang w:eastAsia="ru-RU"/>
        </w:rPr>
        <w:t>Однак</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перехід</w:t>
      </w:r>
      <w:proofErr w:type="spellEnd"/>
      <w:r w:rsidRPr="00594E99">
        <w:rPr>
          <w:rFonts w:ascii="Times New Roman" w:eastAsia="Times New Roman" w:hAnsi="Times New Roman" w:cs="Times New Roman"/>
          <w:sz w:val="28"/>
          <w:szCs w:val="28"/>
          <w:lang w:eastAsia="ru-RU"/>
        </w:rPr>
        <w:t xml:space="preserve"> до </w:t>
      </w:r>
      <w:proofErr w:type="spellStart"/>
      <w:r w:rsidRPr="00594E99">
        <w:rPr>
          <w:rFonts w:ascii="Times New Roman" w:eastAsia="Times New Roman" w:hAnsi="Times New Roman" w:cs="Times New Roman"/>
          <w:sz w:val="28"/>
          <w:szCs w:val="28"/>
          <w:lang w:eastAsia="ru-RU"/>
        </w:rPr>
        <w:t>дорослого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віку</w:t>
      </w:r>
      <w:proofErr w:type="spellEnd"/>
      <w:r w:rsidRPr="00594E99">
        <w:rPr>
          <w:rFonts w:ascii="Times New Roman" w:eastAsia="Times New Roman" w:hAnsi="Times New Roman" w:cs="Times New Roman"/>
          <w:sz w:val="28"/>
          <w:szCs w:val="28"/>
          <w:lang w:eastAsia="ru-RU"/>
        </w:rPr>
        <w:t xml:space="preserve"> приносить </w:t>
      </w:r>
      <w:proofErr w:type="spellStart"/>
      <w:r w:rsidRPr="00594E99">
        <w:rPr>
          <w:rFonts w:ascii="Times New Roman" w:eastAsia="Times New Roman" w:hAnsi="Times New Roman" w:cs="Times New Roman"/>
          <w:sz w:val="28"/>
          <w:szCs w:val="28"/>
          <w:lang w:eastAsia="ru-RU"/>
        </w:rPr>
        <w:t>нові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виклики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підготовка</w:t>
      </w:r>
      <w:proofErr w:type="spellEnd"/>
      <w:r w:rsidRPr="00594E99">
        <w:rPr>
          <w:rFonts w:ascii="Times New Roman" w:eastAsia="Times New Roman" w:hAnsi="Times New Roman" w:cs="Times New Roman"/>
          <w:sz w:val="28"/>
          <w:szCs w:val="28"/>
          <w:lang w:eastAsia="ru-RU"/>
        </w:rPr>
        <w:t xml:space="preserve"> до </w:t>
      </w:r>
      <w:proofErr w:type="spellStart"/>
      <w:r w:rsidRPr="00594E99">
        <w:rPr>
          <w:rFonts w:ascii="Times New Roman" w:eastAsia="Times New Roman" w:hAnsi="Times New Roman" w:cs="Times New Roman"/>
          <w:sz w:val="28"/>
          <w:szCs w:val="28"/>
          <w:lang w:eastAsia="ru-RU"/>
        </w:rPr>
        <w:t>професійної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діяльності</w:t>
      </w:r>
      <w:proofErr w:type="spellEnd"/>
      <w:r w:rsidRPr="00594E99">
        <w:rPr>
          <w:rFonts w:ascii="Times New Roman" w:eastAsia="Times New Roman" w:hAnsi="Times New Roman" w:cs="Times New Roman"/>
          <w:sz w:val="28"/>
          <w:szCs w:val="28"/>
          <w:lang w:eastAsia="ru-RU"/>
        </w:rPr>
        <w:t xml:space="preserve">, незалежного </w:t>
      </w:r>
      <w:proofErr w:type="spellStart"/>
      <w:r w:rsidRPr="00594E99">
        <w:rPr>
          <w:rFonts w:ascii="Times New Roman" w:eastAsia="Times New Roman" w:hAnsi="Times New Roman" w:cs="Times New Roman"/>
          <w:sz w:val="28"/>
          <w:szCs w:val="28"/>
          <w:lang w:eastAsia="ru-RU"/>
        </w:rPr>
        <w:t>проживання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особистих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стосунків</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Дорослі</w:t>
      </w:r>
      <w:proofErr w:type="spellEnd"/>
      <w:r w:rsidRPr="00594E99">
        <w:rPr>
          <w:rFonts w:ascii="Times New Roman" w:eastAsia="Times New Roman" w:hAnsi="Times New Roman" w:cs="Times New Roman"/>
          <w:sz w:val="28"/>
          <w:szCs w:val="28"/>
          <w:lang w:eastAsia="ru-RU"/>
        </w:rPr>
        <w:t xml:space="preserve"> з легкими </w:t>
      </w:r>
      <w:proofErr w:type="spellStart"/>
      <w:r w:rsidRPr="00594E99">
        <w:rPr>
          <w:rFonts w:ascii="Times New Roman" w:eastAsia="Times New Roman" w:hAnsi="Times New Roman" w:cs="Times New Roman"/>
          <w:sz w:val="28"/>
          <w:szCs w:val="28"/>
          <w:lang w:eastAsia="ru-RU"/>
        </w:rPr>
        <w:t>порушеннями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можуть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жити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відносно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незалежно</w:t>
      </w:r>
      <w:proofErr w:type="spellEnd"/>
      <w:r w:rsidRPr="00594E99">
        <w:rPr>
          <w:rFonts w:ascii="Times New Roman" w:eastAsia="Times New Roman" w:hAnsi="Times New Roman" w:cs="Times New Roman"/>
          <w:sz w:val="28"/>
          <w:szCs w:val="28"/>
          <w:lang w:eastAsia="ru-RU"/>
        </w:rPr>
        <w:t xml:space="preserve"> з </w:t>
      </w:r>
      <w:proofErr w:type="spellStart"/>
      <w:r w:rsidRPr="00594E99">
        <w:rPr>
          <w:rFonts w:ascii="Times New Roman" w:eastAsia="Times New Roman" w:hAnsi="Times New Roman" w:cs="Times New Roman"/>
          <w:sz w:val="28"/>
          <w:szCs w:val="28"/>
          <w:lang w:eastAsia="ru-RU"/>
        </w:rPr>
        <w:t>деякою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підтримкою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працювати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створювати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сім'ї</w:t>
      </w:r>
      <w:proofErr w:type="spellEnd"/>
      <w:r w:rsidRPr="00594E99">
        <w:rPr>
          <w:rFonts w:ascii="Times New Roman" w:eastAsia="Times New Roman" w:hAnsi="Times New Roman" w:cs="Times New Roman"/>
          <w:sz w:val="28"/>
          <w:szCs w:val="28"/>
          <w:lang w:eastAsia="ru-RU"/>
        </w:rPr>
        <w:t xml:space="preserve">. Особи з </w:t>
      </w:r>
      <w:proofErr w:type="spellStart"/>
      <w:r w:rsidRPr="00594E99">
        <w:rPr>
          <w:rFonts w:ascii="Times New Roman" w:eastAsia="Times New Roman" w:hAnsi="Times New Roman" w:cs="Times New Roman"/>
          <w:sz w:val="28"/>
          <w:szCs w:val="28"/>
          <w:lang w:eastAsia="ru-RU"/>
        </w:rPr>
        <w:t>помірними</w:t>
      </w:r>
      <w:proofErr w:type="spellEnd"/>
      <w:r w:rsidRPr="00594E99">
        <w:rPr>
          <w:rFonts w:ascii="Times New Roman" w:eastAsia="Times New Roman" w:hAnsi="Times New Roman" w:cs="Times New Roman"/>
          <w:sz w:val="28"/>
          <w:szCs w:val="28"/>
          <w:lang w:eastAsia="ru-RU"/>
        </w:rPr>
        <w:t xml:space="preserve"> та тяжкими </w:t>
      </w:r>
      <w:proofErr w:type="spellStart"/>
      <w:r w:rsidRPr="00594E99">
        <w:rPr>
          <w:rFonts w:ascii="Times New Roman" w:eastAsia="Times New Roman" w:hAnsi="Times New Roman" w:cs="Times New Roman"/>
          <w:sz w:val="28"/>
          <w:szCs w:val="28"/>
          <w:lang w:eastAsia="ru-RU"/>
        </w:rPr>
        <w:t>порушеннями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потребують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значної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або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повної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підтримки</w:t>
      </w:r>
      <w:proofErr w:type="spellEnd"/>
      <w:r w:rsidRPr="00594E99">
        <w:rPr>
          <w:rFonts w:ascii="Times New Roman" w:eastAsia="Times New Roman" w:hAnsi="Times New Roman" w:cs="Times New Roman"/>
          <w:sz w:val="28"/>
          <w:szCs w:val="28"/>
          <w:lang w:eastAsia="ru-RU"/>
        </w:rPr>
        <w:t xml:space="preserve"> у </w:t>
      </w:r>
      <w:proofErr w:type="spellStart"/>
      <w:r w:rsidRPr="00594E99">
        <w:rPr>
          <w:rFonts w:ascii="Times New Roman" w:eastAsia="Times New Roman" w:hAnsi="Times New Roman" w:cs="Times New Roman"/>
          <w:sz w:val="28"/>
          <w:szCs w:val="28"/>
          <w:lang w:eastAsia="ru-RU"/>
        </w:rPr>
        <w:t>повсякденному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житті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Старіння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може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приносити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додаткові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виклики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раннє</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старіння</w:t>
      </w:r>
      <w:proofErr w:type="spellEnd"/>
      <w:r w:rsidRPr="00594E99">
        <w:rPr>
          <w:rFonts w:ascii="Times New Roman" w:eastAsia="Times New Roman" w:hAnsi="Times New Roman" w:cs="Times New Roman"/>
          <w:sz w:val="28"/>
          <w:szCs w:val="28"/>
          <w:lang w:eastAsia="ru-RU"/>
        </w:rPr>
        <w:t xml:space="preserve"> при </w:t>
      </w:r>
      <w:proofErr w:type="spellStart"/>
      <w:r w:rsidRPr="00594E99">
        <w:rPr>
          <w:rFonts w:ascii="Times New Roman" w:eastAsia="Times New Roman" w:hAnsi="Times New Roman" w:cs="Times New Roman"/>
          <w:sz w:val="28"/>
          <w:szCs w:val="28"/>
          <w:lang w:eastAsia="ru-RU"/>
        </w:rPr>
        <w:t>деяких</w:t>
      </w:r>
      <w:proofErr w:type="spellEnd"/>
      <w:r w:rsidRPr="00594E99">
        <w:rPr>
          <w:rFonts w:ascii="Times New Roman" w:eastAsia="Times New Roman" w:hAnsi="Times New Roman" w:cs="Times New Roman"/>
          <w:sz w:val="28"/>
          <w:szCs w:val="28"/>
          <w:lang w:eastAsia="ru-RU"/>
        </w:rPr>
        <w:t xml:space="preserve"> синдромах (</w:t>
      </w:r>
      <w:proofErr w:type="spellStart"/>
      <w:r w:rsidRPr="00594E99">
        <w:rPr>
          <w:rFonts w:ascii="Times New Roman" w:eastAsia="Times New Roman" w:hAnsi="Times New Roman" w:cs="Times New Roman"/>
          <w:sz w:val="28"/>
          <w:szCs w:val="28"/>
          <w:lang w:eastAsia="ru-RU"/>
        </w:rPr>
        <w:t>наприклад</w:t>
      </w:r>
      <w:proofErr w:type="spellEnd"/>
      <w:r w:rsidRPr="00594E99">
        <w:rPr>
          <w:rFonts w:ascii="Times New Roman" w:eastAsia="Times New Roman" w:hAnsi="Times New Roman" w:cs="Times New Roman"/>
          <w:sz w:val="28"/>
          <w:szCs w:val="28"/>
          <w:lang w:eastAsia="ru-RU"/>
        </w:rPr>
        <w:t xml:space="preserve">, синдром Дауна), </w:t>
      </w:r>
      <w:proofErr w:type="spellStart"/>
      <w:r w:rsidRPr="00594E99">
        <w:rPr>
          <w:rFonts w:ascii="Times New Roman" w:eastAsia="Times New Roman" w:hAnsi="Times New Roman" w:cs="Times New Roman"/>
          <w:sz w:val="28"/>
          <w:szCs w:val="28"/>
          <w:lang w:eastAsia="ru-RU"/>
        </w:rPr>
        <w:t>погіршення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фізичного</w:t>
      </w:r>
      <w:proofErr w:type="spellEnd"/>
      <w:r w:rsidRPr="00594E99">
        <w:rPr>
          <w:rFonts w:ascii="Times New Roman" w:eastAsia="Times New Roman" w:hAnsi="Times New Roman" w:cs="Times New Roman"/>
          <w:sz w:val="28"/>
          <w:szCs w:val="28"/>
          <w:lang w:eastAsia="ru-RU"/>
        </w:rPr>
        <w:t xml:space="preserve"> стану, </w:t>
      </w:r>
      <w:proofErr w:type="spellStart"/>
      <w:r w:rsidRPr="00594E99">
        <w:rPr>
          <w:rFonts w:ascii="Times New Roman" w:eastAsia="Times New Roman" w:hAnsi="Times New Roman" w:cs="Times New Roman"/>
          <w:sz w:val="28"/>
          <w:szCs w:val="28"/>
          <w:lang w:eastAsia="ru-RU"/>
        </w:rPr>
        <w:t>втрата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батьків-опікунів</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Ерготерапія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дорослих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фокусується</w:t>
      </w:r>
      <w:proofErr w:type="spellEnd"/>
      <w:r w:rsidRPr="00594E99">
        <w:rPr>
          <w:rFonts w:ascii="Times New Roman" w:eastAsia="Times New Roman" w:hAnsi="Times New Roman" w:cs="Times New Roman"/>
          <w:sz w:val="28"/>
          <w:szCs w:val="28"/>
          <w:lang w:eastAsia="ru-RU"/>
        </w:rPr>
        <w:t xml:space="preserve"> на </w:t>
      </w:r>
      <w:proofErr w:type="spellStart"/>
      <w:r w:rsidRPr="00594E99">
        <w:rPr>
          <w:rFonts w:ascii="Times New Roman" w:eastAsia="Times New Roman" w:hAnsi="Times New Roman" w:cs="Times New Roman"/>
          <w:sz w:val="28"/>
          <w:szCs w:val="28"/>
          <w:lang w:eastAsia="ru-RU"/>
        </w:rPr>
        <w:t>підтримці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максимальної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незалежності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якості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життя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соціальної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інтеграції</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підготовці</w:t>
      </w:r>
      <w:proofErr w:type="spellEnd"/>
      <w:r w:rsidRPr="00594E99">
        <w:rPr>
          <w:rFonts w:ascii="Times New Roman" w:eastAsia="Times New Roman" w:hAnsi="Times New Roman" w:cs="Times New Roman"/>
          <w:sz w:val="28"/>
          <w:szCs w:val="28"/>
          <w:lang w:eastAsia="ru-RU"/>
        </w:rPr>
        <w:t xml:space="preserve"> до </w:t>
      </w:r>
      <w:proofErr w:type="spellStart"/>
      <w:r w:rsidRPr="00594E99">
        <w:rPr>
          <w:rFonts w:ascii="Times New Roman" w:eastAsia="Times New Roman" w:hAnsi="Times New Roman" w:cs="Times New Roman"/>
          <w:sz w:val="28"/>
          <w:szCs w:val="28"/>
          <w:lang w:eastAsia="ru-RU"/>
        </w:rPr>
        <w:t>змін</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протягом</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життя</w:t>
      </w:r>
      <w:proofErr w:type="spellEnd"/>
      <w:r w:rsidRPr="00594E99">
        <w:rPr>
          <w:rFonts w:ascii="Times New Roman" w:eastAsia="Times New Roman" w:hAnsi="Times New Roman" w:cs="Times New Roman"/>
          <w:sz w:val="28"/>
          <w:szCs w:val="28"/>
          <w:lang w:eastAsia="ru-RU"/>
        </w:rPr>
        <w:t>.</w:t>
      </w:r>
    </w:p>
    <w:p w14:paraId="02EC171E" w14:textId="77777777" w:rsidR="00594E99" w:rsidRPr="00594E99" w:rsidRDefault="00594E99" w:rsidP="00594E99">
      <w:pPr>
        <w:spacing w:after="0" w:line="360" w:lineRule="auto"/>
        <w:jc w:val="both"/>
        <w:rPr>
          <w:rFonts w:ascii="Times New Roman" w:eastAsia="Times New Roman" w:hAnsi="Times New Roman" w:cs="Times New Roman"/>
          <w:sz w:val="28"/>
          <w:szCs w:val="28"/>
          <w:lang w:eastAsia="ru-RU"/>
        </w:rPr>
      </w:pPr>
    </w:p>
    <w:p w14:paraId="363F87FB" w14:textId="77777777" w:rsidR="00594E99" w:rsidRPr="00594E99" w:rsidRDefault="00594E99" w:rsidP="00594E99">
      <w:pPr>
        <w:spacing w:after="0" w:line="360" w:lineRule="auto"/>
        <w:jc w:val="center"/>
        <w:outlineLvl w:val="1"/>
        <w:rPr>
          <w:rFonts w:ascii="Times New Roman" w:eastAsia="Times New Roman" w:hAnsi="Times New Roman" w:cs="Times New Roman"/>
          <w:b/>
          <w:bCs/>
          <w:sz w:val="28"/>
          <w:szCs w:val="28"/>
          <w:lang w:eastAsia="ru-RU"/>
        </w:rPr>
      </w:pPr>
      <w:r w:rsidRPr="00594E99">
        <w:rPr>
          <w:rFonts w:ascii="Times New Roman" w:eastAsia="Times New Roman" w:hAnsi="Times New Roman" w:cs="Times New Roman"/>
          <w:b/>
          <w:bCs/>
          <w:sz w:val="28"/>
          <w:szCs w:val="28"/>
          <w:lang w:eastAsia="ru-RU"/>
        </w:rPr>
        <w:t xml:space="preserve">5. </w:t>
      </w:r>
      <w:proofErr w:type="spellStart"/>
      <w:r w:rsidRPr="00594E99">
        <w:rPr>
          <w:rFonts w:ascii="Times New Roman" w:eastAsia="Times New Roman" w:hAnsi="Times New Roman" w:cs="Times New Roman"/>
          <w:b/>
          <w:bCs/>
          <w:sz w:val="28"/>
          <w:szCs w:val="28"/>
          <w:lang w:eastAsia="ru-RU"/>
        </w:rPr>
        <w:t>Міждисциплінарний</w:t>
      </w:r>
      <w:proofErr w:type="spellEnd"/>
      <w:r w:rsidRPr="00594E99">
        <w:rPr>
          <w:rFonts w:ascii="Times New Roman" w:eastAsia="Times New Roman" w:hAnsi="Times New Roman" w:cs="Times New Roman"/>
          <w:b/>
          <w:bCs/>
          <w:sz w:val="28"/>
          <w:szCs w:val="28"/>
          <w:lang w:eastAsia="ru-RU"/>
        </w:rPr>
        <w:t xml:space="preserve"> </w:t>
      </w:r>
      <w:proofErr w:type="spellStart"/>
      <w:r w:rsidRPr="00594E99">
        <w:rPr>
          <w:rFonts w:ascii="Times New Roman" w:eastAsia="Times New Roman" w:hAnsi="Times New Roman" w:cs="Times New Roman"/>
          <w:b/>
          <w:bCs/>
          <w:sz w:val="28"/>
          <w:szCs w:val="28"/>
          <w:lang w:eastAsia="ru-RU"/>
        </w:rPr>
        <w:t>підхід</w:t>
      </w:r>
      <w:proofErr w:type="spellEnd"/>
      <w:r w:rsidRPr="00594E99">
        <w:rPr>
          <w:rFonts w:ascii="Times New Roman" w:eastAsia="Times New Roman" w:hAnsi="Times New Roman" w:cs="Times New Roman"/>
          <w:b/>
          <w:bCs/>
          <w:sz w:val="28"/>
          <w:szCs w:val="28"/>
          <w:lang w:eastAsia="ru-RU"/>
        </w:rPr>
        <w:t xml:space="preserve"> в </w:t>
      </w:r>
      <w:proofErr w:type="spellStart"/>
      <w:r w:rsidRPr="00594E99">
        <w:rPr>
          <w:rFonts w:ascii="Times New Roman" w:eastAsia="Times New Roman" w:hAnsi="Times New Roman" w:cs="Times New Roman"/>
          <w:b/>
          <w:bCs/>
          <w:sz w:val="28"/>
          <w:szCs w:val="28"/>
          <w:lang w:eastAsia="ru-RU"/>
        </w:rPr>
        <w:t>ерготерапії</w:t>
      </w:r>
      <w:proofErr w:type="spellEnd"/>
    </w:p>
    <w:p w14:paraId="3E5076DC" w14:textId="77777777" w:rsidR="00594E99" w:rsidRPr="00594E99" w:rsidRDefault="00594E99" w:rsidP="00594E99">
      <w:pPr>
        <w:spacing w:after="0" w:line="360" w:lineRule="auto"/>
        <w:jc w:val="both"/>
        <w:rPr>
          <w:rFonts w:ascii="Times New Roman" w:eastAsia="Times New Roman" w:hAnsi="Times New Roman" w:cs="Times New Roman"/>
          <w:sz w:val="28"/>
          <w:szCs w:val="28"/>
          <w:lang w:eastAsia="ru-RU"/>
        </w:rPr>
      </w:pPr>
      <w:proofErr w:type="spellStart"/>
      <w:r w:rsidRPr="00594E99">
        <w:rPr>
          <w:rFonts w:ascii="Times New Roman" w:eastAsia="Times New Roman" w:hAnsi="Times New Roman" w:cs="Times New Roman"/>
          <w:sz w:val="28"/>
          <w:szCs w:val="28"/>
          <w:lang w:eastAsia="ru-RU"/>
        </w:rPr>
        <w:t>Міждисциплінарний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підхід</w:t>
      </w:r>
      <w:proofErr w:type="spellEnd"/>
      <w:r w:rsidRPr="00594E99">
        <w:rPr>
          <w:rFonts w:ascii="Times New Roman" w:eastAsia="Times New Roman" w:hAnsi="Times New Roman" w:cs="Times New Roman"/>
          <w:sz w:val="28"/>
          <w:szCs w:val="28"/>
          <w:lang w:eastAsia="ru-RU"/>
        </w:rPr>
        <w:t xml:space="preserve"> є </w:t>
      </w:r>
      <w:proofErr w:type="spellStart"/>
      <w:r w:rsidRPr="00594E99">
        <w:rPr>
          <w:rFonts w:ascii="Times New Roman" w:eastAsia="Times New Roman" w:hAnsi="Times New Roman" w:cs="Times New Roman"/>
          <w:sz w:val="28"/>
          <w:szCs w:val="28"/>
          <w:lang w:eastAsia="ru-RU"/>
        </w:rPr>
        <w:t>фундаментальним</w:t>
      </w:r>
      <w:proofErr w:type="spellEnd"/>
      <w:r w:rsidRPr="00594E99">
        <w:rPr>
          <w:rFonts w:ascii="Times New Roman" w:eastAsia="Times New Roman" w:hAnsi="Times New Roman" w:cs="Times New Roman"/>
          <w:sz w:val="28"/>
          <w:szCs w:val="28"/>
          <w:lang w:eastAsia="ru-RU"/>
        </w:rPr>
        <w:t xml:space="preserve"> принципом </w:t>
      </w:r>
      <w:proofErr w:type="spellStart"/>
      <w:r w:rsidRPr="00594E99">
        <w:rPr>
          <w:rFonts w:ascii="Times New Roman" w:eastAsia="Times New Roman" w:hAnsi="Times New Roman" w:cs="Times New Roman"/>
          <w:sz w:val="28"/>
          <w:szCs w:val="28"/>
          <w:lang w:eastAsia="ru-RU"/>
        </w:rPr>
        <w:t>роботи</w:t>
      </w:r>
      <w:proofErr w:type="spellEnd"/>
      <w:r w:rsidRPr="00594E99">
        <w:rPr>
          <w:rFonts w:ascii="Times New Roman" w:eastAsia="Times New Roman" w:hAnsi="Times New Roman" w:cs="Times New Roman"/>
          <w:sz w:val="28"/>
          <w:szCs w:val="28"/>
          <w:lang w:eastAsia="ru-RU"/>
        </w:rPr>
        <w:t xml:space="preserve"> з людьми з </w:t>
      </w:r>
      <w:proofErr w:type="spellStart"/>
      <w:r w:rsidRPr="00594E99">
        <w:rPr>
          <w:rFonts w:ascii="Times New Roman" w:eastAsia="Times New Roman" w:hAnsi="Times New Roman" w:cs="Times New Roman"/>
          <w:sz w:val="28"/>
          <w:szCs w:val="28"/>
          <w:lang w:eastAsia="ru-RU"/>
        </w:rPr>
        <w:t>порушеннями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розвитку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Складність</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множинність</w:t>
      </w:r>
      <w:proofErr w:type="spellEnd"/>
      <w:r w:rsidRPr="00594E99">
        <w:rPr>
          <w:rFonts w:ascii="Times New Roman" w:eastAsia="Times New Roman" w:hAnsi="Times New Roman" w:cs="Times New Roman"/>
          <w:sz w:val="28"/>
          <w:szCs w:val="28"/>
          <w:lang w:eastAsia="ru-RU"/>
        </w:rPr>
        <w:t xml:space="preserve"> потреб </w:t>
      </w:r>
      <w:proofErr w:type="spellStart"/>
      <w:r w:rsidRPr="00594E99">
        <w:rPr>
          <w:rFonts w:ascii="Times New Roman" w:eastAsia="Times New Roman" w:hAnsi="Times New Roman" w:cs="Times New Roman"/>
          <w:sz w:val="28"/>
          <w:szCs w:val="28"/>
          <w:lang w:eastAsia="ru-RU"/>
        </w:rPr>
        <w:t>цієї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популяції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вимагають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об'єднання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знань</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зусиль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різних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професіоналів</w:t>
      </w:r>
      <w:proofErr w:type="spellEnd"/>
      <w:r w:rsidRPr="00594E99">
        <w:rPr>
          <w:rFonts w:ascii="Times New Roman" w:eastAsia="Times New Roman" w:hAnsi="Times New Roman" w:cs="Times New Roman"/>
          <w:sz w:val="28"/>
          <w:szCs w:val="28"/>
          <w:lang w:eastAsia="ru-RU"/>
        </w:rPr>
        <w:t xml:space="preserve"> для </w:t>
      </w:r>
      <w:proofErr w:type="spellStart"/>
      <w:r w:rsidRPr="00594E99">
        <w:rPr>
          <w:rFonts w:ascii="Times New Roman" w:eastAsia="Times New Roman" w:hAnsi="Times New Roman" w:cs="Times New Roman"/>
          <w:sz w:val="28"/>
          <w:szCs w:val="28"/>
          <w:lang w:eastAsia="ru-RU"/>
        </w:rPr>
        <w:t>досягнення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оптимальних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результатів</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Ерготерапевти</w:t>
      </w:r>
      <w:proofErr w:type="spellEnd"/>
      <w:r w:rsidRPr="00594E99">
        <w:rPr>
          <w:rFonts w:ascii="Times New Roman" w:eastAsia="Times New Roman" w:hAnsi="Times New Roman" w:cs="Times New Roman"/>
          <w:sz w:val="28"/>
          <w:szCs w:val="28"/>
          <w:lang w:eastAsia="ru-RU"/>
        </w:rPr>
        <w:t xml:space="preserve">, як </w:t>
      </w:r>
      <w:proofErr w:type="spellStart"/>
      <w:r w:rsidRPr="00594E99">
        <w:rPr>
          <w:rFonts w:ascii="Times New Roman" w:eastAsia="Times New Roman" w:hAnsi="Times New Roman" w:cs="Times New Roman"/>
          <w:sz w:val="28"/>
          <w:szCs w:val="28"/>
          <w:lang w:eastAsia="ru-RU"/>
        </w:rPr>
        <w:t>частина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міждисциплінарної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команди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відіграють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важливу</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унікальну</w:t>
      </w:r>
      <w:proofErr w:type="spellEnd"/>
      <w:r w:rsidRPr="00594E99">
        <w:rPr>
          <w:rFonts w:ascii="Times New Roman" w:eastAsia="Times New Roman" w:hAnsi="Times New Roman" w:cs="Times New Roman"/>
          <w:sz w:val="28"/>
          <w:szCs w:val="28"/>
          <w:lang w:eastAsia="ru-RU"/>
        </w:rPr>
        <w:t xml:space="preserve"> роль у </w:t>
      </w:r>
      <w:proofErr w:type="spellStart"/>
      <w:r w:rsidRPr="00594E99">
        <w:rPr>
          <w:rFonts w:ascii="Times New Roman" w:eastAsia="Times New Roman" w:hAnsi="Times New Roman" w:cs="Times New Roman"/>
          <w:sz w:val="28"/>
          <w:szCs w:val="28"/>
          <w:lang w:eastAsia="ru-RU"/>
        </w:rPr>
        <w:t>комплексній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реабілітації</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підтримці</w:t>
      </w:r>
      <w:proofErr w:type="spellEnd"/>
      <w:r w:rsidRPr="00594E99">
        <w:rPr>
          <w:rFonts w:ascii="Times New Roman" w:eastAsia="Times New Roman" w:hAnsi="Times New Roman" w:cs="Times New Roman"/>
          <w:sz w:val="28"/>
          <w:szCs w:val="28"/>
          <w:lang w:eastAsia="ru-RU"/>
        </w:rPr>
        <w:t>.</w:t>
      </w:r>
    </w:p>
    <w:p w14:paraId="2FECBC20" w14:textId="77777777" w:rsidR="00594E99" w:rsidRPr="00594E99" w:rsidRDefault="00594E99" w:rsidP="00594E99">
      <w:pPr>
        <w:spacing w:after="0" w:line="360" w:lineRule="auto"/>
        <w:jc w:val="both"/>
        <w:rPr>
          <w:rFonts w:ascii="Times New Roman" w:eastAsia="Times New Roman" w:hAnsi="Times New Roman" w:cs="Times New Roman"/>
          <w:sz w:val="28"/>
          <w:szCs w:val="28"/>
          <w:lang w:eastAsia="ru-RU"/>
        </w:rPr>
      </w:pPr>
      <w:proofErr w:type="spellStart"/>
      <w:r w:rsidRPr="00594E99">
        <w:rPr>
          <w:rFonts w:ascii="Times New Roman" w:eastAsia="Times New Roman" w:hAnsi="Times New Roman" w:cs="Times New Roman"/>
          <w:sz w:val="28"/>
          <w:szCs w:val="28"/>
          <w:lang w:eastAsia="ru-RU"/>
        </w:rPr>
        <w:t>Міждисциплінарна</w:t>
      </w:r>
      <w:proofErr w:type="spellEnd"/>
      <w:r w:rsidRPr="00594E99">
        <w:rPr>
          <w:rFonts w:ascii="Times New Roman" w:eastAsia="Times New Roman" w:hAnsi="Times New Roman" w:cs="Times New Roman"/>
          <w:sz w:val="28"/>
          <w:szCs w:val="28"/>
          <w:lang w:eastAsia="ru-RU"/>
        </w:rPr>
        <w:t xml:space="preserve"> команда </w:t>
      </w:r>
      <w:proofErr w:type="spellStart"/>
      <w:r w:rsidRPr="00594E99">
        <w:rPr>
          <w:rFonts w:ascii="Times New Roman" w:eastAsia="Times New Roman" w:hAnsi="Times New Roman" w:cs="Times New Roman"/>
          <w:sz w:val="28"/>
          <w:szCs w:val="28"/>
          <w:lang w:eastAsia="ru-RU"/>
        </w:rPr>
        <w:t>складається</w:t>
      </w:r>
      <w:proofErr w:type="spellEnd"/>
      <w:r w:rsidRPr="00594E99">
        <w:rPr>
          <w:rFonts w:ascii="Times New Roman" w:eastAsia="Times New Roman" w:hAnsi="Times New Roman" w:cs="Times New Roman"/>
          <w:sz w:val="28"/>
          <w:szCs w:val="28"/>
          <w:lang w:eastAsia="ru-RU"/>
        </w:rPr>
        <w:t xml:space="preserve"> з </w:t>
      </w:r>
      <w:proofErr w:type="spellStart"/>
      <w:r w:rsidRPr="00594E99">
        <w:rPr>
          <w:rFonts w:ascii="Times New Roman" w:eastAsia="Times New Roman" w:hAnsi="Times New Roman" w:cs="Times New Roman"/>
          <w:sz w:val="28"/>
          <w:szCs w:val="28"/>
          <w:lang w:eastAsia="ru-RU"/>
        </w:rPr>
        <w:t>фахівців</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різних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спеціальностей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які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працюють</w:t>
      </w:r>
      <w:proofErr w:type="spellEnd"/>
      <w:r w:rsidRPr="00594E99">
        <w:rPr>
          <w:rFonts w:ascii="Times New Roman" w:eastAsia="Times New Roman" w:hAnsi="Times New Roman" w:cs="Times New Roman"/>
          <w:sz w:val="28"/>
          <w:szCs w:val="28"/>
          <w:lang w:eastAsia="ru-RU"/>
        </w:rPr>
        <w:t xml:space="preserve"> разом над </w:t>
      </w:r>
      <w:proofErr w:type="spellStart"/>
      <w:r w:rsidRPr="00594E99">
        <w:rPr>
          <w:rFonts w:ascii="Times New Roman" w:eastAsia="Times New Roman" w:hAnsi="Times New Roman" w:cs="Times New Roman"/>
          <w:sz w:val="28"/>
          <w:szCs w:val="28"/>
          <w:lang w:eastAsia="ru-RU"/>
        </w:rPr>
        <w:t>спільними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цілями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пов'язаними</w:t>
      </w:r>
      <w:proofErr w:type="spellEnd"/>
      <w:r w:rsidRPr="00594E99">
        <w:rPr>
          <w:rFonts w:ascii="Times New Roman" w:eastAsia="Times New Roman" w:hAnsi="Times New Roman" w:cs="Times New Roman"/>
          <w:sz w:val="28"/>
          <w:szCs w:val="28"/>
          <w:lang w:eastAsia="ru-RU"/>
        </w:rPr>
        <w:t xml:space="preserve"> з потребами </w:t>
      </w:r>
      <w:proofErr w:type="spellStart"/>
      <w:r w:rsidRPr="00594E99">
        <w:rPr>
          <w:rFonts w:ascii="Times New Roman" w:eastAsia="Times New Roman" w:hAnsi="Times New Roman" w:cs="Times New Roman"/>
          <w:sz w:val="28"/>
          <w:szCs w:val="28"/>
          <w:lang w:eastAsia="ru-RU"/>
        </w:rPr>
        <w:t>клієнта</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його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сім'ї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Типовий</w:t>
      </w:r>
      <w:proofErr w:type="spellEnd"/>
      <w:r w:rsidRPr="00594E99">
        <w:rPr>
          <w:rFonts w:ascii="Times New Roman" w:eastAsia="Times New Roman" w:hAnsi="Times New Roman" w:cs="Times New Roman"/>
          <w:sz w:val="28"/>
          <w:szCs w:val="28"/>
          <w:lang w:eastAsia="ru-RU"/>
        </w:rPr>
        <w:t xml:space="preserve"> склад </w:t>
      </w:r>
      <w:proofErr w:type="spellStart"/>
      <w:r w:rsidRPr="00594E99">
        <w:rPr>
          <w:rFonts w:ascii="Times New Roman" w:eastAsia="Times New Roman" w:hAnsi="Times New Roman" w:cs="Times New Roman"/>
          <w:sz w:val="28"/>
          <w:szCs w:val="28"/>
          <w:lang w:eastAsia="ru-RU"/>
        </w:rPr>
        <w:t>команди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може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включати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лікарів</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різних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спеціальностей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педіатр</w:t>
      </w:r>
      <w:proofErr w:type="spellEnd"/>
      <w:r w:rsidRPr="00594E99">
        <w:rPr>
          <w:rFonts w:ascii="Times New Roman" w:eastAsia="Times New Roman" w:hAnsi="Times New Roman" w:cs="Times New Roman"/>
          <w:sz w:val="28"/>
          <w:szCs w:val="28"/>
          <w:lang w:eastAsia="ru-RU"/>
        </w:rPr>
        <w:t xml:space="preserve">, невролог, ортопед, </w:t>
      </w:r>
      <w:proofErr w:type="spellStart"/>
      <w:r w:rsidRPr="00594E99">
        <w:rPr>
          <w:rFonts w:ascii="Times New Roman" w:eastAsia="Times New Roman" w:hAnsi="Times New Roman" w:cs="Times New Roman"/>
          <w:sz w:val="28"/>
          <w:szCs w:val="28"/>
          <w:lang w:eastAsia="ru-RU"/>
        </w:rPr>
        <w:t>психіатр</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ерготерапевтів</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фізіотерапевтів</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логопедів</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психологів</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спеціальних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педагогів</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соціальних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lastRenderedPageBreak/>
        <w:t>працівників</w:t>
      </w:r>
      <w:proofErr w:type="spellEnd"/>
      <w:r w:rsidRPr="00594E99">
        <w:rPr>
          <w:rFonts w:ascii="Times New Roman" w:eastAsia="Times New Roman" w:hAnsi="Times New Roman" w:cs="Times New Roman"/>
          <w:sz w:val="28"/>
          <w:szCs w:val="28"/>
          <w:lang w:eastAsia="ru-RU"/>
        </w:rPr>
        <w:t xml:space="preserve">, медсестер. У </w:t>
      </w:r>
      <w:proofErr w:type="spellStart"/>
      <w:r w:rsidRPr="00594E99">
        <w:rPr>
          <w:rFonts w:ascii="Times New Roman" w:eastAsia="Times New Roman" w:hAnsi="Times New Roman" w:cs="Times New Roman"/>
          <w:sz w:val="28"/>
          <w:szCs w:val="28"/>
          <w:lang w:eastAsia="ru-RU"/>
        </w:rPr>
        <w:t>деяких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випадках</w:t>
      </w:r>
      <w:proofErr w:type="spellEnd"/>
      <w:r w:rsidRPr="00594E99">
        <w:rPr>
          <w:rFonts w:ascii="Times New Roman" w:eastAsia="Times New Roman" w:hAnsi="Times New Roman" w:cs="Times New Roman"/>
          <w:sz w:val="28"/>
          <w:szCs w:val="28"/>
          <w:lang w:eastAsia="ru-RU"/>
        </w:rPr>
        <w:t xml:space="preserve"> до </w:t>
      </w:r>
      <w:proofErr w:type="spellStart"/>
      <w:r w:rsidRPr="00594E99">
        <w:rPr>
          <w:rFonts w:ascii="Times New Roman" w:eastAsia="Times New Roman" w:hAnsi="Times New Roman" w:cs="Times New Roman"/>
          <w:sz w:val="28"/>
          <w:szCs w:val="28"/>
          <w:lang w:eastAsia="ru-RU"/>
        </w:rPr>
        <w:t>команди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можуть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входити</w:t>
      </w:r>
      <w:proofErr w:type="spellEnd"/>
      <w:r w:rsidRPr="00594E99">
        <w:rPr>
          <w:rFonts w:ascii="Times New Roman" w:eastAsia="Times New Roman" w:hAnsi="Times New Roman" w:cs="Times New Roman"/>
          <w:sz w:val="28"/>
          <w:szCs w:val="28"/>
          <w:lang w:eastAsia="ru-RU"/>
        </w:rPr>
        <w:t xml:space="preserve"> також </w:t>
      </w:r>
      <w:proofErr w:type="spellStart"/>
      <w:r w:rsidRPr="00594E99">
        <w:rPr>
          <w:rFonts w:ascii="Times New Roman" w:eastAsia="Times New Roman" w:hAnsi="Times New Roman" w:cs="Times New Roman"/>
          <w:sz w:val="28"/>
          <w:szCs w:val="28"/>
          <w:lang w:eastAsia="ru-RU"/>
        </w:rPr>
        <w:t>дієтологи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ортопеди-техніки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музичні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або</w:t>
      </w:r>
      <w:proofErr w:type="spellEnd"/>
      <w:r w:rsidRPr="00594E99">
        <w:rPr>
          <w:rFonts w:ascii="Times New Roman" w:eastAsia="Times New Roman" w:hAnsi="Times New Roman" w:cs="Times New Roman"/>
          <w:sz w:val="28"/>
          <w:szCs w:val="28"/>
          <w:lang w:eastAsia="ru-RU"/>
        </w:rPr>
        <w:t xml:space="preserve"> арт-</w:t>
      </w:r>
      <w:proofErr w:type="spellStart"/>
      <w:r w:rsidRPr="00594E99">
        <w:rPr>
          <w:rFonts w:ascii="Times New Roman" w:eastAsia="Times New Roman" w:hAnsi="Times New Roman" w:cs="Times New Roman"/>
          <w:sz w:val="28"/>
          <w:szCs w:val="28"/>
          <w:lang w:eastAsia="ru-RU"/>
        </w:rPr>
        <w:t>терапевти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Найважливішими</w:t>
      </w:r>
      <w:proofErr w:type="spellEnd"/>
      <w:r w:rsidRPr="00594E99">
        <w:rPr>
          <w:rFonts w:ascii="Times New Roman" w:eastAsia="Times New Roman" w:hAnsi="Times New Roman" w:cs="Times New Roman"/>
          <w:sz w:val="28"/>
          <w:szCs w:val="28"/>
          <w:lang w:eastAsia="ru-RU"/>
        </w:rPr>
        <w:t xml:space="preserve"> членами </w:t>
      </w:r>
      <w:proofErr w:type="spellStart"/>
      <w:r w:rsidRPr="00594E99">
        <w:rPr>
          <w:rFonts w:ascii="Times New Roman" w:eastAsia="Times New Roman" w:hAnsi="Times New Roman" w:cs="Times New Roman"/>
          <w:sz w:val="28"/>
          <w:szCs w:val="28"/>
          <w:lang w:eastAsia="ru-RU"/>
        </w:rPr>
        <w:t>команди</w:t>
      </w:r>
      <w:proofErr w:type="spellEnd"/>
      <w:r w:rsidRPr="00594E99">
        <w:rPr>
          <w:rFonts w:ascii="Times New Roman" w:eastAsia="Times New Roman" w:hAnsi="Times New Roman" w:cs="Times New Roman"/>
          <w:sz w:val="28"/>
          <w:szCs w:val="28"/>
          <w:lang w:eastAsia="ru-RU"/>
        </w:rPr>
        <w:t xml:space="preserve"> є </w:t>
      </w:r>
      <w:proofErr w:type="spellStart"/>
      <w:r w:rsidRPr="00594E99">
        <w:rPr>
          <w:rFonts w:ascii="Times New Roman" w:eastAsia="Times New Roman" w:hAnsi="Times New Roman" w:cs="Times New Roman"/>
          <w:sz w:val="28"/>
          <w:szCs w:val="28"/>
          <w:lang w:eastAsia="ru-RU"/>
        </w:rPr>
        <w:t>самі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клієнти</w:t>
      </w:r>
      <w:proofErr w:type="spellEnd"/>
      <w:r w:rsidRPr="00594E99">
        <w:rPr>
          <w:rFonts w:ascii="Times New Roman" w:eastAsia="Times New Roman" w:hAnsi="Times New Roman" w:cs="Times New Roman"/>
          <w:sz w:val="28"/>
          <w:szCs w:val="28"/>
          <w:lang w:eastAsia="ru-RU"/>
        </w:rPr>
        <w:t xml:space="preserve"> (коли </w:t>
      </w:r>
      <w:proofErr w:type="spellStart"/>
      <w:r w:rsidRPr="00594E99">
        <w:rPr>
          <w:rFonts w:ascii="Times New Roman" w:eastAsia="Times New Roman" w:hAnsi="Times New Roman" w:cs="Times New Roman"/>
          <w:sz w:val="28"/>
          <w:szCs w:val="28"/>
          <w:lang w:eastAsia="ru-RU"/>
        </w:rPr>
        <w:t>це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можливо</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їхні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сім'ї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оскільки</w:t>
      </w:r>
      <w:proofErr w:type="spellEnd"/>
      <w:r w:rsidRPr="00594E99">
        <w:rPr>
          <w:rFonts w:ascii="Times New Roman" w:eastAsia="Times New Roman" w:hAnsi="Times New Roman" w:cs="Times New Roman"/>
          <w:sz w:val="28"/>
          <w:szCs w:val="28"/>
          <w:lang w:eastAsia="ru-RU"/>
        </w:rPr>
        <w:t xml:space="preserve"> вони є </w:t>
      </w:r>
      <w:proofErr w:type="spellStart"/>
      <w:r w:rsidRPr="00594E99">
        <w:rPr>
          <w:rFonts w:ascii="Times New Roman" w:eastAsia="Times New Roman" w:hAnsi="Times New Roman" w:cs="Times New Roman"/>
          <w:sz w:val="28"/>
          <w:szCs w:val="28"/>
          <w:lang w:eastAsia="ru-RU"/>
        </w:rPr>
        <w:t>експертами</w:t>
      </w:r>
      <w:proofErr w:type="spellEnd"/>
      <w:r w:rsidRPr="00594E99">
        <w:rPr>
          <w:rFonts w:ascii="Times New Roman" w:eastAsia="Times New Roman" w:hAnsi="Times New Roman" w:cs="Times New Roman"/>
          <w:sz w:val="28"/>
          <w:szCs w:val="28"/>
          <w:lang w:eastAsia="ru-RU"/>
        </w:rPr>
        <w:t xml:space="preserve"> у </w:t>
      </w:r>
      <w:proofErr w:type="spellStart"/>
      <w:r w:rsidRPr="00594E99">
        <w:rPr>
          <w:rFonts w:ascii="Times New Roman" w:eastAsia="Times New Roman" w:hAnsi="Times New Roman" w:cs="Times New Roman"/>
          <w:sz w:val="28"/>
          <w:szCs w:val="28"/>
          <w:lang w:eastAsia="ru-RU"/>
        </w:rPr>
        <w:t>власному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житті</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найкраще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знають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свої</w:t>
      </w:r>
      <w:proofErr w:type="spellEnd"/>
      <w:r w:rsidRPr="00594E99">
        <w:rPr>
          <w:rFonts w:ascii="Times New Roman" w:eastAsia="Times New Roman" w:hAnsi="Times New Roman" w:cs="Times New Roman"/>
          <w:sz w:val="28"/>
          <w:szCs w:val="28"/>
          <w:lang w:eastAsia="ru-RU"/>
        </w:rPr>
        <w:t xml:space="preserve"> потреби, </w:t>
      </w:r>
      <w:proofErr w:type="spellStart"/>
      <w:r w:rsidRPr="00594E99">
        <w:rPr>
          <w:rFonts w:ascii="Times New Roman" w:eastAsia="Times New Roman" w:hAnsi="Times New Roman" w:cs="Times New Roman"/>
          <w:sz w:val="28"/>
          <w:szCs w:val="28"/>
          <w:lang w:eastAsia="ru-RU"/>
        </w:rPr>
        <w:t>пріоритети</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цінності</w:t>
      </w:r>
      <w:proofErr w:type="spellEnd"/>
      <w:r w:rsidRPr="00594E99">
        <w:rPr>
          <w:rFonts w:ascii="Times New Roman" w:eastAsia="Times New Roman" w:hAnsi="Times New Roman" w:cs="Times New Roman"/>
          <w:sz w:val="28"/>
          <w:szCs w:val="28"/>
          <w:lang w:eastAsia="ru-RU"/>
        </w:rPr>
        <w:t>.</w:t>
      </w:r>
    </w:p>
    <w:p w14:paraId="27F9E82D" w14:textId="77777777" w:rsidR="00594E99" w:rsidRPr="00594E99" w:rsidRDefault="00594E99" w:rsidP="00594E99">
      <w:pPr>
        <w:spacing w:after="0" w:line="360" w:lineRule="auto"/>
        <w:jc w:val="both"/>
        <w:rPr>
          <w:rFonts w:ascii="Times New Roman" w:eastAsia="Times New Roman" w:hAnsi="Times New Roman" w:cs="Times New Roman"/>
          <w:sz w:val="28"/>
          <w:szCs w:val="28"/>
          <w:lang w:eastAsia="ru-RU"/>
        </w:rPr>
      </w:pPr>
      <w:proofErr w:type="spellStart"/>
      <w:r w:rsidRPr="00594E99">
        <w:rPr>
          <w:rFonts w:ascii="Times New Roman" w:eastAsia="Times New Roman" w:hAnsi="Times New Roman" w:cs="Times New Roman"/>
          <w:sz w:val="28"/>
          <w:szCs w:val="28"/>
          <w:lang w:eastAsia="ru-RU"/>
        </w:rPr>
        <w:t>Ерготерапевт</w:t>
      </w:r>
      <w:proofErr w:type="spellEnd"/>
      <w:r w:rsidRPr="00594E99">
        <w:rPr>
          <w:rFonts w:ascii="Times New Roman" w:eastAsia="Times New Roman" w:hAnsi="Times New Roman" w:cs="Times New Roman"/>
          <w:sz w:val="28"/>
          <w:szCs w:val="28"/>
          <w:lang w:eastAsia="ru-RU"/>
        </w:rPr>
        <w:t xml:space="preserve"> вносить </w:t>
      </w:r>
      <w:proofErr w:type="spellStart"/>
      <w:r w:rsidRPr="00594E99">
        <w:rPr>
          <w:rFonts w:ascii="Times New Roman" w:eastAsia="Times New Roman" w:hAnsi="Times New Roman" w:cs="Times New Roman"/>
          <w:sz w:val="28"/>
          <w:szCs w:val="28"/>
          <w:lang w:eastAsia="ru-RU"/>
        </w:rPr>
        <w:t>унікальну</w:t>
      </w:r>
      <w:proofErr w:type="spellEnd"/>
      <w:r w:rsidRPr="00594E99">
        <w:rPr>
          <w:rFonts w:ascii="Times New Roman" w:eastAsia="Times New Roman" w:hAnsi="Times New Roman" w:cs="Times New Roman"/>
          <w:sz w:val="28"/>
          <w:szCs w:val="28"/>
          <w:lang w:eastAsia="ru-RU"/>
        </w:rPr>
        <w:t xml:space="preserve"> перспективу у </w:t>
      </w:r>
      <w:proofErr w:type="spellStart"/>
      <w:r w:rsidRPr="00594E99">
        <w:rPr>
          <w:rFonts w:ascii="Times New Roman" w:eastAsia="Times New Roman" w:hAnsi="Times New Roman" w:cs="Times New Roman"/>
          <w:sz w:val="28"/>
          <w:szCs w:val="28"/>
          <w:lang w:eastAsia="ru-RU"/>
        </w:rPr>
        <w:t>міждисциплінарну</w:t>
      </w:r>
      <w:proofErr w:type="spellEnd"/>
      <w:r w:rsidRPr="00594E99">
        <w:rPr>
          <w:rFonts w:ascii="Times New Roman" w:eastAsia="Times New Roman" w:hAnsi="Times New Roman" w:cs="Times New Roman"/>
          <w:sz w:val="28"/>
          <w:szCs w:val="28"/>
          <w:lang w:eastAsia="ru-RU"/>
        </w:rPr>
        <w:t xml:space="preserve"> команду, </w:t>
      </w:r>
      <w:proofErr w:type="spellStart"/>
      <w:r w:rsidRPr="00594E99">
        <w:rPr>
          <w:rFonts w:ascii="Times New Roman" w:eastAsia="Times New Roman" w:hAnsi="Times New Roman" w:cs="Times New Roman"/>
          <w:sz w:val="28"/>
          <w:szCs w:val="28"/>
          <w:lang w:eastAsia="ru-RU"/>
        </w:rPr>
        <w:t>фокусуючись</w:t>
      </w:r>
      <w:proofErr w:type="spellEnd"/>
      <w:r w:rsidRPr="00594E99">
        <w:rPr>
          <w:rFonts w:ascii="Times New Roman" w:eastAsia="Times New Roman" w:hAnsi="Times New Roman" w:cs="Times New Roman"/>
          <w:sz w:val="28"/>
          <w:szCs w:val="28"/>
          <w:lang w:eastAsia="ru-RU"/>
        </w:rPr>
        <w:t xml:space="preserve"> на </w:t>
      </w:r>
      <w:proofErr w:type="spellStart"/>
      <w:r w:rsidRPr="00594E99">
        <w:rPr>
          <w:rFonts w:ascii="Times New Roman" w:eastAsia="Times New Roman" w:hAnsi="Times New Roman" w:cs="Times New Roman"/>
          <w:sz w:val="28"/>
          <w:szCs w:val="28"/>
          <w:lang w:eastAsia="ru-RU"/>
        </w:rPr>
        <w:t>окупації</w:t>
      </w:r>
      <w:proofErr w:type="spellEnd"/>
      <w:r w:rsidRPr="00594E99">
        <w:rPr>
          <w:rFonts w:ascii="Times New Roman" w:eastAsia="Times New Roman" w:hAnsi="Times New Roman" w:cs="Times New Roman"/>
          <w:sz w:val="28"/>
          <w:szCs w:val="28"/>
          <w:lang w:eastAsia="ru-RU"/>
        </w:rPr>
        <w:t xml:space="preserve"> – </w:t>
      </w:r>
      <w:proofErr w:type="spellStart"/>
      <w:r w:rsidRPr="00594E99">
        <w:rPr>
          <w:rFonts w:ascii="Times New Roman" w:eastAsia="Times New Roman" w:hAnsi="Times New Roman" w:cs="Times New Roman"/>
          <w:sz w:val="28"/>
          <w:szCs w:val="28"/>
          <w:lang w:eastAsia="ru-RU"/>
        </w:rPr>
        <w:t>тобто</w:t>
      </w:r>
      <w:proofErr w:type="spellEnd"/>
      <w:r w:rsidRPr="00594E99">
        <w:rPr>
          <w:rFonts w:ascii="Times New Roman" w:eastAsia="Times New Roman" w:hAnsi="Times New Roman" w:cs="Times New Roman"/>
          <w:sz w:val="28"/>
          <w:szCs w:val="28"/>
          <w:lang w:eastAsia="ru-RU"/>
        </w:rPr>
        <w:t xml:space="preserve"> на </w:t>
      </w:r>
      <w:proofErr w:type="spellStart"/>
      <w:r w:rsidRPr="00594E99">
        <w:rPr>
          <w:rFonts w:ascii="Times New Roman" w:eastAsia="Times New Roman" w:hAnsi="Times New Roman" w:cs="Times New Roman"/>
          <w:sz w:val="28"/>
          <w:szCs w:val="28"/>
          <w:lang w:eastAsia="ru-RU"/>
        </w:rPr>
        <w:t>здатності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людини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займатися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значущими</w:t>
      </w:r>
      <w:proofErr w:type="spellEnd"/>
      <w:r w:rsidRPr="00594E99">
        <w:rPr>
          <w:rFonts w:ascii="Times New Roman" w:eastAsia="Times New Roman" w:hAnsi="Times New Roman" w:cs="Times New Roman"/>
          <w:sz w:val="28"/>
          <w:szCs w:val="28"/>
          <w:lang w:eastAsia="ru-RU"/>
        </w:rPr>
        <w:t xml:space="preserve"> для </w:t>
      </w:r>
      <w:proofErr w:type="spellStart"/>
      <w:r w:rsidRPr="00594E99">
        <w:rPr>
          <w:rFonts w:ascii="Times New Roman" w:eastAsia="Times New Roman" w:hAnsi="Times New Roman" w:cs="Times New Roman"/>
          <w:sz w:val="28"/>
          <w:szCs w:val="28"/>
          <w:lang w:eastAsia="ru-RU"/>
        </w:rPr>
        <w:t>неї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повсякденними</w:t>
      </w:r>
      <w:proofErr w:type="spellEnd"/>
      <w:r w:rsidRPr="00594E99">
        <w:rPr>
          <w:rFonts w:ascii="Times New Roman" w:eastAsia="Times New Roman" w:hAnsi="Times New Roman" w:cs="Times New Roman"/>
          <w:sz w:val="28"/>
          <w:szCs w:val="28"/>
          <w:lang w:eastAsia="ru-RU"/>
        </w:rPr>
        <w:t xml:space="preserve"> активностями. </w:t>
      </w:r>
      <w:proofErr w:type="spellStart"/>
      <w:r w:rsidRPr="00594E99">
        <w:rPr>
          <w:rFonts w:ascii="Times New Roman" w:eastAsia="Times New Roman" w:hAnsi="Times New Roman" w:cs="Times New Roman"/>
          <w:sz w:val="28"/>
          <w:szCs w:val="28"/>
          <w:lang w:eastAsia="ru-RU"/>
        </w:rPr>
        <w:t>Поки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лікар</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діагностує</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лікує</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медичні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стани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фізіотерапевт</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працює</w:t>
      </w:r>
      <w:proofErr w:type="spellEnd"/>
      <w:r w:rsidRPr="00594E99">
        <w:rPr>
          <w:rFonts w:ascii="Times New Roman" w:eastAsia="Times New Roman" w:hAnsi="Times New Roman" w:cs="Times New Roman"/>
          <w:sz w:val="28"/>
          <w:szCs w:val="28"/>
          <w:lang w:eastAsia="ru-RU"/>
        </w:rPr>
        <w:t xml:space="preserve"> над </w:t>
      </w:r>
      <w:proofErr w:type="spellStart"/>
      <w:r w:rsidRPr="00594E99">
        <w:rPr>
          <w:rFonts w:ascii="Times New Roman" w:eastAsia="Times New Roman" w:hAnsi="Times New Roman" w:cs="Times New Roman"/>
          <w:sz w:val="28"/>
          <w:szCs w:val="28"/>
          <w:lang w:eastAsia="ru-RU"/>
        </w:rPr>
        <w:t>руховими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функціями</w:t>
      </w:r>
      <w:proofErr w:type="spellEnd"/>
      <w:r w:rsidRPr="00594E99">
        <w:rPr>
          <w:rFonts w:ascii="Times New Roman" w:eastAsia="Times New Roman" w:hAnsi="Times New Roman" w:cs="Times New Roman"/>
          <w:sz w:val="28"/>
          <w:szCs w:val="28"/>
          <w:lang w:eastAsia="ru-RU"/>
        </w:rPr>
        <w:t xml:space="preserve">, логопед – над </w:t>
      </w:r>
      <w:proofErr w:type="spellStart"/>
      <w:r w:rsidRPr="00594E99">
        <w:rPr>
          <w:rFonts w:ascii="Times New Roman" w:eastAsia="Times New Roman" w:hAnsi="Times New Roman" w:cs="Times New Roman"/>
          <w:sz w:val="28"/>
          <w:szCs w:val="28"/>
          <w:lang w:eastAsia="ru-RU"/>
        </w:rPr>
        <w:t>комунікацією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ерготерапевт</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оцінює</w:t>
      </w:r>
      <w:proofErr w:type="spellEnd"/>
      <w:r w:rsidRPr="00594E99">
        <w:rPr>
          <w:rFonts w:ascii="Times New Roman" w:eastAsia="Times New Roman" w:hAnsi="Times New Roman" w:cs="Times New Roman"/>
          <w:sz w:val="28"/>
          <w:szCs w:val="28"/>
          <w:lang w:eastAsia="ru-RU"/>
        </w:rPr>
        <w:t xml:space="preserve">, як </w:t>
      </w:r>
      <w:proofErr w:type="spellStart"/>
      <w:r w:rsidRPr="00594E99">
        <w:rPr>
          <w:rFonts w:ascii="Times New Roman" w:eastAsia="Times New Roman" w:hAnsi="Times New Roman" w:cs="Times New Roman"/>
          <w:sz w:val="28"/>
          <w:szCs w:val="28"/>
          <w:lang w:eastAsia="ru-RU"/>
        </w:rPr>
        <w:t>всі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ці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аспекти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інтегруються</w:t>
      </w:r>
      <w:proofErr w:type="spellEnd"/>
      <w:r w:rsidRPr="00594E99">
        <w:rPr>
          <w:rFonts w:ascii="Times New Roman" w:eastAsia="Times New Roman" w:hAnsi="Times New Roman" w:cs="Times New Roman"/>
          <w:sz w:val="28"/>
          <w:szCs w:val="28"/>
          <w:lang w:eastAsia="ru-RU"/>
        </w:rPr>
        <w:t xml:space="preserve"> у </w:t>
      </w:r>
      <w:proofErr w:type="spellStart"/>
      <w:r w:rsidRPr="00594E99">
        <w:rPr>
          <w:rFonts w:ascii="Times New Roman" w:eastAsia="Times New Roman" w:hAnsi="Times New Roman" w:cs="Times New Roman"/>
          <w:sz w:val="28"/>
          <w:szCs w:val="28"/>
          <w:lang w:eastAsia="ru-RU"/>
        </w:rPr>
        <w:t>функціональне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виконання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діяльності</w:t>
      </w:r>
      <w:proofErr w:type="spellEnd"/>
      <w:r w:rsidRPr="00594E99">
        <w:rPr>
          <w:rFonts w:ascii="Times New Roman" w:eastAsia="Times New Roman" w:hAnsi="Times New Roman" w:cs="Times New Roman"/>
          <w:sz w:val="28"/>
          <w:szCs w:val="28"/>
          <w:lang w:eastAsia="ru-RU"/>
        </w:rPr>
        <w:t xml:space="preserve"> у реальному </w:t>
      </w:r>
      <w:proofErr w:type="spellStart"/>
      <w:r w:rsidRPr="00594E99">
        <w:rPr>
          <w:rFonts w:ascii="Times New Roman" w:eastAsia="Times New Roman" w:hAnsi="Times New Roman" w:cs="Times New Roman"/>
          <w:sz w:val="28"/>
          <w:szCs w:val="28"/>
          <w:lang w:eastAsia="ru-RU"/>
        </w:rPr>
        <w:t>житті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Ерготерапевти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дивляться</w:t>
      </w:r>
      <w:proofErr w:type="spellEnd"/>
      <w:r w:rsidRPr="00594E99">
        <w:rPr>
          <w:rFonts w:ascii="Times New Roman" w:eastAsia="Times New Roman" w:hAnsi="Times New Roman" w:cs="Times New Roman"/>
          <w:sz w:val="28"/>
          <w:szCs w:val="28"/>
          <w:lang w:eastAsia="ru-RU"/>
        </w:rPr>
        <w:t xml:space="preserve"> на те, як </w:t>
      </w:r>
      <w:proofErr w:type="spellStart"/>
      <w:r w:rsidRPr="00594E99">
        <w:rPr>
          <w:rFonts w:ascii="Times New Roman" w:eastAsia="Times New Roman" w:hAnsi="Times New Roman" w:cs="Times New Roman"/>
          <w:sz w:val="28"/>
          <w:szCs w:val="28"/>
          <w:lang w:eastAsia="ru-RU"/>
        </w:rPr>
        <w:t>порушення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впливають</w:t>
      </w:r>
      <w:proofErr w:type="spellEnd"/>
      <w:r w:rsidRPr="00594E99">
        <w:rPr>
          <w:rFonts w:ascii="Times New Roman" w:eastAsia="Times New Roman" w:hAnsi="Times New Roman" w:cs="Times New Roman"/>
          <w:sz w:val="28"/>
          <w:szCs w:val="28"/>
          <w:lang w:eastAsia="ru-RU"/>
        </w:rPr>
        <w:t xml:space="preserve"> на </w:t>
      </w:r>
      <w:proofErr w:type="spellStart"/>
      <w:r w:rsidRPr="00594E99">
        <w:rPr>
          <w:rFonts w:ascii="Times New Roman" w:eastAsia="Times New Roman" w:hAnsi="Times New Roman" w:cs="Times New Roman"/>
          <w:sz w:val="28"/>
          <w:szCs w:val="28"/>
          <w:lang w:eastAsia="ru-RU"/>
        </w:rPr>
        <w:t>самообслуговування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гру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навчання</w:t>
      </w:r>
      <w:proofErr w:type="spellEnd"/>
      <w:r w:rsidRPr="00594E99">
        <w:rPr>
          <w:rFonts w:ascii="Times New Roman" w:eastAsia="Times New Roman" w:hAnsi="Times New Roman" w:cs="Times New Roman"/>
          <w:sz w:val="28"/>
          <w:szCs w:val="28"/>
          <w:lang w:eastAsia="ru-RU"/>
        </w:rPr>
        <w:t xml:space="preserve">, роботу, </w:t>
      </w:r>
      <w:proofErr w:type="spellStart"/>
      <w:r w:rsidRPr="00594E99">
        <w:rPr>
          <w:rFonts w:ascii="Times New Roman" w:eastAsia="Times New Roman" w:hAnsi="Times New Roman" w:cs="Times New Roman"/>
          <w:sz w:val="28"/>
          <w:szCs w:val="28"/>
          <w:lang w:eastAsia="ru-RU"/>
        </w:rPr>
        <w:t>дозвілля</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соціальну</w:t>
      </w:r>
      <w:proofErr w:type="spellEnd"/>
      <w:r w:rsidRPr="00594E99">
        <w:rPr>
          <w:rFonts w:ascii="Times New Roman" w:eastAsia="Times New Roman" w:hAnsi="Times New Roman" w:cs="Times New Roman"/>
          <w:sz w:val="28"/>
          <w:szCs w:val="28"/>
          <w:lang w:eastAsia="ru-RU"/>
        </w:rPr>
        <w:t xml:space="preserve"> участь. Вони є </w:t>
      </w:r>
      <w:proofErr w:type="spellStart"/>
      <w:r w:rsidRPr="00594E99">
        <w:rPr>
          <w:rFonts w:ascii="Times New Roman" w:eastAsia="Times New Roman" w:hAnsi="Times New Roman" w:cs="Times New Roman"/>
          <w:sz w:val="28"/>
          <w:szCs w:val="28"/>
          <w:lang w:eastAsia="ru-RU"/>
        </w:rPr>
        <w:t>експертами</w:t>
      </w:r>
      <w:proofErr w:type="spellEnd"/>
      <w:r w:rsidRPr="00594E99">
        <w:rPr>
          <w:rFonts w:ascii="Times New Roman" w:eastAsia="Times New Roman" w:hAnsi="Times New Roman" w:cs="Times New Roman"/>
          <w:sz w:val="28"/>
          <w:szCs w:val="28"/>
          <w:lang w:eastAsia="ru-RU"/>
        </w:rPr>
        <w:t xml:space="preserve"> з </w:t>
      </w:r>
      <w:proofErr w:type="spellStart"/>
      <w:r w:rsidRPr="00594E99">
        <w:rPr>
          <w:rFonts w:ascii="Times New Roman" w:eastAsia="Times New Roman" w:hAnsi="Times New Roman" w:cs="Times New Roman"/>
          <w:sz w:val="28"/>
          <w:szCs w:val="28"/>
          <w:lang w:eastAsia="ru-RU"/>
        </w:rPr>
        <w:t>адаптації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завдань</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середовища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підбору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допоміжних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технологій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розвитку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дрібної</w:t>
      </w:r>
      <w:proofErr w:type="spellEnd"/>
      <w:r w:rsidRPr="00594E99">
        <w:rPr>
          <w:rFonts w:ascii="Times New Roman" w:eastAsia="Times New Roman" w:hAnsi="Times New Roman" w:cs="Times New Roman"/>
          <w:sz w:val="28"/>
          <w:szCs w:val="28"/>
          <w:lang w:eastAsia="ru-RU"/>
        </w:rPr>
        <w:t xml:space="preserve"> моторики, </w:t>
      </w:r>
      <w:proofErr w:type="spellStart"/>
      <w:r w:rsidRPr="00594E99">
        <w:rPr>
          <w:rFonts w:ascii="Times New Roman" w:eastAsia="Times New Roman" w:hAnsi="Times New Roman" w:cs="Times New Roman"/>
          <w:sz w:val="28"/>
          <w:szCs w:val="28"/>
          <w:lang w:eastAsia="ru-RU"/>
        </w:rPr>
        <w:t>сенсорної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інтеграції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когнітивних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стратегій</w:t>
      </w:r>
      <w:proofErr w:type="spellEnd"/>
      <w:r w:rsidRPr="00594E99">
        <w:rPr>
          <w:rFonts w:ascii="Times New Roman" w:eastAsia="Times New Roman" w:hAnsi="Times New Roman" w:cs="Times New Roman"/>
          <w:sz w:val="28"/>
          <w:szCs w:val="28"/>
          <w:lang w:eastAsia="ru-RU"/>
        </w:rPr>
        <w:t xml:space="preserve"> для </w:t>
      </w:r>
      <w:proofErr w:type="spellStart"/>
      <w:r w:rsidRPr="00594E99">
        <w:rPr>
          <w:rFonts w:ascii="Times New Roman" w:eastAsia="Times New Roman" w:hAnsi="Times New Roman" w:cs="Times New Roman"/>
          <w:sz w:val="28"/>
          <w:szCs w:val="28"/>
          <w:lang w:eastAsia="ru-RU"/>
        </w:rPr>
        <w:t>повсякденної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діяльності</w:t>
      </w:r>
      <w:proofErr w:type="spellEnd"/>
      <w:r w:rsidRPr="00594E99">
        <w:rPr>
          <w:rFonts w:ascii="Times New Roman" w:eastAsia="Times New Roman" w:hAnsi="Times New Roman" w:cs="Times New Roman"/>
          <w:sz w:val="28"/>
          <w:szCs w:val="28"/>
          <w:lang w:eastAsia="ru-RU"/>
        </w:rPr>
        <w:t>.</w:t>
      </w:r>
    </w:p>
    <w:p w14:paraId="394CC3F0" w14:textId="77777777" w:rsidR="00594E99" w:rsidRPr="00594E99" w:rsidRDefault="00594E99" w:rsidP="00594E99">
      <w:pPr>
        <w:spacing w:after="0" w:line="360" w:lineRule="auto"/>
        <w:jc w:val="both"/>
        <w:rPr>
          <w:rFonts w:ascii="Times New Roman" w:eastAsia="Times New Roman" w:hAnsi="Times New Roman" w:cs="Times New Roman"/>
          <w:sz w:val="28"/>
          <w:szCs w:val="28"/>
          <w:lang w:eastAsia="ru-RU"/>
        </w:rPr>
      </w:pPr>
      <w:proofErr w:type="spellStart"/>
      <w:r w:rsidRPr="00594E99">
        <w:rPr>
          <w:rFonts w:ascii="Times New Roman" w:eastAsia="Times New Roman" w:hAnsi="Times New Roman" w:cs="Times New Roman"/>
          <w:sz w:val="28"/>
          <w:szCs w:val="28"/>
          <w:lang w:eastAsia="ru-RU"/>
        </w:rPr>
        <w:t>Ефективна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міждисциплінарна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співпраця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вимагає</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чіткого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розподілу</w:t>
      </w:r>
      <w:proofErr w:type="spellEnd"/>
      <w:r w:rsidRPr="00594E99">
        <w:rPr>
          <w:rFonts w:ascii="Times New Roman" w:eastAsia="Times New Roman" w:hAnsi="Times New Roman" w:cs="Times New Roman"/>
          <w:sz w:val="28"/>
          <w:szCs w:val="28"/>
          <w:lang w:eastAsia="ru-RU"/>
        </w:rPr>
        <w:t xml:space="preserve"> ролей та </w:t>
      </w:r>
      <w:proofErr w:type="spellStart"/>
      <w:r w:rsidRPr="00594E99">
        <w:rPr>
          <w:rFonts w:ascii="Times New Roman" w:eastAsia="Times New Roman" w:hAnsi="Times New Roman" w:cs="Times New Roman"/>
          <w:sz w:val="28"/>
          <w:szCs w:val="28"/>
          <w:lang w:eastAsia="ru-RU"/>
        </w:rPr>
        <w:t>відповідальності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але</w:t>
      </w:r>
      <w:proofErr w:type="spellEnd"/>
      <w:r w:rsidRPr="00594E99">
        <w:rPr>
          <w:rFonts w:ascii="Times New Roman" w:eastAsia="Times New Roman" w:hAnsi="Times New Roman" w:cs="Times New Roman"/>
          <w:sz w:val="28"/>
          <w:szCs w:val="28"/>
          <w:lang w:eastAsia="ru-RU"/>
        </w:rPr>
        <w:t xml:space="preserve"> також </w:t>
      </w:r>
      <w:proofErr w:type="spellStart"/>
      <w:r w:rsidRPr="00594E99">
        <w:rPr>
          <w:rFonts w:ascii="Times New Roman" w:eastAsia="Times New Roman" w:hAnsi="Times New Roman" w:cs="Times New Roman"/>
          <w:sz w:val="28"/>
          <w:szCs w:val="28"/>
          <w:lang w:eastAsia="ru-RU"/>
        </w:rPr>
        <w:t>гнучкості</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взаємного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розуміння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Хоча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кожен</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професіонал</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має</w:t>
      </w:r>
      <w:proofErr w:type="spellEnd"/>
      <w:r w:rsidRPr="00594E99">
        <w:rPr>
          <w:rFonts w:ascii="Times New Roman" w:eastAsia="Times New Roman" w:hAnsi="Times New Roman" w:cs="Times New Roman"/>
          <w:sz w:val="28"/>
          <w:szCs w:val="28"/>
          <w:lang w:eastAsia="ru-RU"/>
        </w:rPr>
        <w:t xml:space="preserve"> свою сферу </w:t>
      </w:r>
      <w:proofErr w:type="spellStart"/>
      <w:r w:rsidRPr="00594E99">
        <w:rPr>
          <w:rFonts w:ascii="Times New Roman" w:eastAsia="Times New Roman" w:hAnsi="Times New Roman" w:cs="Times New Roman"/>
          <w:sz w:val="28"/>
          <w:szCs w:val="28"/>
          <w:lang w:eastAsia="ru-RU"/>
        </w:rPr>
        <w:t>експертизи</w:t>
      </w:r>
      <w:proofErr w:type="spellEnd"/>
      <w:r w:rsidRPr="00594E99">
        <w:rPr>
          <w:rFonts w:ascii="Times New Roman" w:eastAsia="Times New Roman" w:hAnsi="Times New Roman" w:cs="Times New Roman"/>
          <w:sz w:val="28"/>
          <w:szCs w:val="28"/>
          <w:lang w:eastAsia="ru-RU"/>
        </w:rPr>
        <w:t xml:space="preserve">, є </w:t>
      </w:r>
      <w:proofErr w:type="spellStart"/>
      <w:r w:rsidRPr="00594E99">
        <w:rPr>
          <w:rFonts w:ascii="Times New Roman" w:eastAsia="Times New Roman" w:hAnsi="Times New Roman" w:cs="Times New Roman"/>
          <w:sz w:val="28"/>
          <w:szCs w:val="28"/>
          <w:lang w:eastAsia="ru-RU"/>
        </w:rPr>
        <w:t>області</w:t>
      </w:r>
      <w:proofErr w:type="spellEnd"/>
      <w:r w:rsidRPr="00594E99">
        <w:rPr>
          <w:rFonts w:ascii="Times New Roman" w:eastAsia="Times New Roman" w:hAnsi="Times New Roman" w:cs="Times New Roman"/>
          <w:sz w:val="28"/>
          <w:szCs w:val="28"/>
          <w:lang w:eastAsia="ru-RU"/>
        </w:rPr>
        <w:t xml:space="preserve">, де </w:t>
      </w:r>
      <w:proofErr w:type="spellStart"/>
      <w:r w:rsidRPr="00594E99">
        <w:rPr>
          <w:rFonts w:ascii="Times New Roman" w:eastAsia="Times New Roman" w:hAnsi="Times New Roman" w:cs="Times New Roman"/>
          <w:sz w:val="28"/>
          <w:szCs w:val="28"/>
          <w:lang w:eastAsia="ru-RU"/>
        </w:rPr>
        <w:t>компетенції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перетинаються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Наприклад</w:t>
      </w:r>
      <w:proofErr w:type="spellEnd"/>
      <w:r w:rsidRPr="00594E99">
        <w:rPr>
          <w:rFonts w:ascii="Times New Roman" w:eastAsia="Times New Roman" w:hAnsi="Times New Roman" w:cs="Times New Roman"/>
          <w:sz w:val="28"/>
          <w:szCs w:val="28"/>
          <w:lang w:eastAsia="ru-RU"/>
        </w:rPr>
        <w:t xml:space="preserve">, і </w:t>
      </w:r>
      <w:proofErr w:type="spellStart"/>
      <w:r w:rsidRPr="00594E99">
        <w:rPr>
          <w:rFonts w:ascii="Times New Roman" w:eastAsia="Times New Roman" w:hAnsi="Times New Roman" w:cs="Times New Roman"/>
          <w:sz w:val="28"/>
          <w:szCs w:val="28"/>
          <w:lang w:eastAsia="ru-RU"/>
        </w:rPr>
        <w:t>ерготерапевт</w:t>
      </w:r>
      <w:proofErr w:type="spellEnd"/>
      <w:r w:rsidRPr="00594E99">
        <w:rPr>
          <w:rFonts w:ascii="Times New Roman" w:eastAsia="Times New Roman" w:hAnsi="Times New Roman" w:cs="Times New Roman"/>
          <w:sz w:val="28"/>
          <w:szCs w:val="28"/>
          <w:lang w:eastAsia="ru-RU"/>
        </w:rPr>
        <w:t xml:space="preserve">, і </w:t>
      </w:r>
      <w:proofErr w:type="spellStart"/>
      <w:r w:rsidRPr="00594E99">
        <w:rPr>
          <w:rFonts w:ascii="Times New Roman" w:eastAsia="Times New Roman" w:hAnsi="Times New Roman" w:cs="Times New Roman"/>
          <w:sz w:val="28"/>
          <w:szCs w:val="28"/>
          <w:lang w:eastAsia="ru-RU"/>
        </w:rPr>
        <w:t>фізіотерапевт</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можуть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працювати</w:t>
      </w:r>
      <w:proofErr w:type="spellEnd"/>
      <w:r w:rsidRPr="00594E99">
        <w:rPr>
          <w:rFonts w:ascii="Times New Roman" w:eastAsia="Times New Roman" w:hAnsi="Times New Roman" w:cs="Times New Roman"/>
          <w:sz w:val="28"/>
          <w:szCs w:val="28"/>
          <w:lang w:eastAsia="ru-RU"/>
        </w:rPr>
        <w:t xml:space="preserve"> над </w:t>
      </w:r>
      <w:proofErr w:type="spellStart"/>
      <w:r w:rsidRPr="00594E99">
        <w:rPr>
          <w:rFonts w:ascii="Times New Roman" w:eastAsia="Times New Roman" w:hAnsi="Times New Roman" w:cs="Times New Roman"/>
          <w:sz w:val="28"/>
          <w:szCs w:val="28"/>
          <w:lang w:eastAsia="ru-RU"/>
        </w:rPr>
        <w:t>рівновагою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але</w:t>
      </w:r>
      <w:proofErr w:type="spellEnd"/>
      <w:r w:rsidRPr="00594E99">
        <w:rPr>
          <w:rFonts w:ascii="Times New Roman" w:eastAsia="Times New Roman" w:hAnsi="Times New Roman" w:cs="Times New Roman"/>
          <w:sz w:val="28"/>
          <w:szCs w:val="28"/>
          <w:lang w:eastAsia="ru-RU"/>
        </w:rPr>
        <w:t xml:space="preserve"> з </w:t>
      </w:r>
      <w:proofErr w:type="spellStart"/>
      <w:r w:rsidRPr="00594E99">
        <w:rPr>
          <w:rFonts w:ascii="Times New Roman" w:eastAsia="Times New Roman" w:hAnsi="Times New Roman" w:cs="Times New Roman"/>
          <w:sz w:val="28"/>
          <w:szCs w:val="28"/>
          <w:lang w:eastAsia="ru-RU"/>
        </w:rPr>
        <w:t>різних</w:t>
      </w:r>
      <w:proofErr w:type="spellEnd"/>
      <w:r w:rsidRPr="00594E99">
        <w:rPr>
          <w:rFonts w:ascii="Times New Roman" w:eastAsia="Times New Roman" w:hAnsi="Times New Roman" w:cs="Times New Roman"/>
          <w:sz w:val="28"/>
          <w:szCs w:val="28"/>
          <w:lang w:eastAsia="ru-RU"/>
        </w:rPr>
        <w:t xml:space="preserve"> перспектив: </w:t>
      </w:r>
      <w:proofErr w:type="spellStart"/>
      <w:r w:rsidRPr="00594E99">
        <w:rPr>
          <w:rFonts w:ascii="Times New Roman" w:eastAsia="Times New Roman" w:hAnsi="Times New Roman" w:cs="Times New Roman"/>
          <w:sz w:val="28"/>
          <w:szCs w:val="28"/>
          <w:lang w:eastAsia="ru-RU"/>
        </w:rPr>
        <w:t>фізіотерапевт</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може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фокусуватися</w:t>
      </w:r>
      <w:proofErr w:type="spellEnd"/>
      <w:r w:rsidRPr="00594E99">
        <w:rPr>
          <w:rFonts w:ascii="Times New Roman" w:eastAsia="Times New Roman" w:hAnsi="Times New Roman" w:cs="Times New Roman"/>
          <w:sz w:val="28"/>
          <w:szCs w:val="28"/>
          <w:lang w:eastAsia="ru-RU"/>
        </w:rPr>
        <w:t xml:space="preserve"> на </w:t>
      </w:r>
      <w:proofErr w:type="spellStart"/>
      <w:r w:rsidRPr="00594E99">
        <w:rPr>
          <w:rFonts w:ascii="Times New Roman" w:eastAsia="Times New Roman" w:hAnsi="Times New Roman" w:cs="Times New Roman"/>
          <w:sz w:val="28"/>
          <w:szCs w:val="28"/>
          <w:lang w:eastAsia="ru-RU"/>
        </w:rPr>
        <w:t>біомеханіці</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силі</w:t>
      </w:r>
      <w:proofErr w:type="spellEnd"/>
      <w:r w:rsidRPr="00594E99">
        <w:rPr>
          <w:rFonts w:ascii="Times New Roman" w:eastAsia="Times New Roman" w:hAnsi="Times New Roman" w:cs="Times New Roman"/>
          <w:sz w:val="28"/>
          <w:szCs w:val="28"/>
          <w:lang w:eastAsia="ru-RU"/>
        </w:rPr>
        <w:t xml:space="preserve">, а </w:t>
      </w:r>
      <w:proofErr w:type="spellStart"/>
      <w:r w:rsidRPr="00594E99">
        <w:rPr>
          <w:rFonts w:ascii="Times New Roman" w:eastAsia="Times New Roman" w:hAnsi="Times New Roman" w:cs="Times New Roman"/>
          <w:sz w:val="28"/>
          <w:szCs w:val="28"/>
          <w:lang w:eastAsia="ru-RU"/>
        </w:rPr>
        <w:t>ерготерапевт</w:t>
      </w:r>
      <w:proofErr w:type="spellEnd"/>
      <w:r w:rsidRPr="00594E99">
        <w:rPr>
          <w:rFonts w:ascii="Times New Roman" w:eastAsia="Times New Roman" w:hAnsi="Times New Roman" w:cs="Times New Roman"/>
          <w:sz w:val="28"/>
          <w:szCs w:val="28"/>
          <w:lang w:eastAsia="ru-RU"/>
        </w:rPr>
        <w:t xml:space="preserve"> – на </w:t>
      </w:r>
      <w:proofErr w:type="spellStart"/>
      <w:r w:rsidRPr="00594E99">
        <w:rPr>
          <w:rFonts w:ascii="Times New Roman" w:eastAsia="Times New Roman" w:hAnsi="Times New Roman" w:cs="Times New Roman"/>
          <w:sz w:val="28"/>
          <w:szCs w:val="28"/>
          <w:lang w:eastAsia="ru-RU"/>
        </w:rPr>
        <w:t>використанні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рівноваги</w:t>
      </w:r>
      <w:proofErr w:type="spellEnd"/>
      <w:r w:rsidRPr="00594E99">
        <w:rPr>
          <w:rFonts w:ascii="Times New Roman" w:eastAsia="Times New Roman" w:hAnsi="Times New Roman" w:cs="Times New Roman"/>
          <w:sz w:val="28"/>
          <w:szCs w:val="28"/>
          <w:lang w:eastAsia="ru-RU"/>
        </w:rPr>
        <w:t xml:space="preserve"> у </w:t>
      </w:r>
      <w:proofErr w:type="spellStart"/>
      <w:r w:rsidRPr="00594E99">
        <w:rPr>
          <w:rFonts w:ascii="Times New Roman" w:eastAsia="Times New Roman" w:hAnsi="Times New Roman" w:cs="Times New Roman"/>
          <w:sz w:val="28"/>
          <w:szCs w:val="28"/>
          <w:lang w:eastAsia="ru-RU"/>
        </w:rPr>
        <w:t>функціональних</w:t>
      </w:r>
      <w:proofErr w:type="spellEnd"/>
      <w:r w:rsidRPr="00594E99">
        <w:rPr>
          <w:rFonts w:ascii="Times New Roman" w:eastAsia="Times New Roman" w:hAnsi="Times New Roman" w:cs="Times New Roman"/>
          <w:sz w:val="28"/>
          <w:szCs w:val="28"/>
          <w:lang w:eastAsia="ru-RU"/>
        </w:rPr>
        <w:t xml:space="preserve"> активностях, таких як </w:t>
      </w:r>
      <w:proofErr w:type="spellStart"/>
      <w:r w:rsidRPr="00594E99">
        <w:rPr>
          <w:rFonts w:ascii="Times New Roman" w:eastAsia="Times New Roman" w:hAnsi="Times New Roman" w:cs="Times New Roman"/>
          <w:sz w:val="28"/>
          <w:szCs w:val="28"/>
          <w:lang w:eastAsia="ru-RU"/>
        </w:rPr>
        <w:t>одягання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чи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гра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Важливо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узгоджувати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підходи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уникати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суперечливих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рекомендацій</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дублювання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зусиль</w:t>
      </w:r>
      <w:proofErr w:type="spellEnd"/>
      <w:r w:rsidRPr="00594E99">
        <w:rPr>
          <w:rFonts w:ascii="Times New Roman" w:eastAsia="Times New Roman" w:hAnsi="Times New Roman" w:cs="Times New Roman"/>
          <w:sz w:val="28"/>
          <w:szCs w:val="28"/>
          <w:lang w:eastAsia="ru-RU"/>
        </w:rPr>
        <w:t xml:space="preserve">. Регулярна </w:t>
      </w:r>
      <w:proofErr w:type="spellStart"/>
      <w:r w:rsidRPr="00594E99">
        <w:rPr>
          <w:rFonts w:ascii="Times New Roman" w:eastAsia="Times New Roman" w:hAnsi="Times New Roman" w:cs="Times New Roman"/>
          <w:sz w:val="28"/>
          <w:szCs w:val="28"/>
          <w:lang w:eastAsia="ru-RU"/>
        </w:rPr>
        <w:t>комунікація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спільне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планування</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повага</w:t>
      </w:r>
      <w:proofErr w:type="spellEnd"/>
      <w:r w:rsidRPr="00594E99">
        <w:rPr>
          <w:rFonts w:ascii="Times New Roman" w:eastAsia="Times New Roman" w:hAnsi="Times New Roman" w:cs="Times New Roman"/>
          <w:sz w:val="28"/>
          <w:szCs w:val="28"/>
          <w:lang w:eastAsia="ru-RU"/>
        </w:rPr>
        <w:t xml:space="preserve"> до </w:t>
      </w:r>
      <w:proofErr w:type="spellStart"/>
      <w:r w:rsidRPr="00594E99">
        <w:rPr>
          <w:rFonts w:ascii="Times New Roman" w:eastAsia="Times New Roman" w:hAnsi="Times New Roman" w:cs="Times New Roman"/>
          <w:sz w:val="28"/>
          <w:szCs w:val="28"/>
          <w:lang w:eastAsia="ru-RU"/>
        </w:rPr>
        <w:t>експертизи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колег</w:t>
      </w:r>
      <w:proofErr w:type="spellEnd"/>
      <w:r w:rsidRPr="00594E99">
        <w:rPr>
          <w:rFonts w:ascii="Times New Roman" w:eastAsia="Times New Roman" w:hAnsi="Times New Roman" w:cs="Times New Roman"/>
          <w:sz w:val="28"/>
          <w:szCs w:val="28"/>
          <w:lang w:eastAsia="ru-RU"/>
        </w:rPr>
        <w:t xml:space="preserve"> є </w:t>
      </w:r>
      <w:proofErr w:type="spellStart"/>
      <w:r w:rsidRPr="00594E99">
        <w:rPr>
          <w:rFonts w:ascii="Times New Roman" w:eastAsia="Times New Roman" w:hAnsi="Times New Roman" w:cs="Times New Roman"/>
          <w:sz w:val="28"/>
          <w:szCs w:val="28"/>
          <w:lang w:eastAsia="ru-RU"/>
        </w:rPr>
        <w:t>ключовими</w:t>
      </w:r>
      <w:proofErr w:type="spellEnd"/>
      <w:r w:rsidRPr="00594E99">
        <w:rPr>
          <w:rFonts w:ascii="Times New Roman" w:eastAsia="Times New Roman" w:hAnsi="Times New Roman" w:cs="Times New Roman"/>
          <w:sz w:val="28"/>
          <w:szCs w:val="28"/>
          <w:lang w:eastAsia="ru-RU"/>
        </w:rPr>
        <w:t>.</w:t>
      </w:r>
    </w:p>
    <w:p w14:paraId="5105B3DD" w14:textId="77777777" w:rsidR="00594E99" w:rsidRPr="00594E99" w:rsidRDefault="00594E99" w:rsidP="00594E99">
      <w:pPr>
        <w:spacing w:after="0" w:line="360" w:lineRule="auto"/>
        <w:jc w:val="both"/>
        <w:rPr>
          <w:rFonts w:ascii="Times New Roman" w:eastAsia="Times New Roman" w:hAnsi="Times New Roman" w:cs="Times New Roman"/>
          <w:sz w:val="28"/>
          <w:szCs w:val="28"/>
          <w:lang w:eastAsia="ru-RU"/>
        </w:rPr>
      </w:pPr>
      <w:proofErr w:type="spellStart"/>
      <w:r w:rsidRPr="00594E99">
        <w:rPr>
          <w:rFonts w:ascii="Times New Roman" w:eastAsia="Times New Roman" w:hAnsi="Times New Roman" w:cs="Times New Roman"/>
          <w:sz w:val="28"/>
          <w:szCs w:val="28"/>
          <w:lang w:eastAsia="ru-RU"/>
        </w:rPr>
        <w:t>Комунікація</w:t>
      </w:r>
      <w:proofErr w:type="spellEnd"/>
      <w:r w:rsidRPr="00594E99">
        <w:rPr>
          <w:rFonts w:ascii="Times New Roman" w:eastAsia="Times New Roman" w:hAnsi="Times New Roman" w:cs="Times New Roman"/>
          <w:sz w:val="28"/>
          <w:szCs w:val="28"/>
          <w:lang w:eastAsia="ru-RU"/>
        </w:rPr>
        <w:t xml:space="preserve"> в </w:t>
      </w:r>
      <w:proofErr w:type="spellStart"/>
      <w:r w:rsidRPr="00594E99">
        <w:rPr>
          <w:rFonts w:ascii="Times New Roman" w:eastAsia="Times New Roman" w:hAnsi="Times New Roman" w:cs="Times New Roman"/>
          <w:sz w:val="28"/>
          <w:szCs w:val="28"/>
          <w:lang w:eastAsia="ru-RU"/>
        </w:rPr>
        <w:t>міждисциплінарній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команді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відбувається</w:t>
      </w:r>
      <w:proofErr w:type="spellEnd"/>
      <w:r w:rsidRPr="00594E99">
        <w:rPr>
          <w:rFonts w:ascii="Times New Roman" w:eastAsia="Times New Roman" w:hAnsi="Times New Roman" w:cs="Times New Roman"/>
          <w:sz w:val="28"/>
          <w:szCs w:val="28"/>
          <w:lang w:eastAsia="ru-RU"/>
        </w:rPr>
        <w:t xml:space="preserve"> через </w:t>
      </w:r>
      <w:proofErr w:type="spellStart"/>
      <w:r w:rsidRPr="00594E99">
        <w:rPr>
          <w:rFonts w:ascii="Times New Roman" w:eastAsia="Times New Roman" w:hAnsi="Times New Roman" w:cs="Times New Roman"/>
          <w:sz w:val="28"/>
          <w:szCs w:val="28"/>
          <w:lang w:eastAsia="ru-RU"/>
        </w:rPr>
        <w:t>різні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канали</w:t>
      </w:r>
      <w:proofErr w:type="spellEnd"/>
      <w:r w:rsidRPr="00594E99">
        <w:rPr>
          <w:rFonts w:ascii="Times New Roman" w:eastAsia="Times New Roman" w:hAnsi="Times New Roman" w:cs="Times New Roman"/>
          <w:sz w:val="28"/>
          <w:szCs w:val="28"/>
          <w:lang w:eastAsia="ru-RU"/>
        </w:rPr>
        <w:t xml:space="preserve">. Формальна </w:t>
      </w:r>
      <w:proofErr w:type="spellStart"/>
      <w:r w:rsidRPr="00594E99">
        <w:rPr>
          <w:rFonts w:ascii="Times New Roman" w:eastAsia="Times New Roman" w:hAnsi="Times New Roman" w:cs="Times New Roman"/>
          <w:sz w:val="28"/>
          <w:szCs w:val="28"/>
          <w:lang w:eastAsia="ru-RU"/>
        </w:rPr>
        <w:t>комунікація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включає</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регулярні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командні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наради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case</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conferences</w:t>
      </w:r>
      <w:proofErr w:type="spellEnd"/>
      <w:r w:rsidRPr="00594E99">
        <w:rPr>
          <w:rFonts w:ascii="Times New Roman" w:eastAsia="Times New Roman" w:hAnsi="Times New Roman" w:cs="Times New Roman"/>
          <w:sz w:val="28"/>
          <w:szCs w:val="28"/>
          <w:lang w:eastAsia="ru-RU"/>
        </w:rPr>
        <w:t xml:space="preserve">), де </w:t>
      </w:r>
      <w:proofErr w:type="spellStart"/>
      <w:r w:rsidRPr="00594E99">
        <w:rPr>
          <w:rFonts w:ascii="Times New Roman" w:eastAsia="Times New Roman" w:hAnsi="Times New Roman" w:cs="Times New Roman"/>
          <w:sz w:val="28"/>
          <w:szCs w:val="28"/>
          <w:lang w:eastAsia="ru-RU"/>
        </w:rPr>
        <w:t>обговорюються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складні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випадки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розробляються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плани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втручання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переглядаються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прогрес</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цілі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Письмова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комунікація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включає</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спільну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lastRenderedPageBreak/>
        <w:t>документацію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звіти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листи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між</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професіоналами</w:t>
      </w:r>
      <w:proofErr w:type="spellEnd"/>
      <w:r w:rsidRPr="00594E99">
        <w:rPr>
          <w:rFonts w:ascii="Times New Roman" w:eastAsia="Times New Roman" w:hAnsi="Times New Roman" w:cs="Times New Roman"/>
          <w:sz w:val="28"/>
          <w:szCs w:val="28"/>
          <w:lang w:eastAsia="ru-RU"/>
        </w:rPr>
        <w:t xml:space="preserve">. Неформальна </w:t>
      </w:r>
      <w:proofErr w:type="spellStart"/>
      <w:r w:rsidRPr="00594E99">
        <w:rPr>
          <w:rFonts w:ascii="Times New Roman" w:eastAsia="Times New Roman" w:hAnsi="Times New Roman" w:cs="Times New Roman"/>
          <w:sz w:val="28"/>
          <w:szCs w:val="28"/>
          <w:lang w:eastAsia="ru-RU"/>
        </w:rPr>
        <w:t>комунікація</w:t>
      </w:r>
      <w:proofErr w:type="spellEnd"/>
      <w:r w:rsidRPr="00594E99">
        <w:rPr>
          <w:rFonts w:ascii="Times New Roman" w:eastAsia="Times New Roman" w:hAnsi="Times New Roman" w:cs="Times New Roman"/>
          <w:sz w:val="28"/>
          <w:szCs w:val="28"/>
          <w:lang w:eastAsia="ru-RU"/>
        </w:rPr>
        <w:t xml:space="preserve"> – </w:t>
      </w:r>
      <w:proofErr w:type="spellStart"/>
      <w:r w:rsidRPr="00594E99">
        <w:rPr>
          <w:rFonts w:ascii="Times New Roman" w:eastAsia="Times New Roman" w:hAnsi="Times New Roman" w:cs="Times New Roman"/>
          <w:sz w:val="28"/>
          <w:szCs w:val="28"/>
          <w:lang w:eastAsia="ru-RU"/>
        </w:rPr>
        <w:t>швидкі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консультації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обмін</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інформацією</w:t>
      </w:r>
      <w:proofErr w:type="spellEnd"/>
      <w:r w:rsidRPr="00594E99">
        <w:rPr>
          <w:rFonts w:ascii="Times New Roman" w:eastAsia="Times New Roman" w:hAnsi="Times New Roman" w:cs="Times New Roman"/>
          <w:sz w:val="28"/>
          <w:szCs w:val="28"/>
          <w:lang w:eastAsia="ru-RU"/>
        </w:rPr>
        <w:t xml:space="preserve"> у коридорах </w:t>
      </w:r>
      <w:proofErr w:type="spellStart"/>
      <w:r w:rsidRPr="00594E99">
        <w:rPr>
          <w:rFonts w:ascii="Times New Roman" w:eastAsia="Times New Roman" w:hAnsi="Times New Roman" w:cs="Times New Roman"/>
          <w:sz w:val="28"/>
          <w:szCs w:val="28"/>
          <w:lang w:eastAsia="ru-RU"/>
        </w:rPr>
        <w:t>або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електронною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поштою</w:t>
      </w:r>
      <w:proofErr w:type="spellEnd"/>
      <w:r w:rsidRPr="00594E99">
        <w:rPr>
          <w:rFonts w:ascii="Times New Roman" w:eastAsia="Times New Roman" w:hAnsi="Times New Roman" w:cs="Times New Roman"/>
          <w:sz w:val="28"/>
          <w:szCs w:val="28"/>
          <w:lang w:eastAsia="ru-RU"/>
        </w:rPr>
        <w:t xml:space="preserve"> – також </w:t>
      </w:r>
      <w:proofErr w:type="spellStart"/>
      <w:r w:rsidRPr="00594E99">
        <w:rPr>
          <w:rFonts w:ascii="Times New Roman" w:eastAsia="Times New Roman" w:hAnsi="Times New Roman" w:cs="Times New Roman"/>
          <w:sz w:val="28"/>
          <w:szCs w:val="28"/>
          <w:lang w:eastAsia="ru-RU"/>
        </w:rPr>
        <w:t>важлива</w:t>
      </w:r>
      <w:proofErr w:type="spellEnd"/>
      <w:r w:rsidRPr="00594E99">
        <w:rPr>
          <w:rFonts w:ascii="Times New Roman" w:eastAsia="Times New Roman" w:hAnsi="Times New Roman" w:cs="Times New Roman"/>
          <w:sz w:val="28"/>
          <w:szCs w:val="28"/>
          <w:lang w:eastAsia="ru-RU"/>
        </w:rPr>
        <w:t xml:space="preserve"> для оперативного </w:t>
      </w:r>
      <w:proofErr w:type="spellStart"/>
      <w:r w:rsidRPr="00594E99">
        <w:rPr>
          <w:rFonts w:ascii="Times New Roman" w:eastAsia="Times New Roman" w:hAnsi="Times New Roman" w:cs="Times New Roman"/>
          <w:sz w:val="28"/>
          <w:szCs w:val="28"/>
          <w:lang w:eastAsia="ru-RU"/>
        </w:rPr>
        <w:t>вирішення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питань</w:t>
      </w:r>
      <w:proofErr w:type="spellEnd"/>
      <w:r w:rsidRPr="00594E99">
        <w:rPr>
          <w:rFonts w:ascii="Times New Roman" w:eastAsia="Times New Roman" w:hAnsi="Times New Roman" w:cs="Times New Roman"/>
          <w:sz w:val="28"/>
          <w:szCs w:val="28"/>
          <w:lang w:eastAsia="ru-RU"/>
        </w:rPr>
        <w:t xml:space="preserve">. У </w:t>
      </w:r>
      <w:proofErr w:type="spellStart"/>
      <w:r w:rsidRPr="00594E99">
        <w:rPr>
          <w:rFonts w:ascii="Times New Roman" w:eastAsia="Times New Roman" w:hAnsi="Times New Roman" w:cs="Times New Roman"/>
          <w:sz w:val="28"/>
          <w:szCs w:val="28"/>
          <w:lang w:eastAsia="ru-RU"/>
        </w:rPr>
        <w:t>сучасних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умовах</w:t>
      </w:r>
      <w:proofErr w:type="spellEnd"/>
      <w:r w:rsidRPr="00594E99">
        <w:rPr>
          <w:rFonts w:ascii="Times New Roman" w:eastAsia="Times New Roman" w:hAnsi="Times New Roman" w:cs="Times New Roman"/>
          <w:sz w:val="28"/>
          <w:szCs w:val="28"/>
          <w:lang w:eastAsia="ru-RU"/>
        </w:rPr>
        <w:t xml:space="preserve"> все </w:t>
      </w:r>
      <w:proofErr w:type="spellStart"/>
      <w:r w:rsidRPr="00594E99">
        <w:rPr>
          <w:rFonts w:ascii="Times New Roman" w:eastAsia="Times New Roman" w:hAnsi="Times New Roman" w:cs="Times New Roman"/>
          <w:sz w:val="28"/>
          <w:szCs w:val="28"/>
          <w:lang w:eastAsia="ru-RU"/>
        </w:rPr>
        <w:t>частіше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використовуються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електронні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медичні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картки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які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дозволяють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всім</w:t>
      </w:r>
      <w:proofErr w:type="spellEnd"/>
      <w:r w:rsidRPr="00594E99">
        <w:rPr>
          <w:rFonts w:ascii="Times New Roman" w:eastAsia="Times New Roman" w:hAnsi="Times New Roman" w:cs="Times New Roman"/>
          <w:sz w:val="28"/>
          <w:szCs w:val="28"/>
          <w:lang w:eastAsia="ru-RU"/>
        </w:rPr>
        <w:t xml:space="preserve"> членам </w:t>
      </w:r>
      <w:proofErr w:type="spellStart"/>
      <w:r w:rsidRPr="00594E99">
        <w:rPr>
          <w:rFonts w:ascii="Times New Roman" w:eastAsia="Times New Roman" w:hAnsi="Times New Roman" w:cs="Times New Roman"/>
          <w:sz w:val="28"/>
          <w:szCs w:val="28"/>
          <w:lang w:eastAsia="ru-RU"/>
        </w:rPr>
        <w:t>команди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мати</w:t>
      </w:r>
      <w:proofErr w:type="spellEnd"/>
      <w:r w:rsidRPr="00594E99">
        <w:rPr>
          <w:rFonts w:ascii="Times New Roman" w:eastAsia="Times New Roman" w:hAnsi="Times New Roman" w:cs="Times New Roman"/>
          <w:sz w:val="28"/>
          <w:szCs w:val="28"/>
          <w:lang w:eastAsia="ru-RU"/>
        </w:rPr>
        <w:t xml:space="preserve"> доступ до </w:t>
      </w:r>
      <w:proofErr w:type="spellStart"/>
      <w:r w:rsidRPr="00594E99">
        <w:rPr>
          <w:rFonts w:ascii="Times New Roman" w:eastAsia="Times New Roman" w:hAnsi="Times New Roman" w:cs="Times New Roman"/>
          <w:sz w:val="28"/>
          <w:szCs w:val="28"/>
          <w:lang w:eastAsia="ru-RU"/>
        </w:rPr>
        <w:t>єдиної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інформації</w:t>
      </w:r>
      <w:proofErr w:type="spellEnd"/>
      <w:r w:rsidRPr="00594E99">
        <w:rPr>
          <w:rFonts w:ascii="Times New Roman" w:eastAsia="Times New Roman" w:hAnsi="Times New Roman" w:cs="Times New Roman"/>
          <w:sz w:val="28"/>
          <w:szCs w:val="28"/>
          <w:lang w:eastAsia="ru-RU"/>
        </w:rPr>
        <w:t xml:space="preserve"> про </w:t>
      </w:r>
      <w:proofErr w:type="spellStart"/>
      <w:r w:rsidRPr="00594E99">
        <w:rPr>
          <w:rFonts w:ascii="Times New Roman" w:eastAsia="Times New Roman" w:hAnsi="Times New Roman" w:cs="Times New Roman"/>
          <w:sz w:val="28"/>
          <w:szCs w:val="28"/>
          <w:lang w:eastAsia="ru-RU"/>
        </w:rPr>
        <w:t>клієнта</w:t>
      </w:r>
      <w:proofErr w:type="spellEnd"/>
      <w:r w:rsidRPr="00594E99">
        <w:rPr>
          <w:rFonts w:ascii="Times New Roman" w:eastAsia="Times New Roman" w:hAnsi="Times New Roman" w:cs="Times New Roman"/>
          <w:sz w:val="28"/>
          <w:szCs w:val="28"/>
          <w:lang w:eastAsia="ru-RU"/>
        </w:rPr>
        <w:t>.</w:t>
      </w:r>
    </w:p>
    <w:p w14:paraId="62D211C8" w14:textId="77777777" w:rsidR="00594E99" w:rsidRPr="00594E99" w:rsidRDefault="00594E99" w:rsidP="00594E99">
      <w:pPr>
        <w:spacing w:after="0" w:line="360" w:lineRule="auto"/>
        <w:jc w:val="both"/>
        <w:rPr>
          <w:rFonts w:ascii="Times New Roman" w:eastAsia="Times New Roman" w:hAnsi="Times New Roman" w:cs="Times New Roman"/>
          <w:sz w:val="28"/>
          <w:szCs w:val="28"/>
          <w:lang w:eastAsia="ru-RU"/>
        </w:rPr>
      </w:pPr>
      <w:proofErr w:type="spellStart"/>
      <w:r w:rsidRPr="00594E99">
        <w:rPr>
          <w:rFonts w:ascii="Times New Roman" w:eastAsia="Times New Roman" w:hAnsi="Times New Roman" w:cs="Times New Roman"/>
          <w:sz w:val="28"/>
          <w:szCs w:val="28"/>
          <w:lang w:eastAsia="ru-RU"/>
        </w:rPr>
        <w:t>Спільна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оцінка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клієнта</w:t>
      </w:r>
      <w:proofErr w:type="spellEnd"/>
      <w:r w:rsidRPr="00594E99">
        <w:rPr>
          <w:rFonts w:ascii="Times New Roman" w:eastAsia="Times New Roman" w:hAnsi="Times New Roman" w:cs="Times New Roman"/>
          <w:sz w:val="28"/>
          <w:szCs w:val="28"/>
          <w:lang w:eastAsia="ru-RU"/>
        </w:rPr>
        <w:t xml:space="preserve"> командою </w:t>
      </w:r>
      <w:proofErr w:type="spellStart"/>
      <w:r w:rsidRPr="00594E99">
        <w:rPr>
          <w:rFonts w:ascii="Times New Roman" w:eastAsia="Times New Roman" w:hAnsi="Times New Roman" w:cs="Times New Roman"/>
          <w:sz w:val="28"/>
          <w:szCs w:val="28"/>
          <w:lang w:eastAsia="ru-RU"/>
        </w:rPr>
        <w:t>може</w:t>
      </w:r>
      <w:proofErr w:type="spellEnd"/>
      <w:r w:rsidRPr="00594E99">
        <w:rPr>
          <w:rFonts w:ascii="Times New Roman" w:eastAsia="Times New Roman" w:hAnsi="Times New Roman" w:cs="Times New Roman"/>
          <w:sz w:val="28"/>
          <w:szCs w:val="28"/>
          <w:lang w:eastAsia="ru-RU"/>
        </w:rPr>
        <w:t xml:space="preserve"> бути </w:t>
      </w:r>
      <w:proofErr w:type="spellStart"/>
      <w:r w:rsidRPr="00594E99">
        <w:rPr>
          <w:rFonts w:ascii="Times New Roman" w:eastAsia="Times New Roman" w:hAnsi="Times New Roman" w:cs="Times New Roman"/>
          <w:sz w:val="28"/>
          <w:szCs w:val="28"/>
          <w:lang w:eastAsia="ru-RU"/>
        </w:rPr>
        <w:t>більш</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всебічною</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ефективною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ніж</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окремі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оцінки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різних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фахівців</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Деякі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команди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проводять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arena</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assessment</w:t>
      </w:r>
      <w:proofErr w:type="spellEnd"/>
      <w:r w:rsidRPr="00594E99">
        <w:rPr>
          <w:rFonts w:ascii="Times New Roman" w:eastAsia="Times New Roman" w:hAnsi="Times New Roman" w:cs="Times New Roman"/>
          <w:sz w:val="28"/>
          <w:szCs w:val="28"/>
          <w:lang w:eastAsia="ru-RU"/>
        </w:rPr>
        <w:t xml:space="preserve">, коли </w:t>
      </w:r>
      <w:proofErr w:type="spellStart"/>
      <w:r w:rsidRPr="00594E99">
        <w:rPr>
          <w:rFonts w:ascii="Times New Roman" w:eastAsia="Times New Roman" w:hAnsi="Times New Roman" w:cs="Times New Roman"/>
          <w:sz w:val="28"/>
          <w:szCs w:val="28"/>
          <w:lang w:eastAsia="ru-RU"/>
        </w:rPr>
        <w:t>всі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професіонали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присутні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одночасно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під</w:t>
      </w:r>
      <w:proofErr w:type="spellEnd"/>
      <w:r w:rsidRPr="00594E99">
        <w:rPr>
          <w:rFonts w:ascii="Times New Roman" w:eastAsia="Times New Roman" w:hAnsi="Times New Roman" w:cs="Times New Roman"/>
          <w:sz w:val="28"/>
          <w:szCs w:val="28"/>
          <w:lang w:eastAsia="ru-RU"/>
        </w:rPr>
        <w:t xml:space="preserve"> час </w:t>
      </w:r>
      <w:proofErr w:type="spellStart"/>
      <w:r w:rsidRPr="00594E99">
        <w:rPr>
          <w:rFonts w:ascii="Times New Roman" w:eastAsia="Times New Roman" w:hAnsi="Times New Roman" w:cs="Times New Roman"/>
          <w:sz w:val="28"/>
          <w:szCs w:val="28"/>
          <w:lang w:eastAsia="ru-RU"/>
        </w:rPr>
        <w:t>обстеження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дитини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кожен</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спостерігає</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своєї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перспективи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але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дитина</w:t>
      </w:r>
      <w:proofErr w:type="spellEnd"/>
      <w:r w:rsidRPr="00594E99">
        <w:rPr>
          <w:rFonts w:ascii="Times New Roman" w:eastAsia="Times New Roman" w:hAnsi="Times New Roman" w:cs="Times New Roman"/>
          <w:sz w:val="28"/>
          <w:szCs w:val="28"/>
          <w:lang w:eastAsia="ru-RU"/>
        </w:rPr>
        <w:t xml:space="preserve"> не </w:t>
      </w:r>
      <w:proofErr w:type="spellStart"/>
      <w:r w:rsidRPr="00594E99">
        <w:rPr>
          <w:rFonts w:ascii="Times New Roman" w:eastAsia="Times New Roman" w:hAnsi="Times New Roman" w:cs="Times New Roman"/>
          <w:sz w:val="28"/>
          <w:szCs w:val="28"/>
          <w:lang w:eastAsia="ru-RU"/>
        </w:rPr>
        <w:t>втомлюється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від</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множинних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окремих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тестувань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Це</w:t>
      </w:r>
      <w:proofErr w:type="spellEnd"/>
      <w:r w:rsidRPr="00594E99">
        <w:rPr>
          <w:rFonts w:ascii="Times New Roman" w:eastAsia="Times New Roman" w:hAnsi="Times New Roman" w:cs="Times New Roman"/>
          <w:sz w:val="28"/>
          <w:szCs w:val="28"/>
          <w:lang w:eastAsia="ru-RU"/>
        </w:rPr>
        <w:t xml:space="preserve"> також </w:t>
      </w:r>
      <w:proofErr w:type="spellStart"/>
      <w:r w:rsidRPr="00594E99">
        <w:rPr>
          <w:rFonts w:ascii="Times New Roman" w:eastAsia="Times New Roman" w:hAnsi="Times New Roman" w:cs="Times New Roman"/>
          <w:sz w:val="28"/>
          <w:szCs w:val="28"/>
          <w:lang w:eastAsia="ru-RU"/>
        </w:rPr>
        <w:t>дозволяє</w:t>
      </w:r>
      <w:proofErr w:type="spellEnd"/>
      <w:r w:rsidRPr="00594E99">
        <w:rPr>
          <w:rFonts w:ascii="Times New Roman" w:eastAsia="Times New Roman" w:hAnsi="Times New Roman" w:cs="Times New Roman"/>
          <w:sz w:val="28"/>
          <w:szCs w:val="28"/>
          <w:lang w:eastAsia="ru-RU"/>
        </w:rPr>
        <w:t xml:space="preserve"> батькам </w:t>
      </w:r>
      <w:proofErr w:type="spellStart"/>
      <w:r w:rsidRPr="00594E99">
        <w:rPr>
          <w:rFonts w:ascii="Times New Roman" w:eastAsia="Times New Roman" w:hAnsi="Times New Roman" w:cs="Times New Roman"/>
          <w:sz w:val="28"/>
          <w:szCs w:val="28"/>
          <w:lang w:eastAsia="ru-RU"/>
        </w:rPr>
        <w:t>отримати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комплексний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зворотний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зв'язок</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відразу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від</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усієї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команди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Спільна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оцінка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допомагає</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побачити</w:t>
      </w:r>
      <w:proofErr w:type="spellEnd"/>
      <w:r w:rsidRPr="00594E99">
        <w:rPr>
          <w:rFonts w:ascii="Times New Roman" w:eastAsia="Times New Roman" w:hAnsi="Times New Roman" w:cs="Times New Roman"/>
          <w:sz w:val="28"/>
          <w:szCs w:val="28"/>
          <w:lang w:eastAsia="ru-RU"/>
        </w:rPr>
        <w:t xml:space="preserve">, як </w:t>
      </w:r>
      <w:proofErr w:type="spellStart"/>
      <w:r w:rsidRPr="00594E99">
        <w:rPr>
          <w:rFonts w:ascii="Times New Roman" w:eastAsia="Times New Roman" w:hAnsi="Times New Roman" w:cs="Times New Roman"/>
          <w:sz w:val="28"/>
          <w:szCs w:val="28"/>
          <w:lang w:eastAsia="ru-RU"/>
        </w:rPr>
        <w:t>різні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аспекти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функціонування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взаємодіють</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впливають</w:t>
      </w:r>
      <w:proofErr w:type="spellEnd"/>
      <w:r w:rsidRPr="00594E99">
        <w:rPr>
          <w:rFonts w:ascii="Times New Roman" w:eastAsia="Times New Roman" w:hAnsi="Times New Roman" w:cs="Times New Roman"/>
          <w:sz w:val="28"/>
          <w:szCs w:val="28"/>
          <w:lang w:eastAsia="ru-RU"/>
        </w:rPr>
        <w:t xml:space="preserve"> один на одного.</w:t>
      </w:r>
    </w:p>
    <w:p w14:paraId="30010019" w14:textId="77777777" w:rsidR="00594E99" w:rsidRPr="00594E99" w:rsidRDefault="00594E99" w:rsidP="00594E99">
      <w:pPr>
        <w:spacing w:after="0" w:line="360" w:lineRule="auto"/>
        <w:jc w:val="both"/>
        <w:rPr>
          <w:rFonts w:ascii="Times New Roman" w:eastAsia="Times New Roman" w:hAnsi="Times New Roman" w:cs="Times New Roman"/>
          <w:sz w:val="28"/>
          <w:szCs w:val="28"/>
          <w:lang w:eastAsia="ru-RU"/>
        </w:rPr>
      </w:pPr>
      <w:proofErr w:type="spellStart"/>
      <w:r w:rsidRPr="00594E99">
        <w:rPr>
          <w:rFonts w:ascii="Times New Roman" w:eastAsia="Times New Roman" w:hAnsi="Times New Roman" w:cs="Times New Roman"/>
          <w:sz w:val="28"/>
          <w:szCs w:val="28"/>
          <w:lang w:eastAsia="ru-RU"/>
        </w:rPr>
        <w:t>Розробка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індивідуального</w:t>
      </w:r>
      <w:proofErr w:type="spellEnd"/>
      <w:r w:rsidRPr="00594E99">
        <w:rPr>
          <w:rFonts w:ascii="Times New Roman" w:eastAsia="Times New Roman" w:hAnsi="Times New Roman" w:cs="Times New Roman"/>
          <w:sz w:val="28"/>
          <w:szCs w:val="28"/>
          <w:lang w:eastAsia="ru-RU"/>
        </w:rPr>
        <w:t xml:space="preserve"> плану </w:t>
      </w:r>
      <w:proofErr w:type="spellStart"/>
      <w:r w:rsidRPr="00594E99">
        <w:rPr>
          <w:rFonts w:ascii="Times New Roman" w:eastAsia="Times New Roman" w:hAnsi="Times New Roman" w:cs="Times New Roman"/>
          <w:sz w:val="28"/>
          <w:szCs w:val="28"/>
          <w:lang w:eastAsia="ru-RU"/>
        </w:rPr>
        <w:t>підтримки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або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реабілітації</w:t>
      </w:r>
      <w:proofErr w:type="spellEnd"/>
      <w:r w:rsidRPr="00594E99">
        <w:rPr>
          <w:rFonts w:ascii="Times New Roman" w:eastAsia="Times New Roman" w:hAnsi="Times New Roman" w:cs="Times New Roman"/>
          <w:sz w:val="28"/>
          <w:szCs w:val="28"/>
          <w:lang w:eastAsia="ru-RU"/>
        </w:rPr>
        <w:t xml:space="preserve"> є </w:t>
      </w:r>
      <w:proofErr w:type="spellStart"/>
      <w:r w:rsidRPr="00594E99">
        <w:rPr>
          <w:rFonts w:ascii="Times New Roman" w:eastAsia="Times New Roman" w:hAnsi="Times New Roman" w:cs="Times New Roman"/>
          <w:sz w:val="28"/>
          <w:szCs w:val="28"/>
          <w:lang w:eastAsia="ru-RU"/>
        </w:rPr>
        <w:t>спільною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відповідальністю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команди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Кожен</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професіонал</w:t>
      </w:r>
      <w:proofErr w:type="spellEnd"/>
      <w:r w:rsidRPr="00594E99">
        <w:rPr>
          <w:rFonts w:ascii="Times New Roman" w:eastAsia="Times New Roman" w:hAnsi="Times New Roman" w:cs="Times New Roman"/>
          <w:sz w:val="28"/>
          <w:szCs w:val="28"/>
          <w:lang w:eastAsia="ru-RU"/>
        </w:rPr>
        <w:t xml:space="preserve"> вносить </w:t>
      </w:r>
      <w:proofErr w:type="spellStart"/>
      <w:r w:rsidRPr="00594E99">
        <w:rPr>
          <w:rFonts w:ascii="Times New Roman" w:eastAsia="Times New Roman" w:hAnsi="Times New Roman" w:cs="Times New Roman"/>
          <w:sz w:val="28"/>
          <w:szCs w:val="28"/>
          <w:lang w:eastAsia="ru-RU"/>
        </w:rPr>
        <w:t>свої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рекомендації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але</w:t>
      </w:r>
      <w:proofErr w:type="spellEnd"/>
      <w:r w:rsidRPr="00594E99">
        <w:rPr>
          <w:rFonts w:ascii="Times New Roman" w:eastAsia="Times New Roman" w:hAnsi="Times New Roman" w:cs="Times New Roman"/>
          <w:sz w:val="28"/>
          <w:szCs w:val="28"/>
          <w:lang w:eastAsia="ru-RU"/>
        </w:rPr>
        <w:t xml:space="preserve"> вони </w:t>
      </w:r>
      <w:proofErr w:type="spellStart"/>
      <w:r w:rsidRPr="00594E99">
        <w:rPr>
          <w:rFonts w:ascii="Times New Roman" w:eastAsia="Times New Roman" w:hAnsi="Times New Roman" w:cs="Times New Roman"/>
          <w:sz w:val="28"/>
          <w:szCs w:val="28"/>
          <w:lang w:eastAsia="ru-RU"/>
        </w:rPr>
        <w:t>інтегруються</w:t>
      </w:r>
      <w:proofErr w:type="spellEnd"/>
      <w:r w:rsidRPr="00594E99">
        <w:rPr>
          <w:rFonts w:ascii="Times New Roman" w:eastAsia="Times New Roman" w:hAnsi="Times New Roman" w:cs="Times New Roman"/>
          <w:sz w:val="28"/>
          <w:szCs w:val="28"/>
          <w:lang w:eastAsia="ru-RU"/>
        </w:rPr>
        <w:t xml:space="preserve"> у </w:t>
      </w:r>
      <w:proofErr w:type="spellStart"/>
      <w:r w:rsidRPr="00594E99">
        <w:rPr>
          <w:rFonts w:ascii="Times New Roman" w:eastAsia="Times New Roman" w:hAnsi="Times New Roman" w:cs="Times New Roman"/>
          <w:sz w:val="28"/>
          <w:szCs w:val="28"/>
          <w:lang w:eastAsia="ru-RU"/>
        </w:rPr>
        <w:t>єдиний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узгоджений</w:t>
      </w:r>
      <w:proofErr w:type="spellEnd"/>
      <w:r w:rsidRPr="00594E99">
        <w:rPr>
          <w:rFonts w:ascii="Times New Roman" w:eastAsia="Times New Roman" w:hAnsi="Times New Roman" w:cs="Times New Roman"/>
          <w:sz w:val="28"/>
          <w:szCs w:val="28"/>
          <w:lang w:eastAsia="ru-RU"/>
        </w:rPr>
        <w:t xml:space="preserve"> план, </w:t>
      </w:r>
      <w:proofErr w:type="spellStart"/>
      <w:r w:rsidRPr="00594E99">
        <w:rPr>
          <w:rFonts w:ascii="Times New Roman" w:eastAsia="Times New Roman" w:hAnsi="Times New Roman" w:cs="Times New Roman"/>
          <w:sz w:val="28"/>
          <w:szCs w:val="28"/>
          <w:lang w:eastAsia="ru-RU"/>
        </w:rPr>
        <w:t>який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враховує</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пріоритети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сім'ї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Цілі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формулюються</w:t>
      </w:r>
      <w:proofErr w:type="spellEnd"/>
      <w:r w:rsidRPr="00594E99">
        <w:rPr>
          <w:rFonts w:ascii="Times New Roman" w:eastAsia="Times New Roman" w:hAnsi="Times New Roman" w:cs="Times New Roman"/>
          <w:sz w:val="28"/>
          <w:szCs w:val="28"/>
          <w:lang w:eastAsia="ru-RU"/>
        </w:rPr>
        <w:t xml:space="preserve"> таким чином, </w:t>
      </w:r>
      <w:proofErr w:type="spellStart"/>
      <w:r w:rsidRPr="00594E99">
        <w:rPr>
          <w:rFonts w:ascii="Times New Roman" w:eastAsia="Times New Roman" w:hAnsi="Times New Roman" w:cs="Times New Roman"/>
          <w:sz w:val="28"/>
          <w:szCs w:val="28"/>
          <w:lang w:eastAsia="ru-RU"/>
        </w:rPr>
        <w:t>щоб</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різні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фахівці</w:t>
      </w:r>
      <w:proofErr w:type="spellEnd"/>
      <w:r w:rsidRPr="00594E99">
        <w:rPr>
          <w:rFonts w:ascii="Times New Roman" w:eastAsia="Times New Roman" w:hAnsi="Times New Roman" w:cs="Times New Roman"/>
          <w:sz w:val="28"/>
          <w:szCs w:val="28"/>
          <w:lang w:eastAsia="ru-RU"/>
        </w:rPr>
        <w:t xml:space="preserve"> могли </w:t>
      </w:r>
      <w:proofErr w:type="spellStart"/>
      <w:r w:rsidRPr="00594E99">
        <w:rPr>
          <w:rFonts w:ascii="Times New Roman" w:eastAsia="Times New Roman" w:hAnsi="Times New Roman" w:cs="Times New Roman"/>
          <w:sz w:val="28"/>
          <w:szCs w:val="28"/>
          <w:lang w:eastAsia="ru-RU"/>
        </w:rPr>
        <w:t>працювати</w:t>
      </w:r>
      <w:proofErr w:type="spellEnd"/>
      <w:r w:rsidRPr="00594E99">
        <w:rPr>
          <w:rFonts w:ascii="Times New Roman" w:eastAsia="Times New Roman" w:hAnsi="Times New Roman" w:cs="Times New Roman"/>
          <w:sz w:val="28"/>
          <w:szCs w:val="28"/>
          <w:lang w:eastAsia="ru-RU"/>
        </w:rPr>
        <w:t xml:space="preserve"> над ними </w:t>
      </w:r>
      <w:proofErr w:type="spellStart"/>
      <w:r w:rsidRPr="00594E99">
        <w:rPr>
          <w:rFonts w:ascii="Times New Roman" w:eastAsia="Times New Roman" w:hAnsi="Times New Roman" w:cs="Times New Roman"/>
          <w:sz w:val="28"/>
          <w:szCs w:val="28"/>
          <w:lang w:eastAsia="ru-RU"/>
        </w:rPr>
        <w:t>зі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своєї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перспективи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Наприклад</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ціль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дитина</w:t>
      </w:r>
      <w:proofErr w:type="spellEnd"/>
      <w:r w:rsidRPr="00594E99">
        <w:rPr>
          <w:rFonts w:ascii="Times New Roman" w:eastAsia="Times New Roman" w:hAnsi="Times New Roman" w:cs="Times New Roman"/>
          <w:sz w:val="28"/>
          <w:szCs w:val="28"/>
          <w:lang w:eastAsia="ru-RU"/>
        </w:rPr>
        <w:t xml:space="preserve"> буде </w:t>
      </w:r>
      <w:proofErr w:type="spellStart"/>
      <w:r w:rsidRPr="00594E99">
        <w:rPr>
          <w:rFonts w:ascii="Times New Roman" w:eastAsia="Times New Roman" w:hAnsi="Times New Roman" w:cs="Times New Roman"/>
          <w:sz w:val="28"/>
          <w:szCs w:val="28"/>
          <w:lang w:eastAsia="ru-RU"/>
        </w:rPr>
        <w:t>самостійно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їсти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може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включати</w:t>
      </w:r>
      <w:proofErr w:type="spellEnd"/>
      <w:r w:rsidRPr="00594E99">
        <w:rPr>
          <w:rFonts w:ascii="Times New Roman" w:eastAsia="Times New Roman" w:hAnsi="Times New Roman" w:cs="Times New Roman"/>
          <w:sz w:val="28"/>
          <w:szCs w:val="28"/>
          <w:lang w:eastAsia="ru-RU"/>
        </w:rPr>
        <w:t xml:space="preserve"> роботу логопеда над оральною моторикою та </w:t>
      </w:r>
      <w:proofErr w:type="spellStart"/>
      <w:r w:rsidRPr="00594E99">
        <w:rPr>
          <w:rFonts w:ascii="Times New Roman" w:eastAsia="Times New Roman" w:hAnsi="Times New Roman" w:cs="Times New Roman"/>
          <w:sz w:val="28"/>
          <w:szCs w:val="28"/>
          <w:lang w:eastAsia="ru-RU"/>
        </w:rPr>
        <w:t>ковтанням</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ерготерапевта</w:t>
      </w:r>
      <w:proofErr w:type="spellEnd"/>
      <w:r w:rsidRPr="00594E99">
        <w:rPr>
          <w:rFonts w:ascii="Times New Roman" w:eastAsia="Times New Roman" w:hAnsi="Times New Roman" w:cs="Times New Roman"/>
          <w:sz w:val="28"/>
          <w:szCs w:val="28"/>
          <w:lang w:eastAsia="ru-RU"/>
        </w:rPr>
        <w:t xml:space="preserve"> – над захватом ложки, </w:t>
      </w:r>
      <w:proofErr w:type="spellStart"/>
      <w:r w:rsidRPr="00594E99">
        <w:rPr>
          <w:rFonts w:ascii="Times New Roman" w:eastAsia="Times New Roman" w:hAnsi="Times New Roman" w:cs="Times New Roman"/>
          <w:sz w:val="28"/>
          <w:szCs w:val="28"/>
          <w:lang w:eastAsia="ru-RU"/>
        </w:rPr>
        <w:t>позицією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сидіння</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сенсорними</w:t>
      </w:r>
      <w:proofErr w:type="spellEnd"/>
      <w:r w:rsidRPr="00594E99">
        <w:rPr>
          <w:rFonts w:ascii="Times New Roman" w:eastAsia="Times New Roman" w:hAnsi="Times New Roman" w:cs="Times New Roman"/>
          <w:sz w:val="28"/>
          <w:szCs w:val="28"/>
          <w:lang w:eastAsia="ru-RU"/>
        </w:rPr>
        <w:t xml:space="preserve"> аспектами </w:t>
      </w:r>
      <w:proofErr w:type="spellStart"/>
      <w:r w:rsidRPr="00594E99">
        <w:rPr>
          <w:rFonts w:ascii="Times New Roman" w:eastAsia="Times New Roman" w:hAnsi="Times New Roman" w:cs="Times New Roman"/>
          <w:sz w:val="28"/>
          <w:szCs w:val="28"/>
          <w:lang w:eastAsia="ru-RU"/>
        </w:rPr>
        <w:t>харчування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дієтолога</w:t>
      </w:r>
      <w:proofErr w:type="spellEnd"/>
      <w:r w:rsidRPr="00594E99">
        <w:rPr>
          <w:rFonts w:ascii="Times New Roman" w:eastAsia="Times New Roman" w:hAnsi="Times New Roman" w:cs="Times New Roman"/>
          <w:sz w:val="28"/>
          <w:szCs w:val="28"/>
          <w:lang w:eastAsia="ru-RU"/>
        </w:rPr>
        <w:t xml:space="preserve"> – над </w:t>
      </w:r>
      <w:proofErr w:type="spellStart"/>
      <w:r w:rsidRPr="00594E99">
        <w:rPr>
          <w:rFonts w:ascii="Times New Roman" w:eastAsia="Times New Roman" w:hAnsi="Times New Roman" w:cs="Times New Roman"/>
          <w:sz w:val="28"/>
          <w:szCs w:val="28"/>
          <w:lang w:eastAsia="ru-RU"/>
        </w:rPr>
        <w:t>збалансованим</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раціоном</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Узгоджені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зусилля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всіх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фахівців</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прискорюють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досягнення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результатів</w:t>
      </w:r>
      <w:proofErr w:type="spellEnd"/>
      <w:r w:rsidRPr="00594E99">
        <w:rPr>
          <w:rFonts w:ascii="Times New Roman" w:eastAsia="Times New Roman" w:hAnsi="Times New Roman" w:cs="Times New Roman"/>
          <w:sz w:val="28"/>
          <w:szCs w:val="28"/>
          <w:lang w:eastAsia="ru-RU"/>
        </w:rPr>
        <w:t>.</w:t>
      </w:r>
    </w:p>
    <w:p w14:paraId="316D7BC6" w14:textId="77777777" w:rsidR="00594E99" w:rsidRPr="00594E99" w:rsidRDefault="00594E99" w:rsidP="00594E99">
      <w:pPr>
        <w:spacing w:after="0" w:line="360" w:lineRule="auto"/>
        <w:jc w:val="both"/>
        <w:rPr>
          <w:rFonts w:ascii="Times New Roman" w:eastAsia="Times New Roman" w:hAnsi="Times New Roman" w:cs="Times New Roman"/>
          <w:sz w:val="28"/>
          <w:szCs w:val="28"/>
          <w:lang w:eastAsia="ru-RU"/>
        </w:rPr>
      </w:pPr>
      <w:proofErr w:type="spellStart"/>
      <w:r w:rsidRPr="00594E99">
        <w:rPr>
          <w:rFonts w:ascii="Times New Roman" w:eastAsia="Times New Roman" w:hAnsi="Times New Roman" w:cs="Times New Roman"/>
          <w:sz w:val="28"/>
          <w:szCs w:val="28"/>
          <w:lang w:eastAsia="ru-RU"/>
        </w:rPr>
        <w:t>Координація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послуг</w:t>
      </w:r>
      <w:proofErr w:type="spellEnd"/>
      <w:r w:rsidRPr="00594E99">
        <w:rPr>
          <w:rFonts w:ascii="Times New Roman" w:eastAsia="Times New Roman" w:hAnsi="Times New Roman" w:cs="Times New Roman"/>
          <w:sz w:val="28"/>
          <w:szCs w:val="28"/>
          <w:lang w:eastAsia="ru-RU"/>
        </w:rPr>
        <w:t xml:space="preserve"> є критично </w:t>
      </w:r>
      <w:proofErr w:type="spellStart"/>
      <w:r w:rsidRPr="00594E99">
        <w:rPr>
          <w:rFonts w:ascii="Times New Roman" w:eastAsia="Times New Roman" w:hAnsi="Times New Roman" w:cs="Times New Roman"/>
          <w:sz w:val="28"/>
          <w:szCs w:val="28"/>
          <w:lang w:eastAsia="ru-RU"/>
        </w:rPr>
        <w:t>важливою</w:t>
      </w:r>
      <w:proofErr w:type="spellEnd"/>
      <w:r w:rsidRPr="00594E99">
        <w:rPr>
          <w:rFonts w:ascii="Times New Roman" w:eastAsia="Times New Roman" w:hAnsi="Times New Roman" w:cs="Times New Roman"/>
          <w:sz w:val="28"/>
          <w:szCs w:val="28"/>
          <w:lang w:eastAsia="ru-RU"/>
        </w:rPr>
        <w:t xml:space="preserve">, особливо для </w:t>
      </w:r>
      <w:proofErr w:type="spellStart"/>
      <w:r w:rsidRPr="00594E99">
        <w:rPr>
          <w:rFonts w:ascii="Times New Roman" w:eastAsia="Times New Roman" w:hAnsi="Times New Roman" w:cs="Times New Roman"/>
          <w:sz w:val="28"/>
          <w:szCs w:val="28"/>
          <w:lang w:eastAsia="ru-RU"/>
        </w:rPr>
        <w:t>дітей</w:t>
      </w:r>
      <w:proofErr w:type="spellEnd"/>
      <w:r w:rsidRPr="00594E99">
        <w:rPr>
          <w:rFonts w:ascii="Times New Roman" w:eastAsia="Times New Roman" w:hAnsi="Times New Roman" w:cs="Times New Roman"/>
          <w:sz w:val="28"/>
          <w:szCs w:val="28"/>
          <w:lang w:eastAsia="ru-RU"/>
        </w:rPr>
        <w:t xml:space="preserve"> з </w:t>
      </w:r>
      <w:proofErr w:type="spellStart"/>
      <w:r w:rsidRPr="00594E99">
        <w:rPr>
          <w:rFonts w:ascii="Times New Roman" w:eastAsia="Times New Roman" w:hAnsi="Times New Roman" w:cs="Times New Roman"/>
          <w:sz w:val="28"/>
          <w:szCs w:val="28"/>
          <w:lang w:eastAsia="ru-RU"/>
        </w:rPr>
        <w:t>множинними</w:t>
      </w:r>
      <w:proofErr w:type="spellEnd"/>
      <w:r w:rsidRPr="00594E99">
        <w:rPr>
          <w:rFonts w:ascii="Times New Roman" w:eastAsia="Times New Roman" w:hAnsi="Times New Roman" w:cs="Times New Roman"/>
          <w:sz w:val="28"/>
          <w:szCs w:val="28"/>
          <w:lang w:eastAsia="ru-RU"/>
        </w:rPr>
        <w:t xml:space="preserve"> потребами, </w:t>
      </w:r>
      <w:proofErr w:type="spellStart"/>
      <w:r w:rsidRPr="00594E99">
        <w:rPr>
          <w:rFonts w:ascii="Times New Roman" w:eastAsia="Times New Roman" w:hAnsi="Times New Roman" w:cs="Times New Roman"/>
          <w:sz w:val="28"/>
          <w:szCs w:val="28"/>
          <w:lang w:eastAsia="ru-RU"/>
        </w:rPr>
        <w:t>які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отримують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послуги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від</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багатьох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професіоналів</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організацій</w:t>
      </w:r>
      <w:proofErr w:type="spellEnd"/>
      <w:r w:rsidRPr="00594E99">
        <w:rPr>
          <w:rFonts w:ascii="Times New Roman" w:eastAsia="Times New Roman" w:hAnsi="Times New Roman" w:cs="Times New Roman"/>
          <w:sz w:val="28"/>
          <w:szCs w:val="28"/>
          <w:lang w:eastAsia="ru-RU"/>
        </w:rPr>
        <w:t xml:space="preserve">. Кейс-менеджер </w:t>
      </w:r>
      <w:proofErr w:type="spellStart"/>
      <w:r w:rsidRPr="00594E99">
        <w:rPr>
          <w:rFonts w:ascii="Times New Roman" w:eastAsia="Times New Roman" w:hAnsi="Times New Roman" w:cs="Times New Roman"/>
          <w:sz w:val="28"/>
          <w:szCs w:val="28"/>
          <w:lang w:eastAsia="ru-RU"/>
        </w:rPr>
        <w:t>або</w:t>
      </w:r>
      <w:proofErr w:type="spellEnd"/>
      <w:r w:rsidRPr="00594E99">
        <w:rPr>
          <w:rFonts w:ascii="Times New Roman" w:eastAsia="Times New Roman" w:hAnsi="Times New Roman" w:cs="Times New Roman"/>
          <w:sz w:val="28"/>
          <w:szCs w:val="28"/>
          <w:lang w:eastAsia="ru-RU"/>
        </w:rPr>
        <w:t xml:space="preserve"> координатор (</w:t>
      </w:r>
      <w:proofErr w:type="spellStart"/>
      <w:r w:rsidRPr="00594E99">
        <w:rPr>
          <w:rFonts w:ascii="Times New Roman" w:eastAsia="Times New Roman" w:hAnsi="Times New Roman" w:cs="Times New Roman"/>
          <w:sz w:val="28"/>
          <w:szCs w:val="28"/>
          <w:lang w:eastAsia="ru-RU"/>
        </w:rPr>
        <w:t>це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може</w:t>
      </w:r>
      <w:proofErr w:type="spellEnd"/>
      <w:r w:rsidRPr="00594E99">
        <w:rPr>
          <w:rFonts w:ascii="Times New Roman" w:eastAsia="Times New Roman" w:hAnsi="Times New Roman" w:cs="Times New Roman"/>
          <w:sz w:val="28"/>
          <w:szCs w:val="28"/>
          <w:lang w:eastAsia="ru-RU"/>
        </w:rPr>
        <w:t xml:space="preserve"> бути будь-</w:t>
      </w:r>
      <w:proofErr w:type="spellStart"/>
      <w:r w:rsidRPr="00594E99">
        <w:rPr>
          <w:rFonts w:ascii="Times New Roman" w:eastAsia="Times New Roman" w:hAnsi="Times New Roman" w:cs="Times New Roman"/>
          <w:sz w:val="28"/>
          <w:szCs w:val="28"/>
          <w:lang w:eastAsia="ru-RU"/>
        </w:rPr>
        <w:t>який</w:t>
      </w:r>
      <w:proofErr w:type="spellEnd"/>
      <w:r w:rsidRPr="00594E99">
        <w:rPr>
          <w:rFonts w:ascii="Times New Roman" w:eastAsia="Times New Roman" w:hAnsi="Times New Roman" w:cs="Times New Roman"/>
          <w:sz w:val="28"/>
          <w:szCs w:val="28"/>
          <w:lang w:eastAsia="ru-RU"/>
        </w:rPr>
        <w:t xml:space="preserve"> член </w:t>
      </w:r>
      <w:proofErr w:type="spellStart"/>
      <w:r w:rsidRPr="00594E99">
        <w:rPr>
          <w:rFonts w:ascii="Times New Roman" w:eastAsia="Times New Roman" w:hAnsi="Times New Roman" w:cs="Times New Roman"/>
          <w:sz w:val="28"/>
          <w:szCs w:val="28"/>
          <w:lang w:eastAsia="ru-RU"/>
        </w:rPr>
        <w:t>команди</w:t>
      </w:r>
      <w:proofErr w:type="spellEnd"/>
      <w:r w:rsidRPr="00594E99">
        <w:rPr>
          <w:rFonts w:ascii="Times New Roman" w:eastAsia="Times New Roman" w:hAnsi="Times New Roman" w:cs="Times New Roman"/>
          <w:sz w:val="28"/>
          <w:szCs w:val="28"/>
          <w:lang w:eastAsia="ru-RU"/>
        </w:rPr>
        <w:t xml:space="preserve">, часто </w:t>
      </w:r>
      <w:proofErr w:type="spellStart"/>
      <w:r w:rsidRPr="00594E99">
        <w:rPr>
          <w:rFonts w:ascii="Times New Roman" w:eastAsia="Times New Roman" w:hAnsi="Times New Roman" w:cs="Times New Roman"/>
          <w:sz w:val="28"/>
          <w:szCs w:val="28"/>
          <w:lang w:eastAsia="ru-RU"/>
        </w:rPr>
        <w:t>соціальний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працівник</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або</w:t>
      </w:r>
      <w:proofErr w:type="spellEnd"/>
      <w:r w:rsidRPr="00594E99">
        <w:rPr>
          <w:rFonts w:ascii="Times New Roman" w:eastAsia="Times New Roman" w:hAnsi="Times New Roman" w:cs="Times New Roman"/>
          <w:sz w:val="28"/>
          <w:szCs w:val="28"/>
          <w:lang w:eastAsia="ru-RU"/>
        </w:rPr>
        <w:t xml:space="preserve"> медсестра) </w:t>
      </w:r>
      <w:proofErr w:type="spellStart"/>
      <w:r w:rsidRPr="00594E99">
        <w:rPr>
          <w:rFonts w:ascii="Times New Roman" w:eastAsia="Times New Roman" w:hAnsi="Times New Roman" w:cs="Times New Roman"/>
          <w:sz w:val="28"/>
          <w:szCs w:val="28"/>
          <w:lang w:eastAsia="ru-RU"/>
        </w:rPr>
        <w:t>забезпечує</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що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всі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послуги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узгоджені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сім'я</w:t>
      </w:r>
      <w:proofErr w:type="spellEnd"/>
      <w:r w:rsidRPr="00594E99">
        <w:rPr>
          <w:rFonts w:ascii="Times New Roman" w:eastAsia="Times New Roman" w:hAnsi="Times New Roman" w:cs="Times New Roman"/>
          <w:sz w:val="28"/>
          <w:szCs w:val="28"/>
          <w:lang w:eastAsia="ru-RU"/>
        </w:rPr>
        <w:t xml:space="preserve"> не </w:t>
      </w:r>
      <w:proofErr w:type="spellStart"/>
      <w:r w:rsidRPr="00594E99">
        <w:rPr>
          <w:rFonts w:ascii="Times New Roman" w:eastAsia="Times New Roman" w:hAnsi="Times New Roman" w:cs="Times New Roman"/>
          <w:sz w:val="28"/>
          <w:szCs w:val="28"/>
          <w:lang w:eastAsia="ru-RU"/>
        </w:rPr>
        <w:t>перевантажена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немає</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дублювання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або</w:t>
      </w:r>
      <w:proofErr w:type="spellEnd"/>
      <w:r w:rsidRPr="00594E99">
        <w:rPr>
          <w:rFonts w:ascii="Times New Roman" w:eastAsia="Times New Roman" w:hAnsi="Times New Roman" w:cs="Times New Roman"/>
          <w:sz w:val="28"/>
          <w:szCs w:val="28"/>
          <w:lang w:eastAsia="ru-RU"/>
        </w:rPr>
        <w:t xml:space="preserve"> прогалин у </w:t>
      </w:r>
      <w:proofErr w:type="spellStart"/>
      <w:r w:rsidRPr="00594E99">
        <w:rPr>
          <w:rFonts w:ascii="Times New Roman" w:eastAsia="Times New Roman" w:hAnsi="Times New Roman" w:cs="Times New Roman"/>
          <w:sz w:val="28"/>
          <w:szCs w:val="28"/>
          <w:lang w:eastAsia="ru-RU"/>
        </w:rPr>
        <w:t>підтримці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Ерготерапевт</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може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виконувати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координуючу</w:t>
      </w:r>
      <w:proofErr w:type="spellEnd"/>
      <w:r w:rsidRPr="00594E99">
        <w:rPr>
          <w:rFonts w:ascii="Times New Roman" w:eastAsia="Times New Roman" w:hAnsi="Times New Roman" w:cs="Times New Roman"/>
          <w:sz w:val="28"/>
          <w:szCs w:val="28"/>
          <w:lang w:eastAsia="ru-RU"/>
        </w:rPr>
        <w:t xml:space="preserve"> роль, особливо у </w:t>
      </w:r>
      <w:proofErr w:type="spellStart"/>
      <w:r w:rsidRPr="00594E99">
        <w:rPr>
          <w:rFonts w:ascii="Times New Roman" w:eastAsia="Times New Roman" w:hAnsi="Times New Roman" w:cs="Times New Roman"/>
          <w:sz w:val="28"/>
          <w:szCs w:val="28"/>
          <w:lang w:eastAsia="ru-RU"/>
        </w:rPr>
        <w:t>шкільних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lastRenderedPageBreak/>
        <w:t>умовах</w:t>
      </w:r>
      <w:proofErr w:type="spellEnd"/>
      <w:r w:rsidRPr="00594E99">
        <w:rPr>
          <w:rFonts w:ascii="Times New Roman" w:eastAsia="Times New Roman" w:hAnsi="Times New Roman" w:cs="Times New Roman"/>
          <w:sz w:val="28"/>
          <w:szCs w:val="28"/>
          <w:lang w:eastAsia="ru-RU"/>
        </w:rPr>
        <w:t xml:space="preserve">, де </w:t>
      </w:r>
      <w:proofErr w:type="spellStart"/>
      <w:r w:rsidRPr="00594E99">
        <w:rPr>
          <w:rFonts w:ascii="Times New Roman" w:eastAsia="Times New Roman" w:hAnsi="Times New Roman" w:cs="Times New Roman"/>
          <w:sz w:val="28"/>
          <w:szCs w:val="28"/>
          <w:lang w:eastAsia="ru-RU"/>
        </w:rPr>
        <w:t>він</w:t>
      </w:r>
      <w:proofErr w:type="spellEnd"/>
      <w:r w:rsidRPr="00594E99">
        <w:rPr>
          <w:rFonts w:ascii="Times New Roman" w:eastAsia="Times New Roman" w:hAnsi="Times New Roman" w:cs="Times New Roman"/>
          <w:sz w:val="28"/>
          <w:szCs w:val="28"/>
          <w:lang w:eastAsia="ru-RU"/>
        </w:rPr>
        <w:t xml:space="preserve"> часто є </w:t>
      </w:r>
      <w:proofErr w:type="spellStart"/>
      <w:r w:rsidRPr="00594E99">
        <w:rPr>
          <w:rFonts w:ascii="Times New Roman" w:eastAsia="Times New Roman" w:hAnsi="Times New Roman" w:cs="Times New Roman"/>
          <w:sz w:val="28"/>
          <w:szCs w:val="28"/>
          <w:lang w:eastAsia="ru-RU"/>
        </w:rPr>
        <w:t>зв'язуючою</w:t>
      </w:r>
      <w:proofErr w:type="spellEnd"/>
      <w:r w:rsidRPr="00594E99">
        <w:rPr>
          <w:rFonts w:ascii="Times New Roman" w:eastAsia="Times New Roman" w:hAnsi="Times New Roman" w:cs="Times New Roman"/>
          <w:sz w:val="28"/>
          <w:szCs w:val="28"/>
          <w:lang w:eastAsia="ru-RU"/>
        </w:rPr>
        <w:t xml:space="preserve"> ланкою </w:t>
      </w:r>
      <w:proofErr w:type="spellStart"/>
      <w:r w:rsidRPr="00594E99">
        <w:rPr>
          <w:rFonts w:ascii="Times New Roman" w:eastAsia="Times New Roman" w:hAnsi="Times New Roman" w:cs="Times New Roman"/>
          <w:sz w:val="28"/>
          <w:szCs w:val="28"/>
          <w:lang w:eastAsia="ru-RU"/>
        </w:rPr>
        <w:t>між</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медичними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професіоналами</w:t>
      </w:r>
      <w:proofErr w:type="spellEnd"/>
      <w:r w:rsidRPr="00594E99">
        <w:rPr>
          <w:rFonts w:ascii="Times New Roman" w:eastAsia="Times New Roman" w:hAnsi="Times New Roman" w:cs="Times New Roman"/>
          <w:sz w:val="28"/>
          <w:szCs w:val="28"/>
          <w:lang w:eastAsia="ru-RU"/>
        </w:rPr>
        <w:t xml:space="preserve"> та педагогами.</w:t>
      </w:r>
    </w:p>
    <w:p w14:paraId="503239B7" w14:textId="77777777" w:rsidR="00594E99" w:rsidRPr="00594E99" w:rsidRDefault="00594E99" w:rsidP="00594E99">
      <w:pPr>
        <w:spacing w:after="0" w:line="360" w:lineRule="auto"/>
        <w:jc w:val="both"/>
        <w:rPr>
          <w:rFonts w:ascii="Times New Roman" w:eastAsia="Times New Roman" w:hAnsi="Times New Roman" w:cs="Times New Roman"/>
          <w:sz w:val="28"/>
          <w:szCs w:val="28"/>
          <w:lang w:eastAsia="ru-RU"/>
        </w:rPr>
      </w:pPr>
      <w:proofErr w:type="spellStart"/>
      <w:r w:rsidRPr="00594E99">
        <w:rPr>
          <w:rFonts w:ascii="Times New Roman" w:eastAsia="Times New Roman" w:hAnsi="Times New Roman" w:cs="Times New Roman"/>
          <w:sz w:val="28"/>
          <w:szCs w:val="28"/>
          <w:lang w:eastAsia="ru-RU"/>
        </w:rPr>
        <w:t>Освіта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членів</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команди</w:t>
      </w:r>
      <w:proofErr w:type="spellEnd"/>
      <w:r w:rsidRPr="00594E99">
        <w:rPr>
          <w:rFonts w:ascii="Times New Roman" w:eastAsia="Times New Roman" w:hAnsi="Times New Roman" w:cs="Times New Roman"/>
          <w:sz w:val="28"/>
          <w:szCs w:val="28"/>
          <w:lang w:eastAsia="ru-RU"/>
        </w:rPr>
        <w:t xml:space="preserve"> один одного </w:t>
      </w:r>
      <w:proofErr w:type="spellStart"/>
      <w:r w:rsidRPr="00594E99">
        <w:rPr>
          <w:rFonts w:ascii="Times New Roman" w:eastAsia="Times New Roman" w:hAnsi="Times New Roman" w:cs="Times New Roman"/>
          <w:sz w:val="28"/>
          <w:szCs w:val="28"/>
          <w:lang w:eastAsia="ru-RU"/>
        </w:rPr>
        <w:t>підвищує</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ефективність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співпраці</w:t>
      </w:r>
      <w:proofErr w:type="spellEnd"/>
      <w:r w:rsidRPr="00594E99">
        <w:rPr>
          <w:rFonts w:ascii="Times New Roman" w:eastAsia="Times New Roman" w:hAnsi="Times New Roman" w:cs="Times New Roman"/>
          <w:sz w:val="28"/>
          <w:szCs w:val="28"/>
          <w:lang w:eastAsia="ru-RU"/>
        </w:rPr>
        <w:t xml:space="preserve">. Коли </w:t>
      </w:r>
      <w:proofErr w:type="spellStart"/>
      <w:r w:rsidRPr="00594E99">
        <w:rPr>
          <w:rFonts w:ascii="Times New Roman" w:eastAsia="Times New Roman" w:hAnsi="Times New Roman" w:cs="Times New Roman"/>
          <w:sz w:val="28"/>
          <w:szCs w:val="28"/>
          <w:lang w:eastAsia="ru-RU"/>
        </w:rPr>
        <w:t>кожен</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професіонал</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розуміє</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ролі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можливості</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обмеження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інших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спеціальностей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це</w:t>
      </w:r>
      <w:proofErr w:type="spellEnd"/>
      <w:r w:rsidRPr="00594E99">
        <w:rPr>
          <w:rFonts w:ascii="Times New Roman" w:eastAsia="Times New Roman" w:hAnsi="Times New Roman" w:cs="Times New Roman"/>
          <w:sz w:val="28"/>
          <w:szCs w:val="28"/>
          <w:lang w:eastAsia="ru-RU"/>
        </w:rPr>
        <w:t xml:space="preserve"> веде до </w:t>
      </w:r>
      <w:proofErr w:type="spellStart"/>
      <w:r w:rsidRPr="00594E99">
        <w:rPr>
          <w:rFonts w:ascii="Times New Roman" w:eastAsia="Times New Roman" w:hAnsi="Times New Roman" w:cs="Times New Roman"/>
          <w:sz w:val="28"/>
          <w:szCs w:val="28"/>
          <w:lang w:eastAsia="ru-RU"/>
        </w:rPr>
        <w:t>кращого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направлення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клієнтів</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реалістичних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очікувань</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взаємної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підтримки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Міждисциплінарні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тренінги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спільні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семінари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обмін</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літературою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сприяють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професійному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зростанню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всієї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команди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Ерготерапевти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можуть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навчати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інших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членів</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команди</w:t>
      </w:r>
      <w:proofErr w:type="spellEnd"/>
      <w:r w:rsidRPr="00594E99">
        <w:rPr>
          <w:rFonts w:ascii="Times New Roman" w:eastAsia="Times New Roman" w:hAnsi="Times New Roman" w:cs="Times New Roman"/>
          <w:sz w:val="28"/>
          <w:szCs w:val="28"/>
          <w:lang w:eastAsia="ru-RU"/>
        </w:rPr>
        <w:t xml:space="preserve"> принципам </w:t>
      </w:r>
      <w:proofErr w:type="spellStart"/>
      <w:r w:rsidRPr="00594E99">
        <w:rPr>
          <w:rFonts w:ascii="Times New Roman" w:eastAsia="Times New Roman" w:hAnsi="Times New Roman" w:cs="Times New Roman"/>
          <w:sz w:val="28"/>
          <w:szCs w:val="28"/>
          <w:lang w:eastAsia="ru-RU"/>
        </w:rPr>
        <w:t>сенсорної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інтеграції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адаптаціям</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середовища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використанню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допоміжних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технологій</w:t>
      </w:r>
      <w:proofErr w:type="spellEnd"/>
      <w:r w:rsidRPr="00594E99">
        <w:rPr>
          <w:rFonts w:ascii="Times New Roman" w:eastAsia="Times New Roman" w:hAnsi="Times New Roman" w:cs="Times New Roman"/>
          <w:sz w:val="28"/>
          <w:szCs w:val="28"/>
          <w:lang w:eastAsia="ru-RU"/>
        </w:rPr>
        <w:t>.</w:t>
      </w:r>
    </w:p>
    <w:p w14:paraId="31DCF2B4" w14:textId="77777777" w:rsidR="00594E99" w:rsidRPr="00594E99" w:rsidRDefault="00594E99" w:rsidP="00594E99">
      <w:pPr>
        <w:spacing w:after="0" w:line="360" w:lineRule="auto"/>
        <w:jc w:val="both"/>
        <w:rPr>
          <w:rFonts w:ascii="Times New Roman" w:eastAsia="Times New Roman" w:hAnsi="Times New Roman" w:cs="Times New Roman"/>
          <w:sz w:val="28"/>
          <w:szCs w:val="28"/>
          <w:lang w:eastAsia="ru-RU"/>
        </w:rPr>
      </w:pPr>
      <w:proofErr w:type="spellStart"/>
      <w:r w:rsidRPr="00594E99">
        <w:rPr>
          <w:rFonts w:ascii="Times New Roman" w:eastAsia="Times New Roman" w:hAnsi="Times New Roman" w:cs="Times New Roman"/>
          <w:sz w:val="28"/>
          <w:szCs w:val="28"/>
          <w:lang w:eastAsia="ru-RU"/>
        </w:rPr>
        <w:t>Вирішення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конфліктів</w:t>
      </w:r>
      <w:proofErr w:type="spellEnd"/>
      <w:r w:rsidRPr="00594E99">
        <w:rPr>
          <w:rFonts w:ascii="Times New Roman" w:eastAsia="Times New Roman" w:hAnsi="Times New Roman" w:cs="Times New Roman"/>
          <w:sz w:val="28"/>
          <w:szCs w:val="28"/>
          <w:lang w:eastAsia="ru-RU"/>
        </w:rPr>
        <w:t xml:space="preserve"> є </w:t>
      </w:r>
      <w:proofErr w:type="spellStart"/>
      <w:r w:rsidRPr="00594E99">
        <w:rPr>
          <w:rFonts w:ascii="Times New Roman" w:eastAsia="Times New Roman" w:hAnsi="Times New Roman" w:cs="Times New Roman"/>
          <w:sz w:val="28"/>
          <w:szCs w:val="28"/>
          <w:lang w:eastAsia="ru-RU"/>
        </w:rPr>
        <w:t>невід'ємною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частиною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міждисциплінарної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роботи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Різні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професійні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перспективи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пріоритети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особистісні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стилі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можуть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призводити</w:t>
      </w:r>
      <w:proofErr w:type="spellEnd"/>
      <w:r w:rsidRPr="00594E99">
        <w:rPr>
          <w:rFonts w:ascii="Times New Roman" w:eastAsia="Times New Roman" w:hAnsi="Times New Roman" w:cs="Times New Roman"/>
          <w:sz w:val="28"/>
          <w:szCs w:val="28"/>
          <w:lang w:eastAsia="ru-RU"/>
        </w:rPr>
        <w:t xml:space="preserve"> до </w:t>
      </w:r>
      <w:proofErr w:type="spellStart"/>
      <w:r w:rsidRPr="00594E99">
        <w:rPr>
          <w:rFonts w:ascii="Times New Roman" w:eastAsia="Times New Roman" w:hAnsi="Times New Roman" w:cs="Times New Roman"/>
          <w:sz w:val="28"/>
          <w:szCs w:val="28"/>
          <w:lang w:eastAsia="ru-RU"/>
        </w:rPr>
        <w:t>розбіжностей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Важливо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мати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механізми</w:t>
      </w:r>
      <w:proofErr w:type="spellEnd"/>
      <w:r w:rsidRPr="00594E99">
        <w:rPr>
          <w:rFonts w:ascii="Times New Roman" w:eastAsia="Times New Roman" w:hAnsi="Times New Roman" w:cs="Times New Roman"/>
          <w:sz w:val="28"/>
          <w:szCs w:val="28"/>
          <w:lang w:eastAsia="ru-RU"/>
        </w:rPr>
        <w:t xml:space="preserve"> конструктивного </w:t>
      </w:r>
      <w:proofErr w:type="spellStart"/>
      <w:r w:rsidRPr="00594E99">
        <w:rPr>
          <w:rFonts w:ascii="Times New Roman" w:eastAsia="Times New Roman" w:hAnsi="Times New Roman" w:cs="Times New Roman"/>
          <w:sz w:val="28"/>
          <w:szCs w:val="28"/>
          <w:lang w:eastAsia="ru-RU"/>
        </w:rPr>
        <w:t>вирішення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конфліктів</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відкрита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комунікація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взаємна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повага</w:t>
      </w:r>
      <w:proofErr w:type="spellEnd"/>
      <w:r w:rsidRPr="00594E99">
        <w:rPr>
          <w:rFonts w:ascii="Times New Roman" w:eastAsia="Times New Roman" w:hAnsi="Times New Roman" w:cs="Times New Roman"/>
          <w:sz w:val="28"/>
          <w:szCs w:val="28"/>
          <w:lang w:eastAsia="ru-RU"/>
        </w:rPr>
        <w:t xml:space="preserve">, фокус на </w:t>
      </w:r>
      <w:proofErr w:type="spellStart"/>
      <w:r w:rsidRPr="00594E99">
        <w:rPr>
          <w:rFonts w:ascii="Times New Roman" w:eastAsia="Times New Roman" w:hAnsi="Times New Roman" w:cs="Times New Roman"/>
          <w:sz w:val="28"/>
          <w:szCs w:val="28"/>
          <w:lang w:eastAsia="ru-RU"/>
        </w:rPr>
        <w:t>інтересах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клієнта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готовність</w:t>
      </w:r>
      <w:proofErr w:type="spellEnd"/>
      <w:r w:rsidRPr="00594E99">
        <w:rPr>
          <w:rFonts w:ascii="Times New Roman" w:eastAsia="Times New Roman" w:hAnsi="Times New Roman" w:cs="Times New Roman"/>
          <w:sz w:val="28"/>
          <w:szCs w:val="28"/>
          <w:lang w:eastAsia="ru-RU"/>
        </w:rPr>
        <w:t xml:space="preserve"> до </w:t>
      </w:r>
      <w:proofErr w:type="spellStart"/>
      <w:r w:rsidRPr="00594E99">
        <w:rPr>
          <w:rFonts w:ascii="Times New Roman" w:eastAsia="Times New Roman" w:hAnsi="Times New Roman" w:cs="Times New Roman"/>
          <w:sz w:val="28"/>
          <w:szCs w:val="28"/>
          <w:lang w:eastAsia="ru-RU"/>
        </w:rPr>
        <w:t>компромісу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Супервізія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або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фасилітація</w:t>
      </w:r>
      <w:proofErr w:type="spellEnd"/>
      <w:r w:rsidRPr="00594E99">
        <w:rPr>
          <w:rFonts w:ascii="Times New Roman" w:eastAsia="Times New Roman" w:hAnsi="Times New Roman" w:cs="Times New Roman"/>
          <w:sz w:val="28"/>
          <w:szCs w:val="28"/>
          <w:lang w:eastAsia="ru-RU"/>
        </w:rPr>
        <w:t xml:space="preserve"> з боку </w:t>
      </w:r>
      <w:proofErr w:type="spellStart"/>
      <w:r w:rsidRPr="00594E99">
        <w:rPr>
          <w:rFonts w:ascii="Times New Roman" w:eastAsia="Times New Roman" w:hAnsi="Times New Roman" w:cs="Times New Roman"/>
          <w:sz w:val="28"/>
          <w:szCs w:val="28"/>
          <w:lang w:eastAsia="ru-RU"/>
        </w:rPr>
        <w:t>досвідченого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лідера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команди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може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допомогти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подолати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складні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ситуації</w:t>
      </w:r>
      <w:proofErr w:type="spellEnd"/>
      <w:r w:rsidRPr="00594E99">
        <w:rPr>
          <w:rFonts w:ascii="Times New Roman" w:eastAsia="Times New Roman" w:hAnsi="Times New Roman" w:cs="Times New Roman"/>
          <w:sz w:val="28"/>
          <w:szCs w:val="28"/>
          <w:lang w:eastAsia="ru-RU"/>
        </w:rPr>
        <w:t>.</w:t>
      </w:r>
    </w:p>
    <w:p w14:paraId="0457B956" w14:textId="77777777" w:rsidR="00594E99" w:rsidRPr="00594E99" w:rsidRDefault="00594E99" w:rsidP="00594E99">
      <w:pPr>
        <w:spacing w:after="0" w:line="360" w:lineRule="auto"/>
        <w:jc w:val="both"/>
        <w:rPr>
          <w:rFonts w:ascii="Times New Roman" w:eastAsia="Times New Roman" w:hAnsi="Times New Roman" w:cs="Times New Roman"/>
          <w:sz w:val="28"/>
          <w:szCs w:val="28"/>
          <w:lang w:eastAsia="ru-RU"/>
        </w:rPr>
      </w:pPr>
      <w:proofErr w:type="spellStart"/>
      <w:r w:rsidRPr="00594E99">
        <w:rPr>
          <w:rFonts w:ascii="Times New Roman" w:eastAsia="Times New Roman" w:hAnsi="Times New Roman" w:cs="Times New Roman"/>
          <w:sz w:val="28"/>
          <w:szCs w:val="28"/>
          <w:lang w:eastAsia="ru-RU"/>
        </w:rPr>
        <w:t>Залучення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сім'ї</w:t>
      </w:r>
      <w:proofErr w:type="spellEnd"/>
      <w:r w:rsidRPr="00594E99">
        <w:rPr>
          <w:rFonts w:ascii="Times New Roman" w:eastAsia="Times New Roman" w:hAnsi="Times New Roman" w:cs="Times New Roman"/>
          <w:sz w:val="28"/>
          <w:szCs w:val="28"/>
          <w:lang w:eastAsia="ru-RU"/>
        </w:rPr>
        <w:t xml:space="preserve"> у </w:t>
      </w:r>
      <w:proofErr w:type="spellStart"/>
      <w:r w:rsidRPr="00594E99">
        <w:rPr>
          <w:rFonts w:ascii="Times New Roman" w:eastAsia="Times New Roman" w:hAnsi="Times New Roman" w:cs="Times New Roman"/>
          <w:sz w:val="28"/>
          <w:szCs w:val="28"/>
          <w:lang w:eastAsia="ru-RU"/>
        </w:rPr>
        <w:t>міждисциплінарну</w:t>
      </w:r>
      <w:proofErr w:type="spellEnd"/>
      <w:r w:rsidRPr="00594E99">
        <w:rPr>
          <w:rFonts w:ascii="Times New Roman" w:eastAsia="Times New Roman" w:hAnsi="Times New Roman" w:cs="Times New Roman"/>
          <w:sz w:val="28"/>
          <w:szCs w:val="28"/>
          <w:lang w:eastAsia="ru-RU"/>
        </w:rPr>
        <w:t xml:space="preserve"> команду є </w:t>
      </w:r>
      <w:proofErr w:type="spellStart"/>
      <w:r w:rsidRPr="00594E99">
        <w:rPr>
          <w:rFonts w:ascii="Times New Roman" w:eastAsia="Times New Roman" w:hAnsi="Times New Roman" w:cs="Times New Roman"/>
          <w:sz w:val="28"/>
          <w:szCs w:val="28"/>
          <w:lang w:eastAsia="ru-RU"/>
        </w:rPr>
        <w:t>принципово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важливим</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Сім'я</w:t>
      </w:r>
      <w:proofErr w:type="spellEnd"/>
      <w:r w:rsidRPr="00594E99">
        <w:rPr>
          <w:rFonts w:ascii="Times New Roman" w:eastAsia="Times New Roman" w:hAnsi="Times New Roman" w:cs="Times New Roman"/>
          <w:sz w:val="28"/>
          <w:szCs w:val="28"/>
          <w:lang w:eastAsia="ru-RU"/>
        </w:rPr>
        <w:t xml:space="preserve"> не є </w:t>
      </w:r>
      <w:proofErr w:type="spellStart"/>
      <w:r w:rsidRPr="00594E99">
        <w:rPr>
          <w:rFonts w:ascii="Times New Roman" w:eastAsia="Times New Roman" w:hAnsi="Times New Roman" w:cs="Times New Roman"/>
          <w:sz w:val="28"/>
          <w:szCs w:val="28"/>
          <w:lang w:eastAsia="ru-RU"/>
        </w:rPr>
        <w:t>пасивним</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отримувачем</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послуг</w:t>
      </w:r>
      <w:proofErr w:type="spellEnd"/>
      <w:r w:rsidRPr="00594E99">
        <w:rPr>
          <w:rFonts w:ascii="Times New Roman" w:eastAsia="Times New Roman" w:hAnsi="Times New Roman" w:cs="Times New Roman"/>
          <w:sz w:val="28"/>
          <w:szCs w:val="28"/>
          <w:lang w:eastAsia="ru-RU"/>
        </w:rPr>
        <w:t xml:space="preserve">, а </w:t>
      </w:r>
      <w:proofErr w:type="spellStart"/>
      <w:r w:rsidRPr="00594E99">
        <w:rPr>
          <w:rFonts w:ascii="Times New Roman" w:eastAsia="Times New Roman" w:hAnsi="Times New Roman" w:cs="Times New Roman"/>
          <w:sz w:val="28"/>
          <w:szCs w:val="28"/>
          <w:lang w:eastAsia="ru-RU"/>
        </w:rPr>
        <w:t>активним</w:t>
      </w:r>
      <w:proofErr w:type="spellEnd"/>
      <w:r w:rsidRPr="00594E99">
        <w:rPr>
          <w:rFonts w:ascii="Times New Roman" w:eastAsia="Times New Roman" w:hAnsi="Times New Roman" w:cs="Times New Roman"/>
          <w:sz w:val="28"/>
          <w:szCs w:val="28"/>
          <w:lang w:eastAsia="ru-RU"/>
        </w:rPr>
        <w:t xml:space="preserve"> партнером у </w:t>
      </w:r>
      <w:proofErr w:type="spellStart"/>
      <w:r w:rsidRPr="00594E99">
        <w:rPr>
          <w:rFonts w:ascii="Times New Roman" w:eastAsia="Times New Roman" w:hAnsi="Times New Roman" w:cs="Times New Roman"/>
          <w:sz w:val="28"/>
          <w:szCs w:val="28"/>
          <w:lang w:eastAsia="ru-RU"/>
        </w:rPr>
        <w:t>прийнятті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рішень</w:t>
      </w:r>
      <w:proofErr w:type="spellEnd"/>
      <w:r w:rsidRPr="00594E99">
        <w:rPr>
          <w:rFonts w:ascii="Times New Roman" w:eastAsia="Times New Roman" w:hAnsi="Times New Roman" w:cs="Times New Roman"/>
          <w:sz w:val="28"/>
          <w:szCs w:val="28"/>
          <w:lang w:eastAsia="ru-RU"/>
        </w:rPr>
        <w:t xml:space="preserve">. Батьки </w:t>
      </w:r>
      <w:proofErr w:type="spellStart"/>
      <w:r w:rsidRPr="00594E99">
        <w:rPr>
          <w:rFonts w:ascii="Times New Roman" w:eastAsia="Times New Roman" w:hAnsi="Times New Roman" w:cs="Times New Roman"/>
          <w:sz w:val="28"/>
          <w:szCs w:val="28"/>
          <w:lang w:eastAsia="ru-RU"/>
        </w:rPr>
        <w:t>мають</w:t>
      </w:r>
      <w:proofErr w:type="spellEnd"/>
      <w:r w:rsidRPr="00594E99">
        <w:rPr>
          <w:rFonts w:ascii="Times New Roman" w:eastAsia="Times New Roman" w:hAnsi="Times New Roman" w:cs="Times New Roman"/>
          <w:sz w:val="28"/>
          <w:szCs w:val="28"/>
          <w:lang w:eastAsia="ru-RU"/>
        </w:rPr>
        <w:t xml:space="preserve"> право бути </w:t>
      </w:r>
      <w:proofErr w:type="spellStart"/>
      <w:r w:rsidRPr="00594E99">
        <w:rPr>
          <w:rFonts w:ascii="Times New Roman" w:eastAsia="Times New Roman" w:hAnsi="Times New Roman" w:cs="Times New Roman"/>
          <w:sz w:val="28"/>
          <w:szCs w:val="28"/>
          <w:lang w:eastAsia="ru-RU"/>
        </w:rPr>
        <w:t>повністю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інформованими</w:t>
      </w:r>
      <w:proofErr w:type="spellEnd"/>
      <w:r w:rsidRPr="00594E99">
        <w:rPr>
          <w:rFonts w:ascii="Times New Roman" w:eastAsia="Times New Roman" w:hAnsi="Times New Roman" w:cs="Times New Roman"/>
          <w:sz w:val="28"/>
          <w:szCs w:val="28"/>
          <w:lang w:eastAsia="ru-RU"/>
        </w:rPr>
        <w:t xml:space="preserve"> про </w:t>
      </w:r>
      <w:proofErr w:type="spellStart"/>
      <w:r w:rsidRPr="00594E99">
        <w:rPr>
          <w:rFonts w:ascii="Times New Roman" w:eastAsia="Times New Roman" w:hAnsi="Times New Roman" w:cs="Times New Roman"/>
          <w:sz w:val="28"/>
          <w:szCs w:val="28"/>
          <w:lang w:eastAsia="ru-RU"/>
        </w:rPr>
        <w:t>оцінки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діагнози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рекомендації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всіх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професіоналів</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Їхня</w:t>
      </w:r>
      <w:proofErr w:type="spellEnd"/>
      <w:r w:rsidRPr="00594E99">
        <w:rPr>
          <w:rFonts w:ascii="Times New Roman" w:eastAsia="Times New Roman" w:hAnsi="Times New Roman" w:cs="Times New Roman"/>
          <w:sz w:val="28"/>
          <w:szCs w:val="28"/>
          <w:lang w:eastAsia="ru-RU"/>
        </w:rPr>
        <w:t xml:space="preserve"> думка та </w:t>
      </w:r>
      <w:proofErr w:type="spellStart"/>
      <w:r w:rsidRPr="00594E99">
        <w:rPr>
          <w:rFonts w:ascii="Times New Roman" w:eastAsia="Times New Roman" w:hAnsi="Times New Roman" w:cs="Times New Roman"/>
          <w:sz w:val="28"/>
          <w:szCs w:val="28"/>
          <w:lang w:eastAsia="ru-RU"/>
        </w:rPr>
        <w:t>пріоритети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мають</w:t>
      </w:r>
      <w:proofErr w:type="spellEnd"/>
      <w:r w:rsidRPr="00594E99">
        <w:rPr>
          <w:rFonts w:ascii="Times New Roman" w:eastAsia="Times New Roman" w:hAnsi="Times New Roman" w:cs="Times New Roman"/>
          <w:sz w:val="28"/>
          <w:szCs w:val="28"/>
          <w:lang w:eastAsia="ru-RU"/>
        </w:rPr>
        <w:t xml:space="preserve"> вагу при </w:t>
      </w:r>
      <w:proofErr w:type="spellStart"/>
      <w:r w:rsidRPr="00594E99">
        <w:rPr>
          <w:rFonts w:ascii="Times New Roman" w:eastAsia="Times New Roman" w:hAnsi="Times New Roman" w:cs="Times New Roman"/>
          <w:sz w:val="28"/>
          <w:szCs w:val="28"/>
          <w:lang w:eastAsia="ru-RU"/>
        </w:rPr>
        <w:t>постановці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цілей</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плануванні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втручань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Сімейно-центрований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підхід</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визнає</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що</w:t>
      </w:r>
      <w:proofErr w:type="spellEnd"/>
      <w:r w:rsidRPr="00594E99">
        <w:rPr>
          <w:rFonts w:ascii="Times New Roman" w:eastAsia="Times New Roman" w:hAnsi="Times New Roman" w:cs="Times New Roman"/>
          <w:sz w:val="28"/>
          <w:szCs w:val="28"/>
          <w:lang w:eastAsia="ru-RU"/>
        </w:rPr>
        <w:t xml:space="preserve"> батьки </w:t>
      </w:r>
      <w:proofErr w:type="spellStart"/>
      <w:r w:rsidRPr="00594E99">
        <w:rPr>
          <w:rFonts w:ascii="Times New Roman" w:eastAsia="Times New Roman" w:hAnsi="Times New Roman" w:cs="Times New Roman"/>
          <w:sz w:val="28"/>
          <w:szCs w:val="28"/>
          <w:lang w:eastAsia="ru-RU"/>
        </w:rPr>
        <w:t>найкраще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знають</w:t>
      </w:r>
      <w:proofErr w:type="spellEnd"/>
      <w:r w:rsidRPr="00594E99">
        <w:rPr>
          <w:rFonts w:ascii="Times New Roman" w:eastAsia="Times New Roman" w:hAnsi="Times New Roman" w:cs="Times New Roman"/>
          <w:sz w:val="28"/>
          <w:szCs w:val="28"/>
          <w:lang w:eastAsia="ru-RU"/>
        </w:rPr>
        <w:t xml:space="preserve"> свою </w:t>
      </w:r>
      <w:proofErr w:type="spellStart"/>
      <w:r w:rsidRPr="00594E99">
        <w:rPr>
          <w:rFonts w:ascii="Times New Roman" w:eastAsia="Times New Roman" w:hAnsi="Times New Roman" w:cs="Times New Roman"/>
          <w:sz w:val="28"/>
          <w:szCs w:val="28"/>
          <w:lang w:eastAsia="ru-RU"/>
        </w:rPr>
        <w:t>дитину</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їхні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цінності</w:t>
      </w:r>
      <w:proofErr w:type="spellEnd"/>
      <w:r w:rsidRPr="00594E99">
        <w:rPr>
          <w:rFonts w:ascii="Times New Roman" w:eastAsia="Times New Roman" w:hAnsi="Times New Roman" w:cs="Times New Roman"/>
          <w:sz w:val="28"/>
          <w:szCs w:val="28"/>
          <w:lang w:eastAsia="ru-RU"/>
        </w:rPr>
        <w:t xml:space="preserve"> та культура </w:t>
      </w:r>
      <w:proofErr w:type="spellStart"/>
      <w:r w:rsidRPr="00594E99">
        <w:rPr>
          <w:rFonts w:ascii="Times New Roman" w:eastAsia="Times New Roman" w:hAnsi="Times New Roman" w:cs="Times New Roman"/>
          <w:sz w:val="28"/>
          <w:szCs w:val="28"/>
          <w:lang w:eastAsia="ru-RU"/>
        </w:rPr>
        <w:t>мають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поважатися</w:t>
      </w:r>
      <w:proofErr w:type="spellEnd"/>
      <w:r w:rsidRPr="00594E99">
        <w:rPr>
          <w:rFonts w:ascii="Times New Roman" w:eastAsia="Times New Roman" w:hAnsi="Times New Roman" w:cs="Times New Roman"/>
          <w:sz w:val="28"/>
          <w:szCs w:val="28"/>
          <w:lang w:eastAsia="ru-RU"/>
        </w:rPr>
        <w:t xml:space="preserve">, а </w:t>
      </w:r>
      <w:proofErr w:type="spellStart"/>
      <w:r w:rsidRPr="00594E99">
        <w:rPr>
          <w:rFonts w:ascii="Times New Roman" w:eastAsia="Times New Roman" w:hAnsi="Times New Roman" w:cs="Times New Roman"/>
          <w:sz w:val="28"/>
          <w:szCs w:val="28"/>
          <w:lang w:eastAsia="ru-RU"/>
        </w:rPr>
        <w:t>підтримка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сім'ї</w:t>
      </w:r>
      <w:proofErr w:type="spellEnd"/>
      <w:r w:rsidRPr="00594E99">
        <w:rPr>
          <w:rFonts w:ascii="Times New Roman" w:eastAsia="Times New Roman" w:hAnsi="Times New Roman" w:cs="Times New Roman"/>
          <w:sz w:val="28"/>
          <w:szCs w:val="28"/>
          <w:lang w:eastAsia="ru-RU"/>
        </w:rPr>
        <w:t xml:space="preserve"> є такою ж </w:t>
      </w:r>
      <w:proofErr w:type="spellStart"/>
      <w:r w:rsidRPr="00594E99">
        <w:rPr>
          <w:rFonts w:ascii="Times New Roman" w:eastAsia="Times New Roman" w:hAnsi="Times New Roman" w:cs="Times New Roman"/>
          <w:sz w:val="28"/>
          <w:szCs w:val="28"/>
          <w:lang w:eastAsia="ru-RU"/>
        </w:rPr>
        <w:t>важливою</w:t>
      </w:r>
      <w:proofErr w:type="spellEnd"/>
      <w:r w:rsidRPr="00594E99">
        <w:rPr>
          <w:rFonts w:ascii="Times New Roman" w:eastAsia="Times New Roman" w:hAnsi="Times New Roman" w:cs="Times New Roman"/>
          <w:sz w:val="28"/>
          <w:szCs w:val="28"/>
          <w:lang w:eastAsia="ru-RU"/>
        </w:rPr>
        <w:t xml:space="preserve">, як і робота з </w:t>
      </w:r>
      <w:proofErr w:type="spellStart"/>
      <w:r w:rsidRPr="00594E99">
        <w:rPr>
          <w:rFonts w:ascii="Times New Roman" w:eastAsia="Times New Roman" w:hAnsi="Times New Roman" w:cs="Times New Roman"/>
          <w:sz w:val="28"/>
          <w:szCs w:val="28"/>
          <w:lang w:eastAsia="ru-RU"/>
        </w:rPr>
        <w:t>дитиною</w:t>
      </w:r>
      <w:proofErr w:type="spellEnd"/>
      <w:r w:rsidRPr="00594E99">
        <w:rPr>
          <w:rFonts w:ascii="Times New Roman" w:eastAsia="Times New Roman" w:hAnsi="Times New Roman" w:cs="Times New Roman"/>
          <w:sz w:val="28"/>
          <w:szCs w:val="28"/>
          <w:lang w:eastAsia="ru-RU"/>
        </w:rPr>
        <w:t>.</w:t>
      </w:r>
    </w:p>
    <w:p w14:paraId="346DD8D5" w14:textId="77777777" w:rsidR="00594E99" w:rsidRPr="00594E99" w:rsidRDefault="00594E99" w:rsidP="00594E99">
      <w:pPr>
        <w:spacing w:after="0" w:line="360" w:lineRule="auto"/>
        <w:jc w:val="both"/>
        <w:rPr>
          <w:rFonts w:ascii="Times New Roman" w:eastAsia="Times New Roman" w:hAnsi="Times New Roman" w:cs="Times New Roman"/>
          <w:sz w:val="28"/>
          <w:szCs w:val="28"/>
          <w:lang w:eastAsia="ru-RU"/>
        </w:rPr>
      </w:pPr>
      <w:proofErr w:type="spellStart"/>
      <w:r w:rsidRPr="00594E99">
        <w:rPr>
          <w:rFonts w:ascii="Times New Roman" w:eastAsia="Times New Roman" w:hAnsi="Times New Roman" w:cs="Times New Roman"/>
          <w:sz w:val="28"/>
          <w:szCs w:val="28"/>
          <w:lang w:eastAsia="ru-RU"/>
        </w:rPr>
        <w:t>Міждисциплінарний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підхід</w:t>
      </w:r>
      <w:proofErr w:type="spellEnd"/>
      <w:r w:rsidRPr="00594E99">
        <w:rPr>
          <w:rFonts w:ascii="Times New Roman" w:eastAsia="Times New Roman" w:hAnsi="Times New Roman" w:cs="Times New Roman"/>
          <w:sz w:val="28"/>
          <w:szCs w:val="28"/>
          <w:lang w:eastAsia="ru-RU"/>
        </w:rPr>
        <w:t xml:space="preserve"> в </w:t>
      </w:r>
      <w:proofErr w:type="spellStart"/>
      <w:r w:rsidRPr="00594E99">
        <w:rPr>
          <w:rFonts w:ascii="Times New Roman" w:eastAsia="Times New Roman" w:hAnsi="Times New Roman" w:cs="Times New Roman"/>
          <w:sz w:val="28"/>
          <w:szCs w:val="28"/>
          <w:lang w:eastAsia="ru-RU"/>
        </w:rPr>
        <w:t>ерготерапії</w:t>
      </w:r>
      <w:proofErr w:type="spellEnd"/>
      <w:r w:rsidRPr="00594E99">
        <w:rPr>
          <w:rFonts w:ascii="Times New Roman" w:eastAsia="Times New Roman" w:hAnsi="Times New Roman" w:cs="Times New Roman"/>
          <w:sz w:val="28"/>
          <w:szCs w:val="28"/>
          <w:lang w:eastAsia="ru-RU"/>
        </w:rPr>
        <w:t xml:space="preserve"> також </w:t>
      </w:r>
      <w:proofErr w:type="spellStart"/>
      <w:r w:rsidRPr="00594E99">
        <w:rPr>
          <w:rFonts w:ascii="Times New Roman" w:eastAsia="Times New Roman" w:hAnsi="Times New Roman" w:cs="Times New Roman"/>
          <w:sz w:val="28"/>
          <w:szCs w:val="28"/>
          <w:lang w:eastAsia="ru-RU"/>
        </w:rPr>
        <w:t>означає</w:t>
      </w:r>
      <w:proofErr w:type="spellEnd"/>
      <w:r w:rsidRPr="00594E99">
        <w:rPr>
          <w:rFonts w:ascii="Times New Roman" w:eastAsia="Times New Roman" w:hAnsi="Times New Roman" w:cs="Times New Roman"/>
          <w:sz w:val="28"/>
          <w:szCs w:val="28"/>
          <w:lang w:eastAsia="ru-RU"/>
        </w:rPr>
        <w:t xml:space="preserve"> роботу за межами </w:t>
      </w:r>
      <w:proofErr w:type="spellStart"/>
      <w:r w:rsidRPr="00594E99">
        <w:rPr>
          <w:rFonts w:ascii="Times New Roman" w:eastAsia="Times New Roman" w:hAnsi="Times New Roman" w:cs="Times New Roman"/>
          <w:sz w:val="28"/>
          <w:szCs w:val="28"/>
          <w:lang w:eastAsia="ru-RU"/>
        </w:rPr>
        <w:t>традиційної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клінічної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команди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Ерготерапевти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співпрацюють</w:t>
      </w:r>
      <w:proofErr w:type="spellEnd"/>
      <w:r w:rsidRPr="00594E99">
        <w:rPr>
          <w:rFonts w:ascii="Times New Roman" w:eastAsia="Times New Roman" w:hAnsi="Times New Roman" w:cs="Times New Roman"/>
          <w:sz w:val="28"/>
          <w:szCs w:val="28"/>
          <w:lang w:eastAsia="ru-RU"/>
        </w:rPr>
        <w:t xml:space="preserve"> з педагогами у школах, </w:t>
      </w:r>
      <w:proofErr w:type="spellStart"/>
      <w:r w:rsidRPr="00594E99">
        <w:rPr>
          <w:rFonts w:ascii="Times New Roman" w:eastAsia="Times New Roman" w:hAnsi="Times New Roman" w:cs="Times New Roman"/>
          <w:sz w:val="28"/>
          <w:szCs w:val="28"/>
          <w:lang w:eastAsia="ru-RU"/>
        </w:rPr>
        <w:t>вихователями</w:t>
      </w:r>
      <w:proofErr w:type="spellEnd"/>
      <w:r w:rsidRPr="00594E99">
        <w:rPr>
          <w:rFonts w:ascii="Times New Roman" w:eastAsia="Times New Roman" w:hAnsi="Times New Roman" w:cs="Times New Roman"/>
          <w:sz w:val="28"/>
          <w:szCs w:val="28"/>
          <w:lang w:eastAsia="ru-RU"/>
        </w:rPr>
        <w:t xml:space="preserve"> у </w:t>
      </w:r>
      <w:proofErr w:type="spellStart"/>
      <w:r w:rsidRPr="00594E99">
        <w:rPr>
          <w:rFonts w:ascii="Times New Roman" w:eastAsia="Times New Roman" w:hAnsi="Times New Roman" w:cs="Times New Roman"/>
          <w:sz w:val="28"/>
          <w:szCs w:val="28"/>
          <w:lang w:eastAsia="ru-RU"/>
        </w:rPr>
        <w:t>дитячих</w:t>
      </w:r>
      <w:proofErr w:type="spellEnd"/>
      <w:r w:rsidRPr="00594E99">
        <w:rPr>
          <w:rFonts w:ascii="Times New Roman" w:eastAsia="Times New Roman" w:hAnsi="Times New Roman" w:cs="Times New Roman"/>
          <w:sz w:val="28"/>
          <w:szCs w:val="28"/>
          <w:lang w:eastAsia="ru-RU"/>
        </w:rPr>
        <w:t xml:space="preserve"> садках, </w:t>
      </w:r>
      <w:proofErr w:type="spellStart"/>
      <w:r w:rsidRPr="00594E99">
        <w:rPr>
          <w:rFonts w:ascii="Times New Roman" w:eastAsia="Times New Roman" w:hAnsi="Times New Roman" w:cs="Times New Roman"/>
          <w:sz w:val="28"/>
          <w:szCs w:val="28"/>
          <w:lang w:eastAsia="ru-RU"/>
        </w:rPr>
        <w:t>роботодавцями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архітекторами</w:t>
      </w:r>
      <w:proofErr w:type="spellEnd"/>
      <w:r w:rsidRPr="00594E99">
        <w:rPr>
          <w:rFonts w:ascii="Times New Roman" w:eastAsia="Times New Roman" w:hAnsi="Times New Roman" w:cs="Times New Roman"/>
          <w:sz w:val="28"/>
          <w:szCs w:val="28"/>
          <w:lang w:eastAsia="ru-RU"/>
        </w:rPr>
        <w:t xml:space="preserve">, дизайнерами, </w:t>
      </w:r>
      <w:proofErr w:type="spellStart"/>
      <w:r w:rsidRPr="00594E99">
        <w:rPr>
          <w:rFonts w:ascii="Times New Roman" w:eastAsia="Times New Roman" w:hAnsi="Times New Roman" w:cs="Times New Roman"/>
          <w:sz w:val="28"/>
          <w:szCs w:val="28"/>
          <w:lang w:eastAsia="ru-RU"/>
        </w:rPr>
        <w:t>політиками</w:t>
      </w:r>
      <w:proofErr w:type="spellEnd"/>
      <w:r w:rsidRPr="00594E99">
        <w:rPr>
          <w:rFonts w:ascii="Times New Roman" w:eastAsia="Times New Roman" w:hAnsi="Times New Roman" w:cs="Times New Roman"/>
          <w:sz w:val="28"/>
          <w:szCs w:val="28"/>
          <w:lang w:eastAsia="ru-RU"/>
        </w:rPr>
        <w:t xml:space="preserve">. Вони </w:t>
      </w:r>
      <w:proofErr w:type="spellStart"/>
      <w:r w:rsidRPr="00594E99">
        <w:rPr>
          <w:rFonts w:ascii="Times New Roman" w:eastAsia="Times New Roman" w:hAnsi="Times New Roman" w:cs="Times New Roman"/>
          <w:sz w:val="28"/>
          <w:szCs w:val="28"/>
          <w:lang w:eastAsia="ru-RU"/>
        </w:rPr>
        <w:t>виступають</w:t>
      </w:r>
      <w:proofErr w:type="spellEnd"/>
      <w:r w:rsidRPr="00594E99">
        <w:rPr>
          <w:rFonts w:ascii="Times New Roman" w:eastAsia="Times New Roman" w:hAnsi="Times New Roman" w:cs="Times New Roman"/>
          <w:sz w:val="28"/>
          <w:szCs w:val="28"/>
          <w:lang w:eastAsia="ru-RU"/>
        </w:rPr>
        <w:t xml:space="preserve"> як </w:t>
      </w:r>
      <w:proofErr w:type="spellStart"/>
      <w:r w:rsidRPr="00594E99">
        <w:rPr>
          <w:rFonts w:ascii="Times New Roman" w:eastAsia="Times New Roman" w:hAnsi="Times New Roman" w:cs="Times New Roman"/>
          <w:sz w:val="28"/>
          <w:szCs w:val="28"/>
          <w:lang w:eastAsia="ru-RU"/>
        </w:rPr>
        <w:t>консультанти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адвокати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освітяни</w:t>
      </w:r>
      <w:proofErr w:type="spellEnd"/>
      <w:r w:rsidRPr="00594E99">
        <w:rPr>
          <w:rFonts w:ascii="Times New Roman" w:eastAsia="Times New Roman" w:hAnsi="Times New Roman" w:cs="Times New Roman"/>
          <w:sz w:val="28"/>
          <w:szCs w:val="28"/>
          <w:lang w:eastAsia="ru-RU"/>
        </w:rPr>
        <w:t xml:space="preserve"> у </w:t>
      </w:r>
      <w:proofErr w:type="spellStart"/>
      <w:r w:rsidRPr="00594E99">
        <w:rPr>
          <w:rFonts w:ascii="Times New Roman" w:eastAsia="Times New Roman" w:hAnsi="Times New Roman" w:cs="Times New Roman"/>
          <w:sz w:val="28"/>
          <w:szCs w:val="28"/>
          <w:lang w:eastAsia="ru-RU"/>
        </w:rPr>
        <w:t>різних</w:t>
      </w:r>
      <w:proofErr w:type="spellEnd"/>
      <w:r w:rsidRPr="00594E99">
        <w:rPr>
          <w:rFonts w:ascii="Times New Roman" w:eastAsia="Times New Roman" w:hAnsi="Times New Roman" w:cs="Times New Roman"/>
          <w:sz w:val="28"/>
          <w:szCs w:val="28"/>
          <w:lang w:eastAsia="ru-RU"/>
        </w:rPr>
        <w:t xml:space="preserve"> контекстах, </w:t>
      </w:r>
      <w:proofErr w:type="spellStart"/>
      <w:r w:rsidRPr="00594E99">
        <w:rPr>
          <w:rFonts w:ascii="Times New Roman" w:eastAsia="Times New Roman" w:hAnsi="Times New Roman" w:cs="Times New Roman"/>
          <w:sz w:val="28"/>
          <w:szCs w:val="28"/>
          <w:lang w:eastAsia="ru-RU"/>
        </w:rPr>
        <w:t>щоб</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створити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більш</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інклюзивне</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доступне</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суспільство</w:t>
      </w:r>
      <w:proofErr w:type="spellEnd"/>
      <w:r w:rsidRPr="00594E99">
        <w:rPr>
          <w:rFonts w:ascii="Times New Roman" w:eastAsia="Times New Roman" w:hAnsi="Times New Roman" w:cs="Times New Roman"/>
          <w:sz w:val="28"/>
          <w:szCs w:val="28"/>
          <w:lang w:eastAsia="ru-RU"/>
        </w:rPr>
        <w:t xml:space="preserve">. Така </w:t>
      </w:r>
      <w:proofErr w:type="spellStart"/>
      <w:r w:rsidRPr="00594E99">
        <w:rPr>
          <w:rFonts w:ascii="Times New Roman" w:eastAsia="Times New Roman" w:hAnsi="Times New Roman" w:cs="Times New Roman"/>
          <w:sz w:val="28"/>
          <w:szCs w:val="28"/>
          <w:lang w:eastAsia="ru-RU"/>
        </w:rPr>
        <w:t>міжсекторальна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співпраця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розширює</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вплив</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ерготерапії</w:t>
      </w:r>
      <w:proofErr w:type="spellEnd"/>
      <w:r w:rsidRPr="00594E99">
        <w:rPr>
          <w:rFonts w:ascii="Times New Roman" w:eastAsia="Times New Roman" w:hAnsi="Times New Roman" w:cs="Times New Roman"/>
          <w:sz w:val="28"/>
          <w:szCs w:val="28"/>
          <w:lang w:eastAsia="ru-RU"/>
        </w:rPr>
        <w:t xml:space="preserve"> за </w:t>
      </w:r>
      <w:proofErr w:type="spellStart"/>
      <w:r w:rsidRPr="00594E99">
        <w:rPr>
          <w:rFonts w:ascii="Times New Roman" w:eastAsia="Times New Roman" w:hAnsi="Times New Roman" w:cs="Times New Roman"/>
          <w:sz w:val="28"/>
          <w:szCs w:val="28"/>
          <w:lang w:eastAsia="ru-RU"/>
        </w:rPr>
        <w:lastRenderedPageBreak/>
        <w:t>межі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безпосередньої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роботи</w:t>
      </w:r>
      <w:proofErr w:type="spellEnd"/>
      <w:r w:rsidRPr="00594E99">
        <w:rPr>
          <w:rFonts w:ascii="Times New Roman" w:eastAsia="Times New Roman" w:hAnsi="Times New Roman" w:cs="Times New Roman"/>
          <w:sz w:val="28"/>
          <w:szCs w:val="28"/>
          <w:lang w:eastAsia="ru-RU"/>
        </w:rPr>
        <w:t xml:space="preserve"> з </w:t>
      </w:r>
      <w:proofErr w:type="spellStart"/>
      <w:r w:rsidRPr="00594E99">
        <w:rPr>
          <w:rFonts w:ascii="Times New Roman" w:eastAsia="Times New Roman" w:hAnsi="Times New Roman" w:cs="Times New Roman"/>
          <w:sz w:val="28"/>
          <w:szCs w:val="28"/>
          <w:lang w:eastAsia="ru-RU"/>
        </w:rPr>
        <w:t>клієнтом</w:t>
      </w:r>
      <w:proofErr w:type="spellEnd"/>
      <w:r w:rsidRPr="00594E99">
        <w:rPr>
          <w:rFonts w:ascii="Times New Roman" w:eastAsia="Times New Roman" w:hAnsi="Times New Roman" w:cs="Times New Roman"/>
          <w:sz w:val="28"/>
          <w:szCs w:val="28"/>
          <w:lang w:eastAsia="ru-RU"/>
        </w:rPr>
        <w:t xml:space="preserve"> до </w:t>
      </w:r>
      <w:proofErr w:type="spellStart"/>
      <w:r w:rsidRPr="00594E99">
        <w:rPr>
          <w:rFonts w:ascii="Times New Roman" w:eastAsia="Times New Roman" w:hAnsi="Times New Roman" w:cs="Times New Roman"/>
          <w:sz w:val="28"/>
          <w:szCs w:val="28"/>
          <w:lang w:eastAsia="ru-RU"/>
        </w:rPr>
        <w:t>системних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змін</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які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користують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багатьом</w:t>
      </w:r>
      <w:proofErr w:type="spellEnd"/>
      <w:r w:rsidRPr="00594E99">
        <w:rPr>
          <w:rFonts w:ascii="Times New Roman" w:eastAsia="Times New Roman" w:hAnsi="Times New Roman" w:cs="Times New Roman"/>
          <w:sz w:val="28"/>
          <w:szCs w:val="28"/>
          <w:lang w:eastAsia="ru-RU"/>
        </w:rPr>
        <w:t xml:space="preserve"> людям з </w:t>
      </w:r>
      <w:proofErr w:type="spellStart"/>
      <w:r w:rsidRPr="00594E99">
        <w:rPr>
          <w:rFonts w:ascii="Times New Roman" w:eastAsia="Times New Roman" w:hAnsi="Times New Roman" w:cs="Times New Roman"/>
          <w:sz w:val="28"/>
          <w:szCs w:val="28"/>
          <w:lang w:eastAsia="ru-RU"/>
        </w:rPr>
        <w:t>порушеннями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розвитку</w:t>
      </w:r>
      <w:proofErr w:type="spellEnd"/>
      <w:r w:rsidRPr="00594E99">
        <w:rPr>
          <w:rFonts w:ascii="Times New Roman" w:eastAsia="Times New Roman" w:hAnsi="Times New Roman" w:cs="Times New Roman"/>
          <w:sz w:val="28"/>
          <w:szCs w:val="28"/>
          <w:lang w:eastAsia="ru-RU"/>
        </w:rPr>
        <w:t>.</w:t>
      </w:r>
    </w:p>
    <w:p w14:paraId="75242CE1" w14:textId="77777777" w:rsidR="00594E99" w:rsidRPr="00AE25CE" w:rsidRDefault="00594E99" w:rsidP="00AE25CE">
      <w:pPr>
        <w:spacing w:after="0" w:line="360" w:lineRule="auto"/>
        <w:jc w:val="both"/>
        <w:rPr>
          <w:rFonts w:ascii="Times New Roman" w:eastAsia="Times New Roman" w:hAnsi="Times New Roman" w:cs="Times New Roman"/>
          <w:sz w:val="28"/>
          <w:szCs w:val="28"/>
          <w:lang w:eastAsia="ru-RU"/>
        </w:rPr>
      </w:pPr>
      <w:proofErr w:type="spellStart"/>
      <w:r w:rsidRPr="00594E99">
        <w:rPr>
          <w:rFonts w:ascii="Times New Roman" w:eastAsia="Times New Roman" w:hAnsi="Times New Roman" w:cs="Times New Roman"/>
          <w:sz w:val="28"/>
          <w:szCs w:val="28"/>
          <w:lang w:eastAsia="ru-RU"/>
        </w:rPr>
        <w:t>Нарешті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міждисциплінарний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підхід</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вимагає</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рефлексії</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постійного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вдосконалення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Команди</w:t>
      </w:r>
      <w:proofErr w:type="spellEnd"/>
      <w:r w:rsidRPr="00594E99">
        <w:rPr>
          <w:rFonts w:ascii="Times New Roman" w:eastAsia="Times New Roman" w:hAnsi="Times New Roman" w:cs="Times New Roman"/>
          <w:sz w:val="28"/>
          <w:szCs w:val="28"/>
          <w:lang w:eastAsia="ru-RU"/>
        </w:rPr>
        <w:t xml:space="preserve"> регулярно </w:t>
      </w:r>
      <w:proofErr w:type="spellStart"/>
      <w:r w:rsidRPr="00594E99">
        <w:rPr>
          <w:rFonts w:ascii="Times New Roman" w:eastAsia="Times New Roman" w:hAnsi="Times New Roman" w:cs="Times New Roman"/>
          <w:sz w:val="28"/>
          <w:szCs w:val="28"/>
          <w:lang w:eastAsia="ru-RU"/>
        </w:rPr>
        <w:t>оцінюють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ефективність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своєї</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роботи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аналізують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результати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вчаться</w:t>
      </w:r>
      <w:proofErr w:type="spellEnd"/>
      <w:r w:rsidRPr="00594E99">
        <w:rPr>
          <w:rFonts w:ascii="Times New Roman" w:eastAsia="Times New Roman" w:hAnsi="Times New Roman" w:cs="Times New Roman"/>
          <w:sz w:val="28"/>
          <w:szCs w:val="28"/>
          <w:lang w:eastAsia="ru-RU"/>
        </w:rPr>
        <w:t xml:space="preserve"> на </w:t>
      </w:r>
      <w:proofErr w:type="spellStart"/>
      <w:r w:rsidRPr="00594E99">
        <w:rPr>
          <w:rFonts w:ascii="Times New Roman" w:eastAsia="Times New Roman" w:hAnsi="Times New Roman" w:cs="Times New Roman"/>
          <w:sz w:val="28"/>
          <w:szCs w:val="28"/>
          <w:lang w:eastAsia="ru-RU"/>
        </w:rPr>
        <w:t>помилках</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успіхах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Використання</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стандартизованих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інструментів</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оцінки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результатів</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зворотний</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зв'язок</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від</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клієнтів</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сімей</w:t>
      </w:r>
      <w:proofErr w:type="spellEnd"/>
      <w:r w:rsidRPr="00594E99">
        <w:rPr>
          <w:rFonts w:ascii="Times New Roman" w:eastAsia="Times New Roman" w:hAnsi="Times New Roman" w:cs="Times New Roman"/>
          <w:sz w:val="28"/>
          <w:szCs w:val="28"/>
          <w:lang w:eastAsia="ru-RU"/>
        </w:rPr>
        <w:t xml:space="preserve">, участь у </w:t>
      </w:r>
      <w:proofErr w:type="spellStart"/>
      <w:r w:rsidRPr="00594E99">
        <w:rPr>
          <w:rFonts w:ascii="Times New Roman" w:eastAsia="Times New Roman" w:hAnsi="Times New Roman" w:cs="Times New Roman"/>
          <w:sz w:val="28"/>
          <w:szCs w:val="28"/>
          <w:lang w:eastAsia="ru-RU"/>
        </w:rPr>
        <w:t>дослідженнях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допомагають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команді</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постійно</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підвищувати</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якість</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послуг</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адаптуватися</w:t>
      </w:r>
      <w:proofErr w:type="spellEnd"/>
      <w:r w:rsidRPr="00594E99">
        <w:rPr>
          <w:rFonts w:ascii="Times New Roman" w:eastAsia="Times New Roman" w:hAnsi="Times New Roman" w:cs="Times New Roman"/>
          <w:sz w:val="28"/>
          <w:szCs w:val="28"/>
          <w:lang w:eastAsia="ru-RU"/>
        </w:rPr>
        <w:t xml:space="preserve"> до </w:t>
      </w:r>
      <w:proofErr w:type="spellStart"/>
      <w:r w:rsidRPr="00594E99">
        <w:rPr>
          <w:rFonts w:ascii="Times New Roman" w:eastAsia="Times New Roman" w:hAnsi="Times New Roman" w:cs="Times New Roman"/>
          <w:sz w:val="28"/>
          <w:szCs w:val="28"/>
          <w:lang w:eastAsia="ru-RU"/>
        </w:rPr>
        <w:t>нових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знань</w:t>
      </w:r>
      <w:proofErr w:type="spellEnd"/>
      <w:r w:rsidRPr="00594E99">
        <w:rPr>
          <w:rFonts w:ascii="Times New Roman" w:eastAsia="Times New Roman" w:hAnsi="Times New Roman" w:cs="Times New Roman"/>
          <w:sz w:val="28"/>
          <w:szCs w:val="28"/>
          <w:lang w:eastAsia="ru-RU"/>
        </w:rPr>
        <w:t xml:space="preserve"> та </w:t>
      </w:r>
      <w:proofErr w:type="spellStart"/>
      <w:r w:rsidRPr="00594E99">
        <w:rPr>
          <w:rFonts w:ascii="Times New Roman" w:eastAsia="Times New Roman" w:hAnsi="Times New Roman" w:cs="Times New Roman"/>
          <w:sz w:val="28"/>
          <w:szCs w:val="28"/>
          <w:lang w:eastAsia="ru-RU"/>
        </w:rPr>
        <w:t>кращих</w:t>
      </w:r>
      <w:proofErr w:type="spellEnd"/>
      <w:r w:rsidRPr="00594E99">
        <w:rPr>
          <w:rFonts w:ascii="Times New Roman" w:eastAsia="Times New Roman" w:hAnsi="Times New Roman" w:cs="Times New Roman"/>
          <w:sz w:val="28"/>
          <w:szCs w:val="28"/>
          <w:lang w:eastAsia="ru-RU"/>
        </w:rPr>
        <w:t xml:space="preserve"> практик. </w:t>
      </w:r>
      <w:proofErr w:type="spellStart"/>
      <w:r w:rsidRPr="00594E99">
        <w:rPr>
          <w:rFonts w:ascii="Times New Roman" w:eastAsia="Times New Roman" w:hAnsi="Times New Roman" w:cs="Times New Roman"/>
          <w:sz w:val="28"/>
          <w:szCs w:val="28"/>
          <w:lang w:eastAsia="ru-RU"/>
        </w:rPr>
        <w:t>Міждисциплінарна</w:t>
      </w:r>
      <w:proofErr w:type="spellEnd"/>
      <w:r w:rsidRPr="00594E99">
        <w:rPr>
          <w:rFonts w:ascii="Times New Roman" w:eastAsia="Times New Roman" w:hAnsi="Times New Roman" w:cs="Times New Roman"/>
          <w:sz w:val="28"/>
          <w:szCs w:val="28"/>
          <w:lang w:eastAsia="ru-RU"/>
        </w:rPr>
        <w:t xml:space="preserve"> команда, яка </w:t>
      </w:r>
      <w:proofErr w:type="spellStart"/>
      <w:r w:rsidRPr="00594E99">
        <w:rPr>
          <w:rFonts w:ascii="Times New Roman" w:eastAsia="Times New Roman" w:hAnsi="Times New Roman" w:cs="Times New Roman"/>
          <w:sz w:val="28"/>
          <w:szCs w:val="28"/>
          <w:lang w:eastAsia="ru-RU"/>
        </w:rPr>
        <w:t>функціонує</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ефективно</w:t>
      </w:r>
      <w:proofErr w:type="spellEnd"/>
      <w:r w:rsidRPr="00594E99">
        <w:rPr>
          <w:rFonts w:ascii="Times New Roman" w:eastAsia="Times New Roman" w:hAnsi="Times New Roman" w:cs="Times New Roman"/>
          <w:sz w:val="28"/>
          <w:szCs w:val="28"/>
          <w:lang w:eastAsia="ru-RU"/>
        </w:rPr>
        <w:t xml:space="preserve">, є </w:t>
      </w:r>
      <w:proofErr w:type="spellStart"/>
      <w:r w:rsidRPr="00594E99">
        <w:rPr>
          <w:rFonts w:ascii="Times New Roman" w:eastAsia="Times New Roman" w:hAnsi="Times New Roman" w:cs="Times New Roman"/>
          <w:sz w:val="28"/>
          <w:szCs w:val="28"/>
          <w:lang w:eastAsia="ru-RU"/>
        </w:rPr>
        <w:t>більшою</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ніж</w:t>
      </w:r>
      <w:proofErr w:type="spellEnd"/>
      <w:r w:rsidRPr="00594E99">
        <w:rPr>
          <w:rFonts w:ascii="Times New Roman" w:eastAsia="Times New Roman" w:hAnsi="Times New Roman" w:cs="Times New Roman"/>
          <w:sz w:val="28"/>
          <w:szCs w:val="28"/>
          <w:lang w:eastAsia="ru-RU"/>
        </w:rPr>
        <w:t xml:space="preserve"> сума </w:t>
      </w:r>
      <w:proofErr w:type="spellStart"/>
      <w:r w:rsidRPr="00594E99">
        <w:rPr>
          <w:rFonts w:ascii="Times New Roman" w:eastAsia="Times New Roman" w:hAnsi="Times New Roman" w:cs="Times New Roman"/>
          <w:sz w:val="28"/>
          <w:szCs w:val="28"/>
          <w:lang w:eastAsia="ru-RU"/>
        </w:rPr>
        <w:t>окремих</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професіоналів</w:t>
      </w:r>
      <w:proofErr w:type="spellEnd"/>
      <w:r w:rsidRPr="00594E99">
        <w:rPr>
          <w:rFonts w:ascii="Times New Roman" w:eastAsia="Times New Roman" w:hAnsi="Times New Roman" w:cs="Times New Roman"/>
          <w:sz w:val="28"/>
          <w:szCs w:val="28"/>
          <w:lang w:eastAsia="ru-RU"/>
        </w:rPr>
        <w:t xml:space="preserve"> – вона </w:t>
      </w:r>
      <w:proofErr w:type="spellStart"/>
      <w:r w:rsidRPr="00594E99">
        <w:rPr>
          <w:rFonts w:ascii="Times New Roman" w:eastAsia="Times New Roman" w:hAnsi="Times New Roman" w:cs="Times New Roman"/>
          <w:sz w:val="28"/>
          <w:szCs w:val="28"/>
          <w:lang w:eastAsia="ru-RU"/>
        </w:rPr>
        <w:t>створює</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синергію</w:t>
      </w:r>
      <w:proofErr w:type="spellEnd"/>
      <w:r w:rsidRPr="00594E99">
        <w:rPr>
          <w:rFonts w:ascii="Times New Roman" w:eastAsia="Times New Roman" w:hAnsi="Times New Roman" w:cs="Times New Roman"/>
          <w:sz w:val="28"/>
          <w:szCs w:val="28"/>
          <w:lang w:eastAsia="ru-RU"/>
        </w:rPr>
        <w:t xml:space="preserve">, де </w:t>
      </w:r>
      <w:proofErr w:type="spellStart"/>
      <w:r w:rsidRPr="00594E99">
        <w:rPr>
          <w:rFonts w:ascii="Times New Roman" w:eastAsia="Times New Roman" w:hAnsi="Times New Roman" w:cs="Times New Roman"/>
          <w:sz w:val="28"/>
          <w:szCs w:val="28"/>
          <w:lang w:eastAsia="ru-RU"/>
        </w:rPr>
        <w:t>комбінована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експертиза</w:t>
      </w:r>
      <w:proofErr w:type="spellEnd"/>
      <w:r w:rsidRPr="00594E99">
        <w:rPr>
          <w:rFonts w:ascii="Times New Roman" w:eastAsia="Times New Roman" w:hAnsi="Times New Roman" w:cs="Times New Roman"/>
          <w:sz w:val="28"/>
          <w:szCs w:val="28"/>
          <w:lang w:eastAsia="ru-RU"/>
        </w:rPr>
        <w:t xml:space="preserve"> </w:t>
      </w:r>
      <w:proofErr w:type="spellStart"/>
      <w:r w:rsidRPr="00594E99">
        <w:rPr>
          <w:rFonts w:ascii="Times New Roman" w:eastAsia="Times New Roman" w:hAnsi="Times New Roman" w:cs="Times New Roman"/>
          <w:sz w:val="28"/>
          <w:szCs w:val="28"/>
          <w:lang w:eastAsia="ru-RU"/>
        </w:rPr>
        <w:t>пр</w:t>
      </w:r>
      <w:r w:rsidRPr="00AE25CE">
        <w:rPr>
          <w:rFonts w:ascii="Times New Roman" w:eastAsia="Times New Roman" w:hAnsi="Times New Roman" w:cs="Times New Roman"/>
          <w:sz w:val="28"/>
          <w:szCs w:val="28"/>
          <w:lang w:eastAsia="ru-RU"/>
        </w:rPr>
        <w:t>изводить</w:t>
      </w:r>
      <w:proofErr w:type="spellEnd"/>
      <w:r w:rsidRPr="00AE25CE">
        <w:rPr>
          <w:rFonts w:ascii="Times New Roman" w:eastAsia="Times New Roman" w:hAnsi="Times New Roman" w:cs="Times New Roman"/>
          <w:sz w:val="28"/>
          <w:szCs w:val="28"/>
          <w:lang w:eastAsia="ru-RU"/>
        </w:rPr>
        <w:t xml:space="preserve"> до </w:t>
      </w:r>
      <w:proofErr w:type="spellStart"/>
      <w:r w:rsidRPr="00AE25CE">
        <w:rPr>
          <w:rFonts w:ascii="Times New Roman" w:eastAsia="Times New Roman" w:hAnsi="Times New Roman" w:cs="Times New Roman"/>
          <w:sz w:val="28"/>
          <w:szCs w:val="28"/>
          <w:lang w:eastAsia="ru-RU"/>
        </w:rPr>
        <w:t>кращих</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результатів</w:t>
      </w:r>
      <w:proofErr w:type="spellEnd"/>
      <w:r w:rsidRPr="00AE25CE">
        <w:rPr>
          <w:rFonts w:ascii="Times New Roman" w:eastAsia="Times New Roman" w:hAnsi="Times New Roman" w:cs="Times New Roman"/>
          <w:sz w:val="28"/>
          <w:szCs w:val="28"/>
          <w:lang w:eastAsia="ru-RU"/>
        </w:rPr>
        <w:t xml:space="preserve"> для людей з </w:t>
      </w:r>
      <w:proofErr w:type="spellStart"/>
      <w:r w:rsidRPr="00AE25CE">
        <w:rPr>
          <w:rFonts w:ascii="Times New Roman" w:eastAsia="Times New Roman" w:hAnsi="Times New Roman" w:cs="Times New Roman"/>
          <w:sz w:val="28"/>
          <w:szCs w:val="28"/>
          <w:lang w:eastAsia="ru-RU"/>
        </w:rPr>
        <w:t>порушеннями</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розвитку</w:t>
      </w:r>
      <w:proofErr w:type="spellEnd"/>
      <w:r w:rsidRPr="00AE25CE">
        <w:rPr>
          <w:rFonts w:ascii="Times New Roman" w:eastAsia="Times New Roman" w:hAnsi="Times New Roman" w:cs="Times New Roman"/>
          <w:sz w:val="28"/>
          <w:szCs w:val="28"/>
          <w:lang w:eastAsia="ru-RU"/>
        </w:rPr>
        <w:t xml:space="preserve"> та </w:t>
      </w:r>
      <w:proofErr w:type="spellStart"/>
      <w:r w:rsidRPr="00AE25CE">
        <w:rPr>
          <w:rFonts w:ascii="Times New Roman" w:eastAsia="Times New Roman" w:hAnsi="Times New Roman" w:cs="Times New Roman"/>
          <w:sz w:val="28"/>
          <w:szCs w:val="28"/>
          <w:lang w:eastAsia="ru-RU"/>
        </w:rPr>
        <w:t>їхніх</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сімей</w:t>
      </w:r>
      <w:proofErr w:type="spellEnd"/>
      <w:r w:rsidRPr="00AE25CE">
        <w:rPr>
          <w:rFonts w:ascii="Times New Roman" w:eastAsia="Times New Roman" w:hAnsi="Times New Roman" w:cs="Times New Roman"/>
          <w:sz w:val="28"/>
          <w:szCs w:val="28"/>
          <w:lang w:eastAsia="ru-RU"/>
        </w:rPr>
        <w:t>.</w:t>
      </w:r>
    </w:p>
    <w:p w14:paraId="07DABB36" w14:textId="77777777" w:rsidR="00BB3661" w:rsidRPr="00AE25CE" w:rsidRDefault="00AE25CE" w:rsidP="00AE25CE">
      <w:pPr>
        <w:spacing w:after="0" w:line="360" w:lineRule="auto"/>
        <w:jc w:val="both"/>
        <w:rPr>
          <w:rFonts w:ascii="Times New Roman" w:eastAsia="Times New Roman" w:hAnsi="Times New Roman" w:cs="Times New Roman"/>
          <w:b/>
          <w:sz w:val="28"/>
          <w:szCs w:val="28"/>
          <w:lang w:val="uk-UA" w:eastAsia="ru-RU"/>
        </w:rPr>
      </w:pPr>
      <w:r w:rsidRPr="00AE25CE">
        <w:rPr>
          <w:rFonts w:ascii="Times New Roman" w:eastAsia="Times New Roman" w:hAnsi="Times New Roman" w:cs="Times New Roman"/>
          <w:b/>
          <w:sz w:val="28"/>
          <w:szCs w:val="28"/>
          <w:lang w:val="uk-UA" w:eastAsia="ru-RU"/>
        </w:rPr>
        <w:t>Питання до самоконтролю</w:t>
      </w:r>
    </w:p>
    <w:p w14:paraId="6D4CC9AD" w14:textId="77777777" w:rsidR="00AE25CE" w:rsidRPr="00AE25CE" w:rsidRDefault="00AE25CE" w:rsidP="00AE25CE">
      <w:pPr>
        <w:numPr>
          <w:ilvl w:val="0"/>
          <w:numId w:val="20"/>
        </w:numPr>
        <w:spacing w:before="100" w:beforeAutospacing="1" w:after="100" w:afterAutospacing="1" w:line="360" w:lineRule="auto"/>
        <w:rPr>
          <w:rFonts w:ascii="Times New Roman" w:eastAsia="Times New Roman" w:hAnsi="Times New Roman" w:cs="Times New Roman"/>
          <w:sz w:val="28"/>
          <w:szCs w:val="28"/>
          <w:lang w:eastAsia="ru-RU"/>
        </w:rPr>
      </w:pPr>
      <w:r w:rsidRPr="00AE25CE">
        <w:rPr>
          <w:rFonts w:ascii="Times New Roman" w:eastAsia="Times New Roman" w:hAnsi="Times New Roman" w:cs="Times New Roman"/>
          <w:sz w:val="28"/>
          <w:szCs w:val="28"/>
          <w:lang w:eastAsia="ru-RU"/>
        </w:rPr>
        <w:t xml:space="preserve">У </w:t>
      </w:r>
      <w:proofErr w:type="spellStart"/>
      <w:r w:rsidRPr="00AE25CE">
        <w:rPr>
          <w:rFonts w:ascii="Times New Roman" w:eastAsia="Times New Roman" w:hAnsi="Times New Roman" w:cs="Times New Roman"/>
          <w:sz w:val="28"/>
          <w:szCs w:val="28"/>
          <w:lang w:eastAsia="ru-RU"/>
        </w:rPr>
        <w:t>чому</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полягає</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сутність</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ерготерапії</w:t>
      </w:r>
      <w:proofErr w:type="spellEnd"/>
      <w:r w:rsidRPr="00AE25CE">
        <w:rPr>
          <w:rFonts w:ascii="Times New Roman" w:eastAsia="Times New Roman" w:hAnsi="Times New Roman" w:cs="Times New Roman"/>
          <w:sz w:val="28"/>
          <w:szCs w:val="28"/>
          <w:lang w:eastAsia="ru-RU"/>
        </w:rPr>
        <w:t xml:space="preserve"> як </w:t>
      </w:r>
      <w:proofErr w:type="spellStart"/>
      <w:r w:rsidRPr="00AE25CE">
        <w:rPr>
          <w:rFonts w:ascii="Times New Roman" w:eastAsia="Times New Roman" w:hAnsi="Times New Roman" w:cs="Times New Roman"/>
          <w:sz w:val="28"/>
          <w:szCs w:val="28"/>
          <w:lang w:eastAsia="ru-RU"/>
        </w:rPr>
        <w:t>напряму</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реабілітаційної</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допомоги</w:t>
      </w:r>
      <w:proofErr w:type="spellEnd"/>
      <w:r w:rsidRPr="00AE25CE">
        <w:rPr>
          <w:rFonts w:ascii="Times New Roman" w:eastAsia="Times New Roman" w:hAnsi="Times New Roman" w:cs="Times New Roman"/>
          <w:sz w:val="28"/>
          <w:szCs w:val="28"/>
          <w:lang w:eastAsia="ru-RU"/>
        </w:rPr>
        <w:t>?</w:t>
      </w:r>
    </w:p>
    <w:p w14:paraId="35E1E17E" w14:textId="77777777" w:rsidR="00AE25CE" w:rsidRPr="00AE25CE" w:rsidRDefault="00AE25CE" w:rsidP="00AE25CE">
      <w:pPr>
        <w:numPr>
          <w:ilvl w:val="0"/>
          <w:numId w:val="20"/>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AE25CE">
        <w:rPr>
          <w:rFonts w:ascii="Times New Roman" w:eastAsia="Times New Roman" w:hAnsi="Times New Roman" w:cs="Times New Roman"/>
          <w:sz w:val="28"/>
          <w:szCs w:val="28"/>
          <w:lang w:eastAsia="ru-RU"/>
        </w:rPr>
        <w:t>Які</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основні</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цілі</w:t>
      </w:r>
      <w:proofErr w:type="spellEnd"/>
      <w:r w:rsidRPr="00AE25CE">
        <w:rPr>
          <w:rFonts w:ascii="Times New Roman" w:eastAsia="Times New Roman" w:hAnsi="Times New Roman" w:cs="Times New Roman"/>
          <w:sz w:val="28"/>
          <w:szCs w:val="28"/>
          <w:lang w:eastAsia="ru-RU"/>
        </w:rPr>
        <w:t xml:space="preserve"> та </w:t>
      </w:r>
      <w:proofErr w:type="spellStart"/>
      <w:r w:rsidRPr="00AE25CE">
        <w:rPr>
          <w:rFonts w:ascii="Times New Roman" w:eastAsia="Times New Roman" w:hAnsi="Times New Roman" w:cs="Times New Roman"/>
          <w:sz w:val="28"/>
          <w:szCs w:val="28"/>
          <w:lang w:eastAsia="ru-RU"/>
        </w:rPr>
        <w:t>завдання</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ерготерапії</w:t>
      </w:r>
      <w:proofErr w:type="spellEnd"/>
      <w:r w:rsidRPr="00AE25CE">
        <w:rPr>
          <w:rFonts w:ascii="Times New Roman" w:eastAsia="Times New Roman" w:hAnsi="Times New Roman" w:cs="Times New Roman"/>
          <w:sz w:val="28"/>
          <w:szCs w:val="28"/>
          <w:lang w:eastAsia="ru-RU"/>
        </w:rPr>
        <w:t xml:space="preserve"> при </w:t>
      </w:r>
      <w:proofErr w:type="spellStart"/>
      <w:r w:rsidRPr="00AE25CE">
        <w:rPr>
          <w:rFonts w:ascii="Times New Roman" w:eastAsia="Times New Roman" w:hAnsi="Times New Roman" w:cs="Times New Roman"/>
          <w:sz w:val="28"/>
          <w:szCs w:val="28"/>
          <w:lang w:eastAsia="ru-RU"/>
        </w:rPr>
        <w:t>порушеннях</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розвитку</w:t>
      </w:r>
      <w:proofErr w:type="spellEnd"/>
      <w:r w:rsidRPr="00AE25CE">
        <w:rPr>
          <w:rFonts w:ascii="Times New Roman" w:eastAsia="Times New Roman" w:hAnsi="Times New Roman" w:cs="Times New Roman"/>
          <w:sz w:val="28"/>
          <w:szCs w:val="28"/>
          <w:lang w:eastAsia="ru-RU"/>
        </w:rPr>
        <w:t>?</w:t>
      </w:r>
    </w:p>
    <w:p w14:paraId="35946B20" w14:textId="77777777" w:rsidR="00AE25CE" w:rsidRPr="00AE25CE" w:rsidRDefault="00AE25CE" w:rsidP="00AE25CE">
      <w:pPr>
        <w:numPr>
          <w:ilvl w:val="0"/>
          <w:numId w:val="20"/>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AE25CE">
        <w:rPr>
          <w:rFonts w:ascii="Times New Roman" w:eastAsia="Times New Roman" w:hAnsi="Times New Roman" w:cs="Times New Roman"/>
          <w:sz w:val="28"/>
          <w:szCs w:val="28"/>
          <w:lang w:eastAsia="ru-RU"/>
        </w:rPr>
        <w:t>Які</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категорії</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осіб</w:t>
      </w:r>
      <w:proofErr w:type="spellEnd"/>
      <w:r w:rsidRPr="00AE25CE">
        <w:rPr>
          <w:rFonts w:ascii="Times New Roman" w:eastAsia="Times New Roman" w:hAnsi="Times New Roman" w:cs="Times New Roman"/>
          <w:sz w:val="28"/>
          <w:szCs w:val="28"/>
          <w:lang w:eastAsia="ru-RU"/>
        </w:rPr>
        <w:t xml:space="preserve"> належать до </w:t>
      </w:r>
      <w:proofErr w:type="spellStart"/>
      <w:r w:rsidRPr="00AE25CE">
        <w:rPr>
          <w:rFonts w:ascii="Times New Roman" w:eastAsia="Times New Roman" w:hAnsi="Times New Roman" w:cs="Times New Roman"/>
          <w:sz w:val="28"/>
          <w:szCs w:val="28"/>
          <w:lang w:eastAsia="ru-RU"/>
        </w:rPr>
        <w:t>клієнтів</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ерготерапії</w:t>
      </w:r>
      <w:proofErr w:type="spellEnd"/>
      <w:r w:rsidRPr="00AE25CE">
        <w:rPr>
          <w:rFonts w:ascii="Times New Roman" w:eastAsia="Times New Roman" w:hAnsi="Times New Roman" w:cs="Times New Roman"/>
          <w:sz w:val="28"/>
          <w:szCs w:val="28"/>
          <w:lang w:eastAsia="ru-RU"/>
        </w:rPr>
        <w:t xml:space="preserve"> при </w:t>
      </w:r>
      <w:proofErr w:type="spellStart"/>
      <w:r w:rsidRPr="00AE25CE">
        <w:rPr>
          <w:rFonts w:ascii="Times New Roman" w:eastAsia="Times New Roman" w:hAnsi="Times New Roman" w:cs="Times New Roman"/>
          <w:sz w:val="28"/>
          <w:szCs w:val="28"/>
          <w:lang w:eastAsia="ru-RU"/>
        </w:rPr>
        <w:t>порушеннях</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розвитку</w:t>
      </w:r>
      <w:proofErr w:type="spellEnd"/>
      <w:r w:rsidRPr="00AE25CE">
        <w:rPr>
          <w:rFonts w:ascii="Times New Roman" w:eastAsia="Times New Roman" w:hAnsi="Times New Roman" w:cs="Times New Roman"/>
          <w:sz w:val="28"/>
          <w:szCs w:val="28"/>
          <w:lang w:eastAsia="ru-RU"/>
        </w:rPr>
        <w:t>?</w:t>
      </w:r>
    </w:p>
    <w:p w14:paraId="19DE87FD" w14:textId="77777777" w:rsidR="00AE25CE" w:rsidRPr="00AE25CE" w:rsidRDefault="00AE25CE" w:rsidP="00AE25CE">
      <w:pPr>
        <w:numPr>
          <w:ilvl w:val="0"/>
          <w:numId w:val="20"/>
        </w:numPr>
        <w:spacing w:before="100" w:beforeAutospacing="1" w:after="100" w:afterAutospacing="1" w:line="360" w:lineRule="auto"/>
        <w:rPr>
          <w:rFonts w:ascii="Times New Roman" w:eastAsia="Times New Roman" w:hAnsi="Times New Roman" w:cs="Times New Roman"/>
          <w:sz w:val="28"/>
          <w:szCs w:val="28"/>
          <w:lang w:eastAsia="ru-RU"/>
        </w:rPr>
      </w:pPr>
      <w:r w:rsidRPr="00AE25CE">
        <w:rPr>
          <w:rFonts w:ascii="Times New Roman" w:eastAsia="Times New Roman" w:hAnsi="Times New Roman" w:cs="Times New Roman"/>
          <w:sz w:val="28"/>
          <w:szCs w:val="28"/>
          <w:lang w:eastAsia="ru-RU"/>
        </w:rPr>
        <w:t xml:space="preserve">Яке </w:t>
      </w:r>
      <w:proofErr w:type="spellStart"/>
      <w:r w:rsidRPr="00AE25CE">
        <w:rPr>
          <w:rFonts w:ascii="Times New Roman" w:eastAsia="Times New Roman" w:hAnsi="Times New Roman" w:cs="Times New Roman"/>
          <w:sz w:val="28"/>
          <w:szCs w:val="28"/>
          <w:lang w:eastAsia="ru-RU"/>
        </w:rPr>
        <w:t>місце</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ерготерапевта</w:t>
      </w:r>
      <w:proofErr w:type="spellEnd"/>
      <w:r w:rsidRPr="00AE25CE">
        <w:rPr>
          <w:rFonts w:ascii="Times New Roman" w:eastAsia="Times New Roman" w:hAnsi="Times New Roman" w:cs="Times New Roman"/>
          <w:sz w:val="28"/>
          <w:szCs w:val="28"/>
          <w:lang w:eastAsia="ru-RU"/>
        </w:rPr>
        <w:t xml:space="preserve"> в </w:t>
      </w:r>
      <w:proofErr w:type="spellStart"/>
      <w:r w:rsidRPr="00AE25CE">
        <w:rPr>
          <w:rFonts w:ascii="Times New Roman" w:eastAsia="Times New Roman" w:hAnsi="Times New Roman" w:cs="Times New Roman"/>
          <w:sz w:val="28"/>
          <w:szCs w:val="28"/>
          <w:lang w:eastAsia="ru-RU"/>
        </w:rPr>
        <w:t>міждисциплінарній</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реабілітаційній</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команді</w:t>
      </w:r>
      <w:proofErr w:type="spellEnd"/>
      <w:r w:rsidRPr="00AE25CE">
        <w:rPr>
          <w:rFonts w:ascii="Times New Roman" w:eastAsia="Times New Roman" w:hAnsi="Times New Roman" w:cs="Times New Roman"/>
          <w:sz w:val="28"/>
          <w:szCs w:val="28"/>
          <w:lang w:eastAsia="ru-RU"/>
        </w:rPr>
        <w:t>?</w:t>
      </w:r>
    </w:p>
    <w:p w14:paraId="0913B4D4" w14:textId="77777777" w:rsidR="00AE25CE" w:rsidRPr="00AE25CE" w:rsidRDefault="00AE25CE" w:rsidP="00AE25CE">
      <w:pPr>
        <w:numPr>
          <w:ilvl w:val="0"/>
          <w:numId w:val="20"/>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AE25CE">
        <w:rPr>
          <w:rFonts w:ascii="Times New Roman" w:eastAsia="Times New Roman" w:hAnsi="Times New Roman" w:cs="Times New Roman"/>
          <w:sz w:val="28"/>
          <w:szCs w:val="28"/>
          <w:lang w:eastAsia="ru-RU"/>
        </w:rPr>
        <w:t>Які</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принципи</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діяльнісно-орієнтованого</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підходу</w:t>
      </w:r>
      <w:proofErr w:type="spellEnd"/>
      <w:r w:rsidRPr="00AE25CE">
        <w:rPr>
          <w:rFonts w:ascii="Times New Roman" w:eastAsia="Times New Roman" w:hAnsi="Times New Roman" w:cs="Times New Roman"/>
          <w:sz w:val="28"/>
          <w:szCs w:val="28"/>
          <w:lang w:eastAsia="ru-RU"/>
        </w:rPr>
        <w:t xml:space="preserve"> в </w:t>
      </w:r>
      <w:proofErr w:type="spellStart"/>
      <w:r w:rsidRPr="00AE25CE">
        <w:rPr>
          <w:rFonts w:ascii="Times New Roman" w:eastAsia="Times New Roman" w:hAnsi="Times New Roman" w:cs="Times New Roman"/>
          <w:sz w:val="28"/>
          <w:szCs w:val="28"/>
          <w:lang w:eastAsia="ru-RU"/>
        </w:rPr>
        <w:t>ерготерапії</w:t>
      </w:r>
      <w:proofErr w:type="spellEnd"/>
      <w:r w:rsidRPr="00AE25CE">
        <w:rPr>
          <w:rFonts w:ascii="Times New Roman" w:eastAsia="Times New Roman" w:hAnsi="Times New Roman" w:cs="Times New Roman"/>
          <w:sz w:val="28"/>
          <w:szCs w:val="28"/>
          <w:lang w:eastAsia="ru-RU"/>
        </w:rPr>
        <w:t>?</w:t>
      </w:r>
    </w:p>
    <w:p w14:paraId="540CDA2B" w14:textId="77777777" w:rsidR="00AE25CE" w:rsidRPr="00AE25CE" w:rsidRDefault="00AE25CE" w:rsidP="00AE25CE">
      <w:pPr>
        <w:numPr>
          <w:ilvl w:val="0"/>
          <w:numId w:val="20"/>
        </w:numPr>
        <w:spacing w:before="100" w:beforeAutospacing="1" w:after="100" w:afterAutospacing="1" w:line="360" w:lineRule="auto"/>
        <w:rPr>
          <w:rFonts w:ascii="Times New Roman" w:eastAsia="Times New Roman" w:hAnsi="Times New Roman" w:cs="Times New Roman"/>
          <w:sz w:val="28"/>
          <w:szCs w:val="28"/>
          <w:lang w:eastAsia="ru-RU"/>
        </w:rPr>
      </w:pPr>
      <w:r w:rsidRPr="00AE25CE">
        <w:rPr>
          <w:rFonts w:ascii="Times New Roman" w:eastAsia="Times New Roman" w:hAnsi="Times New Roman" w:cs="Times New Roman"/>
          <w:sz w:val="28"/>
          <w:szCs w:val="28"/>
          <w:lang w:eastAsia="ru-RU"/>
        </w:rPr>
        <w:t xml:space="preserve">Як </w:t>
      </w:r>
      <w:proofErr w:type="spellStart"/>
      <w:r w:rsidRPr="00AE25CE">
        <w:rPr>
          <w:rFonts w:ascii="Times New Roman" w:eastAsia="Times New Roman" w:hAnsi="Times New Roman" w:cs="Times New Roman"/>
          <w:sz w:val="28"/>
          <w:szCs w:val="28"/>
          <w:lang w:eastAsia="ru-RU"/>
        </w:rPr>
        <w:t>застосовується</w:t>
      </w:r>
      <w:proofErr w:type="spellEnd"/>
      <w:r w:rsidRPr="00AE25CE">
        <w:rPr>
          <w:rFonts w:ascii="Times New Roman" w:eastAsia="Times New Roman" w:hAnsi="Times New Roman" w:cs="Times New Roman"/>
          <w:sz w:val="28"/>
          <w:szCs w:val="28"/>
          <w:lang w:eastAsia="ru-RU"/>
        </w:rPr>
        <w:t xml:space="preserve"> модель ICF в </w:t>
      </w:r>
      <w:proofErr w:type="spellStart"/>
      <w:r w:rsidRPr="00AE25CE">
        <w:rPr>
          <w:rFonts w:ascii="Times New Roman" w:eastAsia="Times New Roman" w:hAnsi="Times New Roman" w:cs="Times New Roman"/>
          <w:sz w:val="28"/>
          <w:szCs w:val="28"/>
          <w:lang w:eastAsia="ru-RU"/>
        </w:rPr>
        <w:t>ерготерапевтичній</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практиці</w:t>
      </w:r>
      <w:proofErr w:type="spellEnd"/>
      <w:r w:rsidRPr="00AE25CE">
        <w:rPr>
          <w:rFonts w:ascii="Times New Roman" w:eastAsia="Times New Roman" w:hAnsi="Times New Roman" w:cs="Times New Roman"/>
          <w:sz w:val="28"/>
          <w:szCs w:val="28"/>
          <w:lang w:eastAsia="ru-RU"/>
        </w:rPr>
        <w:t>?</w:t>
      </w:r>
    </w:p>
    <w:p w14:paraId="0C1A8375" w14:textId="77777777" w:rsidR="00AE25CE" w:rsidRPr="00AE25CE" w:rsidRDefault="00AE25CE" w:rsidP="00AE25CE">
      <w:pPr>
        <w:numPr>
          <w:ilvl w:val="0"/>
          <w:numId w:val="20"/>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AE25CE">
        <w:rPr>
          <w:rFonts w:ascii="Times New Roman" w:eastAsia="Times New Roman" w:hAnsi="Times New Roman" w:cs="Times New Roman"/>
          <w:sz w:val="28"/>
          <w:szCs w:val="28"/>
          <w:lang w:eastAsia="ru-RU"/>
        </w:rPr>
        <w:t>Які</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сучасні</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тенденції</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розвитку</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ерготерапії</w:t>
      </w:r>
      <w:proofErr w:type="spellEnd"/>
      <w:r w:rsidRPr="00AE25CE">
        <w:rPr>
          <w:rFonts w:ascii="Times New Roman" w:eastAsia="Times New Roman" w:hAnsi="Times New Roman" w:cs="Times New Roman"/>
          <w:sz w:val="28"/>
          <w:szCs w:val="28"/>
          <w:lang w:eastAsia="ru-RU"/>
        </w:rPr>
        <w:t xml:space="preserve"> у </w:t>
      </w:r>
      <w:proofErr w:type="spellStart"/>
      <w:r w:rsidRPr="00AE25CE">
        <w:rPr>
          <w:rFonts w:ascii="Times New Roman" w:eastAsia="Times New Roman" w:hAnsi="Times New Roman" w:cs="Times New Roman"/>
          <w:sz w:val="28"/>
          <w:szCs w:val="28"/>
          <w:lang w:eastAsia="ru-RU"/>
        </w:rPr>
        <w:t>світі</w:t>
      </w:r>
      <w:proofErr w:type="spellEnd"/>
      <w:r w:rsidRPr="00AE25CE">
        <w:rPr>
          <w:rFonts w:ascii="Times New Roman" w:eastAsia="Times New Roman" w:hAnsi="Times New Roman" w:cs="Times New Roman"/>
          <w:sz w:val="28"/>
          <w:szCs w:val="28"/>
          <w:lang w:eastAsia="ru-RU"/>
        </w:rPr>
        <w:t xml:space="preserve"> та в </w:t>
      </w:r>
      <w:proofErr w:type="spellStart"/>
      <w:r w:rsidRPr="00AE25CE">
        <w:rPr>
          <w:rFonts w:ascii="Times New Roman" w:eastAsia="Times New Roman" w:hAnsi="Times New Roman" w:cs="Times New Roman"/>
          <w:sz w:val="28"/>
          <w:szCs w:val="28"/>
          <w:lang w:eastAsia="ru-RU"/>
        </w:rPr>
        <w:t>Україні</w:t>
      </w:r>
      <w:proofErr w:type="spellEnd"/>
      <w:r w:rsidRPr="00AE25CE">
        <w:rPr>
          <w:rFonts w:ascii="Times New Roman" w:eastAsia="Times New Roman" w:hAnsi="Times New Roman" w:cs="Times New Roman"/>
          <w:sz w:val="28"/>
          <w:szCs w:val="28"/>
          <w:lang w:eastAsia="ru-RU"/>
        </w:rPr>
        <w:t>?</w:t>
      </w:r>
    </w:p>
    <w:p w14:paraId="7031DF31" w14:textId="77777777" w:rsidR="00AE25CE" w:rsidRPr="00BB3661" w:rsidRDefault="00AE25CE" w:rsidP="00AE25CE">
      <w:pPr>
        <w:spacing w:after="0" w:line="360" w:lineRule="auto"/>
        <w:jc w:val="center"/>
        <w:rPr>
          <w:rFonts w:ascii="Times New Roman" w:eastAsia="Times New Roman" w:hAnsi="Times New Roman" w:cs="Times New Roman"/>
          <w:sz w:val="28"/>
          <w:szCs w:val="28"/>
          <w:lang w:eastAsia="ru-RU"/>
        </w:rPr>
      </w:pPr>
    </w:p>
    <w:p w14:paraId="6AE11D5B" w14:textId="77777777" w:rsidR="00C002B6" w:rsidRDefault="00C002B6" w:rsidP="00BB3661">
      <w:pPr>
        <w:spacing w:after="0" w:line="360" w:lineRule="auto"/>
        <w:jc w:val="center"/>
        <w:outlineLvl w:val="1"/>
        <w:rPr>
          <w:rFonts w:ascii="Times New Roman" w:eastAsia="Times New Roman" w:hAnsi="Times New Roman" w:cs="Times New Roman"/>
          <w:b/>
          <w:bCs/>
          <w:sz w:val="28"/>
          <w:szCs w:val="28"/>
          <w:lang w:val="uk-UA" w:eastAsia="ru-RU"/>
        </w:rPr>
      </w:pPr>
    </w:p>
    <w:p w14:paraId="288373A3" w14:textId="77777777" w:rsidR="00C002B6" w:rsidRDefault="00C002B6" w:rsidP="00BB3661">
      <w:pPr>
        <w:spacing w:after="0" w:line="360" w:lineRule="auto"/>
        <w:jc w:val="center"/>
        <w:outlineLvl w:val="1"/>
        <w:rPr>
          <w:rFonts w:ascii="Times New Roman" w:eastAsia="Times New Roman" w:hAnsi="Times New Roman" w:cs="Times New Roman"/>
          <w:b/>
          <w:bCs/>
          <w:sz w:val="28"/>
          <w:szCs w:val="28"/>
          <w:lang w:val="uk-UA" w:eastAsia="ru-RU"/>
        </w:rPr>
      </w:pPr>
    </w:p>
    <w:p w14:paraId="25E73BCA" w14:textId="77777777" w:rsidR="00C002B6" w:rsidRDefault="00C002B6" w:rsidP="00BB3661">
      <w:pPr>
        <w:spacing w:after="0" w:line="360" w:lineRule="auto"/>
        <w:jc w:val="center"/>
        <w:outlineLvl w:val="1"/>
        <w:rPr>
          <w:rFonts w:ascii="Times New Roman" w:eastAsia="Times New Roman" w:hAnsi="Times New Roman" w:cs="Times New Roman"/>
          <w:b/>
          <w:bCs/>
          <w:sz w:val="28"/>
          <w:szCs w:val="28"/>
          <w:lang w:val="uk-UA" w:eastAsia="ru-RU"/>
        </w:rPr>
      </w:pPr>
    </w:p>
    <w:p w14:paraId="5B3CF77E" w14:textId="77777777" w:rsidR="00C002B6" w:rsidRDefault="00C002B6" w:rsidP="00BB3661">
      <w:pPr>
        <w:spacing w:after="0" w:line="360" w:lineRule="auto"/>
        <w:jc w:val="center"/>
        <w:outlineLvl w:val="1"/>
        <w:rPr>
          <w:rFonts w:ascii="Times New Roman" w:eastAsia="Times New Roman" w:hAnsi="Times New Roman" w:cs="Times New Roman"/>
          <w:b/>
          <w:bCs/>
          <w:sz w:val="28"/>
          <w:szCs w:val="28"/>
          <w:lang w:val="uk-UA" w:eastAsia="ru-RU"/>
        </w:rPr>
      </w:pPr>
    </w:p>
    <w:p w14:paraId="1E5AA086" w14:textId="77777777" w:rsidR="00C002B6" w:rsidRDefault="00C002B6" w:rsidP="00BB3661">
      <w:pPr>
        <w:spacing w:after="0" w:line="360" w:lineRule="auto"/>
        <w:jc w:val="center"/>
        <w:outlineLvl w:val="1"/>
        <w:rPr>
          <w:rFonts w:ascii="Times New Roman" w:eastAsia="Times New Roman" w:hAnsi="Times New Roman" w:cs="Times New Roman"/>
          <w:b/>
          <w:bCs/>
          <w:sz w:val="28"/>
          <w:szCs w:val="28"/>
          <w:lang w:val="uk-UA" w:eastAsia="ru-RU"/>
        </w:rPr>
      </w:pPr>
    </w:p>
    <w:p w14:paraId="70D3799F" w14:textId="77777777" w:rsidR="00C002B6" w:rsidRDefault="00C002B6" w:rsidP="00BB3661">
      <w:pPr>
        <w:spacing w:after="0" w:line="360" w:lineRule="auto"/>
        <w:jc w:val="center"/>
        <w:outlineLvl w:val="1"/>
        <w:rPr>
          <w:rFonts w:ascii="Times New Roman" w:eastAsia="Times New Roman" w:hAnsi="Times New Roman" w:cs="Times New Roman"/>
          <w:b/>
          <w:bCs/>
          <w:sz w:val="28"/>
          <w:szCs w:val="28"/>
          <w:lang w:val="uk-UA" w:eastAsia="ru-RU"/>
        </w:rPr>
      </w:pPr>
    </w:p>
    <w:p w14:paraId="444C43C6" w14:textId="15CCE756" w:rsidR="00BB3661" w:rsidRPr="00BB3661" w:rsidRDefault="00BB3661" w:rsidP="00BB3661">
      <w:pPr>
        <w:spacing w:after="0" w:line="360" w:lineRule="auto"/>
        <w:jc w:val="center"/>
        <w:outlineLvl w:val="1"/>
        <w:rPr>
          <w:rFonts w:ascii="Times New Roman" w:eastAsia="Times New Roman" w:hAnsi="Times New Roman" w:cs="Times New Roman"/>
          <w:b/>
          <w:bCs/>
          <w:sz w:val="28"/>
          <w:szCs w:val="28"/>
          <w:lang w:eastAsia="ru-RU"/>
        </w:rPr>
      </w:pPr>
      <w:r w:rsidRPr="00BB3661">
        <w:rPr>
          <w:rFonts w:ascii="Times New Roman" w:eastAsia="Times New Roman" w:hAnsi="Times New Roman" w:cs="Times New Roman"/>
          <w:b/>
          <w:bCs/>
          <w:sz w:val="28"/>
          <w:szCs w:val="28"/>
          <w:lang w:eastAsia="ru-RU"/>
        </w:rPr>
        <w:lastRenderedPageBreak/>
        <w:t>ЛЕКЦІЯ 2</w:t>
      </w:r>
    </w:p>
    <w:p w14:paraId="3CD0EF34" w14:textId="77777777" w:rsidR="00BB3661" w:rsidRPr="00BB3661" w:rsidRDefault="00BB3661" w:rsidP="00BB3661">
      <w:pPr>
        <w:spacing w:after="0" w:line="360" w:lineRule="auto"/>
        <w:jc w:val="center"/>
        <w:outlineLvl w:val="2"/>
        <w:rPr>
          <w:rFonts w:ascii="Times New Roman" w:eastAsia="Times New Roman" w:hAnsi="Times New Roman" w:cs="Times New Roman"/>
          <w:b/>
          <w:bCs/>
          <w:sz w:val="28"/>
          <w:szCs w:val="28"/>
          <w:lang w:eastAsia="ru-RU"/>
        </w:rPr>
      </w:pPr>
      <w:r w:rsidRPr="00BB3661">
        <w:rPr>
          <w:rFonts w:ascii="Times New Roman" w:eastAsia="Times New Roman" w:hAnsi="Times New Roman" w:cs="Times New Roman"/>
          <w:b/>
          <w:bCs/>
          <w:sz w:val="28"/>
          <w:szCs w:val="28"/>
          <w:lang w:eastAsia="ru-RU"/>
        </w:rPr>
        <w:t xml:space="preserve">Тема: </w:t>
      </w:r>
      <w:proofErr w:type="spellStart"/>
      <w:r w:rsidRPr="00BB3661">
        <w:rPr>
          <w:rFonts w:ascii="Times New Roman" w:eastAsia="Times New Roman" w:hAnsi="Times New Roman" w:cs="Times New Roman"/>
          <w:b/>
          <w:bCs/>
          <w:sz w:val="28"/>
          <w:szCs w:val="28"/>
          <w:lang w:eastAsia="ru-RU"/>
        </w:rPr>
        <w:t>Етіологія</w:t>
      </w:r>
      <w:proofErr w:type="spellEnd"/>
      <w:r w:rsidRPr="00BB3661">
        <w:rPr>
          <w:rFonts w:ascii="Times New Roman" w:eastAsia="Times New Roman" w:hAnsi="Times New Roman" w:cs="Times New Roman"/>
          <w:b/>
          <w:bCs/>
          <w:sz w:val="28"/>
          <w:szCs w:val="28"/>
          <w:lang w:eastAsia="ru-RU"/>
        </w:rPr>
        <w:t xml:space="preserve"> та </w:t>
      </w:r>
      <w:proofErr w:type="spellStart"/>
      <w:r w:rsidRPr="00BB3661">
        <w:rPr>
          <w:rFonts w:ascii="Times New Roman" w:eastAsia="Times New Roman" w:hAnsi="Times New Roman" w:cs="Times New Roman"/>
          <w:b/>
          <w:bCs/>
          <w:sz w:val="28"/>
          <w:szCs w:val="28"/>
          <w:lang w:eastAsia="ru-RU"/>
        </w:rPr>
        <w:t>класифікація</w:t>
      </w:r>
      <w:proofErr w:type="spellEnd"/>
      <w:r w:rsidRPr="00BB3661">
        <w:rPr>
          <w:rFonts w:ascii="Times New Roman" w:eastAsia="Times New Roman" w:hAnsi="Times New Roman" w:cs="Times New Roman"/>
          <w:b/>
          <w:bCs/>
          <w:sz w:val="28"/>
          <w:szCs w:val="28"/>
          <w:lang w:eastAsia="ru-RU"/>
        </w:rPr>
        <w:t xml:space="preserve"> </w:t>
      </w:r>
      <w:proofErr w:type="spellStart"/>
      <w:r w:rsidRPr="00BB3661">
        <w:rPr>
          <w:rFonts w:ascii="Times New Roman" w:eastAsia="Times New Roman" w:hAnsi="Times New Roman" w:cs="Times New Roman"/>
          <w:b/>
          <w:bCs/>
          <w:sz w:val="28"/>
          <w:szCs w:val="28"/>
          <w:lang w:eastAsia="ru-RU"/>
        </w:rPr>
        <w:t>порушень</w:t>
      </w:r>
      <w:proofErr w:type="spellEnd"/>
      <w:r w:rsidRPr="00BB3661">
        <w:rPr>
          <w:rFonts w:ascii="Times New Roman" w:eastAsia="Times New Roman" w:hAnsi="Times New Roman" w:cs="Times New Roman"/>
          <w:b/>
          <w:bCs/>
          <w:sz w:val="28"/>
          <w:szCs w:val="28"/>
          <w:lang w:eastAsia="ru-RU"/>
        </w:rPr>
        <w:t xml:space="preserve"> </w:t>
      </w:r>
      <w:proofErr w:type="spellStart"/>
      <w:r w:rsidRPr="00BB3661">
        <w:rPr>
          <w:rFonts w:ascii="Times New Roman" w:eastAsia="Times New Roman" w:hAnsi="Times New Roman" w:cs="Times New Roman"/>
          <w:b/>
          <w:bCs/>
          <w:sz w:val="28"/>
          <w:szCs w:val="28"/>
          <w:lang w:eastAsia="ru-RU"/>
        </w:rPr>
        <w:t>розвитку</w:t>
      </w:r>
      <w:proofErr w:type="spellEnd"/>
    </w:p>
    <w:p w14:paraId="3675636D" w14:textId="77777777" w:rsidR="00BB3661" w:rsidRPr="00BB3661" w:rsidRDefault="00BB3661" w:rsidP="00BB3661">
      <w:pPr>
        <w:spacing w:after="0" w:line="360" w:lineRule="auto"/>
        <w:jc w:val="center"/>
        <w:rPr>
          <w:rFonts w:ascii="Times New Roman" w:eastAsia="Times New Roman" w:hAnsi="Times New Roman" w:cs="Times New Roman"/>
          <w:sz w:val="28"/>
          <w:szCs w:val="28"/>
          <w:lang w:eastAsia="ru-RU"/>
        </w:rPr>
      </w:pPr>
      <w:r w:rsidRPr="00BB3661">
        <w:rPr>
          <w:rFonts w:ascii="Times New Roman" w:eastAsia="Times New Roman" w:hAnsi="Times New Roman" w:cs="Times New Roman"/>
          <w:b/>
          <w:bCs/>
          <w:sz w:val="28"/>
          <w:szCs w:val="28"/>
          <w:lang w:eastAsia="ru-RU"/>
        </w:rPr>
        <w:t xml:space="preserve">План </w:t>
      </w:r>
      <w:proofErr w:type="spellStart"/>
      <w:r w:rsidRPr="00BB3661">
        <w:rPr>
          <w:rFonts w:ascii="Times New Roman" w:eastAsia="Times New Roman" w:hAnsi="Times New Roman" w:cs="Times New Roman"/>
          <w:b/>
          <w:bCs/>
          <w:sz w:val="28"/>
          <w:szCs w:val="28"/>
          <w:lang w:eastAsia="ru-RU"/>
        </w:rPr>
        <w:t>лекції</w:t>
      </w:r>
      <w:proofErr w:type="spellEnd"/>
      <w:r w:rsidRPr="00BB3661">
        <w:rPr>
          <w:rFonts w:ascii="Times New Roman" w:eastAsia="Times New Roman" w:hAnsi="Times New Roman" w:cs="Times New Roman"/>
          <w:b/>
          <w:bCs/>
          <w:sz w:val="28"/>
          <w:szCs w:val="28"/>
          <w:lang w:eastAsia="ru-RU"/>
        </w:rPr>
        <w:t>:</w:t>
      </w:r>
    </w:p>
    <w:p w14:paraId="507415A7" w14:textId="77777777" w:rsidR="00BB3661" w:rsidRPr="00BB3661" w:rsidRDefault="00BB3661" w:rsidP="00BB3661">
      <w:pPr>
        <w:numPr>
          <w:ilvl w:val="0"/>
          <w:numId w:val="3"/>
        </w:numPr>
        <w:spacing w:after="0" w:line="360" w:lineRule="auto"/>
        <w:ind w:left="0"/>
        <w:jc w:val="both"/>
        <w:rPr>
          <w:rFonts w:ascii="Times New Roman" w:eastAsia="Times New Roman" w:hAnsi="Times New Roman" w:cs="Times New Roman"/>
          <w:sz w:val="28"/>
          <w:szCs w:val="28"/>
          <w:lang w:eastAsia="ru-RU"/>
        </w:rPr>
      </w:pPr>
      <w:proofErr w:type="spellStart"/>
      <w:r w:rsidRPr="00BB3661">
        <w:rPr>
          <w:rFonts w:ascii="Times New Roman" w:eastAsia="Times New Roman" w:hAnsi="Times New Roman" w:cs="Times New Roman"/>
          <w:sz w:val="28"/>
          <w:szCs w:val="28"/>
          <w:lang w:eastAsia="ru-RU"/>
        </w:rPr>
        <w:t>Генетичні</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чинники</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порушень</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розвитку</w:t>
      </w:r>
      <w:proofErr w:type="spellEnd"/>
    </w:p>
    <w:p w14:paraId="106F8555" w14:textId="77777777" w:rsidR="00BB3661" w:rsidRPr="00BB3661" w:rsidRDefault="00BB3661" w:rsidP="00BB3661">
      <w:pPr>
        <w:numPr>
          <w:ilvl w:val="0"/>
          <w:numId w:val="3"/>
        </w:numPr>
        <w:spacing w:after="0" w:line="360" w:lineRule="auto"/>
        <w:ind w:left="0"/>
        <w:jc w:val="both"/>
        <w:rPr>
          <w:rFonts w:ascii="Times New Roman" w:eastAsia="Times New Roman" w:hAnsi="Times New Roman" w:cs="Times New Roman"/>
          <w:sz w:val="28"/>
          <w:szCs w:val="28"/>
          <w:lang w:eastAsia="ru-RU"/>
        </w:rPr>
      </w:pPr>
      <w:proofErr w:type="spellStart"/>
      <w:r w:rsidRPr="00BB3661">
        <w:rPr>
          <w:rFonts w:ascii="Times New Roman" w:eastAsia="Times New Roman" w:hAnsi="Times New Roman" w:cs="Times New Roman"/>
          <w:sz w:val="28"/>
          <w:szCs w:val="28"/>
          <w:lang w:eastAsia="ru-RU"/>
        </w:rPr>
        <w:t>Пренатальні</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перинатальні</w:t>
      </w:r>
      <w:proofErr w:type="spellEnd"/>
      <w:r w:rsidRPr="00BB3661">
        <w:rPr>
          <w:rFonts w:ascii="Times New Roman" w:eastAsia="Times New Roman" w:hAnsi="Times New Roman" w:cs="Times New Roman"/>
          <w:sz w:val="28"/>
          <w:szCs w:val="28"/>
          <w:lang w:eastAsia="ru-RU"/>
        </w:rPr>
        <w:t xml:space="preserve"> та </w:t>
      </w:r>
      <w:proofErr w:type="spellStart"/>
      <w:r w:rsidRPr="00BB3661">
        <w:rPr>
          <w:rFonts w:ascii="Times New Roman" w:eastAsia="Times New Roman" w:hAnsi="Times New Roman" w:cs="Times New Roman"/>
          <w:sz w:val="28"/>
          <w:szCs w:val="28"/>
          <w:lang w:eastAsia="ru-RU"/>
        </w:rPr>
        <w:t>постнатальні</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чинники</w:t>
      </w:r>
      <w:proofErr w:type="spellEnd"/>
    </w:p>
    <w:p w14:paraId="215AC34E" w14:textId="77777777" w:rsidR="00BB3661" w:rsidRPr="00BB3661" w:rsidRDefault="00BB3661" w:rsidP="00BB3661">
      <w:pPr>
        <w:numPr>
          <w:ilvl w:val="0"/>
          <w:numId w:val="3"/>
        </w:numPr>
        <w:spacing w:after="0" w:line="360" w:lineRule="auto"/>
        <w:ind w:left="0"/>
        <w:jc w:val="both"/>
        <w:rPr>
          <w:rFonts w:ascii="Times New Roman" w:eastAsia="Times New Roman" w:hAnsi="Times New Roman" w:cs="Times New Roman"/>
          <w:sz w:val="28"/>
          <w:szCs w:val="28"/>
          <w:lang w:eastAsia="ru-RU"/>
        </w:rPr>
      </w:pPr>
      <w:proofErr w:type="spellStart"/>
      <w:r w:rsidRPr="00BB3661">
        <w:rPr>
          <w:rFonts w:ascii="Times New Roman" w:eastAsia="Times New Roman" w:hAnsi="Times New Roman" w:cs="Times New Roman"/>
          <w:sz w:val="28"/>
          <w:szCs w:val="28"/>
          <w:lang w:eastAsia="ru-RU"/>
        </w:rPr>
        <w:t>Основні</w:t>
      </w:r>
      <w:proofErr w:type="spellEnd"/>
      <w:r w:rsidRPr="00BB3661">
        <w:rPr>
          <w:rFonts w:ascii="Times New Roman" w:eastAsia="Times New Roman" w:hAnsi="Times New Roman" w:cs="Times New Roman"/>
          <w:sz w:val="28"/>
          <w:szCs w:val="28"/>
          <w:lang w:eastAsia="ru-RU"/>
        </w:rPr>
        <w:t xml:space="preserve"> групи </w:t>
      </w:r>
      <w:proofErr w:type="spellStart"/>
      <w:r w:rsidRPr="00BB3661">
        <w:rPr>
          <w:rFonts w:ascii="Times New Roman" w:eastAsia="Times New Roman" w:hAnsi="Times New Roman" w:cs="Times New Roman"/>
          <w:sz w:val="28"/>
          <w:szCs w:val="28"/>
          <w:lang w:eastAsia="ru-RU"/>
        </w:rPr>
        <w:t>порушень</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розвитку</w:t>
      </w:r>
      <w:proofErr w:type="spellEnd"/>
    </w:p>
    <w:p w14:paraId="32034E5E" w14:textId="77777777" w:rsidR="00BB3661" w:rsidRPr="00BB3661" w:rsidRDefault="00BB3661" w:rsidP="00BB3661">
      <w:pPr>
        <w:numPr>
          <w:ilvl w:val="0"/>
          <w:numId w:val="3"/>
        </w:numPr>
        <w:spacing w:after="0" w:line="360" w:lineRule="auto"/>
        <w:ind w:left="0"/>
        <w:jc w:val="both"/>
        <w:rPr>
          <w:rFonts w:ascii="Times New Roman" w:eastAsia="Times New Roman" w:hAnsi="Times New Roman" w:cs="Times New Roman"/>
          <w:sz w:val="28"/>
          <w:szCs w:val="28"/>
          <w:lang w:eastAsia="ru-RU"/>
        </w:rPr>
      </w:pPr>
      <w:proofErr w:type="spellStart"/>
      <w:r w:rsidRPr="00BB3661">
        <w:rPr>
          <w:rFonts w:ascii="Times New Roman" w:eastAsia="Times New Roman" w:hAnsi="Times New Roman" w:cs="Times New Roman"/>
          <w:sz w:val="28"/>
          <w:szCs w:val="28"/>
          <w:lang w:eastAsia="ru-RU"/>
        </w:rPr>
        <w:t>Вплив</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порушень</w:t>
      </w:r>
      <w:proofErr w:type="spellEnd"/>
      <w:r w:rsidRPr="00BB3661">
        <w:rPr>
          <w:rFonts w:ascii="Times New Roman" w:eastAsia="Times New Roman" w:hAnsi="Times New Roman" w:cs="Times New Roman"/>
          <w:sz w:val="28"/>
          <w:szCs w:val="28"/>
          <w:lang w:eastAsia="ru-RU"/>
        </w:rPr>
        <w:t xml:space="preserve"> на </w:t>
      </w:r>
      <w:proofErr w:type="spellStart"/>
      <w:r w:rsidRPr="00BB3661">
        <w:rPr>
          <w:rFonts w:ascii="Times New Roman" w:eastAsia="Times New Roman" w:hAnsi="Times New Roman" w:cs="Times New Roman"/>
          <w:sz w:val="28"/>
          <w:szCs w:val="28"/>
          <w:lang w:eastAsia="ru-RU"/>
        </w:rPr>
        <w:t>різні</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аспекти</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життя</w:t>
      </w:r>
      <w:proofErr w:type="spellEnd"/>
    </w:p>
    <w:p w14:paraId="43E24D7B" w14:textId="77777777" w:rsidR="00BD442F" w:rsidRDefault="00BD442F" w:rsidP="00A81DAD">
      <w:pPr>
        <w:spacing w:after="0" w:line="360" w:lineRule="auto"/>
        <w:jc w:val="center"/>
        <w:outlineLvl w:val="1"/>
        <w:rPr>
          <w:rFonts w:ascii="Times New Roman" w:eastAsia="Times New Roman" w:hAnsi="Times New Roman" w:cs="Times New Roman"/>
          <w:b/>
          <w:bCs/>
          <w:sz w:val="28"/>
          <w:szCs w:val="28"/>
          <w:lang w:eastAsia="ru-RU"/>
        </w:rPr>
      </w:pPr>
    </w:p>
    <w:p w14:paraId="5BC33FA6" w14:textId="77777777" w:rsidR="00A81DAD" w:rsidRPr="00A81DAD" w:rsidRDefault="00A81DAD" w:rsidP="00A81DAD">
      <w:pPr>
        <w:spacing w:after="0" w:line="360" w:lineRule="auto"/>
        <w:jc w:val="center"/>
        <w:outlineLvl w:val="1"/>
        <w:rPr>
          <w:rFonts w:ascii="Times New Roman" w:eastAsia="Times New Roman" w:hAnsi="Times New Roman" w:cs="Times New Roman"/>
          <w:b/>
          <w:bCs/>
          <w:sz w:val="28"/>
          <w:szCs w:val="28"/>
          <w:lang w:eastAsia="ru-RU"/>
        </w:rPr>
      </w:pPr>
      <w:r w:rsidRPr="00BB1B24">
        <w:rPr>
          <w:rFonts w:ascii="Times New Roman" w:eastAsia="Times New Roman" w:hAnsi="Times New Roman" w:cs="Times New Roman"/>
          <w:b/>
          <w:bCs/>
          <w:sz w:val="28"/>
          <w:szCs w:val="28"/>
          <w:lang w:eastAsia="ru-RU"/>
        </w:rPr>
        <w:t>1</w:t>
      </w:r>
      <w:r w:rsidRPr="00A81DAD">
        <w:rPr>
          <w:rFonts w:ascii="Times New Roman" w:eastAsia="Times New Roman" w:hAnsi="Times New Roman" w:cs="Times New Roman"/>
          <w:b/>
          <w:bCs/>
          <w:sz w:val="28"/>
          <w:szCs w:val="28"/>
          <w:lang w:eastAsia="ru-RU"/>
        </w:rPr>
        <w:t xml:space="preserve">. </w:t>
      </w:r>
      <w:proofErr w:type="spellStart"/>
      <w:r w:rsidRPr="00A81DAD">
        <w:rPr>
          <w:rFonts w:ascii="Times New Roman" w:eastAsia="Times New Roman" w:hAnsi="Times New Roman" w:cs="Times New Roman"/>
          <w:b/>
          <w:bCs/>
          <w:sz w:val="28"/>
          <w:szCs w:val="28"/>
          <w:lang w:eastAsia="ru-RU"/>
        </w:rPr>
        <w:t>Генетичні</w:t>
      </w:r>
      <w:proofErr w:type="spellEnd"/>
      <w:r w:rsidRPr="00A81DAD">
        <w:rPr>
          <w:rFonts w:ascii="Times New Roman" w:eastAsia="Times New Roman" w:hAnsi="Times New Roman" w:cs="Times New Roman"/>
          <w:b/>
          <w:bCs/>
          <w:sz w:val="28"/>
          <w:szCs w:val="28"/>
          <w:lang w:eastAsia="ru-RU"/>
        </w:rPr>
        <w:t xml:space="preserve"> </w:t>
      </w:r>
      <w:proofErr w:type="spellStart"/>
      <w:r w:rsidRPr="00A81DAD">
        <w:rPr>
          <w:rFonts w:ascii="Times New Roman" w:eastAsia="Times New Roman" w:hAnsi="Times New Roman" w:cs="Times New Roman"/>
          <w:b/>
          <w:bCs/>
          <w:sz w:val="28"/>
          <w:szCs w:val="28"/>
          <w:lang w:eastAsia="ru-RU"/>
        </w:rPr>
        <w:t>чинники</w:t>
      </w:r>
      <w:proofErr w:type="spellEnd"/>
      <w:r w:rsidRPr="00A81DAD">
        <w:rPr>
          <w:rFonts w:ascii="Times New Roman" w:eastAsia="Times New Roman" w:hAnsi="Times New Roman" w:cs="Times New Roman"/>
          <w:b/>
          <w:bCs/>
          <w:sz w:val="28"/>
          <w:szCs w:val="28"/>
          <w:lang w:eastAsia="ru-RU"/>
        </w:rPr>
        <w:t xml:space="preserve"> </w:t>
      </w:r>
      <w:proofErr w:type="spellStart"/>
      <w:r w:rsidRPr="00A81DAD">
        <w:rPr>
          <w:rFonts w:ascii="Times New Roman" w:eastAsia="Times New Roman" w:hAnsi="Times New Roman" w:cs="Times New Roman"/>
          <w:b/>
          <w:bCs/>
          <w:sz w:val="28"/>
          <w:szCs w:val="28"/>
          <w:lang w:eastAsia="ru-RU"/>
        </w:rPr>
        <w:t>порушень</w:t>
      </w:r>
      <w:proofErr w:type="spellEnd"/>
      <w:r w:rsidRPr="00A81DAD">
        <w:rPr>
          <w:rFonts w:ascii="Times New Roman" w:eastAsia="Times New Roman" w:hAnsi="Times New Roman" w:cs="Times New Roman"/>
          <w:b/>
          <w:bCs/>
          <w:sz w:val="28"/>
          <w:szCs w:val="28"/>
          <w:lang w:eastAsia="ru-RU"/>
        </w:rPr>
        <w:t xml:space="preserve"> </w:t>
      </w:r>
      <w:proofErr w:type="spellStart"/>
      <w:r w:rsidRPr="00A81DAD">
        <w:rPr>
          <w:rFonts w:ascii="Times New Roman" w:eastAsia="Times New Roman" w:hAnsi="Times New Roman" w:cs="Times New Roman"/>
          <w:b/>
          <w:bCs/>
          <w:sz w:val="28"/>
          <w:szCs w:val="28"/>
          <w:lang w:eastAsia="ru-RU"/>
        </w:rPr>
        <w:t>розвитку</w:t>
      </w:r>
      <w:proofErr w:type="spellEnd"/>
    </w:p>
    <w:p w14:paraId="6C6DA695" w14:textId="77777777" w:rsidR="00A81DAD" w:rsidRPr="00A81DAD" w:rsidRDefault="00A81DAD" w:rsidP="00A81DAD">
      <w:pPr>
        <w:spacing w:after="0" w:line="360" w:lineRule="auto"/>
        <w:jc w:val="both"/>
        <w:rPr>
          <w:rFonts w:ascii="Times New Roman" w:eastAsia="Times New Roman" w:hAnsi="Times New Roman" w:cs="Times New Roman"/>
          <w:sz w:val="28"/>
          <w:szCs w:val="28"/>
          <w:lang w:eastAsia="ru-RU"/>
        </w:rPr>
      </w:pPr>
      <w:proofErr w:type="spellStart"/>
      <w:r w:rsidRPr="00A81DAD">
        <w:rPr>
          <w:rFonts w:ascii="Times New Roman" w:eastAsia="Times New Roman" w:hAnsi="Times New Roman" w:cs="Times New Roman"/>
          <w:sz w:val="28"/>
          <w:szCs w:val="28"/>
          <w:lang w:eastAsia="ru-RU"/>
        </w:rPr>
        <w:t>Генетичні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чинники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відіграють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фундаментальну</w:t>
      </w:r>
      <w:proofErr w:type="spellEnd"/>
      <w:r w:rsidRPr="00A81DAD">
        <w:rPr>
          <w:rFonts w:ascii="Times New Roman" w:eastAsia="Times New Roman" w:hAnsi="Times New Roman" w:cs="Times New Roman"/>
          <w:sz w:val="28"/>
          <w:szCs w:val="28"/>
          <w:lang w:eastAsia="ru-RU"/>
        </w:rPr>
        <w:t xml:space="preserve"> роль у </w:t>
      </w:r>
      <w:proofErr w:type="spellStart"/>
      <w:r w:rsidRPr="00A81DAD">
        <w:rPr>
          <w:rFonts w:ascii="Times New Roman" w:eastAsia="Times New Roman" w:hAnsi="Times New Roman" w:cs="Times New Roman"/>
          <w:sz w:val="28"/>
          <w:szCs w:val="28"/>
          <w:lang w:eastAsia="ru-RU"/>
        </w:rPr>
        <w:t>виникненні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багатьох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порушень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розвитку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визначаючи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від</w:t>
      </w:r>
      <w:proofErr w:type="spellEnd"/>
      <w:r w:rsidRPr="00A81DAD">
        <w:rPr>
          <w:rFonts w:ascii="Times New Roman" w:eastAsia="Times New Roman" w:hAnsi="Times New Roman" w:cs="Times New Roman"/>
          <w:sz w:val="28"/>
          <w:szCs w:val="28"/>
          <w:lang w:eastAsia="ru-RU"/>
        </w:rPr>
        <w:t xml:space="preserve"> 30% до 50% </w:t>
      </w:r>
      <w:proofErr w:type="spellStart"/>
      <w:r w:rsidRPr="00A81DAD">
        <w:rPr>
          <w:rFonts w:ascii="Times New Roman" w:eastAsia="Times New Roman" w:hAnsi="Times New Roman" w:cs="Times New Roman"/>
          <w:sz w:val="28"/>
          <w:szCs w:val="28"/>
          <w:lang w:eastAsia="ru-RU"/>
        </w:rPr>
        <w:t>всіх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випадків</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затримки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розвитку</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інтелектуальних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порушень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Розуміння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генетичних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механізмів</w:t>
      </w:r>
      <w:proofErr w:type="spellEnd"/>
      <w:r w:rsidRPr="00A81DAD">
        <w:rPr>
          <w:rFonts w:ascii="Times New Roman" w:eastAsia="Times New Roman" w:hAnsi="Times New Roman" w:cs="Times New Roman"/>
          <w:sz w:val="28"/>
          <w:szCs w:val="28"/>
          <w:lang w:eastAsia="ru-RU"/>
        </w:rPr>
        <w:t xml:space="preserve"> є критично </w:t>
      </w:r>
      <w:proofErr w:type="spellStart"/>
      <w:r w:rsidRPr="00A81DAD">
        <w:rPr>
          <w:rFonts w:ascii="Times New Roman" w:eastAsia="Times New Roman" w:hAnsi="Times New Roman" w:cs="Times New Roman"/>
          <w:sz w:val="28"/>
          <w:szCs w:val="28"/>
          <w:lang w:eastAsia="ru-RU"/>
        </w:rPr>
        <w:t>важливим</w:t>
      </w:r>
      <w:proofErr w:type="spellEnd"/>
      <w:r w:rsidRPr="00A81DAD">
        <w:rPr>
          <w:rFonts w:ascii="Times New Roman" w:eastAsia="Times New Roman" w:hAnsi="Times New Roman" w:cs="Times New Roman"/>
          <w:sz w:val="28"/>
          <w:szCs w:val="28"/>
          <w:lang w:eastAsia="ru-RU"/>
        </w:rPr>
        <w:t xml:space="preserve"> для </w:t>
      </w:r>
      <w:proofErr w:type="spellStart"/>
      <w:r w:rsidRPr="00A81DAD">
        <w:rPr>
          <w:rFonts w:ascii="Times New Roman" w:eastAsia="Times New Roman" w:hAnsi="Times New Roman" w:cs="Times New Roman"/>
          <w:sz w:val="28"/>
          <w:szCs w:val="28"/>
          <w:lang w:eastAsia="ru-RU"/>
        </w:rPr>
        <w:t>ерготерапевтів</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оскільки</w:t>
      </w:r>
      <w:proofErr w:type="spellEnd"/>
      <w:r w:rsidRPr="00A81DAD">
        <w:rPr>
          <w:rFonts w:ascii="Times New Roman" w:eastAsia="Times New Roman" w:hAnsi="Times New Roman" w:cs="Times New Roman"/>
          <w:sz w:val="28"/>
          <w:szCs w:val="28"/>
          <w:lang w:eastAsia="ru-RU"/>
        </w:rPr>
        <w:t xml:space="preserve"> вони </w:t>
      </w:r>
      <w:proofErr w:type="spellStart"/>
      <w:r w:rsidRPr="00A81DAD">
        <w:rPr>
          <w:rFonts w:ascii="Times New Roman" w:eastAsia="Times New Roman" w:hAnsi="Times New Roman" w:cs="Times New Roman"/>
          <w:sz w:val="28"/>
          <w:szCs w:val="28"/>
          <w:lang w:eastAsia="ru-RU"/>
        </w:rPr>
        <w:t>впливають</w:t>
      </w:r>
      <w:proofErr w:type="spellEnd"/>
      <w:r w:rsidRPr="00A81DAD">
        <w:rPr>
          <w:rFonts w:ascii="Times New Roman" w:eastAsia="Times New Roman" w:hAnsi="Times New Roman" w:cs="Times New Roman"/>
          <w:sz w:val="28"/>
          <w:szCs w:val="28"/>
          <w:lang w:eastAsia="ru-RU"/>
        </w:rPr>
        <w:t xml:space="preserve"> на прогноз, </w:t>
      </w:r>
      <w:proofErr w:type="spellStart"/>
      <w:r w:rsidRPr="00A81DAD">
        <w:rPr>
          <w:rFonts w:ascii="Times New Roman" w:eastAsia="Times New Roman" w:hAnsi="Times New Roman" w:cs="Times New Roman"/>
          <w:sz w:val="28"/>
          <w:szCs w:val="28"/>
          <w:lang w:eastAsia="ru-RU"/>
        </w:rPr>
        <w:t>особливості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клінічної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картини</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підходи</w:t>
      </w:r>
      <w:proofErr w:type="spellEnd"/>
      <w:r w:rsidRPr="00A81DAD">
        <w:rPr>
          <w:rFonts w:ascii="Times New Roman" w:eastAsia="Times New Roman" w:hAnsi="Times New Roman" w:cs="Times New Roman"/>
          <w:sz w:val="28"/>
          <w:szCs w:val="28"/>
          <w:lang w:eastAsia="ru-RU"/>
        </w:rPr>
        <w:t xml:space="preserve"> до </w:t>
      </w:r>
      <w:proofErr w:type="spellStart"/>
      <w:r w:rsidRPr="00A81DAD">
        <w:rPr>
          <w:rFonts w:ascii="Times New Roman" w:eastAsia="Times New Roman" w:hAnsi="Times New Roman" w:cs="Times New Roman"/>
          <w:sz w:val="28"/>
          <w:szCs w:val="28"/>
          <w:lang w:eastAsia="ru-RU"/>
        </w:rPr>
        <w:t>втручання</w:t>
      </w:r>
      <w:proofErr w:type="spellEnd"/>
      <w:r w:rsidRPr="00A81DAD">
        <w:rPr>
          <w:rFonts w:ascii="Times New Roman" w:eastAsia="Times New Roman" w:hAnsi="Times New Roman" w:cs="Times New Roman"/>
          <w:sz w:val="28"/>
          <w:szCs w:val="28"/>
          <w:lang w:eastAsia="ru-RU"/>
        </w:rPr>
        <w:t>.</w:t>
      </w:r>
    </w:p>
    <w:p w14:paraId="459C95D1" w14:textId="77777777" w:rsidR="00A81DAD" w:rsidRPr="00A81DAD" w:rsidRDefault="00A81DAD" w:rsidP="00A81DAD">
      <w:pPr>
        <w:spacing w:after="0" w:line="360" w:lineRule="auto"/>
        <w:jc w:val="both"/>
        <w:rPr>
          <w:rFonts w:ascii="Times New Roman" w:eastAsia="Times New Roman" w:hAnsi="Times New Roman" w:cs="Times New Roman"/>
          <w:sz w:val="28"/>
          <w:szCs w:val="28"/>
          <w:lang w:eastAsia="ru-RU"/>
        </w:rPr>
      </w:pPr>
      <w:proofErr w:type="spellStart"/>
      <w:r w:rsidRPr="00A81DAD">
        <w:rPr>
          <w:rFonts w:ascii="Times New Roman" w:eastAsia="Times New Roman" w:hAnsi="Times New Roman" w:cs="Times New Roman"/>
          <w:sz w:val="28"/>
          <w:szCs w:val="28"/>
          <w:lang w:eastAsia="ru-RU"/>
        </w:rPr>
        <w:t>Хромосомні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аномалії</w:t>
      </w:r>
      <w:proofErr w:type="spellEnd"/>
      <w:r w:rsidRPr="00A81DAD">
        <w:rPr>
          <w:rFonts w:ascii="Times New Roman" w:eastAsia="Times New Roman" w:hAnsi="Times New Roman" w:cs="Times New Roman"/>
          <w:sz w:val="28"/>
          <w:szCs w:val="28"/>
          <w:lang w:eastAsia="ru-RU"/>
        </w:rPr>
        <w:t xml:space="preserve"> є </w:t>
      </w:r>
      <w:proofErr w:type="spellStart"/>
      <w:r w:rsidRPr="00A81DAD">
        <w:rPr>
          <w:rFonts w:ascii="Times New Roman" w:eastAsia="Times New Roman" w:hAnsi="Times New Roman" w:cs="Times New Roman"/>
          <w:sz w:val="28"/>
          <w:szCs w:val="28"/>
          <w:lang w:eastAsia="ru-RU"/>
        </w:rPr>
        <w:t>однією</w:t>
      </w:r>
      <w:proofErr w:type="spellEnd"/>
      <w:r w:rsidRPr="00A81DAD">
        <w:rPr>
          <w:rFonts w:ascii="Times New Roman" w:eastAsia="Times New Roman" w:hAnsi="Times New Roman" w:cs="Times New Roman"/>
          <w:sz w:val="28"/>
          <w:szCs w:val="28"/>
          <w:lang w:eastAsia="ru-RU"/>
        </w:rPr>
        <w:t xml:space="preserve"> з </w:t>
      </w:r>
      <w:proofErr w:type="spellStart"/>
      <w:r w:rsidRPr="00A81DAD">
        <w:rPr>
          <w:rFonts w:ascii="Times New Roman" w:eastAsia="Times New Roman" w:hAnsi="Times New Roman" w:cs="Times New Roman"/>
          <w:sz w:val="28"/>
          <w:szCs w:val="28"/>
          <w:lang w:eastAsia="ru-RU"/>
        </w:rPr>
        <w:t>найбільш</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поширених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категорій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генетичних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порушень</w:t>
      </w:r>
      <w:proofErr w:type="spellEnd"/>
      <w:r w:rsidRPr="00A81DAD">
        <w:rPr>
          <w:rFonts w:ascii="Times New Roman" w:eastAsia="Times New Roman" w:hAnsi="Times New Roman" w:cs="Times New Roman"/>
          <w:sz w:val="28"/>
          <w:szCs w:val="28"/>
          <w:lang w:eastAsia="ru-RU"/>
        </w:rPr>
        <w:t xml:space="preserve">. Вони </w:t>
      </w:r>
      <w:proofErr w:type="spellStart"/>
      <w:r w:rsidRPr="00A81DAD">
        <w:rPr>
          <w:rFonts w:ascii="Times New Roman" w:eastAsia="Times New Roman" w:hAnsi="Times New Roman" w:cs="Times New Roman"/>
          <w:sz w:val="28"/>
          <w:szCs w:val="28"/>
          <w:lang w:eastAsia="ru-RU"/>
        </w:rPr>
        <w:t>виникають</w:t>
      </w:r>
      <w:proofErr w:type="spellEnd"/>
      <w:r w:rsidRPr="00A81DAD">
        <w:rPr>
          <w:rFonts w:ascii="Times New Roman" w:eastAsia="Times New Roman" w:hAnsi="Times New Roman" w:cs="Times New Roman"/>
          <w:sz w:val="28"/>
          <w:szCs w:val="28"/>
          <w:lang w:eastAsia="ru-RU"/>
        </w:rPr>
        <w:t xml:space="preserve"> через </w:t>
      </w:r>
      <w:proofErr w:type="spellStart"/>
      <w:r w:rsidRPr="00A81DAD">
        <w:rPr>
          <w:rFonts w:ascii="Times New Roman" w:eastAsia="Times New Roman" w:hAnsi="Times New Roman" w:cs="Times New Roman"/>
          <w:sz w:val="28"/>
          <w:szCs w:val="28"/>
          <w:lang w:eastAsia="ru-RU"/>
        </w:rPr>
        <w:t>помилки</w:t>
      </w:r>
      <w:proofErr w:type="spellEnd"/>
      <w:r w:rsidRPr="00A81DAD">
        <w:rPr>
          <w:rFonts w:ascii="Times New Roman" w:eastAsia="Times New Roman" w:hAnsi="Times New Roman" w:cs="Times New Roman"/>
          <w:sz w:val="28"/>
          <w:szCs w:val="28"/>
          <w:lang w:eastAsia="ru-RU"/>
        </w:rPr>
        <w:t xml:space="preserve"> в </w:t>
      </w:r>
      <w:proofErr w:type="spellStart"/>
      <w:r w:rsidRPr="00A81DAD">
        <w:rPr>
          <w:rFonts w:ascii="Times New Roman" w:eastAsia="Times New Roman" w:hAnsi="Times New Roman" w:cs="Times New Roman"/>
          <w:sz w:val="28"/>
          <w:szCs w:val="28"/>
          <w:lang w:eastAsia="ru-RU"/>
        </w:rPr>
        <w:t>кількості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або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структурі</w:t>
      </w:r>
      <w:proofErr w:type="spellEnd"/>
      <w:r w:rsidRPr="00A81DAD">
        <w:rPr>
          <w:rFonts w:ascii="Times New Roman" w:eastAsia="Times New Roman" w:hAnsi="Times New Roman" w:cs="Times New Roman"/>
          <w:sz w:val="28"/>
          <w:szCs w:val="28"/>
          <w:lang w:eastAsia="ru-RU"/>
        </w:rPr>
        <w:t xml:space="preserve"> хромосом і часто </w:t>
      </w:r>
      <w:proofErr w:type="spellStart"/>
      <w:r w:rsidRPr="00A81DAD">
        <w:rPr>
          <w:rFonts w:ascii="Times New Roman" w:eastAsia="Times New Roman" w:hAnsi="Times New Roman" w:cs="Times New Roman"/>
          <w:sz w:val="28"/>
          <w:szCs w:val="28"/>
          <w:lang w:eastAsia="ru-RU"/>
        </w:rPr>
        <w:t>призводять</w:t>
      </w:r>
      <w:proofErr w:type="spellEnd"/>
      <w:r w:rsidRPr="00A81DAD">
        <w:rPr>
          <w:rFonts w:ascii="Times New Roman" w:eastAsia="Times New Roman" w:hAnsi="Times New Roman" w:cs="Times New Roman"/>
          <w:sz w:val="28"/>
          <w:szCs w:val="28"/>
          <w:lang w:eastAsia="ru-RU"/>
        </w:rPr>
        <w:t xml:space="preserve"> до </w:t>
      </w:r>
      <w:proofErr w:type="spellStart"/>
      <w:r w:rsidRPr="00A81DAD">
        <w:rPr>
          <w:rFonts w:ascii="Times New Roman" w:eastAsia="Times New Roman" w:hAnsi="Times New Roman" w:cs="Times New Roman"/>
          <w:sz w:val="28"/>
          <w:szCs w:val="28"/>
          <w:lang w:eastAsia="ru-RU"/>
        </w:rPr>
        <w:t>множинних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вад</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розвитку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Найвідомішим</w:t>
      </w:r>
      <w:proofErr w:type="spellEnd"/>
      <w:r w:rsidRPr="00A81DAD">
        <w:rPr>
          <w:rFonts w:ascii="Times New Roman" w:eastAsia="Times New Roman" w:hAnsi="Times New Roman" w:cs="Times New Roman"/>
          <w:sz w:val="28"/>
          <w:szCs w:val="28"/>
          <w:lang w:eastAsia="ru-RU"/>
        </w:rPr>
        <w:t xml:space="preserve"> прикладом є синдром Дауна (</w:t>
      </w:r>
      <w:proofErr w:type="spellStart"/>
      <w:r w:rsidRPr="00A81DAD">
        <w:rPr>
          <w:rFonts w:ascii="Times New Roman" w:eastAsia="Times New Roman" w:hAnsi="Times New Roman" w:cs="Times New Roman"/>
          <w:sz w:val="28"/>
          <w:szCs w:val="28"/>
          <w:lang w:eastAsia="ru-RU"/>
        </w:rPr>
        <w:t>трисомія</w:t>
      </w:r>
      <w:proofErr w:type="spellEnd"/>
      <w:r w:rsidRPr="00A81DAD">
        <w:rPr>
          <w:rFonts w:ascii="Times New Roman" w:eastAsia="Times New Roman" w:hAnsi="Times New Roman" w:cs="Times New Roman"/>
          <w:sz w:val="28"/>
          <w:szCs w:val="28"/>
          <w:lang w:eastAsia="ru-RU"/>
        </w:rPr>
        <w:t xml:space="preserve"> 21 </w:t>
      </w:r>
      <w:proofErr w:type="spellStart"/>
      <w:r w:rsidRPr="00A81DAD">
        <w:rPr>
          <w:rFonts w:ascii="Times New Roman" w:eastAsia="Times New Roman" w:hAnsi="Times New Roman" w:cs="Times New Roman"/>
          <w:sz w:val="28"/>
          <w:szCs w:val="28"/>
          <w:lang w:eastAsia="ru-RU"/>
        </w:rPr>
        <w:t>хромосоми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який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зустрічається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приблизно</w:t>
      </w:r>
      <w:proofErr w:type="spellEnd"/>
      <w:r w:rsidRPr="00A81DAD">
        <w:rPr>
          <w:rFonts w:ascii="Times New Roman" w:eastAsia="Times New Roman" w:hAnsi="Times New Roman" w:cs="Times New Roman"/>
          <w:sz w:val="28"/>
          <w:szCs w:val="28"/>
          <w:lang w:eastAsia="ru-RU"/>
        </w:rPr>
        <w:t xml:space="preserve"> у 1 на 700 </w:t>
      </w:r>
      <w:proofErr w:type="spellStart"/>
      <w:r w:rsidRPr="00A81DAD">
        <w:rPr>
          <w:rFonts w:ascii="Times New Roman" w:eastAsia="Times New Roman" w:hAnsi="Times New Roman" w:cs="Times New Roman"/>
          <w:sz w:val="28"/>
          <w:szCs w:val="28"/>
          <w:lang w:eastAsia="ru-RU"/>
        </w:rPr>
        <w:t>новонароджених</w:t>
      </w:r>
      <w:proofErr w:type="spellEnd"/>
      <w:r w:rsidRPr="00A81DAD">
        <w:rPr>
          <w:rFonts w:ascii="Times New Roman" w:eastAsia="Times New Roman" w:hAnsi="Times New Roman" w:cs="Times New Roman"/>
          <w:sz w:val="28"/>
          <w:szCs w:val="28"/>
          <w:lang w:eastAsia="ru-RU"/>
        </w:rPr>
        <w:t xml:space="preserve">. При </w:t>
      </w:r>
      <w:proofErr w:type="spellStart"/>
      <w:r w:rsidRPr="00A81DAD">
        <w:rPr>
          <w:rFonts w:ascii="Times New Roman" w:eastAsia="Times New Roman" w:hAnsi="Times New Roman" w:cs="Times New Roman"/>
          <w:sz w:val="28"/>
          <w:szCs w:val="28"/>
          <w:lang w:eastAsia="ru-RU"/>
        </w:rPr>
        <w:t>цьому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синдромі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спостерігається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інтелектуальне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порушення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різного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ступеня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тяжкості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характерні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фізичні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ознаки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плоске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обличчя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розрізу</w:t>
      </w:r>
      <w:proofErr w:type="spellEnd"/>
      <w:r w:rsidRPr="00A81DAD">
        <w:rPr>
          <w:rFonts w:ascii="Times New Roman" w:eastAsia="Times New Roman" w:hAnsi="Times New Roman" w:cs="Times New Roman"/>
          <w:sz w:val="28"/>
          <w:szCs w:val="28"/>
          <w:lang w:eastAsia="ru-RU"/>
        </w:rPr>
        <w:t xml:space="preserve"> очей, </w:t>
      </w:r>
      <w:proofErr w:type="spellStart"/>
      <w:r w:rsidRPr="00A81DAD">
        <w:rPr>
          <w:rFonts w:ascii="Times New Roman" w:eastAsia="Times New Roman" w:hAnsi="Times New Roman" w:cs="Times New Roman"/>
          <w:sz w:val="28"/>
          <w:szCs w:val="28"/>
          <w:lang w:eastAsia="ru-RU"/>
        </w:rPr>
        <w:t>низький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м'язовий</w:t>
      </w:r>
      <w:proofErr w:type="spellEnd"/>
      <w:r w:rsidRPr="00A81DAD">
        <w:rPr>
          <w:rFonts w:ascii="Times New Roman" w:eastAsia="Times New Roman" w:hAnsi="Times New Roman" w:cs="Times New Roman"/>
          <w:sz w:val="28"/>
          <w:szCs w:val="28"/>
          <w:lang w:eastAsia="ru-RU"/>
        </w:rPr>
        <w:t xml:space="preserve"> тонус), </w:t>
      </w:r>
      <w:proofErr w:type="spellStart"/>
      <w:r w:rsidRPr="00A81DAD">
        <w:rPr>
          <w:rFonts w:ascii="Times New Roman" w:eastAsia="Times New Roman" w:hAnsi="Times New Roman" w:cs="Times New Roman"/>
          <w:sz w:val="28"/>
          <w:szCs w:val="28"/>
          <w:lang w:eastAsia="ru-RU"/>
        </w:rPr>
        <w:t>вроджені</w:t>
      </w:r>
      <w:proofErr w:type="spellEnd"/>
      <w:r w:rsidRPr="00A81DAD">
        <w:rPr>
          <w:rFonts w:ascii="Times New Roman" w:eastAsia="Times New Roman" w:hAnsi="Times New Roman" w:cs="Times New Roman"/>
          <w:sz w:val="28"/>
          <w:szCs w:val="28"/>
          <w:lang w:eastAsia="ru-RU"/>
        </w:rPr>
        <w:t xml:space="preserve"> вади </w:t>
      </w:r>
      <w:proofErr w:type="spellStart"/>
      <w:r w:rsidRPr="00A81DAD">
        <w:rPr>
          <w:rFonts w:ascii="Times New Roman" w:eastAsia="Times New Roman" w:hAnsi="Times New Roman" w:cs="Times New Roman"/>
          <w:sz w:val="28"/>
          <w:szCs w:val="28"/>
          <w:lang w:eastAsia="ru-RU"/>
        </w:rPr>
        <w:t>серця</w:t>
      </w:r>
      <w:proofErr w:type="spellEnd"/>
      <w:r w:rsidRPr="00A81DAD">
        <w:rPr>
          <w:rFonts w:ascii="Times New Roman" w:eastAsia="Times New Roman" w:hAnsi="Times New Roman" w:cs="Times New Roman"/>
          <w:sz w:val="28"/>
          <w:szCs w:val="28"/>
          <w:lang w:eastAsia="ru-RU"/>
        </w:rPr>
        <w:t xml:space="preserve"> у 40-50% </w:t>
      </w:r>
      <w:proofErr w:type="spellStart"/>
      <w:r w:rsidRPr="00A81DAD">
        <w:rPr>
          <w:rFonts w:ascii="Times New Roman" w:eastAsia="Times New Roman" w:hAnsi="Times New Roman" w:cs="Times New Roman"/>
          <w:sz w:val="28"/>
          <w:szCs w:val="28"/>
          <w:lang w:eastAsia="ru-RU"/>
        </w:rPr>
        <w:t>випадків</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порушення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зору</w:t>
      </w:r>
      <w:proofErr w:type="spellEnd"/>
      <w:r w:rsidRPr="00A81DAD">
        <w:rPr>
          <w:rFonts w:ascii="Times New Roman" w:eastAsia="Times New Roman" w:hAnsi="Times New Roman" w:cs="Times New Roman"/>
          <w:sz w:val="28"/>
          <w:szCs w:val="28"/>
          <w:lang w:eastAsia="ru-RU"/>
        </w:rPr>
        <w:t xml:space="preserve"> та слуху. </w:t>
      </w:r>
      <w:proofErr w:type="spellStart"/>
      <w:r w:rsidRPr="00A81DAD">
        <w:rPr>
          <w:rFonts w:ascii="Times New Roman" w:eastAsia="Times New Roman" w:hAnsi="Times New Roman" w:cs="Times New Roman"/>
          <w:sz w:val="28"/>
          <w:szCs w:val="28"/>
          <w:lang w:eastAsia="ru-RU"/>
        </w:rPr>
        <w:t>Ерготерапевтична</w:t>
      </w:r>
      <w:proofErr w:type="spellEnd"/>
      <w:r w:rsidRPr="00A81DAD">
        <w:rPr>
          <w:rFonts w:ascii="Times New Roman" w:eastAsia="Times New Roman" w:hAnsi="Times New Roman" w:cs="Times New Roman"/>
          <w:sz w:val="28"/>
          <w:szCs w:val="28"/>
          <w:lang w:eastAsia="ru-RU"/>
        </w:rPr>
        <w:t xml:space="preserve"> робота з </w:t>
      </w:r>
      <w:proofErr w:type="spellStart"/>
      <w:r w:rsidRPr="00A81DAD">
        <w:rPr>
          <w:rFonts w:ascii="Times New Roman" w:eastAsia="Times New Roman" w:hAnsi="Times New Roman" w:cs="Times New Roman"/>
          <w:sz w:val="28"/>
          <w:szCs w:val="28"/>
          <w:lang w:eastAsia="ru-RU"/>
        </w:rPr>
        <w:t>дітьми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із</w:t>
      </w:r>
      <w:proofErr w:type="spellEnd"/>
      <w:r w:rsidRPr="00A81DAD">
        <w:rPr>
          <w:rFonts w:ascii="Times New Roman" w:eastAsia="Times New Roman" w:hAnsi="Times New Roman" w:cs="Times New Roman"/>
          <w:sz w:val="28"/>
          <w:szCs w:val="28"/>
          <w:lang w:eastAsia="ru-RU"/>
        </w:rPr>
        <w:t xml:space="preserve"> синдромом Дауна </w:t>
      </w:r>
      <w:proofErr w:type="spellStart"/>
      <w:r w:rsidRPr="00A81DAD">
        <w:rPr>
          <w:rFonts w:ascii="Times New Roman" w:eastAsia="Times New Roman" w:hAnsi="Times New Roman" w:cs="Times New Roman"/>
          <w:sz w:val="28"/>
          <w:szCs w:val="28"/>
          <w:lang w:eastAsia="ru-RU"/>
        </w:rPr>
        <w:t>фокусується</w:t>
      </w:r>
      <w:proofErr w:type="spellEnd"/>
      <w:r w:rsidRPr="00A81DAD">
        <w:rPr>
          <w:rFonts w:ascii="Times New Roman" w:eastAsia="Times New Roman" w:hAnsi="Times New Roman" w:cs="Times New Roman"/>
          <w:sz w:val="28"/>
          <w:szCs w:val="28"/>
          <w:lang w:eastAsia="ru-RU"/>
        </w:rPr>
        <w:t xml:space="preserve"> на </w:t>
      </w:r>
      <w:proofErr w:type="spellStart"/>
      <w:r w:rsidRPr="00A81DAD">
        <w:rPr>
          <w:rFonts w:ascii="Times New Roman" w:eastAsia="Times New Roman" w:hAnsi="Times New Roman" w:cs="Times New Roman"/>
          <w:sz w:val="28"/>
          <w:szCs w:val="28"/>
          <w:lang w:eastAsia="ru-RU"/>
        </w:rPr>
        <w:t>подоланні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гіпотонії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розвитку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дрібної</w:t>
      </w:r>
      <w:proofErr w:type="spellEnd"/>
      <w:r w:rsidRPr="00A81DAD">
        <w:rPr>
          <w:rFonts w:ascii="Times New Roman" w:eastAsia="Times New Roman" w:hAnsi="Times New Roman" w:cs="Times New Roman"/>
          <w:sz w:val="28"/>
          <w:szCs w:val="28"/>
          <w:lang w:eastAsia="ru-RU"/>
        </w:rPr>
        <w:t xml:space="preserve"> моторики, </w:t>
      </w:r>
      <w:proofErr w:type="spellStart"/>
      <w:r w:rsidRPr="00A81DAD">
        <w:rPr>
          <w:rFonts w:ascii="Times New Roman" w:eastAsia="Times New Roman" w:hAnsi="Times New Roman" w:cs="Times New Roman"/>
          <w:sz w:val="28"/>
          <w:szCs w:val="28"/>
          <w:lang w:eastAsia="ru-RU"/>
        </w:rPr>
        <w:t>навичок</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самообслуговування</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когнітивних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здібностей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Інші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хромосомні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аномалії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включають</w:t>
      </w:r>
      <w:proofErr w:type="spellEnd"/>
      <w:r w:rsidRPr="00A81DAD">
        <w:rPr>
          <w:rFonts w:ascii="Times New Roman" w:eastAsia="Times New Roman" w:hAnsi="Times New Roman" w:cs="Times New Roman"/>
          <w:sz w:val="28"/>
          <w:szCs w:val="28"/>
          <w:lang w:eastAsia="ru-RU"/>
        </w:rPr>
        <w:t xml:space="preserve"> синдром </w:t>
      </w:r>
      <w:proofErr w:type="spellStart"/>
      <w:r w:rsidRPr="00A81DAD">
        <w:rPr>
          <w:rFonts w:ascii="Times New Roman" w:eastAsia="Times New Roman" w:hAnsi="Times New Roman" w:cs="Times New Roman"/>
          <w:sz w:val="28"/>
          <w:szCs w:val="28"/>
          <w:lang w:eastAsia="ru-RU"/>
        </w:rPr>
        <w:t>Едвардса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трисомія</w:t>
      </w:r>
      <w:proofErr w:type="spellEnd"/>
      <w:r w:rsidRPr="00A81DAD">
        <w:rPr>
          <w:rFonts w:ascii="Times New Roman" w:eastAsia="Times New Roman" w:hAnsi="Times New Roman" w:cs="Times New Roman"/>
          <w:sz w:val="28"/>
          <w:szCs w:val="28"/>
          <w:lang w:eastAsia="ru-RU"/>
        </w:rPr>
        <w:t xml:space="preserve"> 18), синдром Патау (</w:t>
      </w:r>
      <w:proofErr w:type="spellStart"/>
      <w:r w:rsidRPr="00A81DAD">
        <w:rPr>
          <w:rFonts w:ascii="Times New Roman" w:eastAsia="Times New Roman" w:hAnsi="Times New Roman" w:cs="Times New Roman"/>
          <w:sz w:val="28"/>
          <w:szCs w:val="28"/>
          <w:lang w:eastAsia="ru-RU"/>
        </w:rPr>
        <w:t>трисомія</w:t>
      </w:r>
      <w:proofErr w:type="spellEnd"/>
      <w:r w:rsidRPr="00A81DAD">
        <w:rPr>
          <w:rFonts w:ascii="Times New Roman" w:eastAsia="Times New Roman" w:hAnsi="Times New Roman" w:cs="Times New Roman"/>
          <w:sz w:val="28"/>
          <w:szCs w:val="28"/>
          <w:lang w:eastAsia="ru-RU"/>
        </w:rPr>
        <w:t xml:space="preserve"> 13), синдром Тернера (</w:t>
      </w:r>
      <w:proofErr w:type="spellStart"/>
      <w:r w:rsidRPr="00A81DAD">
        <w:rPr>
          <w:rFonts w:ascii="Times New Roman" w:eastAsia="Times New Roman" w:hAnsi="Times New Roman" w:cs="Times New Roman"/>
          <w:sz w:val="28"/>
          <w:szCs w:val="28"/>
          <w:lang w:eastAsia="ru-RU"/>
        </w:rPr>
        <w:t>моносомія</w:t>
      </w:r>
      <w:proofErr w:type="spellEnd"/>
      <w:r w:rsidRPr="00A81DAD">
        <w:rPr>
          <w:rFonts w:ascii="Times New Roman" w:eastAsia="Times New Roman" w:hAnsi="Times New Roman" w:cs="Times New Roman"/>
          <w:sz w:val="28"/>
          <w:szCs w:val="28"/>
          <w:lang w:eastAsia="ru-RU"/>
        </w:rPr>
        <w:t xml:space="preserve"> X) та синдром </w:t>
      </w:r>
      <w:proofErr w:type="spellStart"/>
      <w:r w:rsidRPr="00A81DAD">
        <w:rPr>
          <w:rFonts w:ascii="Times New Roman" w:eastAsia="Times New Roman" w:hAnsi="Times New Roman" w:cs="Times New Roman"/>
          <w:sz w:val="28"/>
          <w:szCs w:val="28"/>
          <w:lang w:eastAsia="ru-RU"/>
        </w:rPr>
        <w:t>Клайнфельтера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додаткова</w:t>
      </w:r>
      <w:proofErr w:type="spellEnd"/>
      <w:r w:rsidRPr="00A81DAD">
        <w:rPr>
          <w:rFonts w:ascii="Times New Roman" w:eastAsia="Times New Roman" w:hAnsi="Times New Roman" w:cs="Times New Roman"/>
          <w:sz w:val="28"/>
          <w:szCs w:val="28"/>
          <w:lang w:eastAsia="ru-RU"/>
        </w:rPr>
        <w:t xml:space="preserve"> X хромосома у </w:t>
      </w:r>
      <w:proofErr w:type="spellStart"/>
      <w:r w:rsidRPr="00A81DAD">
        <w:rPr>
          <w:rFonts w:ascii="Times New Roman" w:eastAsia="Times New Roman" w:hAnsi="Times New Roman" w:cs="Times New Roman"/>
          <w:sz w:val="28"/>
          <w:szCs w:val="28"/>
          <w:lang w:eastAsia="ru-RU"/>
        </w:rPr>
        <w:t>хлопчиків</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Кожен</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має</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унікальний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профіль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порушень</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потребує</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специфічного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підходу</w:t>
      </w:r>
      <w:proofErr w:type="spellEnd"/>
      <w:r w:rsidRPr="00A81DAD">
        <w:rPr>
          <w:rFonts w:ascii="Times New Roman" w:eastAsia="Times New Roman" w:hAnsi="Times New Roman" w:cs="Times New Roman"/>
          <w:sz w:val="28"/>
          <w:szCs w:val="28"/>
          <w:lang w:eastAsia="ru-RU"/>
        </w:rPr>
        <w:t>.</w:t>
      </w:r>
    </w:p>
    <w:p w14:paraId="232C5E26" w14:textId="77777777" w:rsidR="00A81DAD" w:rsidRPr="00A81DAD" w:rsidRDefault="00A81DAD" w:rsidP="00A81DAD">
      <w:pPr>
        <w:spacing w:after="0" w:line="360" w:lineRule="auto"/>
        <w:jc w:val="both"/>
        <w:rPr>
          <w:rFonts w:ascii="Times New Roman" w:eastAsia="Times New Roman" w:hAnsi="Times New Roman" w:cs="Times New Roman"/>
          <w:sz w:val="28"/>
          <w:szCs w:val="28"/>
          <w:lang w:eastAsia="ru-RU"/>
        </w:rPr>
      </w:pPr>
      <w:proofErr w:type="spellStart"/>
      <w:r w:rsidRPr="00A81DAD">
        <w:rPr>
          <w:rFonts w:ascii="Times New Roman" w:eastAsia="Times New Roman" w:hAnsi="Times New Roman" w:cs="Times New Roman"/>
          <w:sz w:val="28"/>
          <w:szCs w:val="28"/>
          <w:lang w:eastAsia="ru-RU"/>
        </w:rPr>
        <w:t>Моногенні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захворювання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виникають</w:t>
      </w:r>
      <w:proofErr w:type="spellEnd"/>
      <w:r w:rsidRPr="00A81DAD">
        <w:rPr>
          <w:rFonts w:ascii="Times New Roman" w:eastAsia="Times New Roman" w:hAnsi="Times New Roman" w:cs="Times New Roman"/>
          <w:sz w:val="28"/>
          <w:szCs w:val="28"/>
          <w:lang w:eastAsia="ru-RU"/>
        </w:rPr>
        <w:t xml:space="preserve"> через </w:t>
      </w:r>
      <w:proofErr w:type="spellStart"/>
      <w:r w:rsidRPr="00A81DAD">
        <w:rPr>
          <w:rFonts w:ascii="Times New Roman" w:eastAsia="Times New Roman" w:hAnsi="Times New Roman" w:cs="Times New Roman"/>
          <w:sz w:val="28"/>
          <w:szCs w:val="28"/>
          <w:lang w:eastAsia="ru-RU"/>
        </w:rPr>
        <w:t>мутації</w:t>
      </w:r>
      <w:proofErr w:type="spellEnd"/>
      <w:r w:rsidRPr="00A81DAD">
        <w:rPr>
          <w:rFonts w:ascii="Times New Roman" w:eastAsia="Times New Roman" w:hAnsi="Times New Roman" w:cs="Times New Roman"/>
          <w:sz w:val="28"/>
          <w:szCs w:val="28"/>
          <w:lang w:eastAsia="ru-RU"/>
        </w:rPr>
        <w:t xml:space="preserve"> в </w:t>
      </w:r>
      <w:proofErr w:type="spellStart"/>
      <w:r w:rsidRPr="00A81DAD">
        <w:rPr>
          <w:rFonts w:ascii="Times New Roman" w:eastAsia="Times New Roman" w:hAnsi="Times New Roman" w:cs="Times New Roman"/>
          <w:sz w:val="28"/>
          <w:szCs w:val="28"/>
          <w:lang w:eastAsia="ru-RU"/>
        </w:rPr>
        <w:t>окремих</w:t>
      </w:r>
      <w:proofErr w:type="spellEnd"/>
      <w:r w:rsidRPr="00A81DAD">
        <w:rPr>
          <w:rFonts w:ascii="Times New Roman" w:eastAsia="Times New Roman" w:hAnsi="Times New Roman" w:cs="Times New Roman"/>
          <w:sz w:val="28"/>
          <w:szCs w:val="28"/>
          <w:lang w:eastAsia="ru-RU"/>
        </w:rPr>
        <w:t xml:space="preserve"> генах і </w:t>
      </w:r>
      <w:proofErr w:type="spellStart"/>
      <w:r w:rsidRPr="00A81DAD">
        <w:rPr>
          <w:rFonts w:ascii="Times New Roman" w:eastAsia="Times New Roman" w:hAnsi="Times New Roman" w:cs="Times New Roman"/>
          <w:sz w:val="28"/>
          <w:szCs w:val="28"/>
          <w:lang w:eastAsia="ru-RU"/>
        </w:rPr>
        <w:t>успадковуються</w:t>
      </w:r>
      <w:proofErr w:type="spellEnd"/>
      <w:r w:rsidRPr="00A81DAD">
        <w:rPr>
          <w:rFonts w:ascii="Times New Roman" w:eastAsia="Times New Roman" w:hAnsi="Times New Roman" w:cs="Times New Roman"/>
          <w:sz w:val="28"/>
          <w:szCs w:val="28"/>
          <w:lang w:eastAsia="ru-RU"/>
        </w:rPr>
        <w:t xml:space="preserve"> за законами Менделя. Аутосомно-</w:t>
      </w:r>
      <w:proofErr w:type="spellStart"/>
      <w:r w:rsidRPr="00A81DAD">
        <w:rPr>
          <w:rFonts w:ascii="Times New Roman" w:eastAsia="Times New Roman" w:hAnsi="Times New Roman" w:cs="Times New Roman"/>
          <w:sz w:val="28"/>
          <w:szCs w:val="28"/>
          <w:lang w:eastAsia="ru-RU"/>
        </w:rPr>
        <w:t>домінантні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захворювання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lastRenderedPageBreak/>
        <w:t>такі</w:t>
      </w:r>
      <w:proofErr w:type="spellEnd"/>
      <w:r w:rsidRPr="00A81DAD">
        <w:rPr>
          <w:rFonts w:ascii="Times New Roman" w:eastAsia="Times New Roman" w:hAnsi="Times New Roman" w:cs="Times New Roman"/>
          <w:sz w:val="28"/>
          <w:szCs w:val="28"/>
          <w:lang w:eastAsia="ru-RU"/>
        </w:rPr>
        <w:t xml:space="preserve"> як </w:t>
      </w:r>
      <w:proofErr w:type="spellStart"/>
      <w:r w:rsidRPr="00A81DAD">
        <w:rPr>
          <w:rFonts w:ascii="Times New Roman" w:eastAsia="Times New Roman" w:hAnsi="Times New Roman" w:cs="Times New Roman"/>
          <w:sz w:val="28"/>
          <w:szCs w:val="28"/>
          <w:lang w:eastAsia="ru-RU"/>
        </w:rPr>
        <w:t>нейрофіброматоз</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або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туберозний</w:t>
      </w:r>
      <w:proofErr w:type="spellEnd"/>
      <w:r w:rsidRPr="00A81DAD">
        <w:rPr>
          <w:rFonts w:ascii="Times New Roman" w:eastAsia="Times New Roman" w:hAnsi="Times New Roman" w:cs="Times New Roman"/>
          <w:sz w:val="28"/>
          <w:szCs w:val="28"/>
          <w:lang w:eastAsia="ru-RU"/>
        </w:rPr>
        <w:t xml:space="preserve"> склероз, </w:t>
      </w:r>
      <w:proofErr w:type="spellStart"/>
      <w:r w:rsidRPr="00A81DAD">
        <w:rPr>
          <w:rFonts w:ascii="Times New Roman" w:eastAsia="Times New Roman" w:hAnsi="Times New Roman" w:cs="Times New Roman"/>
          <w:sz w:val="28"/>
          <w:szCs w:val="28"/>
          <w:lang w:eastAsia="ru-RU"/>
        </w:rPr>
        <w:t>проявляються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навіть</w:t>
      </w:r>
      <w:proofErr w:type="spellEnd"/>
      <w:r w:rsidRPr="00A81DAD">
        <w:rPr>
          <w:rFonts w:ascii="Times New Roman" w:eastAsia="Times New Roman" w:hAnsi="Times New Roman" w:cs="Times New Roman"/>
          <w:sz w:val="28"/>
          <w:szCs w:val="28"/>
          <w:lang w:eastAsia="ru-RU"/>
        </w:rPr>
        <w:t xml:space="preserve"> при </w:t>
      </w:r>
      <w:proofErr w:type="spellStart"/>
      <w:r w:rsidRPr="00A81DAD">
        <w:rPr>
          <w:rFonts w:ascii="Times New Roman" w:eastAsia="Times New Roman" w:hAnsi="Times New Roman" w:cs="Times New Roman"/>
          <w:sz w:val="28"/>
          <w:szCs w:val="28"/>
          <w:lang w:eastAsia="ru-RU"/>
        </w:rPr>
        <w:t>наявності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однієї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мутованої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копії</w:t>
      </w:r>
      <w:proofErr w:type="spellEnd"/>
      <w:r w:rsidRPr="00A81DAD">
        <w:rPr>
          <w:rFonts w:ascii="Times New Roman" w:eastAsia="Times New Roman" w:hAnsi="Times New Roman" w:cs="Times New Roman"/>
          <w:sz w:val="28"/>
          <w:szCs w:val="28"/>
          <w:lang w:eastAsia="ru-RU"/>
        </w:rPr>
        <w:t xml:space="preserve"> гена. Аутосомно-</w:t>
      </w:r>
      <w:proofErr w:type="spellStart"/>
      <w:r w:rsidRPr="00A81DAD">
        <w:rPr>
          <w:rFonts w:ascii="Times New Roman" w:eastAsia="Times New Roman" w:hAnsi="Times New Roman" w:cs="Times New Roman"/>
          <w:sz w:val="28"/>
          <w:szCs w:val="28"/>
          <w:lang w:eastAsia="ru-RU"/>
        </w:rPr>
        <w:t>рецесивні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захворювання</w:t>
      </w:r>
      <w:proofErr w:type="spellEnd"/>
      <w:r w:rsidRPr="00A81DAD">
        <w:rPr>
          <w:rFonts w:ascii="Times New Roman" w:eastAsia="Times New Roman" w:hAnsi="Times New Roman" w:cs="Times New Roman"/>
          <w:sz w:val="28"/>
          <w:szCs w:val="28"/>
          <w:lang w:eastAsia="ru-RU"/>
        </w:rPr>
        <w:t xml:space="preserve">, як-от </w:t>
      </w:r>
      <w:proofErr w:type="spellStart"/>
      <w:r w:rsidRPr="00A81DAD">
        <w:rPr>
          <w:rFonts w:ascii="Times New Roman" w:eastAsia="Times New Roman" w:hAnsi="Times New Roman" w:cs="Times New Roman"/>
          <w:sz w:val="28"/>
          <w:szCs w:val="28"/>
          <w:lang w:eastAsia="ru-RU"/>
        </w:rPr>
        <w:t>фенілкетонурія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або</w:t>
      </w:r>
      <w:proofErr w:type="spellEnd"/>
      <w:r w:rsidRPr="00A81DAD">
        <w:rPr>
          <w:rFonts w:ascii="Times New Roman" w:eastAsia="Times New Roman" w:hAnsi="Times New Roman" w:cs="Times New Roman"/>
          <w:sz w:val="28"/>
          <w:szCs w:val="28"/>
          <w:lang w:eastAsia="ru-RU"/>
        </w:rPr>
        <w:t xml:space="preserve"> синдром Тея-Сакса, </w:t>
      </w:r>
      <w:proofErr w:type="spellStart"/>
      <w:r w:rsidRPr="00A81DAD">
        <w:rPr>
          <w:rFonts w:ascii="Times New Roman" w:eastAsia="Times New Roman" w:hAnsi="Times New Roman" w:cs="Times New Roman"/>
          <w:sz w:val="28"/>
          <w:szCs w:val="28"/>
          <w:lang w:eastAsia="ru-RU"/>
        </w:rPr>
        <w:t>розвиваються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лише</w:t>
      </w:r>
      <w:proofErr w:type="spellEnd"/>
      <w:r w:rsidRPr="00A81DAD">
        <w:rPr>
          <w:rFonts w:ascii="Times New Roman" w:eastAsia="Times New Roman" w:hAnsi="Times New Roman" w:cs="Times New Roman"/>
          <w:sz w:val="28"/>
          <w:szCs w:val="28"/>
          <w:lang w:eastAsia="ru-RU"/>
        </w:rPr>
        <w:t xml:space="preserve"> коли </w:t>
      </w:r>
      <w:proofErr w:type="spellStart"/>
      <w:r w:rsidRPr="00A81DAD">
        <w:rPr>
          <w:rFonts w:ascii="Times New Roman" w:eastAsia="Times New Roman" w:hAnsi="Times New Roman" w:cs="Times New Roman"/>
          <w:sz w:val="28"/>
          <w:szCs w:val="28"/>
          <w:lang w:eastAsia="ru-RU"/>
        </w:rPr>
        <w:t>дитина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успадковує</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дві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мутовані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копії</w:t>
      </w:r>
      <w:proofErr w:type="spellEnd"/>
      <w:r w:rsidRPr="00A81DAD">
        <w:rPr>
          <w:rFonts w:ascii="Times New Roman" w:eastAsia="Times New Roman" w:hAnsi="Times New Roman" w:cs="Times New Roman"/>
          <w:sz w:val="28"/>
          <w:szCs w:val="28"/>
          <w:lang w:eastAsia="ru-RU"/>
        </w:rPr>
        <w:t xml:space="preserve"> гена </w:t>
      </w:r>
      <w:proofErr w:type="spellStart"/>
      <w:r w:rsidRPr="00A81DAD">
        <w:rPr>
          <w:rFonts w:ascii="Times New Roman" w:eastAsia="Times New Roman" w:hAnsi="Times New Roman" w:cs="Times New Roman"/>
          <w:sz w:val="28"/>
          <w:szCs w:val="28"/>
          <w:lang w:eastAsia="ru-RU"/>
        </w:rPr>
        <w:t>від</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обох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батьків</w:t>
      </w:r>
      <w:proofErr w:type="spellEnd"/>
      <w:r w:rsidRPr="00A81DAD">
        <w:rPr>
          <w:rFonts w:ascii="Times New Roman" w:eastAsia="Times New Roman" w:hAnsi="Times New Roman" w:cs="Times New Roman"/>
          <w:sz w:val="28"/>
          <w:szCs w:val="28"/>
          <w:lang w:eastAsia="ru-RU"/>
        </w:rPr>
        <w:t>. Х-</w:t>
      </w:r>
      <w:proofErr w:type="spellStart"/>
      <w:r w:rsidRPr="00A81DAD">
        <w:rPr>
          <w:rFonts w:ascii="Times New Roman" w:eastAsia="Times New Roman" w:hAnsi="Times New Roman" w:cs="Times New Roman"/>
          <w:sz w:val="28"/>
          <w:szCs w:val="28"/>
          <w:lang w:eastAsia="ru-RU"/>
        </w:rPr>
        <w:t>зчеплені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захворювання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наприклад</w:t>
      </w:r>
      <w:proofErr w:type="spellEnd"/>
      <w:r w:rsidRPr="00A81DAD">
        <w:rPr>
          <w:rFonts w:ascii="Times New Roman" w:eastAsia="Times New Roman" w:hAnsi="Times New Roman" w:cs="Times New Roman"/>
          <w:sz w:val="28"/>
          <w:szCs w:val="28"/>
          <w:lang w:eastAsia="ru-RU"/>
        </w:rPr>
        <w:t xml:space="preserve"> синдром </w:t>
      </w:r>
      <w:proofErr w:type="spellStart"/>
      <w:r w:rsidRPr="00A81DAD">
        <w:rPr>
          <w:rFonts w:ascii="Times New Roman" w:eastAsia="Times New Roman" w:hAnsi="Times New Roman" w:cs="Times New Roman"/>
          <w:sz w:val="28"/>
          <w:szCs w:val="28"/>
          <w:lang w:eastAsia="ru-RU"/>
        </w:rPr>
        <w:t>ламкої</w:t>
      </w:r>
      <w:proofErr w:type="spellEnd"/>
      <w:r w:rsidRPr="00A81DAD">
        <w:rPr>
          <w:rFonts w:ascii="Times New Roman" w:eastAsia="Times New Roman" w:hAnsi="Times New Roman" w:cs="Times New Roman"/>
          <w:sz w:val="28"/>
          <w:szCs w:val="28"/>
          <w:lang w:eastAsia="ru-RU"/>
        </w:rPr>
        <w:t xml:space="preserve"> X-</w:t>
      </w:r>
      <w:proofErr w:type="spellStart"/>
      <w:r w:rsidRPr="00A81DAD">
        <w:rPr>
          <w:rFonts w:ascii="Times New Roman" w:eastAsia="Times New Roman" w:hAnsi="Times New Roman" w:cs="Times New Roman"/>
          <w:sz w:val="28"/>
          <w:szCs w:val="28"/>
          <w:lang w:eastAsia="ru-RU"/>
        </w:rPr>
        <w:t>хромосоми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найчастіша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спадкова</w:t>
      </w:r>
      <w:proofErr w:type="spellEnd"/>
      <w:r w:rsidRPr="00A81DAD">
        <w:rPr>
          <w:rFonts w:ascii="Times New Roman" w:eastAsia="Times New Roman" w:hAnsi="Times New Roman" w:cs="Times New Roman"/>
          <w:sz w:val="28"/>
          <w:szCs w:val="28"/>
          <w:lang w:eastAsia="ru-RU"/>
        </w:rPr>
        <w:t xml:space="preserve"> причина </w:t>
      </w:r>
      <w:proofErr w:type="spellStart"/>
      <w:r w:rsidRPr="00A81DAD">
        <w:rPr>
          <w:rFonts w:ascii="Times New Roman" w:eastAsia="Times New Roman" w:hAnsi="Times New Roman" w:cs="Times New Roman"/>
          <w:sz w:val="28"/>
          <w:szCs w:val="28"/>
          <w:lang w:eastAsia="ru-RU"/>
        </w:rPr>
        <w:t>інтелектуальних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порушень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або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м'язова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дистрофія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Дюшенна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переважно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вражають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хлопчиків</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оскільки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пов'язані</w:t>
      </w:r>
      <w:proofErr w:type="spellEnd"/>
      <w:r w:rsidRPr="00A81DAD">
        <w:rPr>
          <w:rFonts w:ascii="Times New Roman" w:eastAsia="Times New Roman" w:hAnsi="Times New Roman" w:cs="Times New Roman"/>
          <w:sz w:val="28"/>
          <w:szCs w:val="28"/>
          <w:lang w:eastAsia="ru-RU"/>
        </w:rPr>
        <w:t xml:space="preserve"> з генами на X-</w:t>
      </w:r>
      <w:proofErr w:type="spellStart"/>
      <w:r w:rsidRPr="00A81DAD">
        <w:rPr>
          <w:rFonts w:ascii="Times New Roman" w:eastAsia="Times New Roman" w:hAnsi="Times New Roman" w:cs="Times New Roman"/>
          <w:sz w:val="28"/>
          <w:szCs w:val="28"/>
          <w:lang w:eastAsia="ru-RU"/>
        </w:rPr>
        <w:t>хромосомі</w:t>
      </w:r>
      <w:proofErr w:type="spellEnd"/>
      <w:r w:rsidRPr="00A81DAD">
        <w:rPr>
          <w:rFonts w:ascii="Times New Roman" w:eastAsia="Times New Roman" w:hAnsi="Times New Roman" w:cs="Times New Roman"/>
          <w:sz w:val="28"/>
          <w:szCs w:val="28"/>
          <w:lang w:eastAsia="ru-RU"/>
        </w:rPr>
        <w:t xml:space="preserve">. Синдром </w:t>
      </w:r>
      <w:proofErr w:type="spellStart"/>
      <w:r w:rsidRPr="00A81DAD">
        <w:rPr>
          <w:rFonts w:ascii="Times New Roman" w:eastAsia="Times New Roman" w:hAnsi="Times New Roman" w:cs="Times New Roman"/>
          <w:sz w:val="28"/>
          <w:szCs w:val="28"/>
          <w:lang w:eastAsia="ru-RU"/>
        </w:rPr>
        <w:t>ламкої</w:t>
      </w:r>
      <w:proofErr w:type="spellEnd"/>
      <w:r w:rsidRPr="00A81DAD">
        <w:rPr>
          <w:rFonts w:ascii="Times New Roman" w:eastAsia="Times New Roman" w:hAnsi="Times New Roman" w:cs="Times New Roman"/>
          <w:sz w:val="28"/>
          <w:szCs w:val="28"/>
          <w:lang w:eastAsia="ru-RU"/>
        </w:rPr>
        <w:t xml:space="preserve"> X-</w:t>
      </w:r>
      <w:proofErr w:type="spellStart"/>
      <w:r w:rsidRPr="00A81DAD">
        <w:rPr>
          <w:rFonts w:ascii="Times New Roman" w:eastAsia="Times New Roman" w:hAnsi="Times New Roman" w:cs="Times New Roman"/>
          <w:sz w:val="28"/>
          <w:szCs w:val="28"/>
          <w:lang w:eastAsia="ru-RU"/>
        </w:rPr>
        <w:t>хромосоми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характеризується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інтелектуальними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порушеннями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особливостями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зовнішності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гіперактивністю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тривожністю</w:t>
      </w:r>
      <w:proofErr w:type="spellEnd"/>
      <w:r w:rsidRPr="00A81DAD">
        <w:rPr>
          <w:rFonts w:ascii="Times New Roman" w:eastAsia="Times New Roman" w:hAnsi="Times New Roman" w:cs="Times New Roman"/>
          <w:sz w:val="28"/>
          <w:szCs w:val="28"/>
          <w:lang w:eastAsia="ru-RU"/>
        </w:rPr>
        <w:t xml:space="preserve"> та часто </w:t>
      </w:r>
      <w:proofErr w:type="spellStart"/>
      <w:r w:rsidRPr="00A81DAD">
        <w:rPr>
          <w:rFonts w:ascii="Times New Roman" w:eastAsia="Times New Roman" w:hAnsi="Times New Roman" w:cs="Times New Roman"/>
          <w:sz w:val="28"/>
          <w:szCs w:val="28"/>
          <w:lang w:eastAsia="ru-RU"/>
        </w:rPr>
        <w:t>супроводжується</w:t>
      </w:r>
      <w:proofErr w:type="spellEnd"/>
      <w:r w:rsidRPr="00A81DAD">
        <w:rPr>
          <w:rFonts w:ascii="Times New Roman" w:eastAsia="Times New Roman" w:hAnsi="Times New Roman" w:cs="Times New Roman"/>
          <w:sz w:val="28"/>
          <w:szCs w:val="28"/>
          <w:lang w:eastAsia="ru-RU"/>
        </w:rPr>
        <w:t xml:space="preserve"> симптомами аутистичного спектру. </w:t>
      </w:r>
      <w:proofErr w:type="spellStart"/>
      <w:r w:rsidRPr="00A81DAD">
        <w:rPr>
          <w:rFonts w:ascii="Times New Roman" w:eastAsia="Times New Roman" w:hAnsi="Times New Roman" w:cs="Times New Roman"/>
          <w:sz w:val="28"/>
          <w:szCs w:val="28"/>
          <w:lang w:eastAsia="ru-RU"/>
        </w:rPr>
        <w:t>Ерготерапія</w:t>
      </w:r>
      <w:proofErr w:type="spellEnd"/>
      <w:r w:rsidRPr="00A81DAD">
        <w:rPr>
          <w:rFonts w:ascii="Times New Roman" w:eastAsia="Times New Roman" w:hAnsi="Times New Roman" w:cs="Times New Roman"/>
          <w:sz w:val="28"/>
          <w:szCs w:val="28"/>
          <w:lang w:eastAsia="ru-RU"/>
        </w:rPr>
        <w:t xml:space="preserve"> при </w:t>
      </w:r>
      <w:proofErr w:type="spellStart"/>
      <w:r w:rsidRPr="00A81DAD">
        <w:rPr>
          <w:rFonts w:ascii="Times New Roman" w:eastAsia="Times New Roman" w:hAnsi="Times New Roman" w:cs="Times New Roman"/>
          <w:sz w:val="28"/>
          <w:szCs w:val="28"/>
          <w:lang w:eastAsia="ru-RU"/>
        </w:rPr>
        <w:t>цьому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синдромі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включає</w:t>
      </w:r>
      <w:proofErr w:type="spellEnd"/>
      <w:r w:rsidRPr="00A81DAD">
        <w:rPr>
          <w:rFonts w:ascii="Times New Roman" w:eastAsia="Times New Roman" w:hAnsi="Times New Roman" w:cs="Times New Roman"/>
          <w:sz w:val="28"/>
          <w:szCs w:val="28"/>
          <w:lang w:eastAsia="ru-RU"/>
        </w:rPr>
        <w:t xml:space="preserve"> роботу над сенсорною </w:t>
      </w:r>
      <w:proofErr w:type="spellStart"/>
      <w:r w:rsidRPr="00A81DAD">
        <w:rPr>
          <w:rFonts w:ascii="Times New Roman" w:eastAsia="Times New Roman" w:hAnsi="Times New Roman" w:cs="Times New Roman"/>
          <w:sz w:val="28"/>
          <w:szCs w:val="28"/>
          <w:lang w:eastAsia="ru-RU"/>
        </w:rPr>
        <w:t>обробкою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соціальними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навичками</w:t>
      </w:r>
      <w:proofErr w:type="spellEnd"/>
      <w:r w:rsidRPr="00A81DAD">
        <w:rPr>
          <w:rFonts w:ascii="Times New Roman" w:eastAsia="Times New Roman" w:hAnsi="Times New Roman" w:cs="Times New Roman"/>
          <w:sz w:val="28"/>
          <w:szCs w:val="28"/>
          <w:lang w:eastAsia="ru-RU"/>
        </w:rPr>
        <w:t xml:space="preserve"> та адаптивною </w:t>
      </w:r>
      <w:proofErr w:type="spellStart"/>
      <w:r w:rsidRPr="00A81DAD">
        <w:rPr>
          <w:rFonts w:ascii="Times New Roman" w:eastAsia="Times New Roman" w:hAnsi="Times New Roman" w:cs="Times New Roman"/>
          <w:sz w:val="28"/>
          <w:szCs w:val="28"/>
          <w:lang w:eastAsia="ru-RU"/>
        </w:rPr>
        <w:t>поведінкою</w:t>
      </w:r>
      <w:proofErr w:type="spellEnd"/>
      <w:r w:rsidRPr="00A81DAD">
        <w:rPr>
          <w:rFonts w:ascii="Times New Roman" w:eastAsia="Times New Roman" w:hAnsi="Times New Roman" w:cs="Times New Roman"/>
          <w:sz w:val="28"/>
          <w:szCs w:val="28"/>
          <w:lang w:eastAsia="ru-RU"/>
        </w:rPr>
        <w:t>.</w:t>
      </w:r>
    </w:p>
    <w:p w14:paraId="7824AEDE" w14:textId="77777777" w:rsidR="00A81DAD" w:rsidRPr="00A81DAD" w:rsidRDefault="00A81DAD" w:rsidP="00A81DAD">
      <w:pPr>
        <w:spacing w:after="0" w:line="360" w:lineRule="auto"/>
        <w:jc w:val="both"/>
        <w:rPr>
          <w:rFonts w:ascii="Times New Roman" w:eastAsia="Times New Roman" w:hAnsi="Times New Roman" w:cs="Times New Roman"/>
          <w:sz w:val="28"/>
          <w:szCs w:val="28"/>
          <w:lang w:eastAsia="ru-RU"/>
        </w:rPr>
      </w:pPr>
      <w:proofErr w:type="spellStart"/>
      <w:r w:rsidRPr="00A81DAD">
        <w:rPr>
          <w:rFonts w:ascii="Times New Roman" w:eastAsia="Times New Roman" w:hAnsi="Times New Roman" w:cs="Times New Roman"/>
          <w:sz w:val="28"/>
          <w:szCs w:val="28"/>
          <w:lang w:eastAsia="ru-RU"/>
        </w:rPr>
        <w:t>М'язова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дистрофія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Дюшенна</w:t>
      </w:r>
      <w:proofErr w:type="spellEnd"/>
      <w:r w:rsidRPr="00A81DAD">
        <w:rPr>
          <w:rFonts w:ascii="Times New Roman" w:eastAsia="Times New Roman" w:hAnsi="Times New Roman" w:cs="Times New Roman"/>
          <w:sz w:val="28"/>
          <w:szCs w:val="28"/>
          <w:lang w:eastAsia="ru-RU"/>
        </w:rPr>
        <w:t xml:space="preserve"> є </w:t>
      </w:r>
      <w:proofErr w:type="spellStart"/>
      <w:r w:rsidRPr="00A81DAD">
        <w:rPr>
          <w:rFonts w:ascii="Times New Roman" w:eastAsia="Times New Roman" w:hAnsi="Times New Roman" w:cs="Times New Roman"/>
          <w:sz w:val="28"/>
          <w:szCs w:val="28"/>
          <w:lang w:eastAsia="ru-RU"/>
        </w:rPr>
        <w:t>прогресуючим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нейром'язовим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захворюванням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що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призводить</w:t>
      </w:r>
      <w:proofErr w:type="spellEnd"/>
      <w:r w:rsidRPr="00A81DAD">
        <w:rPr>
          <w:rFonts w:ascii="Times New Roman" w:eastAsia="Times New Roman" w:hAnsi="Times New Roman" w:cs="Times New Roman"/>
          <w:sz w:val="28"/>
          <w:szCs w:val="28"/>
          <w:lang w:eastAsia="ru-RU"/>
        </w:rPr>
        <w:t xml:space="preserve"> до </w:t>
      </w:r>
      <w:proofErr w:type="spellStart"/>
      <w:r w:rsidRPr="00A81DAD">
        <w:rPr>
          <w:rFonts w:ascii="Times New Roman" w:eastAsia="Times New Roman" w:hAnsi="Times New Roman" w:cs="Times New Roman"/>
          <w:sz w:val="28"/>
          <w:szCs w:val="28"/>
          <w:lang w:eastAsia="ru-RU"/>
        </w:rPr>
        <w:t>поступової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втрати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м'язової</w:t>
      </w:r>
      <w:proofErr w:type="spellEnd"/>
      <w:r w:rsidRPr="00A81DAD">
        <w:rPr>
          <w:rFonts w:ascii="Times New Roman" w:eastAsia="Times New Roman" w:hAnsi="Times New Roman" w:cs="Times New Roman"/>
          <w:sz w:val="28"/>
          <w:szCs w:val="28"/>
          <w:lang w:eastAsia="ru-RU"/>
        </w:rPr>
        <w:t xml:space="preserve"> сили, </w:t>
      </w:r>
      <w:proofErr w:type="spellStart"/>
      <w:r w:rsidRPr="00A81DAD">
        <w:rPr>
          <w:rFonts w:ascii="Times New Roman" w:eastAsia="Times New Roman" w:hAnsi="Times New Roman" w:cs="Times New Roman"/>
          <w:sz w:val="28"/>
          <w:szCs w:val="28"/>
          <w:lang w:eastAsia="ru-RU"/>
        </w:rPr>
        <w:t>спочатку</w:t>
      </w:r>
      <w:proofErr w:type="spellEnd"/>
      <w:r w:rsidRPr="00A81DAD">
        <w:rPr>
          <w:rFonts w:ascii="Times New Roman" w:eastAsia="Times New Roman" w:hAnsi="Times New Roman" w:cs="Times New Roman"/>
          <w:sz w:val="28"/>
          <w:szCs w:val="28"/>
          <w:lang w:eastAsia="ru-RU"/>
        </w:rPr>
        <w:t xml:space="preserve"> у ногах та </w:t>
      </w:r>
      <w:proofErr w:type="spellStart"/>
      <w:r w:rsidRPr="00A81DAD">
        <w:rPr>
          <w:rFonts w:ascii="Times New Roman" w:eastAsia="Times New Roman" w:hAnsi="Times New Roman" w:cs="Times New Roman"/>
          <w:sz w:val="28"/>
          <w:szCs w:val="28"/>
          <w:lang w:eastAsia="ru-RU"/>
        </w:rPr>
        <w:t>тазі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потім</w:t>
      </w:r>
      <w:proofErr w:type="spellEnd"/>
      <w:r w:rsidRPr="00A81DAD">
        <w:rPr>
          <w:rFonts w:ascii="Times New Roman" w:eastAsia="Times New Roman" w:hAnsi="Times New Roman" w:cs="Times New Roman"/>
          <w:sz w:val="28"/>
          <w:szCs w:val="28"/>
          <w:lang w:eastAsia="ru-RU"/>
        </w:rPr>
        <w:t xml:space="preserve"> у руках та </w:t>
      </w:r>
      <w:proofErr w:type="spellStart"/>
      <w:r w:rsidRPr="00A81DAD">
        <w:rPr>
          <w:rFonts w:ascii="Times New Roman" w:eastAsia="Times New Roman" w:hAnsi="Times New Roman" w:cs="Times New Roman"/>
          <w:sz w:val="28"/>
          <w:szCs w:val="28"/>
          <w:lang w:eastAsia="ru-RU"/>
        </w:rPr>
        <w:t>дихальних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м'язах</w:t>
      </w:r>
      <w:proofErr w:type="spellEnd"/>
      <w:r w:rsidRPr="00A81DAD">
        <w:rPr>
          <w:rFonts w:ascii="Times New Roman" w:eastAsia="Times New Roman" w:hAnsi="Times New Roman" w:cs="Times New Roman"/>
          <w:sz w:val="28"/>
          <w:szCs w:val="28"/>
          <w:lang w:eastAsia="ru-RU"/>
        </w:rPr>
        <w:t xml:space="preserve">. Хлопчики </w:t>
      </w:r>
      <w:proofErr w:type="spellStart"/>
      <w:r w:rsidRPr="00A81DAD">
        <w:rPr>
          <w:rFonts w:ascii="Times New Roman" w:eastAsia="Times New Roman" w:hAnsi="Times New Roman" w:cs="Times New Roman"/>
          <w:sz w:val="28"/>
          <w:szCs w:val="28"/>
          <w:lang w:eastAsia="ru-RU"/>
        </w:rPr>
        <w:t>зазвичай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втрачають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здатність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ходити</w:t>
      </w:r>
      <w:proofErr w:type="spellEnd"/>
      <w:r w:rsidRPr="00A81DAD">
        <w:rPr>
          <w:rFonts w:ascii="Times New Roman" w:eastAsia="Times New Roman" w:hAnsi="Times New Roman" w:cs="Times New Roman"/>
          <w:sz w:val="28"/>
          <w:szCs w:val="28"/>
          <w:lang w:eastAsia="ru-RU"/>
        </w:rPr>
        <w:t xml:space="preserve"> у </w:t>
      </w:r>
      <w:proofErr w:type="spellStart"/>
      <w:r w:rsidRPr="00A81DAD">
        <w:rPr>
          <w:rFonts w:ascii="Times New Roman" w:eastAsia="Times New Roman" w:hAnsi="Times New Roman" w:cs="Times New Roman"/>
          <w:sz w:val="28"/>
          <w:szCs w:val="28"/>
          <w:lang w:eastAsia="ru-RU"/>
        </w:rPr>
        <w:t>підлітковому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віці</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потребують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інвалідного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візка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Ерготерапія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фокусується</w:t>
      </w:r>
      <w:proofErr w:type="spellEnd"/>
      <w:r w:rsidRPr="00A81DAD">
        <w:rPr>
          <w:rFonts w:ascii="Times New Roman" w:eastAsia="Times New Roman" w:hAnsi="Times New Roman" w:cs="Times New Roman"/>
          <w:sz w:val="28"/>
          <w:szCs w:val="28"/>
          <w:lang w:eastAsia="ru-RU"/>
        </w:rPr>
        <w:t xml:space="preserve"> на </w:t>
      </w:r>
      <w:proofErr w:type="spellStart"/>
      <w:r w:rsidRPr="00A81DAD">
        <w:rPr>
          <w:rFonts w:ascii="Times New Roman" w:eastAsia="Times New Roman" w:hAnsi="Times New Roman" w:cs="Times New Roman"/>
          <w:sz w:val="28"/>
          <w:szCs w:val="28"/>
          <w:lang w:eastAsia="ru-RU"/>
        </w:rPr>
        <w:t>збереженні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функції</w:t>
      </w:r>
      <w:proofErr w:type="spellEnd"/>
      <w:r w:rsidRPr="00A81DAD">
        <w:rPr>
          <w:rFonts w:ascii="Times New Roman" w:eastAsia="Times New Roman" w:hAnsi="Times New Roman" w:cs="Times New Roman"/>
          <w:sz w:val="28"/>
          <w:szCs w:val="28"/>
          <w:lang w:eastAsia="ru-RU"/>
        </w:rPr>
        <w:t xml:space="preserve"> рук </w:t>
      </w:r>
      <w:proofErr w:type="spellStart"/>
      <w:r w:rsidRPr="00A81DAD">
        <w:rPr>
          <w:rFonts w:ascii="Times New Roman" w:eastAsia="Times New Roman" w:hAnsi="Times New Roman" w:cs="Times New Roman"/>
          <w:sz w:val="28"/>
          <w:szCs w:val="28"/>
          <w:lang w:eastAsia="ru-RU"/>
        </w:rPr>
        <w:t>якомога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довше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підборі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допоміжних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технологій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адаптації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середовища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психологічній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підтримці</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підготовці</w:t>
      </w:r>
      <w:proofErr w:type="spellEnd"/>
      <w:r w:rsidRPr="00A81DAD">
        <w:rPr>
          <w:rFonts w:ascii="Times New Roman" w:eastAsia="Times New Roman" w:hAnsi="Times New Roman" w:cs="Times New Roman"/>
          <w:sz w:val="28"/>
          <w:szCs w:val="28"/>
          <w:lang w:eastAsia="ru-RU"/>
        </w:rPr>
        <w:t xml:space="preserve"> до </w:t>
      </w:r>
      <w:proofErr w:type="spellStart"/>
      <w:r w:rsidRPr="00A81DAD">
        <w:rPr>
          <w:rFonts w:ascii="Times New Roman" w:eastAsia="Times New Roman" w:hAnsi="Times New Roman" w:cs="Times New Roman"/>
          <w:sz w:val="28"/>
          <w:szCs w:val="28"/>
          <w:lang w:eastAsia="ru-RU"/>
        </w:rPr>
        <w:t>прогресуючої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втрати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незалежності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Важливим</w:t>
      </w:r>
      <w:proofErr w:type="spellEnd"/>
      <w:r w:rsidRPr="00A81DAD">
        <w:rPr>
          <w:rFonts w:ascii="Times New Roman" w:eastAsia="Times New Roman" w:hAnsi="Times New Roman" w:cs="Times New Roman"/>
          <w:sz w:val="28"/>
          <w:szCs w:val="28"/>
          <w:lang w:eastAsia="ru-RU"/>
        </w:rPr>
        <w:t xml:space="preserve"> є також робота з </w:t>
      </w:r>
      <w:proofErr w:type="spellStart"/>
      <w:r w:rsidRPr="00A81DAD">
        <w:rPr>
          <w:rFonts w:ascii="Times New Roman" w:eastAsia="Times New Roman" w:hAnsi="Times New Roman" w:cs="Times New Roman"/>
          <w:sz w:val="28"/>
          <w:szCs w:val="28"/>
          <w:lang w:eastAsia="ru-RU"/>
        </w:rPr>
        <w:t>дихальними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м'язами</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профілактика</w:t>
      </w:r>
      <w:proofErr w:type="spellEnd"/>
      <w:r w:rsidRPr="00A81DAD">
        <w:rPr>
          <w:rFonts w:ascii="Times New Roman" w:eastAsia="Times New Roman" w:hAnsi="Times New Roman" w:cs="Times New Roman"/>
          <w:sz w:val="28"/>
          <w:szCs w:val="28"/>
          <w:lang w:eastAsia="ru-RU"/>
        </w:rPr>
        <w:t xml:space="preserve"> контрактур.</w:t>
      </w:r>
    </w:p>
    <w:p w14:paraId="32557D66" w14:textId="77777777" w:rsidR="00A81DAD" w:rsidRPr="00A81DAD" w:rsidRDefault="00A81DAD" w:rsidP="00A81DAD">
      <w:pPr>
        <w:spacing w:after="0" w:line="360" w:lineRule="auto"/>
        <w:jc w:val="both"/>
        <w:rPr>
          <w:rFonts w:ascii="Times New Roman" w:eastAsia="Times New Roman" w:hAnsi="Times New Roman" w:cs="Times New Roman"/>
          <w:sz w:val="28"/>
          <w:szCs w:val="28"/>
          <w:lang w:eastAsia="ru-RU"/>
        </w:rPr>
      </w:pPr>
      <w:proofErr w:type="spellStart"/>
      <w:r w:rsidRPr="00A81DAD">
        <w:rPr>
          <w:rFonts w:ascii="Times New Roman" w:eastAsia="Times New Roman" w:hAnsi="Times New Roman" w:cs="Times New Roman"/>
          <w:sz w:val="28"/>
          <w:szCs w:val="28"/>
          <w:lang w:eastAsia="ru-RU"/>
        </w:rPr>
        <w:t>Метаболічні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генетичні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захворювання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виникають</w:t>
      </w:r>
      <w:proofErr w:type="spellEnd"/>
      <w:r w:rsidRPr="00A81DAD">
        <w:rPr>
          <w:rFonts w:ascii="Times New Roman" w:eastAsia="Times New Roman" w:hAnsi="Times New Roman" w:cs="Times New Roman"/>
          <w:sz w:val="28"/>
          <w:szCs w:val="28"/>
          <w:lang w:eastAsia="ru-RU"/>
        </w:rPr>
        <w:t xml:space="preserve"> через </w:t>
      </w:r>
      <w:proofErr w:type="spellStart"/>
      <w:r w:rsidRPr="00A81DAD">
        <w:rPr>
          <w:rFonts w:ascii="Times New Roman" w:eastAsia="Times New Roman" w:hAnsi="Times New Roman" w:cs="Times New Roman"/>
          <w:sz w:val="28"/>
          <w:szCs w:val="28"/>
          <w:lang w:eastAsia="ru-RU"/>
        </w:rPr>
        <w:t>дефекти</w:t>
      </w:r>
      <w:proofErr w:type="spellEnd"/>
      <w:r w:rsidRPr="00A81DAD">
        <w:rPr>
          <w:rFonts w:ascii="Times New Roman" w:eastAsia="Times New Roman" w:hAnsi="Times New Roman" w:cs="Times New Roman"/>
          <w:sz w:val="28"/>
          <w:szCs w:val="28"/>
          <w:lang w:eastAsia="ru-RU"/>
        </w:rPr>
        <w:t xml:space="preserve"> в ферментах, </w:t>
      </w:r>
      <w:proofErr w:type="spellStart"/>
      <w:r w:rsidRPr="00A81DAD">
        <w:rPr>
          <w:rFonts w:ascii="Times New Roman" w:eastAsia="Times New Roman" w:hAnsi="Times New Roman" w:cs="Times New Roman"/>
          <w:sz w:val="28"/>
          <w:szCs w:val="28"/>
          <w:lang w:eastAsia="ru-RU"/>
        </w:rPr>
        <w:t>що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призводить</w:t>
      </w:r>
      <w:proofErr w:type="spellEnd"/>
      <w:r w:rsidRPr="00A81DAD">
        <w:rPr>
          <w:rFonts w:ascii="Times New Roman" w:eastAsia="Times New Roman" w:hAnsi="Times New Roman" w:cs="Times New Roman"/>
          <w:sz w:val="28"/>
          <w:szCs w:val="28"/>
          <w:lang w:eastAsia="ru-RU"/>
        </w:rPr>
        <w:t xml:space="preserve"> до </w:t>
      </w:r>
      <w:proofErr w:type="spellStart"/>
      <w:r w:rsidRPr="00A81DAD">
        <w:rPr>
          <w:rFonts w:ascii="Times New Roman" w:eastAsia="Times New Roman" w:hAnsi="Times New Roman" w:cs="Times New Roman"/>
          <w:sz w:val="28"/>
          <w:szCs w:val="28"/>
          <w:lang w:eastAsia="ru-RU"/>
        </w:rPr>
        <w:t>накопичення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токсичних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речовин</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або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дефіциту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важливих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продуктів</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обміну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Фенілкетонурія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якщо</w:t>
      </w:r>
      <w:proofErr w:type="spellEnd"/>
      <w:r w:rsidRPr="00A81DAD">
        <w:rPr>
          <w:rFonts w:ascii="Times New Roman" w:eastAsia="Times New Roman" w:hAnsi="Times New Roman" w:cs="Times New Roman"/>
          <w:sz w:val="28"/>
          <w:szCs w:val="28"/>
          <w:lang w:eastAsia="ru-RU"/>
        </w:rPr>
        <w:t xml:space="preserve"> не </w:t>
      </w:r>
      <w:proofErr w:type="spellStart"/>
      <w:r w:rsidRPr="00A81DAD">
        <w:rPr>
          <w:rFonts w:ascii="Times New Roman" w:eastAsia="Times New Roman" w:hAnsi="Times New Roman" w:cs="Times New Roman"/>
          <w:sz w:val="28"/>
          <w:szCs w:val="28"/>
          <w:lang w:eastAsia="ru-RU"/>
        </w:rPr>
        <w:t>діагностується</w:t>
      </w:r>
      <w:proofErr w:type="spellEnd"/>
      <w:r w:rsidRPr="00A81DAD">
        <w:rPr>
          <w:rFonts w:ascii="Times New Roman" w:eastAsia="Times New Roman" w:hAnsi="Times New Roman" w:cs="Times New Roman"/>
          <w:sz w:val="28"/>
          <w:szCs w:val="28"/>
          <w:lang w:eastAsia="ru-RU"/>
        </w:rPr>
        <w:t xml:space="preserve"> та не </w:t>
      </w:r>
      <w:proofErr w:type="spellStart"/>
      <w:r w:rsidRPr="00A81DAD">
        <w:rPr>
          <w:rFonts w:ascii="Times New Roman" w:eastAsia="Times New Roman" w:hAnsi="Times New Roman" w:cs="Times New Roman"/>
          <w:sz w:val="28"/>
          <w:szCs w:val="28"/>
          <w:lang w:eastAsia="ru-RU"/>
        </w:rPr>
        <w:t>лікується</w:t>
      </w:r>
      <w:proofErr w:type="spellEnd"/>
      <w:r w:rsidRPr="00A81DAD">
        <w:rPr>
          <w:rFonts w:ascii="Times New Roman" w:eastAsia="Times New Roman" w:hAnsi="Times New Roman" w:cs="Times New Roman"/>
          <w:sz w:val="28"/>
          <w:szCs w:val="28"/>
          <w:lang w:eastAsia="ru-RU"/>
        </w:rPr>
        <w:t xml:space="preserve"> рано через </w:t>
      </w:r>
      <w:proofErr w:type="spellStart"/>
      <w:r w:rsidRPr="00A81DAD">
        <w:rPr>
          <w:rFonts w:ascii="Times New Roman" w:eastAsia="Times New Roman" w:hAnsi="Times New Roman" w:cs="Times New Roman"/>
          <w:sz w:val="28"/>
          <w:szCs w:val="28"/>
          <w:lang w:eastAsia="ru-RU"/>
        </w:rPr>
        <w:t>дієту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призводить</w:t>
      </w:r>
      <w:proofErr w:type="spellEnd"/>
      <w:r w:rsidRPr="00A81DAD">
        <w:rPr>
          <w:rFonts w:ascii="Times New Roman" w:eastAsia="Times New Roman" w:hAnsi="Times New Roman" w:cs="Times New Roman"/>
          <w:sz w:val="28"/>
          <w:szCs w:val="28"/>
          <w:lang w:eastAsia="ru-RU"/>
        </w:rPr>
        <w:t xml:space="preserve"> до </w:t>
      </w:r>
      <w:proofErr w:type="spellStart"/>
      <w:r w:rsidRPr="00A81DAD">
        <w:rPr>
          <w:rFonts w:ascii="Times New Roman" w:eastAsia="Times New Roman" w:hAnsi="Times New Roman" w:cs="Times New Roman"/>
          <w:sz w:val="28"/>
          <w:szCs w:val="28"/>
          <w:lang w:eastAsia="ru-RU"/>
        </w:rPr>
        <w:t>важкого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інтелектуального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порушення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Мукополісахаридози</w:t>
      </w:r>
      <w:proofErr w:type="spellEnd"/>
      <w:r w:rsidRPr="00A81DAD">
        <w:rPr>
          <w:rFonts w:ascii="Times New Roman" w:eastAsia="Times New Roman" w:hAnsi="Times New Roman" w:cs="Times New Roman"/>
          <w:sz w:val="28"/>
          <w:szCs w:val="28"/>
          <w:lang w:eastAsia="ru-RU"/>
        </w:rPr>
        <w:t xml:space="preserve"> – </w:t>
      </w:r>
      <w:proofErr w:type="spellStart"/>
      <w:r w:rsidRPr="00A81DAD">
        <w:rPr>
          <w:rFonts w:ascii="Times New Roman" w:eastAsia="Times New Roman" w:hAnsi="Times New Roman" w:cs="Times New Roman"/>
          <w:sz w:val="28"/>
          <w:szCs w:val="28"/>
          <w:lang w:eastAsia="ru-RU"/>
        </w:rPr>
        <w:t>група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захворювань</w:t>
      </w:r>
      <w:proofErr w:type="spellEnd"/>
      <w:r w:rsidRPr="00A81DAD">
        <w:rPr>
          <w:rFonts w:ascii="Times New Roman" w:eastAsia="Times New Roman" w:hAnsi="Times New Roman" w:cs="Times New Roman"/>
          <w:sz w:val="28"/>
          <w:szCs w:val="28"/>
          <w:lang w:eastAsia="ru-RU"/>
        </w:rPr>
        <w:t xml:space="preserve">, де </w:t>
      </w:r>
      <w:proofErr w:type="spellStart"/>
      <w:r w:rsidRPr="00A81DAD">
        <w:rPr>
          <w:rFonts w:ascii="Times New Roman" w:eastAsia="Times New Roman" w:hAnsi="Times New Roman" w:cs="Times New Roman"/>
          <w:sz w:val="28"/>
          <w:szCs w:val="28"/>
          <w:lang w:eastAsia="ru-RU"/>
        </w:rPr>
        <w:t>накопичення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певних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речовин</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призводить</w:t>
      </w:r>
      <w:proofErr w:type="spellEnd"/>
      <w:r w:rsidRPr="00A81DAD">
        <w:rPr>
          <w:rFonts w:ascii="Times New Roman" w:eastAsia="Times New Roman" w:hAnsi="Times New Roman" w:cs="Times New Roman"/>
          <w:sz w:val="28"/>
          <w:szCs w:val="28"/>
          <w:lang w:eastAsia="ru-RU"/>
        </w:rPr>
        <w:t xml:space="preserve"> до </w:t>
      </w:r>
      <w:proofErr w:type="spellStart"/>
      <w:r w:rsidRPr="00A81DAD">
        <w:rPr>
          <w:rFonts w:ascii="Times New Roman" w:eastAsia="Times New Roman" w:hAnsi="Times New Roman" w:cs="Times New Roman"/>
          <w:sz w:val="28"/>
          <w:szCs w:val="28"/>
          <w:lang w:eastAsia="ru-RU"/>
        </w:rPr>
        <w:t>множинних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порушень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включаючи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скелетні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деформації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порушення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зору</w:t>
      </w:r>
      <w:proofErr w:type="spellEnd"/>
      <w:r w:rsidRPr="00A81DAD">
        <w:rPr>
          <w:rFonts w:ascii="Times New Roman" w:eastAsia="Times New Roman" w:hAnsi="Times New Roman" w:cs="Times New Roman"/>
          <w:sz w:val="28"/>
          <w:szCs w:val="28"/>
          <w:lang w:eastAsia="ru-RU"/>
        </w:rPr>
        <w:t xml:space="preserve"> та слуху, </w:t>
      </w:r>
      <w:proofErr w:type="spellStart"/>
      <w:r w:rsidRPr="00A81DAD">
        <w:rPr>
          <w:rFonts w:ascii="Times New Roman" w:eastAsia="Times New Roman" w:hAnsi="Times New Roman" w:cs="Times New Roman"/>
          <w:sz w:val="28"/>
          <w:szCs w:val="28"/>
          <w:lang w:eastAsia="ru-RU"/>
        </w:rPr>
        <w:t>когнітивне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зниження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Рання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діагностика</w:t>
      </w:r>
      <w:proofErr w:type="spellEnd"/>
      <w:r w:rsidRPr="00A81DAD">
        <w:rPr>
          <w:rFonts w:ascii="Times New Roman" w:eastAsia="Times New Roman" w:hAnsi="Times New Roman" w:cs="Times New Roman"/>
          <w:sz w:val="28"/>
          <w:szCs w:val="28"/>
          <w:lang w:eastAsia="ru-RU"/>
        </w:rPr>
        <w:t xml:space="preserve"> через </w:t>
      </w:r>
      <w:proofErr w:type="spellStart"/>
      <w:r w:rsidRPr="00A81DAD">
        <w:rPr>
          <w:rFonts w:ascii="Times New Roman" w:eastAsia="Times New Roman" w:hAnsi="Times New Roman" w:cs="Times New Roman"/>
          <w:sz w:val="28"/>
          <w:szCs w:val="28"/>
          <w:lang w:eastAsia="ru-RU"/>
        </w:rPr>
        <w:t>неонатальний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скринінг</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дозволяє</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почати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лікування</w:t>
      </w:r>
      <w:proofErr w:type="spellEnd"/>
      <w:r w:rsidRPr="00A81DAD">
        <w:rPr>
          <w:rFonts w:ascii="Times New Roman" w:eastAsia="Times New Roman" w:hAnsi="Times New Roman" w:cs="Times New Roman"/>
          <w:sz w:val="28"/>
          <w:szCs w:val="28"/>
          <w:lang w:eastAsia="ru-RU"/>
        </w:rPr>
        <w:t xml:space="preserve"> до </w:t>
      </w:r>
      <w:proofErr w:type="spellStart"/>
      <w:r w:rsidRPr="00A81DAD">
        <w:rPr>
          <w:rFonts w:ascii="Times New Roman" w:eastAsia="Times New Roman" w:hAnsi="Times New Roman" w:cs="Times New Roman"/>
          <w:sz w:val="28"/>
          <w:szCs w:val="28"/>
          <w:lang w:eastAsia="ru-RU"/>
        </w:rPr>
        <w:t>розвитку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незворотних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пошкоджень</w:t>
      </w:r>
      <w:proofErr w:type="spellEnd"/>
      <w:r w:rsidRPr="00A81DAD">
        <w:rPr>
          <w:rFonts w:ascii="Times New Roman" w:eastAsia="Times New Roman" w:hAnsi="Times New Roman" w:cs="Times New Roman"/>
          <w:sz w:val="28"/>
          <w:szCs w:val="28"/>
          <w:lang w:eastAsia="ru-RU"/>
        </w:rPr>
        <w:t xml:space="preserve"> при </w:t>
      </w:r>
      <w:proofErr w:type="spellStart"/>
      <w:r w:rsidRPr="00A81DAD">
        <w:rPr>
          <w:rFonts w:ascii="Times New Roman" w:eastAsia="Times New Roman" w:hAnsi="Times New Roman" w:cs="Times New Roman"/>
          <w:sz w:val="28"/>
          <w:szCs w:val="28"/>
          <w:lang w:eastAsia="ru-RU"/>
        </w:rPr>
        <w:t>деяких</w:t>
      </w:r>
      <w:proofErr w:type="spellEnd"/>
      <w:r w:rsidRPr="00A81DAD">
        <w:rPr>
          <w:rFonts w:ascii="Times New Roman" w:eastAsia="Times New Roman" w:hAnsi="Times New Roman" w:cs="Times New Roman"/>
          <w:sz w:val="28"/>
          <w:szCs w:val="28"/>
          <w:lang w:eastAsia="ru-RU"/>
        </w:rPr>
        <w:t xml:space="preserve"> з </w:t>
      </w:r>
      <w:proofErr w:type="spellStart"/>
      <w:r w:rsidRPr="00A81DAD">
        <w:rPr>
          <w:rFonts w:ascii="Times New Roman" w:eastAsia="Times New Roman" w:hAnsi="Times New Roman" w:cs="Times New Roman"/>
          <w:sz w:val="28"/>
          <w:szCs w:val="28"/>
          <w:lang w:eastAsia="ru-RU"/>
        </w:rPr>
        <w:t>цих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станів</w:t>
      </w:r>
      <w:proofErr w:type="spellEnd"/>
      <w:r w:rsidRPr="00A81DAD">
        <w:rPr>
          <w:rFonts w:ascii="Times New Roman" w:eastAsia="Times New Roman" w:hAnsi="Times New Roman" w:cs="Times New Roman"/>
          <w:sz w:val="28"/>
          <w:szCs w:val="28"/>
          <w:lang w:eastAsia="ru-RU"/>
        </w:rPr>
        <w:t>.</w:t>
      </w:r>
    </w:p>
    <w:p w14:paraId="14B88A8C" w14:textId="77777777" w:rsidR="00A81DAD" w:rsidRPr="00A81DAD" w:rsidRDefault="00A81DAD" w:rsidP="00A81DAD">
      <w:pPr>
        <w:spacing w:after="0" w:line="360" w:lineRule="auto"/>
        <w:jc w:val="both"/>
        <w:rPr>
          <w:rFonts w:ascii="Times New Roman" w:eastAsia="Times New Roman" w:hAnsi="Times New Roman" w:cs="Times New Roman"/>
          <w:sz w:val="28"/>
          <w:szCs w:val="28"/>
          <w:lang w:eastAsia="ru-RU"/>
        </w:rPr>
      </w:pPr>
      <w:proofErr w:type="spellStart"/>
      <w:r w:rsidRPr="00A81DAD">
        <w:rPr>
          <w:rFonts w:ascii="Times New Roman" w:eastAsia="Times New Roman" w:hAnsi="Times New Roman" w:cs="Times New Roman"/>
          <w:sz w:val="28"/>
          <w:szCs w:val="28"/>
          <w:lang w:eastAsia="ru-RU"/>
        </w:rPr>
        <w:lastRenderedPageBreak/>
        <w:t>Мікроделеційні</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мікродуплікаційні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синдроми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виникають</w:t>
      </w:r>
      <w:proofErr w:type="spellEnd"/>
      <w:r w:rsidRPr="00A81DAD">
        <w:rPr>
          <w:rFonts w:ascii="Times New Roman" w:eastAsia="Times New Roman" w:hAnsi="Times New Roman" w:cs="Times New Roman"/>
          <w:sz w:val="28"/>
          <w:szCs w:val="28"/>
          <w:lang w:eastAsia="ru-RU"/>
        </w:rPr>
        <w:t xml:space="preserve"> через </w:t>
      </w:r>
      <w:proofErr w:type="spellStart"/>
      <w:r w:rsidRPr="00A81DAD">
        <w:rPr>
          <w:rFonts w:ascii="Times New Roman" w:eastAsia="Times New Roman" w:hAnsi="Times New Roman" w:cs="Times New Roman"/>
          <w:sz w:val="28"/>
          <w:szCs w:val="28"/>
          <w:lang w:eastAsia="ru-RU"/>
        </w:rPr>
        <w:t>втрату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або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дублювання</w:t>
      </w:r>
      <w:proofErr w:type="spellEnd"/>
      <w:r w:rsidRPr="00A81DAD">
        <w:rPr>
          <w:rFonts w:ascii="Times New Roman" w:eastAsia="Times New Roman" w:hAnsi="Times New Roman" w:cs="Times New Roman"/>
          <w:sz w:val="28"/>
          <w:szCs w:val="28"/>
          <w:lang w:eastAsia="ru-RU"/>
        </w:rPr>
        <w:t xml:space="preserve"> невеликих </w:t>
      </w:r>
      <w:proofErr w:type="spellStart"/>
      <w:r w:rsidRPr="00A81DAD">
        <w:rPr>
          <w:rFonts w:ascii="Times New Roman" w:eastAsia="Times New Roman" w:hAnsi="Times New Roman" w:cs="Times New Roman"/>
          <w:sz w:val="28"/>
          <w:szCs w:val="28"/>
          <w:lang w:eastAsia="ru-RU"/>
        </w:rPr>
        <w:t>ділянок</w:t>
      </w:r>
      <w:proofErr w:type="spellEnd"/>
      <w:r w:rsidRPr="00A81DAD">
        <w:rPr>
          <w:rFonts w:ascii="Times New Roman" w:eastAsia="Times New Roman" w:hAnsi="Times New Roman" w:cs="Times New Roman"/>
          <w:sz w:val="28"/>
          <w:szCs w:val="28"/>
          <w:lang w:eastAsia="ru-RU"/>
        </w:rPr>
        <w:t xml:space="preserve"> хромосом. Синдром </w:t>
      </w:r>
      <w:proofErr w:type="spellStart"/>
      <w:r w:rsidRPr="00A81DAD">
        <w:rPr>
          <w:rFonts w:ascii="Times New Roman" w:eastAsia="Times New Roman" w:hAnsi="Times New Roman" w:cs="Times New Roman"/>
          <w:sz w:val="28"/>
          <w:szCs w:val="28"/>
          <w:lang w:eastAsia="ru-RU"/>
        </w:rPr>
        <w:t>ДіДжорджі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делеція</w:t>
      </w:r>
      <w:proofErr w:type="spellEnd"/>
      <w:r w:rsidRPr="00A81DAD">
        <w:rPr>
          <w:rFonts w:ascii="Times New Roman" w:eastAsia="Times New Roman" w:hAnsi="Times New Roman" w:cs="Times New Roman"/>
          <w:sz w:val="28"/>
          <w:szCs w:val="28"/>
          <w:lang w:eastAsia="ru-RU"/>
        </w:rPr>
        <w:t xml:space="preserve"> 22q11.2) </w:t>
      </w:r>
      <w:proofErr w:type="spellStart"/>
      <w:r w:rsidRPr="00A81DAD">
        <w:rPr>
          <w:rFonts w:ascii="Times New Roman" w:eastAsia="Times New Roman" w:hAnsi="Times New Roman" w:cs="Times New Roman"/>
          <w:sz w:val="28"/>
          <w:szCs w:val="28"/>
          <w:lang w:eastAsia="ru-RU"/>
        </w:rPr>
        <w:t>характеризується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вродженими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вадами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серця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імунодефіцитом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характерними</w:t>
      </w:r>
      <w:proofErr w:type="spellEnd"/>
      <w:r w:rsidRPr="00A81DAD">
        <w:rPr>
          <w:rFonts w:ascii="Times New Roman" w:eastAsia="Times New Roman" w:hAnsi="Times New Roman" w:cs="Times New Roman"/>
          <w:sz w:val="28"/>
          <w:szCs w:val="28"/>
          <w:lang w:eastAsia="ru-RU"/>
        </w:rPr>
        <w:t xml:space="preserve"> рисами </w:t>
      </w:r>
      <w:proofErr w:type="spellStart"/>
      <w:r w:rsidRPr="00A81DAD">
        <w:rPr>
          <w:rFonts w:ascii="Times New Roman" w:eastAsia="Times New Roman" w:hAnsi="Times New Roman" w:cs="Times New Roman"/>
          <w:sz w:val="28"/>
          <w:szCs w:val="28"/>
          <w:lang w:eastAsia="ru-RU"/>
        </w:rPr>
        <w:t>обличчя</w:t>
      </w:r>
      <w:proofErr w:type="spellEnd"/>
      <w:r w:rsidRPr="00A81DAD">
        <w:rPr>
          <w:rFonts w:ascii="Times New Roman" w:eastAsia="Times New Roman" w:hAnsi="Times New Roman" w:cs="Times New Roman"/>
          <w:sz w:val="28"/>
          <w:szCs w:val="28"/>
          <w:lang w:eastAsia="ru-RU"/>
        </w:rPr>
        <w:t xml:space="preserve"> та часто </w:t>
      </w:r>
      <w:proofErr w:type="spellStart"/>
      <w:r w:rsidRPr="00A81DAD">
        <w:rPr>
          <w:rFonts w:ascii="Times New Roman" w:eastAsia="Times New Roman" w:hAnsi="Times New Roman" w:cs="Times New Roman"/>
          <w:sz w:val="28"/>
          <w:szCs w:val="28"/>
          <w:lang w:eastAsia="ru-RU"/>
        </w:rPr>
        <w:t>труднощами</w:t>
      </w:r>
      <w:proofErr w:type="spellEnd"/>
      <w:r w:rsidRPr="00A81DAD">
        <w:rPr>
          <w:rFonts w:ascii="Times New Roman" w:eastAsia="Times New Roman" w:hAnsi="Times New Roman" w:cs="Times New Roman"/>
          <w:sz w:val="28"/>
          <w:szCs w:val="28"/>
          <w:lang w:eastAsia="ru-RU"/>
        </w:rPr>
        <w:t xml:space="preserve"> з </w:t>
      </w:r>
      <w:proofErr w:type="spellStart"/>
      <w:r w:rsidRPr="00A81DAD">
        <w:rPr>
          <w:rFonts w:ascii="Times New Roman" w:eastAsia="Times New Roman" w:hAnsi="Times New Roman" w:cs="Times New Roman"/>
          <w:sz w:val="28"/>
          <w:szCs w:val="28"/>
          <w:lang w:eastAsia="ru-RU"/>
        </w:rPr>
        <w:t>навчанням</w:t>
      </w:r>
      <w:proofErr w:type="spellEnd"/>
      <w:r w:rsidRPr="00A81DAD">
        <w:rPr>
          <w:rFonts w:ascii="Times New Roman" w:eastAsia="Times New Roman" w:hAnsi="Times New Roman" w:cs="Times New Roman"/>
          <w:sz w:val="28"/>
          <w:szCs w:val="28"/>
          <w:lang w:eastAsia="ru-RU"/>
        </w:rPr>
        <w:t xml:space="preserve"> і </w:t>
      </w:r>
      <w:proofErr w:type="spellStart"/>
      <w:r w:rsidRPr="00A81DAD">
        <w:rPr>
          <w:rFonts w:ascii="Times New Roman" w:eastAsia="Times New Roman" w:hAnsi="Times New Roman" w:cs="Times New Roman"/>
          <w:sz w:val="28"/>
          <w:szCs w:val="28"/>
          <w:lang w:eastAsia="ru-RU"/>
        </w:rPr>
        <w:t>психічними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розладами</w:t>
      </w:r>
      <w:proofErr w:type="spellEnd"/>
      <w:r w:rsidRPr="00A81DAD">
        <w:rPr>
          <w:rFonts w:ascii="Times New Roman" w:eastAsia="Times New Roman" w:hAnsi="Times New Roman" w:cs="Times New Roman"/>
          <w:sz w:val="28"/>
          <w:szCs w:val="28"/>
          <w:lang w:eastAsia="ru-RU"/>
        </w:rPr>
        <w:t xml:space="preserve">. Синдром </w:t>
      </w:r>
      <w:proofErr w:type="spellStart"/>
      <w:r w:rsidRPr="00A81DAD">
        <w:rPr>
          <w:rFonts w:ascii="Times New Roman" w:eastAsia="Times New Roman" w:hAnsi="Times New Roman" w:cs="Times New Roman"/>
          <w:sz w:val="28"/>
          <w:szCs w:val="28"/>
          <w:lang w:eastAsia="ru-RU"/>
        </w:rPr>
        <w:t>Вільямса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делеція</w:t>
      </w:r>
      <w:proofErr w:type="spellEnd"/>
      <w:r w:rsidRPr="00A81DAD">
        <w:rPr>
          <w:rFonts w:ascii="Times New Roman" w:eastAsia="Times New Roman" w:hAnsi="Times New Roman" w:cs="Times New Roman"/>
          <w:sz w:val="28"/>
          <w:szCs w:val="28"/>
          <w:lang w:eastAsia="ru-RU"/>
        </w:rPr>
        <w:t xml:space="preserve"> 7q11.23) </w:t>
      </w:r>
      <w:proofErr w:type="spellStart"/>
      <w:r w:rsidRPr="00A81DAD">
        <w:rPr>
          <w:rFonts w:ascii="Times New Roman" w:eastAsia="Times New Roman" w:hAnsi="Times New Roman" w:cs="Times New Roman"/>
          <w:sz w:val="28"/>
          <w:szCs w:val="28"/>
          <w:lang w:eastAsia="ru-RU"/>
        </w:rPr>
        <w:t>проявляється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характерним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ельфійським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обличчям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кардіоваскулярними</w:t>
      </w:r>
      <w:proofErr w:type="spellEnd"/>
      <w:r w:rsidRPr="00A81DAD">
        <w:rPr>
          <w:rFonts w:ascii="Times New Roman" w:eastAsia="Times New Roman" w:hAnsi="Times New Roman" w:cs="Times New Roman"/>
          <w:sz w:val="28"/>
          <w:szCs w:val="28"/>
          <w:lang w:eastAsia="ru-RU"/>
        </w:rPr>
        <w:t xml:space="preserve"> проблемами, </w:t>
      </w:r>
      <w:proofErr w:type="spellStart"/>
      <w:r w:rsidRPr="00A81DAD">
        <w:rPr>
          <w:rFonts w:ascii="Times New Roman" w:eastAsia="Times New Roman" w:hAnsi="Times New Roman" w:cs="Times New Roman"/>
          <w:sz w:val="28"/>
          <w:szCs w:val="28"/>
          <w:lang w:eastAsia="ru-RU"/>
        </w:rPr>
        <w:t>гіперкальціємією</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унікальним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когнітивним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профілем</w:t>
      </w:r>
      <w:proofErr w:type="spellEnd"/>
      <w:r w:rsidRPr="00A81DAD">
        <w:rPr>
          <w:rFonts w:ascii="Times New Roman" w:eastAsia="Times New Roman" w:hAnsi="Times New Roman" w:cs="Times New Roman"/>
          <w:sz w:val="28"/>
          <w:szCs w:val="28"/>
          <w:lang w:eastAsia="ru-RU"/>
        </w:rPr>
        <w:t xml:space="preserve"> з </w:t>
      </w:r>
      <w:proofErr w:type="spellStart"/>
      <w:r w:rsidRPr="00A81DAD">
        <w:rPr>
          <w:rFonts w:ascii="Times New Roman" w:eastAsia="Times New Roman" w:hAnsi="Times New Roman" w:cs="Times New Roman"/>
          <w:sz w:val="28"/>
          <w:szCs w:val="28"/>
          <w:lang w:eastAsia="ru-RU"/>
        </w:rPr>
        <w:t>сильними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вербальними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здібностями</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слабкою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візуально-просторовою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обробкою</w:t>
      </w:r>
      <w:proofErr w:type="spellEnd"/>
      <w:r w:rsidRPr="00A81DAD">
        <w:rPr>
          <w:rFonts w:ascii="Times New Roman" w:eastAsia="Times New Roman" w:hAnsi="Times New Roman" w:cs="Times New Roman"/>
          <w:sz w:val="28"/>
          <w:szCs w:val="28"/>
          <w:lang w:eastAsia="ru-RU"/>
        </w:rPr>
        <w:t xml:space="preserve">. Синдром </w:t>
      </w:r>
      <w:proofErr w:type="spellStart"/>
      <w:r w:rsidRPr="00A81DAD">
        <w:rPr>
          <w:rFonts w:ascii="Times New Roman" w:eastAsia="Times New Roman" w:hAnsi="Times New Roman" w:cs="Times New Roman"/>
          <w:sz w:val="28"/>
          <w:szCs w:val="28"/>
          <w:lang w:eastAsia="ru-RU"/>
        </w:rPr>
        <w:t>Прадера-Віллі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делеція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або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материнська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дисомія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хромосоми</w:t>
      </w:r>
      <w:proofErr w:type="spellEnd"/>
      <w:r w:rsidRPr="00A81DAD">
        <w:rPr>
          <w:rFonts w:ascii="Times New Roman" w:eastAsia="Times New Roman" w:hAnsi="Times New Roman" w:cs="Times New Roman"/>
          <w:sz w:val="28"/>
          <w:szCs w:val="28"/>
          <w:lang w:eastAsia="ru-RU"/>
        </w:rPr>
        <w:t xml:space="preserve"> 15) </w:t>
      </w:r>
      <w:proofErr w:type="spellStart"/>
      <w:r w:rsidRPr="00A81DAD">
        <w:rPr>
          <w:rFonts w:ascii="Times New Roman" w:eastAsia="Times New Roman" w:hAnsi="Times New Roman" w:cs="Times New Roman"/>
          <w:sz w:val="28"/>
          <w:szCs w:val="28"/>
          <w:lang w:eastAsia="ru-RU"/>
        </w:rPr>
        <w:t>включає</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гіпотонію</w:t>
      </w:r>
      <w:proofErr w:type="spellEnd"/>
      <w:r w:rsidRPr="00A81DAD">
        <w:rPr>
          <w:rFonts w:ascii="Times New Roman" w:eastAsia="Times New Roman" w:hAnsi="Times New Roman" w:cs="Times New Roman"/>
          <w:sz w:val="28"/>
          <w:szCs w:val="28"/>
          <w:lang w:eastAsia="ru-RU"/>
        </w:rPr>
        <w:t xml:space="preserve"> в </w:t>
      </w:r>
      <w:proofErr w:type="spellStart"/>
      <w:r w:rsidRPr="00A81DAD">
        <w:rPr>
          <w:rFonts w:ascii="Times New Roman" w:eastAsia="Times New Roman" w:hAnsi="Times New Roman" w:cs="Times New Roman"/>
          <w:sz w:val="28"/>
          <w:szCs w:val="28"/>
          <w:lang w:eastAsia="ru-RU"/>
        </w:rPr>
        <w:t>немовлячому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віці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пізніше</w:t>
      </w:r>
      <w:proofErr w:type="spellEnd"/>
      <w:r w:rsidRPr="00A81DAD">
        <w:rPr>
          <w:rFonts w:ascii="Times New Roman" w:eastAsia="Times New Roman" w:hAnsi="Times New Roman" w:cs="Times New Roman"/>
          <w:sz w:val="28"/>
          <w:szCs w:val="28"/>
          <w:lang w:eastAsia="ru-RU"/>
        </w:rPr>
        <w:t xml:space="preserve"> – </w:t>
      </w:r>
      <w:proofErr w:type="spellStart"/>
      <w:r w:rsidRPr="00A81DAD">
        <w:rPr>
          <w:rFonts w:ascii="Times New Roman" w:eastAsia="Times New Roman" w:hAnsi="Times New Roman" w:cs="Times New Roman"/>
          <w:sz w:val="28"/>
          <w:szCs w:val="28"/>
          <w:lang w:eastAsia="ru-RU"/>
        </w:rPr>
        <w:t>некеровану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гіперфагію</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ожиріння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інтелектуальні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порушення</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поведінкові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проблеми</w:t>
      </w:r>
      <w:proofErr w:type="spellEnd"/>
      <w:r w:rsidRPr="00A81DAD">
        <w:rPr>
          <w:rFonts w:ascii="Times New Roman" w:eastAsia="Times New Roman" w:hAnsi="Times New Roman" w:cs="Times New Roman"/>
          <w:sz w:val="28"/>
          <w:szCs w:val="28"/>
          <w:lang w:eastAsia="ru-RU"/>
        </w:rPr>
        <w:t xml:space="preserve">. Синдром </w:t>
      </w:r>
      <w:proofErr w:type="spellStart"/>
      <w:r w:rsidRPr="00A81DAD">
        <w:rPr>
          <w:rFonts w:ascii="Times New Roman" w:eastAsia="Times New Roman" w:hAnsi="Times New Roman" w:cs="Times New Roman"/>
          <w:sz w:val="28"/>
          <w:szCs w:val="28"/>
          <w:lang w:eastAsia="ru-RU"/>
        </w:rPr>
        <w:t>Ангельмана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делеція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або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батьківська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дисомія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хромосоми</w:t>
      </w:r>
      <w:proofErr w:type="spellEnd"/>
      <w:r w:rsidRPr="00A81DAD">
        <w:rPr>
          <w:rFonts w:ascii="Times New Roman" w:eastAsia="Times New Roman" w:hAnsi="Times New Roman" w:cs="Times New Roman"/>
          <w:sz w:val="28"/>
          <w:szCs w:val="28"/>
          <w:lang w:eastAsia="ru-RU"/>
        </w:rPr>
        <w:t xml:space="preserve"> 15) </w:t>
      </w:r>
      <w:proofErr w:type="spellStart"/>
      <w:r w:rsidRPr="00A81DAD">
        <w:rPr>
          <w:rFonts w:ascii="Times New Roman" w:eastAsia="Times New Roman" w:hAnsi="Times New Roman" w:cs="Times New Roman"/>
          <w:sz w:val="28"/>
          <w:szCs w:val="28"/>
          <w:lang w:eastAsia="ru-RU"/>
        </w:rPr>
        <w:t>характеризується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важким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інтелектуальним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порушенням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відсутністю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мовлення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атаксією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судомами</w:t>
      </w:r>
      <w:proofErr w:type="spellEnd"/>
      <w:r w:rsidRPr="00A81DAD">
        <w:rPr>
          <w:rFonts w:ascii="Times New Roman" w:eastAsia="Times New Roman" w:hAnsi="Times New Roman" w:cs="Times New Roman"/>
          <w:sz w:val="28"/>
          <w:szCs w:val="28"/>
          <w:lang w:eastAsia="ru-RU"/>
        </w:rPr>
        <w:t xml:space="preserve"> та характерною "</w:t>
      </w:r>
      <w:proofErr w:type="spellStart"/>
      <w:r w:rsidRPr="00A81DAD">
        <w:rPr>
          <w:rFonts w:ascii="Times New Roman" w:eastAsia="Times New Roman" w:hAnsi="Times New Roman" w:cs="Times New Roman"/>
          <w:sz w:val="28"/>
          <w:szCs w:val="28"/>
          <w:lang w:eastAsia="ru-RU"/>
        </w:rPr>
        <w:t>щасливою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поведінкою</w:t>
      </w:r>
      <w:proofErr w:type="spellEnd"/>
      <w:r w:rsidRPr="00A81DAD">
        <w:rPr>
          <w:rFonts w:ascii="Times New Roman" w:eastAsia="Times New Roman" w:hAnsi="Times New Roman" w:cs="Times New Roman"/>
          <w:sz w:val="28"/>
          <w:szCs w:val="28"/>
          <w:lang w:eastAsia="ru-RU"/>
        </w:rPr>
        <w:t xml:space="preserve"> з частим </w:t>
      </w:r>
      <w:proofErr w:type="spellStart"/>
      <w:r w:rsidRPr="00A81DAD">
        <w:rPr>
          <w:rFonts w:ascii="Times New Roman" w:eastAsia="Times New Roman" w:hAnsi="Times New Roman" w:cs="Times New Roman"/>
          <w:sz w:val="28"/>
          <w:szCs w:val="28"/>
          <w:lang w:eastAsia="ru-RU"/>
        </w:rPr>
        <w:t>сміхом</w:t>
      </w:r>
      <w:proofErr w:type="spellEnd"/>
      <w:r w:rsidRPr="00A81DAD">
        <w:rPr>
          <w:rFonts w:ascii="Times New Roman" w:eastAsia="Times New Roman" w:hAnsi="Times New Roman" w:cs="Times New Roman"/>
          <w:sz w:val="28"/>
          <w:szCs w:val="28"/>
          <w:lang w:eastAsia="ru-RU"/>
        </w:rPr>
        <w:t>.</w:t>
      </w:r>
    </w:p>
    <w:p w14:paraId="06A7E432" w14:textId="77777777" w:rsidR="00A81DAD" w:rsidRPr="00A81DAD" w:rsidRDefault="00A81DAD" w:rsidP="00A81DAD">
      <w:pPr>
        <w:spacing w:after="0" w:line="360" w:lineRule="auto"/>
        <w:jc w:val="both"/>
        <w:rPr>
          <w:rFonts w:ascii="Times New Roman" w:eastAsia="Times New Roman" w:hAnsi="Times New Roman" w:cs="Times New Roman"/>
          <w:sz w:val="28"/>
          <w:szCs w:val="28"/>
          <w:lang w:eastAsia="ru-RU"/>
        </w:rPr>
      </w:pPr>
      <w:proofErr w:type="spellStart"/>
      <w:r w:rsidRPr="00A81DAD">
        <w:rPr>
          <w:rFonts w:ascii="Times New Roman" w:eastAsia="Times New Roman" w:hAnsi="Times New Roman" w:cs="Times New Roman"/>
          <w:sz w:val="28"/>
          <w:szCs w:val="28"/>
          <w:lang w:eastAsia="ru-RU"/>
        </w:rPr>
        <w:t>Епігенетичні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механізми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додають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ще</w:t>
      </w:r>
      <w:proofErr w:type="spellEnd"/>
      <w:r w:rsidRPr="00A81DAD">
        <w:rPr>
          <w:rFonts w:ascii="Times New Roman" w:eastAsia="Times New Roman" w:hAnsi="Times New Roman" w:cs="Times New Roman"/>
          <w:sz w:val="28"/>
          <w:szCs w:val="28"/>
          <w:lang w:eastAsia="ru-RU"/>
        </w:rPr>
        <w:t xml:space="preserve"> один </w:t>
      </w:r>
      <w:proofErr w:type="spellStart"/>
      <w:r w:rsidRPr="00A81DAD">
        <w:rPr>
          <w:rFonts w:ascii="Times New Roman" w:eastAsia="Times New Roman" w:hAnsi="Times New Roman" w:cs="Times New Roman"/>
          <w:sz w:val="28"/>
          <w:szCs w:val="28"/>
          <w:lang w:eastAsia="ru-RU"/>
        </w:rPr>
        <w:t>рівень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складності</w:t>
      </w:r>
      <w:proofErr w:type="spellEnd"/>
      <w:r w:rsidRPr="00A81DAD">
        <w:rPr>
          <w:rFonts w:ascii="Times New Roman" w:eastAsia="Times New Roman" w:hAnsi="Times New Roman" w:cs="Times New Roman"/>
          <w:sz w:val="28"/>
          <w:szCs w:val="28"/>
          <w:lang w:eastAsia="ru-RU"/>
        </w:rPr>
        <w:t xml:space="preserve"> до </w:t>
      </w:r>
      <w:proofErr w:type="spellStart"/>
      <w:r w:rsidRPr="00A81DAD">
        <w:rPr>
          <w:rFonts w:ascii="Times New Roman" w:eastAsia="Times New Roman" w:hAnsi="Times New Roman" w:cs="Times New Roman"/>
          <w:sz w:val="28"/>
          <w:szCs w:val="28"/>
          <w:lang w:eastAsia="ru-RU"/>
        </w:rPr>
        <w:t>генетичних</w:t>
      </w:r>
      <w:proofErr w:type="spellEnd"/>
      <w:r w:rsidRPr="00A81DAD">
        <w:rPr>
          <w:rFonts w:ascii="Times New Roman" w:eastAsia="Times New Roman" w:hAnsi="Times New Roman" w:cs="Times New Roman"/>
          <w:sz w:val="28"/>
          <w:szCs w:val="28"/>
          <w:lang w:eastAsia="ru-RU"/>
        </w:rPr>
        <w:t xml:space="preserve"> причин </w:t>
      </w:r>
      <w:proofErr w:type="spellStart"/>
      <w:r w:rsidRPr="00A81DAD">
        <w:rPr>
          <w:rFonts w:ascii="Times New Roman" w:eastAsia="Times New Roman" w:hAnsi="Times New Roman" w:cs="Times New Roman"/>
          <w:sz w:val="28"/>
          <w:szCs w:val="28"/>
          <w:lang w:eastAsia="ru-RU"/>
        </w:rPr>
        <w:t>порушень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розвитку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Епігенетика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вивчає</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зміни</w:t>
      </w:r>
      <w:proofErr w:type="spellEnd"/>
      <w:r w:rsidRPr="00A81DAD">
        <w:rPr>
          <w:rFonts w:ascii="Times New Roman" w:eastAsia="Times New Roman" w:hAnsi="Times New Roman" w:cs="Times New Roman"/>
          <w:sz w:val="28"/>
          <w:szCs w:val="28"/>
          <w:lang w:eastAsia="ru-RU"/>
        </w:rPr>
        <w:t xml:space="preserve"> в </w:t>
      </w:r>
      <w:proofErr w:type="spellStart"/>
      <w:r w:rsidRPr="00A81DAD">
        <w:rPr>
          <w:rFonts w:ascii="Times New Roman" w:eastAsia="Times New Roman" w:hAnsi="Times New Roman" w:cs="Times New Roman"/>
          <w:sz w:val="28"/>
          <w:szCs w:val="28"/>
          <w:lang w:eastAsia="ru-RU"/>
        </w:rPr>
        <w:t>експресії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генів</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які</w:t>
      </w:r>
      <w:proofErr w:type="spellEnd"/>
      <w:r w:rsidRPr="00A81DAD">
        <w:rPr>
          <w:rFonts w:ascii="Times New Roman" w:eastAsia="Times New Roman" w:hAnsi="Times New Roman" w:cs="Times New Roman"/>
          <w:sz w:val="28"/>
          <w:szCs w:val="28"/>
          <w:lang w:eastAsia="ru-RU"/>
        </w:rPr>
        <w:t xml:space="preserve"> не </w:t>
      </w:r>
      <w:proofErr w:type="spellStart"/>
      <w:r w:rsidRPr="00A81DAD">
        <w:rPr>
          <w:rFonts w:ascii="Times New Roman" w:eastAsia="Times New Roman" w:hAnsi="Times New Roman" w:cs="Times New Roman"/>
          <w:sz w:val="28"/>
          <w:szCs w:val="28"/>
          <w:lang w:eastAsia="ru-RU"/>
        </w:rPr>
        <w:t>пов'язані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зміною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самої</w:t>
      </w:r>
      <w:proofErr w:type="spellEnd"/>
      <w:r w:rsidRPr="00A81DAD">
        <w:rPr>
          <w:rFonts w:ascii="Times New Roman" w:eastAsia="Times New Roman" w:hAnsi="Times New Roman" w:cs="Times New Roman"/>
          <w:sz w:val="28"/>
          <w:szCs w:val="28"/>
          <w:lang w:eastAsia="ru-RU"/>
        </w:rPr>
        <w:t xml:space="preserve"> ДНК-</w:t>
      </w:r>
      <w:proofErr w:type="spellStart"/>
      <w:r w:rsidRPr="00A81DAD">
        <w:rPr>
          <w:rFonts w:ascii="Times New Roman" w:eastAsia="Times New Roman" w:hAnsi="Times New Roman" w:cs="Times New Roman"/>
          <w:sz w:val="28"/>
          <w:szCs w:val="28"/>
          <w:lang w:eastAsia="ru-RU"/>
        </w:rPr>
        <w:t>послідовності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Метилювання</w:t>
      </w:r>
      <w:proofErr w:type="spellEnd"/>
      <w:r w:rsidRPr="00A81DAD">
        <w:rPr>
          <w:rFonts w:ascii="Times New Roman" w:eastAsia="Times New Roman" w:hAnsi="Times New Roman" w:cs="Times New Roman"/>
          <w:sz w:val="28"/>
          <w:szCs w:val="28"/>
          <w:lang w:eastAsia="ru-RU"/>
        </w:rPr>
        <w:t xml:space="preserve"> ДНК та </w:t>
      </w:r>
      <w:proofErr w:type="spellStart"/>
      <w:r w:rsidRPr="00A81DAD">
        <w:rPr>
          <w:rFonts w:ascii="Times New Roman" w:eastAsia="Times New Roman" w:hAnsi="Times New Roman" w:cs="Times New Roman"/>
          <w:sz w:val="28"/>
          <w:szCs w:val="28"/>
          <w:lang w:eastAsia="ru-RU"/>
        </w:rPr>
        <w:t>модифікації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гістонів</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можуть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впливати</w:t>
      </w:r>
      <w:proofErr w:type="spellEnd"/>
      <w:r w:rsidRPr="00A81DAD">
        <w:rPr>
          <w:rFonts w:ascii="Times New Roman" w:eastAsia="Times New Roman" w:hAnsi="Times New Roman" w:cs="Times New Roman"/>
          <w:sz w:val="28"/>
          <w:szCs w:val="28"/>
          <w:lang w:eastAsia="ru-RU"/>
        </w:rPr>
        <w:t xml:space="preserve"> на те, </w:t>
      </w:r>
      <w:proofErr w:type="spellStart"/>
      <w:r w:rsidRPr="00A81DAD">
        <w:rPr>
          <w:rFonts w:ascii="Times New Roman" w:eastAsia="Times New Roman" w:hAnsi="Times New Roman" w:cs="Times New Roman"/>
          <w:sz w:val="28"/>
          <w:szCs w:val="28"/>
          <w:lang w:eastAsia="ru-RU"/>
        </w:rPr>
        <w:t>які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гени</w:t>
      </w:r>
      <w:proofErr w:type="spellEnd"/>
      <w:r w:rsidRPr="00A81DAD">
        <w:rPr>
          <w:rFonts w:ascii="Times New Roman" w:eastAsia="Times New Roman" w:hAnsi="Times New Roman" w:cs="Times New Roman"/>
          <w:sz w:val="28"/>
          <w:szCs w:val="28"/>
          <w:lang w:eastAsia="ru-RU"/>
        </w:rPr>
        <w:t xml:space="preserve"> є </w:t>
      </w:r>
      <w:proofErr w:type="spellStart"/>
      <w:r w:rsidRPr="00A81DAD">
        <w:rPr>
          <w:rFonts w:ascii="Times New Roman" w:eastAsia="Times New Roman" w:hAnsi="Times New Roman" w:cs="Times New Roman"/>
          <w:sz w:val="28"/>
          <w:szCs w:val="28"/>
          <w:lang w:eastAsia="ru-RU"/>
        </w:rPr>
        <w:t>активними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Синдроми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імпринтингу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такі</w:t>
      </w:r>
      <w:proofErr w:type="spellEnd"/>
      <w:r w:rsidRPr="00A81DAD">
        <w:rPr>
          <w:rFonts w:ascii="Times New Roman" w:eastAsia="Times New Roman" w:hAnsi="Times New Roman" w:cs="Times New Roman"/>
          <w:sz w:val="28"/>
          <w:szCs w:val="28"/>
          <w:lang w:eastAsia="ru-RU"/>
        </w:rPr>
        <w:t xml:space="preserve"> як </w:t>
      </w:r>
      <w:proofErr w:type="spellStart"/>
      <w:r w:rsidRPr="00A81DAD">
        <w:rPr>
          <w:rFonts w:ascii="Times New Roman" w:eastAsia="Times New Roman" w:hAnsi="Times New Roman" w:cs="Times New Roman"/>
          <w:sz w:val="28"/>
          <w:szCs w:val="28"/>
          <w:lang w:eastAsia="ru-RU"/>
        </w:rPr>
        <w:t>Прадера-Віллі</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Ангельмана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демонструють</w:t>
      </w:r>
      <w:proofErr w:type="spellEnd"/>
      <w:r w:rsidRPr="00A81DAD">
        <w:rPr>
          <w:rFonts w:ascii="Times New Roman" w:eastAsia="Times New Roman" w:hAnsi="Times New Roman" w:cs="Times New Roman"/>
          <w:sz w:val="28"/>
          <w:szCs w:val="28"/>
          <w:lang w:eastAsia="ru-RU"/>
        </w:rPr>
        <w:t xml:space="preserve">, як </w:t>
      </w:r>
      <w:proofErr w:type="spellStart"/>
      <w:r w:rsidRPr="00A81DAD">
        <w:rPr>
          <w:rFonts w:ascii="Times New Roman" w:eastAsia="Times New Roman" w:hAnsi="Times New Roman" w:cs="Times New Roman"/>
          <w:sz w:val="28"/>
          <w:szCs w:val="28"/>
          <w:lang w:eastAsia="ru-RU"/>
        </w:rPr>
        <w:t>батьківське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походження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хромосоми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може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впливати</w:t>
      </w:r>
      <w:proofErr w:type="spellEnd"/>
      <w:r w:rsidRPr="00A81DAD">
        <w:rPr>
          <w:rFonts w:ascii="Times New Roman" w:eastAsia="Times New Roman" w:hAnsi="Times New Roman" w:cs="Times New Roman"/>
          <w:sz w:val="28"/>
          <w:szCs w:val="28"/>
          <w:lang w:eastAsia="ru-RU"/>
        </w:rPr>
        <w:t xml:space="preserve"> на фенотип. </w:t>
      </w:r>
      <w:proofErr w:type="spellStart"/>
      <w:r w:rsidRPr="00A81DAD">
        <w:rPr>
          <w:rFonts w:ascii="Times New Roman" w:eastAsia="Times New Roman" w:hAnsi="Times New Roman" w:cs="Times New Roman"/>
          <w:sz w:val="28"/>
          <w:szCs w:val="28"/>
          <w:lang w:eastAsia="ru-RU"/>
        </w:rPr>
        <w:t>Ці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механізми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можуть</w:t>
      </w:r>
      <w:proofErr w:type="spellEnd"/>
      <w:r w:rsidRPr="00A81DAD">
        <w:rPr>
          <w:rFonts w:ascii="Times New Roman" w:eastAsia="Times New Roman" w:hAnsi="Times New Roman" w:cs="Times New Roman"/>
          <w:sz w:val="28"/>
          <w:szCs w:val="28"/>
          <w:lang w:eastAsia="ru-RU"/>
        </w:rPr>
        <w:t xml:space="preserve"> також </w:t>
      </w:r>
      <w:proofErr w:type="spellStart"/>
      <w:r w:rsidRPr="00A81DAD">
        <w:rPr>
          <w:rFonts w:ascii="Times New Roman" w:eastAsia="Times New Roman" w:hAnsi="Times New Roman" w:cs="Times New Roman"/>
          <w:sz w:val="28"/>
          <w:szCs w:val="28"/>
          <w:lang w:eastAsia="ru-RU"/>
        </w:rPr>
        <w:t>пояснювати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чому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однакові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генетичні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мутації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можуть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призводити</w:t>
      </w:r>
      <w:proofErr w:type="spellEnd"/>
      <w:r w:rsidRPr="00A81DAD">
        <w:rPr>
          <w:rFonts w:ascii="Times New Roman" w:eastAsia="Times New Roman" w:hAnsi="Times New Roman" w:cs="Times New Roman"/>
          <w:sz w:val="28"/>
          <w:szCs w:val="28"/>
          <w:lang w:eastAsia="ru-RU"/>
        </w:rPr>
        <w:t xml:space="preserve"> до </w:t>
      </w:r>
      <w:proofErr w:type="spellStart"/>
      <w:r w:rsidRPr="00A81DAD">
        <w:rPr>
          <w:rFonts w:ascii="Times New Roman" w:eastAsia="Times New Roman" w:hAnsi="Times New Roman" w:cs="Times New Roman"/>
          <w:sz w:val="28"/>
          <w:szCs w:val="28"/>
          <w:lang w:eastAsia="ru-RU"/>
        </w:rPr>
        <w:t>різного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ступеня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тяжкості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симптомів</w:t>
      </w:r>
      <w:proofErr w:type="spellEnd"/>
      <w:r w:rsidRPr="00A81DAD">
        <w:rPr>
          <w:rFonts w:ascii="Times New Roman" w:eastAsia="Times New Roman" w:hAnsi="Times New Roman" w:cs="Times New Roman"/>
          <w:sz w:val="28"/>
          <w:szCs w:val="28"/>
          <w:lang w:eastAsia="ru-RU"/>
        </w:rPr>
        <w:t xml:space="preserve"> у </w:t>
      </w:r>
      <w:proofErr w:type="spellStart"/>
      <w:r w:rsidRPr="00A81DAD">
        <w:rPr>
          <w:rFonts w:ascii="Times New Roman" w:eastAsia="Times New Roman" w:hAnsi="Times New Roman" w:cs="Times New Roman"/>
          <w:sz w:val="28"/>
          <w:szCs w:val="28"/>
          <w:lang w:eastAsia="ru-RU"/>
        </w:rPr>
        <w:t>різних</w:t>
      </w:r>
      <w:proofErr w:type="spellEnd"/>
      <w:r w:rsidRPr="00A81DAD">
        <w:rPr>
          <w:rFonts w:ascii="Times New Roman" w:eastAsia="Times New Roman" w:hAnsi="Times New Roman" w:cs="Times New Roman"/>
          <w:sz w:val="28"/>
          <w:szCs w:val="28"/>
          <w:lang w:eastAsia="ru-RU"/>
        </w:rPr>
        <w:t xml:space="preserve"> людей.</w:t>
      </w:r>
    </w:p>
    <w:p w14:paraId="71EA02A4" w14:textId="77777777" w:rsidR="00A81DAD" w:rsidRPr="00A81DAD" w:rsidRDefault="00A81DAD" w:rsidP="00A81DAD">
      <w:pPr>
        <w:spacing w:after="0" w:line="360" w:lineRule="auto"/>
        <w:jc w:val="both"/>
        <w:rPr>
          <w:rFonts w:ascii="Times New Roman" w:eastAsia="Times New Roman" w:hAnsi="Times New Roman" w:cs="Times New Roman"/>
          <w:sz w:val="28"/>
          <w:szCs w:val="28"/>
          <w:lang w:eastAsia="ru-RU"/>
        </w:rPr>
      </w:pPr>
      <w:proofErr w:type="spellStart"/>
      <w:r w:rsidRPr="00A81DAD">
        <w:rPr>
          <w:rFonts w:ascii="Times New Roman" w:eastAsia="Times New Roman" w:hAnsi="Times New Roman" w:cs="Times New Roman"/>
          <w:sz w:val="28"/>
          <w:szCs w:val="28"/>
          <w:lang w:eastAsia="ru-RU"/>
        </w:rPr>
        <w:t>Полігенна</w:t>
      </w:r>
      <w:proofErr w:type="spellEnd"/>
      <w:r w:rsidRPr="00A81DAD">
        <w:rPr>
          <w:rFonts w:ascii="Times New Roman" w:eastAsia="Times New Roman" w:hAnsi="Times New Roman" w:cs="Times New Roman"/>
          <w:sz w:val="28"/>
          <w:szCs w:val="28"/>
          <w:lang w:eastAsia="ru-RU"/>
        </w:rPr>
        <w:t xml:space="preserve"> природа </w:t>
      </w:r>
      <w:proofErr w:type="spellStart"/>
      <w:r w:rsidRPr="00A81DAD">
        <w:rPr>
          <w:rFonts w:ascii="Times New Roman" w:eastAsia="Times New Roman" w:hAnsi="Times New Roman" w:cs="Times New Roman"/>
          <w:sz w:val="28"/>
          <w:szCs w:val="28"/>
          <w:lang w:eastAsia="ru-RU"/>
        </w:rPr>
        <w:t>багатьох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порушень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розвитку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означає</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що</w:t>
      </w:r>
      <w:proofErr w:type="spellEnd"/>
      <w:r w:rsidRPr="00A81DAD">
        <w:rPr>
          <w:rFonts w:ascii="Times New Roman" w:eastAsia="Times New Roman" w:hAnsi="Times New Roman" w:cs="Times New Roman"/>
          <w:sz w:val="28"/>
          <w:szCs w:val="28"/>
          <w:lang w:eastAsia="ru-RU"/>
        </w:rPr>
        <w:t xml:space="preserve"> вони </w:t>
      </w:r>
      <w:proofErr w:type="spellStart"/>
      <w:r w:rsidRPr="00A81DAD">
        <w:rPr>
          <w:rFonts w:ascii="Times New Roman" w:eastAsia="Times New Roman" w:hAnsi="Times New Roman" w:cs="Times New Roman"/>
          <w:sz w:val="28"/>
          <w:szCs w:val="28"/>
          <w:lang w:eastAsia="ru-RU"/>
        </w:rPr>
        <w:t>виникають</w:t>
      </w:r>
      <w:proofErr w:type="spellEnd"/>
      <w:r w:rsidRPr="00A81DAD">
        <w:rPr>
          <w:rFonts w:ascii="Times New Roman" w:eastAsia="Times New Roman" w:hAnsi="Times New Roman" w:cs="Times New Roman"/>
          <w:sz w:val="28"/>
          <w:szCs w:val="28"/>
          <w:lang w:eastAsia="ru-RU"/>
        </w:rPr>
        <w:t xml:space="preserve"> через </w:t>
      </w:r>
      <w:proofErr w:type="spellStart"/>
      <w:r w:rsidRPr="00A81DAD">
        <w:rPr>
          <w:rFonts w:ascii="Times New Roman" w:eastAsia="Times New Roman" w:hAnsi="Times New Roman" w:cs="Times New Roman"/>
          <w:sz w:val="28"/>
          <w:szCs w:val="28"/>
          <w:lang w:eastAsia="ru-RU"/>
        </w:rPr>
        <w:t>взаємодію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множинних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генів</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кожен</w:t>
      </w:r>
      <w:proofErr w:type="spellEnd"/>
      <w:r w:rsidRPr="00A81DAD">
        <w:rPr>
          <w:rFonts w:ascii="Times New Roman" w:eastAsia="Times New Roman" w:hAnsi="Times New Roman" w:cs="Times New Roman"/>
          <w:sz w:val="28"/>
          <w:szCs w:val="28"/>
          <w:lang w:eastAsia="ru-RU"/>
        </w:rPr>
        <w:t xml:space="preserve"> з </w:t>
      </w:r>
      <w:proofErr w:type="spellStart"/>
      <w:r w:rsidRPr="00A81DAD">
        <w:rPr>
          <w:rFonts w:ascii="Times New Roman" w:eastAsia="Times New Roman" w:hAnsi="Times New Roman" w:cs="Times New Roman"/>
          <w:sz w:val="28"/>
          <w:szCs w:val="28"/>
          <w:lang w:eastAsia="ru-RU"/>
        </w:rPr>
        <w:t>яких</w:t>
      </w:r>
      <w:proofErr w:type="spellEnd"/>
      <w:r w:rsidRPr="00A81DAD">
        <w:rPr>
          <w:rFonts w:ascii="Times New Roman" w:eastAsia="Times New Roman" w:hAnsi="Times New Roman" w:cs="Times New Roman"/>
          <w:sz w:val="28"/>
          <w:szCs w:val="28"/>
          <w:lang w:eastAsia="ru-RU"/>
        </w:rPr>
        <w:t xml:space="preserve"> робить невеликий </w:t>
      </w:r>
      <w:proofErr w:type="spellStart"/>
      <w:r w:rsidRPr="00A81DAD">
        <w:rPr>
          <w:rFonts w:ascii="Times New Roman" w:eastAsia="Times New Roman" w:hAnsi="Times New Roman" w:cs="Times New Roman"/>
          <w:sz w:val="28"/>
          <w:szCs w:val="28"/>
          <w:lang w:eastAsia="ru-RU"/>
        </w:rPr>
        <w:t>внесок</w:t>
      </w:r>
      <w:proofErr w:type="spellEnd"/>
      <w:r w:rsidRPr="00A81DAD">
        <w:rPr>
          <w:rFonts w:ascii="Times New Roman" w:eastAsia="Times New Roman" w:hAnsi="Times New Roman" w:cs="Times New Roman"/>
          <w:sz w:val="28"/>
          <w:szCs w:val="28"/>
          <w:lang w:eastAsia="ru-RU"/>
        </w:rPr>
        <w:t xml:space="preserve"> у </w:t>
      </w:r>
      <w:proofErr w:type="spellStart"/>
      <w:r w:rsidRPr="00A81DAD">
        <w:rPr>
          <w:rFonts w:ascii="Times New Roman" w:eastAsia="Times New Roman" w:hAnsi="Times New Roman" w:cs="Times New Roman"/>
          <w:sz w:val="28"/>
          <w:szCs w:val="28"/>
          <w:lang w:eastAsia="ru-RU"/>
        </w:rPr>
        <w:t>ризик</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Розлади</w:t>
      </w:r>
      <w:proofErr w:type="spellEnd"/>
      <w:r w:rsidRPr="00A81DAD">
        <w:rPr>
          <w:rFonts w:ascii="Times New Roman" w:eastAsia="Times New Roman" w:hAnsi="Times New Roman" w:cs="Times New Roman"/>
          <w:sz w:val="28"/>
          <w:szCs w:val="28"/>
          <w:lang w:eastAsia="ru-RU"/>
        </w:rPr>
        <w:t xml:space="preserve"> аутистичного спектру, СДУГ, </w:t>
      </w:r>
      <w:proofErr w:type="spellStart"/>
      <w:r w:rsidRPr="00A81DAD">
        <w:rPr>
          <w:rFonts w:ascii="Times New Roman" w:eastAsia="Times New Roman" w:hAnsi="Times New Roman" w:cs="Times New Roman"/>
          <w:sz w:val="28"/>
          <w:szCs w:val="28"/>
          <w:lang w:eastAsia="ru-RU"/>
        </w:rPr>
        <w:t>диспраксія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дислексія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мають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значну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генетичну</w:t>
      </w:r>
      <w:proofErr w:type="spellEnd"/>
      <w:r w:rsidRPr="00A81DAD">
        <w:rPr>
          <w:rFonts w:ascii="Times New Roman" w:eastAsia="Times New Roman" w:hAnsi="Times New Roman" w:cs="Times New Roman"/>
          <w:sz w:val="28"/>
          <w:szCs w:val="28"/>
          <w:lang w:eastAsia="ru-RU"/>
        </w:rPr>
        <w:t xml:space="preserve"> компоненту, </w:t>
      </w:r>
      <w:proofErr w:type="spellStart"/>
      <w:r w:rsidRPr="00A81DAD">
        <w:rPr>
          <w:rFonts w:ascii="Times New Roman" w:eastAsia="Times New Roman" w:hAnsi="Times New Roman" w:cs="Times New Roman"/>
          <w:sz w:val="28"/>
          <w:szCs w:val="28"/>
          <w:lang w:eastAsia="ru-RU"/>
        </w:rPr>
        <w:t>але</w:t>
      </w:r>
      <w:proofErr w:type="spellEnd"/>
      <w:r w:rsidRPr="00A81DAD">
        <w:rPr>
          <w:rFonts w:ascii="Times New Roman" w:eastAsia="Times New Roman" w:hAnsi="Times New Roman" w:cs="Times New Roman"/>
          <w:sz w:val="28"/>
          <w:szCs w:val="28"/>
          <w:lang w:eastAsia="ru-RU"/>
        </w:rPr>
        <w:t xml:space="preserve"> не </w:t>
      </w:r>
      <w:proofErr w:type="spellStart"/>
      <w:r w:rsidRPr="00A81DAD">
        <w:rPr>
          <w:rFonts w:ascii="Times New Roman" w:eastAsia="Times New Roman" w:hAnsi="Times New Roman" w:cs="Times New Roman"/>
          <w:sz w:val="28"/>
          <w:szCs w:val="28"/>
          <w:lang w:eastAsia="ru-RU"/>
        </w:rPr>
        <w:t>слідують</w:t>
      </w:r>
      <w:proofErr w:type="spellEnd"/>
      <w:r w:rsidRPr="00A81DAD">
        <w:rPr>
          <w:rFonts w:ascii="Times New Roman" w:eastAsia="Times New Roman" w:hAnsi="Times New Roman" w:cs="Times New Roman"/>
          <w:sz w:val="28"/>
          <w:szCs w:val="28"/>
          <w:lang w:eastAsia="ru-RU"/>
        </w:rPr>
        <w:t xml:space="preserve"> простим </w:t>
      </w:r>
      <w:proofErr w:type="spellStart"/>
      <w:r w:rsidRPr="00A81DAD">
        <w:rPr>
          <w:rFonts w:ascii="Times New Roman" w:eastAsia="Times New Roman" w:hAnsi="Times New Roman" w:cs="Times New Roman"/>
          <w:sz w:val="28"/>
          <w:szCs w:val="28"/>
          <w:lang w:eastAsia="ru-RU"/>
        </w:rPr>
        <w:t>менделівським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патернам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успадкування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Дослідження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близнюків</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показують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високу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конкордантність</w:t>
      </w:r>
      <w:proofErr w:type="spellEnd"/>
      <w:r w:rsidRPr="00A81DAD">
        <w:rPr>
          <w:rFonts w:ascii="Times New Roman" w:eastAsia="Times New Roman" w:hAnsi="Times New Roman" w:cs="Times New Roman"/>
          <w:sz w:val="28"/>
          <w:szCs w:val="28"/>
          <w:lang w:eastAsia="ru-RU"/>
        </w:rPr>
        <w:t xml:space="preserve"> у </w:t>
      </w:r>
      <w:proofErr w:type="spellStart"/>
      <w:r w:rsidRPr="00A81DAD">
        <w:rPr>
          <w:rFonts w:ascii="Times New Roman" w:eastAsia="Times New Roman" w:hAnsi="Times New Roman" w:cs="Times New Roman"/>
          <w:sz w:val="28"/>
          <w:szCs w:val="28"/>
          <w:lang w:eastAsia="ru-RU"/>
        </w:rPr>
        <w:t>однояйцевих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близнюків</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порівняно</w:t>
      </w:r>
      <w:proofErr w:type="spellEnd"/>
      <w:r w:rsidRPr="00A81DAD">
        <w:rPr>
          <w:rFonts w:ascii="Times New Roman" w:eastAsia="Times New Roman" w:hAnsi="Times New Roman" w:cs="Times New Roman"/>
          <w:sz w:val="28"/>
          <w:szCs w:val="28"/>
          <w:lang w:eastAsia="ru-RU"/>
        </w:rPr>
        <w:t xml:space="preserve"> з </w:t>
      </w:r>
      <w:proofErr w:type="spellStart"/>
      <w:r w:rsidRPr="00A81DAD">
        <w:rPr>
          <w:rFonts w:ascii="Times New Roman" w:eastAsia="Times New Roman" w:hAnsi="Times New Roman" w:cs="Times New Roman"/>
          <w:sz w:val="28"/>
          <w:szCs w:val="28"/>
          <w:lang w:eastAsia="ru-RU"/>
        </w:rPr>
        <w:t>двояйцевими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підтверджуючи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генетичний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внесок</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Однак</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ці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стани</w:t>
      </w:r>
      <w:proofErr w:type="spellEnd"/>
      <w:r w:rsidRPr="00A81DAD">
        <w:rPr>
          <w:rFonts w:ascii="Times New Roman" w:eastAsia="Times New Roman" w:hAnsi="Times New Roman" w:cs="Times New Roman"/>
          <w:sz w:val="28"/>
          <w:szCs w:val="28"/>
          <w:lang w:eastAsia="ru-RU"/>
        </w:rPr>
        <w:t xml:space="preserve"> також </w:t>
      </w:r>
      <w:proofErr w:type="spellStart"/>
      <w:r w:rsidRPr="00A81DAD">
        <w:rPr>
          <w:rFonts w:ascii="Times New Roman" w:eastAsia="Times New Roman" w:hAnsi="Times New Roman" w:cs="Times New Roman"/>
          <w:sz w:val="28"/>
          <w:szCs w:val="28"/>
          <w:lang w:eastAsia="ru-RU"/>
        </w:rPr>
        <w:t>демонструють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lastRenderedPageBreak/>
        <w:t>значну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варіабельність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що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вказує</w:t>
      </w:r>
      <w:proofErr w:type="spellEnd"/>
      <w:r w:rsidRPr="00A81DAD">
        <w:rPr>
          <w:rFonts w:ascii="Times New Roman" w:eastAsia="Times New Roman" w:hAnsi="Times New Roman" w:cs="Times New Roman"/>
          <w:sz w:val="28"/>
          <w:szCs w:val="28"/>
          <w:lang w:eastAsia="ru-RU"/>
        </w:rPr>
        <w:t xml:space="preserve"> на роль </w:t>
      </w:r>
      <w:proofErr w:type="spellStart"/>
      <w:r w:rsidRPr="00A81DAD">
        <w:rPr>
          <w:rFonts w:ascii="Times New Roman" w:eastAsia="Times New Roman" w:hAnsi="Times New Roman" w:cs="Times New Roman"/>
          <w:sz w:val="28"/>
          <w:szCs w:val="28"/>
          <w:lang w:eastAsia="ru-RU"/>
        </w:rPr>
        <w:t>епігенетичних</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екологічних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факторів</w:t>
      </w:r>
      <w:proofErr w:type="spellEnd"/>
      <w:r w:rsidRPr="00A81DAD">
        <w:rPr>
          <w:rFonts w:ascii="Times New Roman" w:eastAsia="Times New Roman" w:hAnsi="Times New Roman" w:cs="Times New Roman"/>
          <w:sz w:val="28"/>
          <w:szCs w:val="28"/>
          <w:lang w:eastAsia="ru-RU"/>
        </w:rPr>
        <w:t xml:space="preserve"> у </w:t>
      </w:r>
      <w:proofErr w:type="spellStart"/>
      <w:r w:rsidRPr="00A81DAD">
        <w:rPr>
          <w:rFonts w:ascii="Times New Roman" w:eastAsia="Times New Roman" w:hAnsi="Times New Roman" w:cs="Times New Roman"/>
          <w:sz w:val="28"/>
          <w:szCs w:val="28"/>
          <w:lang w:eastAsia="ru-RU"/>
        </w:rPr>
        <w:t>їх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експресії</w:t>
      </w:r>
      <w:proofErr w:type="spellEnd"/>
      <w:r w:rsidRPr="00A81DAD">
        <w:rPr>
          <w:rFonts w:ascii="Times New Roman" w:eastAsia="Times New Roman" w:hAnsi="Times New Roman" w:cs="Times New Roman"/>
          <w:sz w:val="28"/>
          <w:szCs w:val="28"/>
          <w:lang w:eastAsia="ru-RU"/>
        </w:rPr>
        <w:t>.</w:t>
      </w:r>
    </w:p>
    <w:p w14:paraId="39743B6C" w14:textId="77777777" w:rsidR="00A81DAD" w:rsidRPr="00A81DAD" w:rsidRDefault="00A81DAD" w:rsidP="00A81DAD">
      <w:pPr>
        <w:spacing w:after="0" w:line="360" w:lineRule="auto"/>
        <w:jc w:val="both"/>
        <w:rPr>
          <w:rFonts w:ascii="Times New Roman" w:eastAsia="Times New Roman" w:hAnsi="Times New Roman" w:cs="Times New Roman"/>
          <w:sz w:val="28"/>
          <w:szCs w:val="28"/>
          <w:lang w:eastAsia="ru-RU"/>
        </w:rPr>
      </w:pPr>
      <w:proofErr w:type="spellStart"/>
      <w:r w:rsidRPr="00A81DAD">
        <w:rPr>
          <w:rFonts w:ascii="Times New Roman" w:eastAsia="Times New Roman" w:hAnsi="Times New Roman" w:cs="Times New Roman"/>
          <w:sz w:val="28"/>
          <w:szCs w:val="28"/>
          <w:lang w:eastAsia="ru-RU"/>
        </w:rPr>
        <w:t>Взаємодія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генів</w:t>
      </w:r>
      <w:proofErr w:type="spellEnd"/>
      <w:r w:rsidRPr="00A81DAD">
        <w:rPr>
          <w:rFonts w:ascii="Times New Roman" w:eastAsia="Times New Roman" w:hAnsi="Times New Roman" w:cs="Times New Roman"/>
          <w:sz w:val="28"/>
          <w:szCs w:val="28"/>
          <w:lang w:eastAsia="ru-RU"/>
        </w:rPr>
        <w:t xml:space="preserve"> і </w:t>
      </w:r>
      <w:proofErr w:type="spellStart"/>
      <w:r w:rsidRPr="00A81DAD">
        <w:rPr>
          <w:rFonts w:ascii="Times New Roman" w:eastAsia="Times New Roman" w:hAnsi="Times New Roman" w:cs="Times New Roman"/>
          <w:sz w:val="28"/>
          <w:szCs w:val="28"/>
          <w:lang w:eastAsia="ru-RU"/>
        </w:rPr>
        <w:t>середовища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gene-environment</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interaction</w:t>
      </w:r>
      <w:proofErr w:type="spellEnd"/>
      <w:r w:rsidRPr="00A81DAD">
        <w:rPr>
          <w:rFonts w:ascii="Times New Roman" w:eastAsia="Times New Roman" w:hAnsi="Times New Roman" w:cs="Times New Roman"/>
          <w:sz w:val="28"/>
          <w:szCs w:val="28"/>
          <w:lang w:eastAsia="ru-RU"/>
        </w:rPr>
        <w:t xml:space="preserve">) є критично </w:t>
      </w:r>
      <w:proofErr w:type="spellStart"/>
      <w:r w:rsidRPr="00A81DAD">
        <w:rPr>
          <w:rFonts w:ascii="Times New Roman" w:eastAsia="Times New Roman" w:hAnsi="Times New Roman" w:cs="Times New Roman"/>
          <w:sz w:val="28"/>
          <w:szCs w:val="28"/>
          <w:lang w:eastAsia="ru-RU"/>
        </w:rPr>
        <w:t>важливою</w:t>
      </w:r>
      <w:proofErr w:type="spellEnd"/>
      <w:r w:rsidRPr="00A81DAD">
        <w:rPr>
          <w:rFonts w:ascii="Times New Roman" w:eastAsia="Times New Roman" w:hAnsi="Times New Roman" w:cs="Times New Roman"/>
          <w:sz w:val="28"/>
          <w:szCs w:val="28"/>
          <w:lang w:eastAsia="ru-RU"/>
        </w:rPr>
        <w:t xml:space="preserve"> для </w:t>
      </w:r>
      <w:proofErr w:type="spellStart"/>
      <w:r w:rsidRPr="00A81DAD">
        <w:rPr>
          <w:rFonts w:ascii="Times New Roman" w:eastAsia="Times New Roman" w:hAnsi="Times New Roman" w:cs="Times New Roman"/>
          <w:sz w:val="28"/>
          <w:szCs w:val="28"/>
          <w:lang w:eastAsia="ru-RU"/>
        </w:rPr>
        <w:t>розуміння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порушень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розвитку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Навіть</w:t>
      </w:r>
      <w:proofErr w:type="spellEnd"/>
      <w:r w:rsidRPr="00A81DAD">
        <w:rPr>
          <w:rFonts w:ascii="Times New Roman" w:eastAsia="Times New Roman" w:hAnsi="Times New Roman" w:cs="Times New Roman"/>
          <w:sz w:val="28"/>
          <w:szCs w:val="28"/>
          <w:lang w:eastAsia="ru-RU"/>
        </w:rPr>
        <w:t xml:space="preserve"> при </w:t>
      </w:r>
      <w:proofErr w:type="spellStart"/>
      <w:r w:rsidRPr="00A81DAD">
        <w:rPr>
          <w:rFonts w:ascii="Times New Roman" w:eastAsia="Times New Roman" w:hAnsi="Times New Roman" w:cs="Times New Roman"/>
          <w:sz w:val="28"/>
          <w:szCs w:val="28"/>
          <w:lang w:eastAsia="ru-RU"/>
        </w:rPr>
        <w:t>наявності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генетичної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схильності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фактори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середовища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можуть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модулювати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ризик</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тяжкість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порушення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Наприклад</w:t>
      </w:r>
      <w:proofErr w:type="spellEnd"/>
      <w:r w:rsidRPr="00A81DAD">
        <w:rPr>
          <w:rFonts w:ascii="Times New Roman" w:eastAsia="Times New Roman" w:hAnsi="Times New Roman" w:cs="Times New Roman"/>
          <w:sz w:val="28"/>
          <w:szCs w:val="28"/>
          <w:lang w:eastAsia="ru-RU"/>
        </w:rPr>
        <w:t xml:space="preserve">, при </w:t>
      </w:r>
      <w:proofErr w:type="spellStart"/>
      <w:r w:rsidRPr="00A81DAD">
        <w:rPr>
          <w:rFonts w:ascii="Times New Roman" w:eastAsia="Times New Roman" w:hAnsi="Times New Roman" w:cs="Times New Roman"/>
          <w:sz w:val="28"/>
          <w:szCs w:val="28"/>
          <w:lang w:eastAsia="ru-RU"/>
        </w:rPr>
        <w:t>фенілкетонурії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суворе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дотримання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дієти</w:t>
      </w:r>
      <w:proofErr w:type="spellEnd"/>
      <w:r w:rsidRPr="00A81DAD">
        <w:rPr>
          <w:rFonts w:ascii="Times New Roman" w:eastAsia="Times New Roman" w:hAnsi="Times New Roman" w:cs="Times New Roman"/>
          <w:sz w:val="28"/>
          <w:szCs w:val="28"/>
          <w:lang w:eastAsia="ru-RU"/>
        </w:rPr>
        <w:t xml:space="preserve"> з </w:t>
      </w:r>
      <w:proofErr w:type="spellStart"/>
      <w:r w:rsidRPr="00A81DAD">
        <w:rPr>
          <w:rFonts w:ascii="Times New Roman" w:eastAsia="Times New Roman" w:hAnsi="Times New Roman" w:cs="Times New Roman"/>
          <w:sz w:val="28"/>
          <w:szCs w:val="28"/>
          <w:lang w:eastAsia="ru-RU"/>
        </w:rPr>
        <w:t>низьким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вмістом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фенілаланіну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може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повністю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запобігти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інтелектуальному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порушенню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незважаючи</w:t>
      </w:r>
      <w:proofErr w:type="spellEnd"/>
      <w:r w:rsidRPr="00A81DAD">
        <w:rPr>
          <w:rFonts w:ascii="Times New Roman" w:eastAsia="Times New Roman" w:hAnsi="Times New Roman" w:cs="Times New Roman"/>
          <w:sz w:val="28"/>
          <w:szCs w:val="28"/>
          <w:lang w:eastAsia="ru-RU"/>
        </w:rPr>
        <w:t xml:space="preserve"> на </w:t>
      </w:r>
      <w:proofErr w:type="spellStart"/>
      <w:r w:rsidRPr="00A81DAD">
        <w:rPr>
          <w:rFonts w:ascii="Times New Roman" w:eastAsia="Times New Roman" w:hAnsi="Times New Roman" w:cs="Times New Roman"/>
          <w:sz w:val="28"/>
          <w:szCs w:val="28"/>
          <w:lang w:eastAsia="ru-RU"/>
        </w:rPr>
        <w:t>генетичний</w:t>
      </w:r>
      <w:proofErr w:type="spellEnd"/>
      <w:r w:rsidRPr="00A81DAD">
        <w:rPr>
          <w:rFonts w:ascii="Times New Roman" w:eastAsia="Times New Roman" w:hAnsi="Times New Roman" w:cs="Times New Roman"/>
          <w:sz w:val="28"/>
          <w:szCs w:val="28"/>
          <w:lang w:eastAsia="ru-RU"/>
        </w:rPr>
        <w:t xml:space="preserve"> дефект. При </w:t>
      </w:r>
      <w:proofErr w:type="spellStart"/>
      <w:r w:rsidRPr="00A81DAD">
        <w:rPr>
          <w:rFonts w:ascii="Times New Roman" w:eastAsia="Times New Roman" w:hAnsi="Times New Roman" w:cs="Times New Roman"/>
          <w:sz w:val="28"/>
          <w:szCs w:val="28"/>
          <w:lang w:eastAsia="ru-RU"/>
        </w:rPr>
        <w:t>інших</w:t>
      </w:r>
      <w:proofErr w:type="spellEnd"/>
      <w:r w:rsidRPr="00A81DAD">
        <w:rPr>
          <w:rFonts w:ascii="Times New Roman" w:eastAsia="Times New Roman" w:hAnsi="Times New Roman" w:cs="Times New Roman"/>
          <w:sz w:val="28"/>
          <w:szCs w:val="28"/>
          <w:lang w:eastAsia="ru-RU"/>
        </w:rPr>
        <w:t xml:space="preserve"> станах </w:t>
      </w:r>
      <w:proofErr w:type="spellStart"/>
      <w:r w:rsidRPr="00A81DAD">
        <w:rPr>
          <w:rFonts w:ascii="Times New Roman" w:eastAsia="Times New Roman" w:hAnsi="Times New Roman" w:cs="Times New Roman"/>
          <w:sz w:val="28"/>
          <w:szCs w:val="28"/>
          <w:lang w:eastAsia="ru-RU"/>
        </w:rPr>
        <w:t>рання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стимуляція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якісна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освіта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підтримуюче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середовище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можуть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значно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покращити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результати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розвитку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навіть</w:t>
      </w:r>
      <w:proofErr w:type="spellEnd"/>
      <w:r w:rsidRPr="00A81DAD">
        <w:rPr>
          <w:rFonts w:ascii="Times New Roman" w:eastAsia="Times New Roman" w:hAnsi="Times New Roman" w:cs="Times New Roman"/>
          <w:sz w:val="28"/>
          <w:szCs w:val="28"/>
          <w:lang w:eastAsia="ru-RU"/>
        </w:rPr>
        <w:t xml:space="preserve"> за </w:t>
      </w:r>
      <w:proofErr w:type="spellStart"/>
      <w:r w:rsidRPr="00A81DAD">
        <w:rPr>
          <w:rFonts w:ascii="Times New Roman" w:eastAsia="Times New Roman" w:hAnsi="Times New Roman" w:cs="Times New Roman"/>
          <w:sz w:val="28"/>
          <w:szCs w:val="28"/>
          <w:lang w:eastAsia="ru-RU"/>
        </w:rPr>
        <w:t>наявності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генетичного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ризику</w:t>
      </w:r>
      <w:proofErr w:type="spellEnd"/>
      <w:r w:rsidRPr="00A81DAD">
        <w:rPr>
          <w:rFonts w:ascii="Times New Roman" w:eastAsia="Times New Roman" w:hAnsi="Times New Roman" w:cs="Times New Roman"/>
          <w:sz w:val="28"/>
          <w:szCs w:val="28"/>
          <w:lang w:eastAsia="ru-RU"/>
        </w:rPr>
        <w:t>.</w:t>
      </w:r>
    </w:p>
    <w:p w14:paraId="3B18832A" w14:textId="77777777" w:rsidR="00A81DAD" w:rsidRPr="00A81DAD" w:rsidRDefault="00A81DAD" w:rsidP="00A81DAD">
      <w:pPr>
        <w:spacing w:after="0" w:line="360" w:lineRule="auto"/>
        <w:jc w:val="both"/>
        <w:rPr>
          <w:rFonts w:ascii="Times New Roman" w:eastAsia="Times New Roman" w:hAnsi="Times New Roman" w:cs="Times New Roman"/>
          <w:sz w:val="28"/>
          <w:szCs w:val="28"/>
          <w:lang w:eastAsia="ru-RU"/>
        </w:rPr>
      </w:pPr>
      <w:proofErr w:type="spellStart"/>
      <w:r w:rsidRPr="00A81DAD">
        <w:rPr>
          <w:rFonts w:ascii="Times New Roman" w:eastAsia="Times New Roman" w:hAnsi="Times New Roman" w:cs="Times New Roman"/>
          <w:sz w:val="28"/>
          <w:szCs w:val="28"/>
          <w:lang w:eastAsia="ru-RU"/>
        </w:rPr>
        <w:t>Генетичне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консультування</w:t>
      </w:r>
      <w:proofErr w:type="spellEnd"/>
      <w:r w:rsidRPr="00A81DAD">
        <w:rPr>
          <w:rFonts w:ascii="Times New Roman" w:eastAsia="Times New Roman" w:hAnsi="Times New Roman" w:cs="Times New Roman"/>
          <w:sz w:val="28"/>
          <w:szCs w:val="28"/>
          <w:lang w:eastAsia="ru-RU"/>
        </w:rPr>
        <w:t xml:space="preserve"> є </w:t>
      </w:r>
      <w:proofErr w:type="spellStart"/>
      <w:r w:rsidRPr="00A81DAD">
        <w:rPr>
          <w:rFonts w:ascii="Times New Roman" w:eastAsia="Times New Roman" w:hAnsi="Times New Roman" w:cs="Times New Roman"/>
          <w:sz w:val="28"/>
          <w:szCs w:val="28"/>
          <w:lang w:eastAsia="ru-RU"/>
        </w:rPr>
        <w:t>важливою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частиною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роботи</w:t>
      </w:r>
      <w:proofErr w:type="spellEnd"/>
      <w:r w:rsidRPr="00A81DAD">
        <w:rPr>
          <w:rFonts w:ascii="Times New Roman" w:eastAsia="Times New Roman" w:hAnsi="Times New Roman" w:cs="Times New Roman"/>
          <w:sz w:val="28"/>
          <w:szCs w:val="28"/>
          <w:lang w:eastAsia="ru-RU"/>
        </w:rPr>
        <w:t xml:space="preserve"> з </w:t>
      </w:r>
      <w:proofErr w:type="spellStart"/>
      <w:r w:rsidRPr="00A81DAD">
        <w:rPr>
          <w:rFonts w:ascii="Times New Roman" w:eastAsia="Times New Roman" w:hAnsi="Times New Roman" w:cs="Times New Roman"/>
          <w:sz w:val="28"/>
          <w:szCs w:val="28"/>
          <w:lang w:eastAsia="ru-RU"/>
        </w:rPr>
        <w:t>сім'ями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дітей</w:t>
      </w:r>
      <w:proofErr w:type="spellEnd"/>
      <w:r w:rsidRPr="00A81DAD">
        <w:rPr>
          <w:rFonts w:ascii="Times New Roman" w:eastAsia="Times New Roman" w:hAnsi="Times New Roman" w:cs="Times New Roman"/>
          <w:sz w:val="28"/>
          <w:szCs w:val="28"/>
          <w:lang w:eastAsia="ru-RU"/>
        </w:rPr>
        <w:t xml:space="preserve"> з </w:t>
      </w:r>
      <w:proofErr w:type="spellStart"/>
      <w:r w:rsidRPr="00A81DAD">
        <w:rPr>
          <w:rFonts w:ascii="Times New Roman" w:eastAsia="Times New Roman" w:hAnsi="Times New Roman" w:cs="Times New Roman"/>
          <w:sz w:val="28"/>
          <w:szCs w:val="28"/>
          <w:lang w:eastAsia="ru-RU"/>
        </w:rPr>
        <w:t>генетичними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порушеннями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Родини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потребують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інформації</w:t>
      </w:r>
      <w:proofErr w:type="spellEnd"/>
      <w:r w:rsidRPr="00A81DAD">
        <w:rPr>
          <w:rFonts w:ascii="Times New Roman" w:eastAsia="Times New Roman" w:hAnsi="Times New Roman" w:cs="Times New Roman"/>
          <w:sz w:val="28"/>
          <w:szCs w:val="28"/>
          <w:lang w:eastAsia="ru-RU"/>
        </w:rPr>
        <w:t xml:space="preserve"> про природу </w:t>
      </w:r>
      <w:proofErr w:type="spellStart"/>
      <w:r w:rsidRPr="00A81DAD">
        <w:rPr>
          <w:rFonts w:ascii="Times New Roman" w:eastAsia="Times New Roman" w:hAnsi="Times New Roman" w:cs="Times New Roman"/>
          <w:sz w:val="28"/>
          <w:szCs w:val="28"/>
          <w:lang w:eastAsia="ru-RU"/>
        </w:rPr>
        <w:t>захворювання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ризик</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повторення</w:t>
      </w:r>
      <w:proofErr w:type="spellEnd"/>
      <w:r w:rsidRPr="00A81DAD">
        <w:rPr>
          <w:rFonts w:ascii="Times New Roman" w:eastAsia="Times New Roman" w:hAnsi="Times New Roman" w:cs="Times New Roman"/>
          <w:sz w:val="28"/>
          <w:szCs w:val="28"/>
          <w:lang w:eastAsia="ru-RU"/>
        </w:rPr>
        <w:t xml:space="preserve"> у </w:t>
      </w:r>
      <w:proofErr w:type="spellStart"/>
      <w:r w:rsidRPr="00A81DAD">
        <w:rPr>
          <w:rFonts w:ascii="Times New Roman" w:eastAsia="Times New Roman" w:hAnsi="Times New Roman" w:cs="Times New Roman"/>
          <w:sz w:val="28"/>
          <w:szCs w:val="28"/>
          <w:lang w:eastAsia="ru-RU"/>
        </w:rPr>
        <w:t>наступних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дітей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доступні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варіанти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пренатальна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діагностика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преімплантаційна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генетична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діагностика</w:t>
      </w:r>
      <w:proofErr w:type="spellEnd"/>
      <w:r w:rsidRPr="00A81DAD">
        <w:rPr>
          <w:rFonts w:ascii="Times New Roman" w:eastAsia="Times New Roman" w:hAnsi="Times New Roman" w:cs="Times New Roman"/>
          <w:sz w:val="28"/>
          <w:szCs w:val="28"/>
          <w:lang w:eastAsia="ru-RU"/>
        </w:rPr>
        <w:t xml:space="preserve"> при ЕКЗ). </w:t>
      </w:r>
      <w:proofErr w:type="spellStart"/>
      <w:r w:rsidRPr="00A81DAD">
        <w:rPr>
          <w:rFonts w:ascii="Times New Roman" w:eastAsia="Times New Roman" w:hAnsi="Times New Roman" w:cs="Times New Roman"/>
          <w:sz w:val="28"/>
          <w:szCs w:val="28"/>
          <w:lang w:eastAsia="ru-RU"/>
        </w:rPr>
        <w:t>Ерготерапевти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хоча</w:t>
      </w:r>
      <w:proofErr w:type="spellEnd"/>
      <w:r w:rsidRPr="00A81DAD">
        <w:rPr>
          <w:rFonts w:ascii="Times New Roman" w:eastAsia="Times New Roman" w:hAnsi="Times New Roman" w:cs="Times New Roman"/>
          <w:sz w:val="28"/>
          <w:szCs w:val="28"/>
          <w:lang w:eastAsia="ru-RU"/>
        </w:rPr>
        <w:t xml:space="preserve"> не </w:t>
      </w:r>
      <w:proofErr w:type="spellStart"/>
      <w:r w:rsidRPr="00A81DAD">
        <w:rPr>
          <w:rFonts w:ascii="Times New Roman" w:eastAsia="Times New Roman" w:hAnsi="Times New Roman" w:cs="Times New Roman"/>
          <w:sz w:val="28"/>
          <w:szCs w:val="28"/>
          <w:lang w:eastAsia="ru-RU"/>
        </w:rPr>
        <w:t>проводять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генетичне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консультування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самі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повинні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розуміти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основи</w:t>
      </w:r>
      <w:proofErr w:type="spellEnd"/>
      <w:r w:rsidRPr="00A81DAD">
        <w:rPr>
          <w:rFonts w:ascii="Times New Roman" w:eastAsia="Times New Roman" w:hAnsi="Times New Roman" w:cs="Times New Roman"/>
          <w:sz w:val="28"/>
          <w:szCs w:val="28"/>
          <w:lang w:eastAsia="ru-RU"/>
        </w:rPr>
        <w:t xml:space="preserve"> генетики та </w:t>
      </w:r>
      <w:proofErr w:type="spellStart"/>
      <w:r w:rsidRPr="00A81DAD">
        <w:rPr>
          <w:rFonts w:ascii="Times New Roman" w:eastAsia="Times New Roman" w:hAnsi="Times New Roman" w:cs="Times New Roman"/>
          <w:sz w:val="28"/>
          <w:szCs w:val="28"/>
          <w:lang w:eastAsia="ru-RU"/>
        </w:rPr>
        <w:t>співпрацювати</w:t>
      </w:r>
      <w:proofErr w:type="spellEnd"/>
      <w:r w:rsidRPr="00A81DAD">
        <w:rPr>
          <w:rFonts w:ascii="Times New Roman" w:eastAsia="Times New Roman" w:hAnsi="Times New Roman" w:cs="Times New Roman"/>
          <w:sz w:val="28"/>
          <w:szCs w:val="28"/>
          <w:lang w:eastAsia="ru-RU"/>
        </w:rPr>
        <w:t xml:space="preserve"> з генетиками у </w:t>
      </w:r>
      <w:proofErr w:type="spellStart"/>
      <w:r w:rsidRPr="00A81DAD">
        <w:rPr>
          <w:rFonts w:ascii="Times New Roman" w:eastAsia="Times New Roman" w:hAnsi="Times New Roman" w:cs="Times New Roman"/>
          <w:sz w:val="28"/>
          <w:szCs w:val="28"/>
          <w:lang w:eastAsia="ru-RU"/>
        </w:rPr>
        <w:t>міждисциплінарній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команді</w:t>
      </w:r>
      <w:proofErr w:type="spellEnd"/>
      <w:r w:rsidRPr="00A81DAD">
        <w:rPr>
          <w:rFonts w:ascii="Times New Roman" w:eastAsia="Times New Roman" w:hAnsi="Times New Roman" w:cs="Times New Roman"/>
          <w:sz w:val="28"/>
          <w:szCs w:val="28"/>
          <w:lang w:eastAsia="ru-RU"/>
        </w:rPr>
        <w:t xml:space="preserve">. Вони </w:t>
      </w:r>
      <w:proofErr w:type="spellStart"/>
      <w:r w:rsidRPr="00A81DAD">
        <w:rPr>
          <w:rFonts w:ascii="Times New Roman" w:eastAsia="Times New Roman" w:hAnsi="Times New Roman" w:cs="Times New Roman"/>
          <w:sz w:val="28"/>
          <w:szCs w:val="28"/>
          <w:lang w:eastAsia="ru-RU"/>
        </w:rPr>
        <w:t>можуть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допомогти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сім'ям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зрозуміти</w:t>
      </w:r>
      <w:proofErr w:type="spellEnd"/>
      <w:r w:rsidRPr="00A81DAD">
        <w:rPr>
          <w:rFonts w:ascii="Times New Roman" w:eastAsia="Times New Roman" w:hAnsi="Times New Roman" w:cs="Times New Roman"/>
          <w:sz w:val="28"/>
          <w:szCs w:val="28"/>
          <w:lang w:eastAsia="ru-RU"/>
        </w:rPr>
        <w:t xml:space="preserve">, як </w:t>
      </w:r>
      <w:proofErr w:type="spellStart"/>
      <w:r w:rsidRPr="00A81DAD">
        <w:rPr>
          <w:rFonts w:ascii="Times New Roman" w:eastAsia="Times New Roman" w:hAnsi="Times New Roman" w:cs="Times New Roman"/>
          <w:sz w:val="28"/>
          <w:szCs w:val="28"/>
          <w:lang w:eastAsia="ru-RU"/>
        </w:rPr>
        <w:t>генетичний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діагноз</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впливає</w:t>
      </w:r>
      <w:proofErr w:type="spellEnd"/>
      <w:r w:rsidRPr="00A81DAD">
        <w:rPr>
          <w:rFonts w:ascii="Times New Roman" w:eastAsia="Times New Roman" w:hAnsi="Times New Roman" w:cs="Times New Roman"/>
          <w:sz w:val="28"/>
          <w:szCs w:val="28"/>
          <w:lang w:eastAsia="ru-RU"/>
        </w:rPr>
        <w:t xml:space="preserve"> на </w:t>
      </w:r>
      <w:proofErr w:type="spellStart"/>
      <w:r w:rsidRPr="00A81DAD">
        <w:rPr>
          <w:rFonts w:ascii="Times New Roman" w:eastAsia="Times New Roman" w:hAnsi="Times New Roman" w:cs="Times New Roman"/>
          <w:sz w:val="28"/>
          <w:szCs w:val="28"/>
          <w:lang w:eastAsia="ru-RU"/>
        </w:rPr>
        <w:t>повсякденне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функціонування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дитини</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які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втручання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можуть</w:t>
      </w:r>
      <w:proofErr w:type="spellEnd"/>
      <w:r w:rsidRPr="00A81DAD">
        <w:rPr>
          <w:rFonts w:ascii="Times New Roman" w:eastAsia="Times New Roman" w:hAnsi="Times New Roman" w:cs="Times New Roman"/>
          <w:sz w:val="28"/>
          <w:szCs w:val="28"/>
          <w:lang w:eastAsia="ru-RU"/>
        </w:rPr>
        <w:t xml:space="preserve"> бути </w:t>
      </w:r>
      <w:proofErr w:type="spellStart"/>
      <w:r w:rsidRPr="00A81DAD">
        <w:rPr>
          <w:rFonts w:ascii="Times New Roman" w:eastAsia="Times New Roman" w:hAnsi="Times New Roman" w:cs="Times New Roman"/>
          <w:sz w:val="28"/>
          <w:szCs w:val="28"/>
          <w:lang w:eastAsia="ru-RU"/>
        </w:rPr>
        <w:t>корисними</w:t>
      </w:r>
      <w:proofErr w:type="spellEnd"/>
      <w:r w:rsidRPr="00A81DAD">
        <w:rPr>
          <w:rFonts w:ascii="Times New Roman" w:eastAsia="Times New Roman" w:hAnsi="Times New Roman" w:cs="Times New Roman"/>
          <w:sz w:val="28"/>
          <w:szCs w:val="28"/>
          <w:lang w:eastAsia="ru-RU"/>
        </w:rPr>
        <w:t>.</w:t>
      </w:r>
    </w:p>
    <w:p w14:paraId="366CAF6F" w14:textId="77777777" w:rsidR="00A81DAD" w:rsidRPr="00A81DAD" w:rsidRDefault="00A81DAD" w:rsidP="00A81DAD">
      <w:pPr>
        <w:spacing w:after="0" w:line="360" w:lineRule="auto"/>
        <w:jc w:val="both"/>
        <w:rPr>
          <w:rFonts w:ascii="Times New Roman" w:eastAsia="Times New Roman" w:hAnsi="Times New Roman" w:cs="Times New Roman"/>
          <w:sz w:val="28"/>
          <w:szCs w:val="28"/>
          <w:lang w:eastAsia="ru-RU"/>
        </w:rPr>
      </w:pPr>
      <w:proofErr w:type="spellStart"/>
      <w:r w:rsidRPr="00A81DAD">
        <w:rPr>
          <w:rFonts w:ascii="Times New Roman" w:eastAsia="Times New Roman" w:hAnsi="Times New Roman" w:cs="Times New Roman"/>
          <w:sz w:val="28"/>
          <w:szCs w:val="28"/>
          <w:lang w:eastAsia="ru-RU"/>
        </w:rPr>
        <w:t>Сучасні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досягнення</w:t>
      </w:r>
      <w:proofErr w:type="spellEnd"/>
      <w:r w:rsidRPr="00A81DAD">
        <w:rPr>
          <w:rFonts w:ascii="Times New Roman" w:eastAsia="Times New Roman" w:hAnsi="Times New Roman" w:cs="Times New Roman"/>
          <w:sz w:val="28"/>
          <w:szCs w:val="28"/>
          <w:lang w:eastAsia="ru-RU"/>
        </w:rPr>
        <w:t xml:space="preserve"> в </w:t>
      </w:r>
      <w:proofErr w:type="spellStart"/>
      <w:r w:rsidRPr="00A81DAD">
        <w:rPr>
          <w:rFonts w:ascii="Times New Roman" w:eastAsia="Times New Roman" w:hAnsi="Times New Roman" w:cs="Times New Roman"/>
          <w:sz w:val="28"/>
          <w:szCs w:val="28"/>
          <w:lang w:eastAsia="ru-RU"/>
        </w:rPr>
        <w:t>генетиці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такі</w:t>
      </w:r>
      <w:proofErr w:type="spellEnd"/>
      <w:r w:rsidRPr="00A81DAD">
        <w:rPr>
          <w:rFonts w:ascii="Times New Roman" w:eastAsia="Times New Roman" w:hAnsi="Times New Roman" w:cs="Times New Roman"/>
          <w:sz w:val="28"/>
          <w:szCs w:val="28"/>
          <w:lang w:eastAsia="ru-RU"/>
        </w:rPr>
        <w:t xml:space="preserve"> як </w:t>
      </w:r>
      <w:proofErr w:type="spellStart"/>
      <w:r w:rsidRPr="00A81DAD">
        <w:rPr>
          <w:rFonts w:ascii="Times New Roman" w:eastAsia="Times New Roman" w:hAnsi="Times New Roman" w:cs="Times New Roman"/>
          <w:sz w:val="28"/>
          <w:szCs w:val="28"/>
          <w:lang w:eastAsia="ru-RU"/>
        </w:rPr>
        <w:t>секвенування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всього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екзому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або</w:t>
      </w:r>
      <w:proofErr w:type="spellEnd"/>
      <w:r w:rsidRPr="00A81DAD">
        <w:rPr>
          <w:rFonts w:ascii="Times New Roman" w:eastAsia="Times New Roman" w:hAnsi="Times New Roman" w:cs="Times New Roman"/>
          <w:sz w:val="28"/>
          <w:szCs w:val="28"/>
          <w:lang w:eastAsia="ru-RU"/>
        </w:rPr>
        <w:t xml:space="preserve"> геному, </w:t>
      </w:r>
      <w:proofErr w:type="spellStart"/>
      <w:r w:rsidRPr="00A81DAD">
        <w:rPr>
          <w:rFonts w:ascii="Times New Roman" w:eastAsia="Times New Roman" w:hAnsi="Times New Roman" w:cs="Times New Roman"/>
          <w:sz w:val="28"/>
          <w:szCs w:val="28"/>
          <w:lang w:eastAsia="ru-RU"/>
        </w:rPr>
        <w:t>дозволяють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діагностувати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рідкісні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генетичні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захворювання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які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раніше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залишалися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невизначеними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Це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дає</w:t>
      </w:r>
      <w:proofErr w:type="spellEnd"/>
      <w:r w:rsidRPr="00A81DAD">
        <w:rPr>
          <w:rFonts w:ascii="Times New Roman" w:eastAsia="Times New Roman" w:hAnsi="Times New Roman" w:cs="Times New Roman"/>
          <w:sz w:val="28"/>
          <w:szCs w:val="28"/>
          <w:lang w:eastAsia="ru-RU"/>
        </w:rPr>
        <w:t xml:space="preserve"> родинам </w:t>
      </w:r>
      <w:proofErr w:type="spellStart"/>
      <w:r w:rsidRPr="00A81DAD">
        <w:rPr>
          <w:rFonts w:ascii="Times New Roman" w:eastAsia="Times New Roman" w:hAnsi="Times New Roman" w:cs="Times New Roman"/>
          <w:sz w:val="28"/>
          <w:szCs w:val="28"/>
          <w:lang w:eastAsia="ru-RU"/>
        </w:rPr>
        <w:t>відповіді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завершує</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діагностичну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одісею</w:t>
      </w:r>
      <w:proofErr w:type="spellEnd"/>
      <w:r w:rsidRPr="00A81DAD">
        <w:rPr>
          <w:rFonts w:ascii="Times New Roman" w:eastAsia="Times New Roman" w:hAnsi="Times New Roman" w:cs="Times New Roman"/>
          <w:sz w:val="28"/>
          <w:szCs w:val="28"/>
          <w:lang w:eastAsia="ru-RU"/>
        </w:rPr>
        <w:t xml:space="preserve">" і </w:t>
      </w:r>
      <w:proofErr w:type="spellStart"/>
      <w:r w:rsidRPr="00A81DAD">
        <w:rPr>
          <w:rFonts w:ascii="Times New Roman" w:eastAsia="Times New Roman" w:hAnsi="Times New Roman" w:cs="Times New Roman"/>
          <w:sz w:val="28"/>
          <w:szCs w:val="28"/>
          <w:lang w:eastAsia="ru-RU"/>
        </w:rPr>
        <w:t>дозволяє</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приєднатися</w:t>
      </w:r>
      <w:proofErr w:type="spellEnd"/>
      <w:r w:rsidRPr="00A81DAD">
        <w:rPr>
          <w:rFonts w:ascii="Times New Roman" w:eastAsia="Times New Roman" w:hAnsi="Times New Roman" w:cs="Times New Roman"/>
          <w:sz w:val="28"/>
          <w:szCs w:val="28"/>
          <w:lang w:eastAsia="ru-RU"/>
        </w:rPr>
        <w:t xml:space="preserve"> до </w:t>
      </w:r>
      <w:proofErr w:type="spellStart"/>
      <w:r w:rsidRPr="00A81DAD">
        <w:rPr>
          <w:rFonts w:ascii="Times New Roman" w:eastAsia="Times New Roman" w:hAnsi="Times New Roman" w:cs="Times New Roman"/>
          <w:sz w:val="28"/>
          <w:szCs w:val="28"/>
          <w:lang w:eastAsia="ru-RU"/>
        </w:rPr>
        <w:t>груп</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підтримки</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досліджень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Однак</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генетична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інформація</w:t>
      </w:r>
      <w:proofErr w:type="spellEnd"/>
      <w:r w:rsidRPr="00A81DAD">
        <w:rPr>
          <w:rFonts w:ascii="Times New Roman" w:eastAsia="Times New Roman" w:hAnsi="Times New Roman" w:cs="Times New Roman"/>
          <w:sz w:val="28"/>
          <w:szCs w:val="28"/>
          <w:lang w:eastAsia="ru-RU"/>
        </w:rPr>
        <w:t xml:space="preserve"> також </w:t>
      </w:r>
      <w:proofErr w:type="spellStart"/>
      <w:r w:rsidRPr="00A81DAD">
        <w:rPr>
          <w:rFonts w:ascii="Times New Roman" w:eastAsia="Times New Roman" w:hAnsi="Times New Roman" w:cs="Times New Roman"/>
          <w:sz w:val="28"/>
          <w:szCs w:val="28"/>
          <w:lang w:eastAsia="ru-RU"/>
        </w:rPr>
        <w:t>піднімає</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етичні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питання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конфіденційності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дискримінації</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психологічного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впливу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знання</w:t>
      </w:r>
      <w:proofErr w:type="spellEnd"/>
      <w:r w:rsidRPr="00A81DAD">
        <w:rPr>
          <w:rFonts w:ascii="Times New Roman" w:eastAsia="Times New Roman" w:hAnsi="Times New Roman" w:cs="Times New Roman"/>
          <w:sz w:val="28"/>
          <w:szCs w:val="28"/>
          <w:lang w:eastAsia="ru-RU"/>
        </w:rPr>
        <w:t xml:space="preserve"> про </w:t>
      </w:r>
      <w:proofErr w:type="spellStart"/>
      <w:r w:rsidRPr="00A81DAD">
        <w:rPr>
          <w:rFonts w:ascii="Times New Roman" w:eastAsia="Times New Roman" w:hAnsi="Times New Roman" w:cs="Times New Roman"/>
          <w:sz w:val="28"/>
          <w:szCs w:val="28"/>
          <w:lang w:eastAsia="ru-RU"/>
        </w:rPr>
        <w:t>незворотні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захворювання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Ерготерапевти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повинні</w:t>
      </w:r>
      <w:proofErr w:type="spellEnd"/>
      <w:r w:rsidRPr="00A81DAD">
        <w:rPr>
          <w:rFonts w:ascii="Times New Roman" w:eastAsia="Times New Roman" w:hAnsi="Times New Roman" w:cs="Times New Roman"/>
          <w:sz w:val="28"/>
          <w:szCs w:val="28"/>
          <w:lang w:eastAsia="ru-RU"/>
        </w:rPr>
        <w:t xml:space="preserve"> бути </w:t>
      </w:r>
      <w:proofErr w:type="spellStart"/>
      <w:r w:rsidRPr="00A81DAD">
        <w:rPr>
          <w:rFonts w:ascii="Times New Roman" w:eastAsia="Times New Roman" w:hAnsi="Times New Roman" w:cs="Times New Roman"/>
          <w:sz w:val="28"/>
          <w:szCs w:val="28"/>
          <w:lang w:eastAsia="ru-RU"/>
        </w:rPr>
        <w:t>чутливими</w:t>
      </w:r>
      <w:proofErr w:type="spellEnd"/>
      <w:r w:rsidRPr="00A81DAD">
        <w:rPr>
          <w:rFonts w:ascii="Times New Roman" w:eastAsia="Times New Roman" w:hAnsi="Times New Roman" w:cs="Times New Roman"/>
          <w:sz w:val="28"/>
          <w:szCs w:val="28"/>
          <w:lang w:eastAsia="ru-RU"/>
        </w:rPr>
        <w:t xml:space="preserve"> до </w:t>
      </w:r>
      <w:proofErr w:type="spellStart"/>
      <w:r w:rsidRPr="00A81DAD">
        <w:rPr>
          <w:rFonts w:ascii="Times New Roman" w:eastAsia="Times New Roman" w:hAnsi="Times New Roman" w:cs="Times New Roman"/>
          <w:sz w:val="28"/>
          <w:szCs w:val="28"/>
          <w:lang w:eastAsia="ru-RU"/>
        </w:rPr>
        <w:t>цих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аспектів</w:t>
      </w:r>
      <w:proofErr w:type="spellEnd"/>
      <w:r w:rsidRPr="00A81DAD">
        <w:rPr>
          <w:rFonts w:ascii="Times New Roman" w:eastAsia="Times New Roman" w:hAnsi="Times New Roman" w:cs="Times New Roman"/>
          <w:sz w:val="28"/>
          <w:szCs w:val="28"/>
          <w:lang w:eastAsia="ru-RU"/>
        </w:rPr>
        <w:t xml:space="preserve"> у </w:t>
      </w:r>
      <w:proofErr w:type="spellStart"/>
      <w:r w:rsidRPr="00A81DAD">
        <w:rPr>
          <w:rFonts w:ascii="Times New Roman" w:eastAsia="Times New Roman" w:hAnsi="Times New Roman" w:cs="Times New Roman"/>
          <w:sz w:val="28"/>
          <w:szCs w:val="28"/>
          <w:lang w:eastAsia="ru-RU"/>
        </w:rPr>
        <w:t>роботі</w:t>
      </w:r>
      <w:proofErr w:type="spellEnd"/>
      <w:r w:rsidRPr="00A81DAD">
        <w:rPr>
          <w:rFonts w:ascii="Times New Roman" w:eastAsia="Times New Roman" w:hAnsi="Times New Roman" w:cs="Times New Roman"/>
          <w:sz w:val="28"/>
          <w:szCs w:val="28"/>
          <w:lang w:eastAsia="ru-RU"/>
        </w:rPr>
        <w:t xml:space="preserve"> з </w:t>
      </w:r>
      <w:proofErr w:type="spellStart"/>
      <w:r w:rsidRPr="00A81DAD">
        <w:rPr>
          <w:rFonts w:ascii="Times New Roman" w:eastAsia="Times New Roman" w:hAnsi="Times New Roman" w:cs="Times New Roman"/>
          <w:sz w:val="28"/>
          <w:szCs w:val="28"/>
          <w:lang w:eastAsia="ru-RU"/>
        </w:rPr>
        <w:t>сім'ями</w:t>
      </w:r>
      <w:proofErr w:type="spellEnd"/>
      <w:r w:rsidRPr="00A81DAD">
        <w:rPr>
          <w:rFonts w:ascii="Times New Roman" w:eastAsia="Times New Roman" w:hAnsi="Times New Roman" w:cs="Times New Roman"/>
          <w:sz w:val="28"/>
          <w:szCs w:val="28"/>
          <w:lang w:eastAsia="ru-RU"/>
        </w:rPr>
        <w:t>.</w:t>
      </w:r>
    </w:p>
    <w:p w14:paraId="0293129D" w14:textId="77777777" w:rsidR="00A81DAD" w:rsidRPr="00A81DAD" w:rsidRDefault="00A81DAD" w:rsidP="00A81DAD">
      <w:pPr>
        <w:spacing w:after="0" w:line="240" w:lineRule="auto"/>
        <w:rPr>
          <w:rFonts w:ascii="Times New Roman" w:eastAsia="Times New Roman" w:hAnsi="Times New Roman" w:cs="Times New Roman"/>
          <w:sz w:val="24"/>
          <w:szCs w:val="24"/>
          <w:lang w:eastAsia="ru-RU"/>
        </w:rPr>
      </w:pPr>
    </w:p>
    <w:p w14:paraId="0B300C63" w14:textId="77777777" w:rsidR="00417029" w:rsidRDefault="00417029" w:rsidP="00A81DAD">
      <w:pPr>
        <w:spacing w:before="100" w:beforeAutospacing="1" w:after="100" w:afterAutospacing="1" w:line="240" w:lineRule="auto"/>
        <w:jc w:val="center"/>
        <w:outlineLvl w:val="1"/>
        <w:rPr>
          <w:rFonts w:ascii="Times New Roman" w:eastAsia="Times New Roman" w:hAnsi="Times New Roman" w:cs="Times New Roman"/>
          <w:b/>
          <w:bCs/>
          <w:sz w:val="28"/>
          <w:szCs w:val="28"/>
          <w:lang w:val="uk-UA" w:eastAsia="ru-RU"/>
        </w:rPr>
      </w:pPr>
    </w:p>
    <w:p w14:paraId="3EC52056" w14:textId="77777777" w:rsidR="00417029" w:rsidRDefault="00417029" w:rsidP="00A81DAD">
      <w:pPr>
        <w:spacing w:before="100" w:beforeAutospacing="1" w:after="100" w:afterAutospacing="1" w:line="240" w:lineRule="auto"/>
        <w:jc w:val="center"/>
        <w:outlineLvl w:val="1"/>
        <w:rPr>
          <w:rFonts w:ascii="Times New Roman" w:eastAsia="Times New Roman" w:hAnsi="Times New Roman" w:cs="Times New Roman"/>
          <w:b/>
          <w:bCs/>
          <w:sz w:val="28"/>
          <w:szCs w:val="28"/>
          <w:lang w:val="uk-UA" w:eastAsia="ru-RU"/>
        </w:rPr>
      </w:pPr>
    </w:p>
    <w:p w14:paraId="5F3DC9FB" w14:textId="4D57DCF9" w:rsidR="00A81DAD" w:rsidRPr="00A81DAD" w:rsidRDefault="00A81DAD" w:rsidP="00A81DAD">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BB1B24">
        <w:rPr>
          <w:rFonts w:ascii="Times New Roman" w:eastAsia="Times New Roman" w:hAnsi="Times New Roman" w:cs="Times New Roman"/>
          <w:b/>
          <w:bCs/>
          <w:sz w:val="28"/>
          <w:szCs w:val="28"/>
          <w:lang w:eastAsia="ru-RU"/>
        </w:rPr>
        <w:lastRenderedPageBreak/>
        <w:t>2</w:t>
      </w:r>
      <w:r w:rsidRPr="00A81DAD">
        <w:rPr>
          <w:rFonts w:ascii="Times New Roman" w:eastAsia="Times New Roman" w:hAnsi="Times New Roman" w:cs="Times New Roman"/>
          <w:b/>
          <w:bCs/>
          <w:sz w:val="28"/>
          <w:szCs w:val="28"/>
          <w:lang w:eastAsia="ru-RU"/>
        </w:rPr>
        <w:t xml:space="preserve">. </w:t>
      </w:r>
      <w:proofErr w:type="spellStart"/>
      <w:r w:rsidRPr="00A81DAD">
        <w:rPr>
          <w:rFonts w:ascii="Times New Roman" w:eastAsia="Times New Roman" w:hAnsi="Times New Roman" w:cs="Times New Roman"/>
          <w:b/>
          <w:bCs/>
          <w:sz w:val="28"/>
          <w:szCs w:val="28"/>
          <w:lang w:eastAsia="ru-RU"/>
        </w:rPr>
        <w:t>П</w:t>
      </w:r>
      <w:r w:rsidRPr="00BD442F">
        <w:rPr>
          <w:rFonts w:ascii="Times New Roman" w:eastAsia="Times New Roman" w:hAnsi="Times New Roman" w:cs="Times New Roman"/>
          <w:b/>
          <w:bCs/>
          <w:sz w:val="28"/>
          <w:szCs w:val="28"/>
          <w:lang w:eastAsia="ru-RU"/>
        </w:rPr>
        <w:t>ренатальні</w:t>
      </w:r>
      <w:proofErr w:type="spellEnd"/>
      <w:r w:rsidRPr="00A81DAD">
        <w:rPr>
          <w:rFonts w:ascii="Times New Roman" w:eastAsia="Times New Roman" w:hAnsi="Times New Roman" w:cs="Times New Roman"/>
          <w:b/>
          <w:bCs/>
          <w:sz w:val="28"/>
          <w:szCs w:val="28"/>
          <w:lang w:eastAsia="ru-RU"/>
        </w:rPr>
        <w:t xml:space="preserve">, </w:t>
      </w:r>
      <w:proofErr w:type="spellStart"/>
      <w:r w:rsidRPr="00A81DAD">
        <w:rPr>
          <w:rFonts w:ascii="Times New Roman" w:eastAsia="Times New Roman" w:hAnsi="Times New Roman" w:cs="Times New Roman"/>
          <w:b/>
          <w:bCs/>
          <w:sz w:val="28"/>
          <w:szCs w:val="28"/>
          <w:lang w:eastAsia="ru-RU"/>
        </w:rPr>
        <w:t>перинатальні</w:t>
      </w:r>
      <w:proofErr w:type="spellEnd"/>
      <w:r w:rsidRPr="00A81DAD">
        <w:rPr>
          <w:rFonts w:ascii="Times New Roman" w:eastAsia="Times New Roman" w:hAnsi="Times New Roman" w:cs="Times New Roman"/>
          <w:b/>
          <w:bCs/>
          <w:sz w:val="28"/>
          <w:szCs w:val="28"/>
          <w:lang w:eastAsia="ru-RU"/>
        </w:rPr>
        <w:t xml:space="preserve"> та </w:t>
      </w:r>
      <w:proofErr w:type="spellStart"/>
      <w:r w:rsidRPr="00A81DAD">
        <w:rPr>
          <w:rFonts w:ascii="Times New Roman" w:eastAsia="Times New Roman" w:hAnsi="Times New Roman" w:cs="Times New Roman"/>
          <w:b/>
          <w:bCs/>
          <w:sz w:val="28"/>
          <w:szCs w:val="28"/>
          <w:lang w:eastAsia="ru-RU"/>
        </w:rPr>
        <w:t>постнатальні</w:t>
      </w:r>
      <w:proofErr w:type="spellEnd"/>
      <w:r w:rsidRPr="00A81DAD">
        <w:rPr>
          <w:rFonts w:ascii="Times New Roman" w:eastAsia="Times New Roman" w:hAnsi="Times New Roman" w:cs="Times New Roman"/>
          <w:b/>
          <w:bCs/>
          <w:sz w:val="28"/>
          <w:szCs w:val="28"/>
          <w:lang w:eastAsia="ru-RU"/>
        </w:rPr>
        <w:t xml:space="preserve"> </w:t>
      </w:r>
      <w:proofErr w:type="spellStart"/>
      <w:r w:rsidRPr="00A81DAD">
        <w:rPr>
          <w:rFonts w:ascii="Times New Roman" w:eastAsia="Times New Roman" w:hAnsi="Times New Roman" w:cs="Times New Roman"/>
          <w:b/>
          <w:bCs/>
          <w:sz w:val="28"/>
          <w:szCs w:val="28"/>
          <w:lang w:eastAsia="ru-RU"/>
        </w:rPr>
        <w:t>чинники</w:t>
      </w:r>
      <w:proofErr w:type="spellEnd"/>
    </w:p>
    <w:p w14:paraId="607A7DD2" w14:textId="77777777" w:rsidR="00A81DAD" w:rsidRPr="00A81DAD" w:rsidRDefault="00A81DAD" w:rsidP="00A81DAD">
      <w:pPr>
        <w:spacing w:after="0" w:line="360" w:lineRule="auto"/>
        <w:jc w:val="both"/>
        <w:rPr>
          <w:rFonts w:ascii="Times New Roman" w:eastAsia="Times New Roman" w:hAnsi="Times New Roman" w:cs="Times New Roman"/>
          <w:sz w:val="28"/>
          <w:szCs w:val="28"/>
          <w:lang w:eastAsia="ru-RU"/>
        </w:rPr>
      </w:pPr>
      <w:proofErr w:type="spellStart"/>
      <w:r w:rsidRPr="00A81DAD">
        <w:rPr>
          <w:rFonts w:ascii="Times New Roman" w:eastAsia="Times New Roman" w:hAnsi="Times New Roman" w:cs="Times New Roman"/>
          <w:sz w:val="28"/>
          <w:szCs w:val="28"/>
          <w:lang w:eastAsia="ru-RU"/>
        </w:rPr>
        <w:t>Порушення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розвитку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можуть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виникати</w:t>
      </w:r>
      <w:proofErr w:type="spellEnd"/>
      <w:r w:rsidRPr="00A81DAD">
        <w:rPr>
          <w:rFonts w:ascii="Times New Roman" w:eastAsia="Times New Roman" w:hAnsi="Times New Roman" w:cs="Times New Roman"/>
          <w:sz w:val="28"/>
          <w:szCs w:val="28"/>
          <w:lang w:eastAsia="ru-RU"/>
        </w:rPr>
        <w:t xml:space="preserve"> не </w:t>
      </w:r>
      <w:proofErr w:type="spellStart"/>
      <w:r w:rsidRPr="00A81DAD">
        <w:rPr>
          <w:rFonts w:ascii="Times New Roman" w:eastAsia="Times New Roman" w:hAnsi="Times New Roman" w:cs="Times New Roman"/>
          <w:sz w:val="28"/>
          <w:szCs w:val="28"/>
          <w:lang w:eastAsia="ru-RU"/>
        </w:rPr>
        <w:t>лише</w:t>
      </w:r>
      <w:proofErr w:type="spellEnd"/>
      <w:r w:rsidRPr="00A81DAD">
        <w:rPr>
          <w:rFonts w:ascii="Times New Roman" w:eastAsia="Times New Roman" w:hAnsi="Times New Roman" w:cs="Times New Roman"/>
          <w:sz w:val="28"/>
          <w:szCs w:val="28"/>
          <w:lang w:eastAsia="ru-RU"/>
        </w:rPr>
        <w:t xml:space="preserve"> через </w:t>
      </w:r>
      <w:proofErr w:type="spellStart"/>
      <w:r w:rsidRPr="00A81DAD">
        <w:rPr>
          <w:rFonts w:ascii="Times New Roman" w:eastAsia="Times New Roman" w:hAnsi="Times New Roman" w:cs="Times New Roman"/>
          <w:sz w:val="28"/>
          <w:szCs w:val="28"/>
          <w:lang w:eastAsia="ru-RU"/>
        </w:rPr>
        <w:t>генетичні</w:t>
      </w:r>
      <w:proofErr w:type="spellEnd"/>
      <w:r w:rsidRPr="00A81DAD">
        <w:rPr>
          <w:rFonts w:ascii="Times New Roman" w:eastAsia="Times New Roman" w:hAnsi="Times New Roman" w:cs="Times New Roman"/>
          <w:sz w:val="28"/>
          <w:szCs w:val="28"/>
          <w:lang w:eastAsia="ru-RU"/>
        </w:rPr>
        <w:t xml:space="preserve"> причини, </w:t>
      </w:r>
      <w:proofErr w:type="spellStart"/>
      <w:r w:rsidRPr="00A81DAD">
        <w:rPr>
          <w:rFonts w:ascii="Times New Roman" w:eastAsia="Times New Roman" w:hAnsi="Times New Roman" w:cs="Times New Roman"/>
          <w:sz w:val="28"/>
          <w:szCs w:val="28"/>
          <w:lang w:eastAsia="ru-RU"/>
        </w:rPr>
        <w:t>але</w:t>
      </w:r>
      <w:proofErr w:type="spellEnd"/>
      <w:r w:rsidRPr="00A81DAD">
        <w:rPr>
          <w:rFonts w:ascii="Times New Roman" w:eastAsia="Times New Roman" w:hAnsi="Times New Roman" w:cs="Times New Roman"/>
          <w:sz w:val="28"/>
          <w:szCs w:val="28"/>
          <w:lang w:eastAsia="ru-RU"/>
        </w:rPr>
        <w:t xml:space="preserve"> й через </w:t>
      </w:r>
      <w:proofErr w:type="spellStart"/>
      <w:r w:rsidRPr="00A81DAD">
        <w:rPr>
          <w:rFonts w:ascii="Times New Roman" w:eastAsia="Times New Roman" w:hAnsi="Times New Roman" w:cs="Times New Roman"/>
          <w:sz w:val="28"/>
          <w:szCs w:val="28"/>
          <w:lang w:eastAsia="ru-RU"/>
        </w:rPr>
        <w:t>несприятливі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впливи</w:t>
      </w:r>
      <w:proofErr w:type="spellEnd"/>
      <w:r w:rsidRPr="00A81DAD">
        <w:rPr>
          <w:rFonts w:ascii="Times New Roman" w:eastAsia="Times New Roman" w:hAnsi="Times New Roman" w:cs="Times New Roman"/>
          <w:sz w:val="28"/>
          <w:szCs w:val="28"/>
          <w:lang w:eastAsia="ru-RU"/>
        </w:rPr>
        <w:t xml:space="preserve"> на </w:t>
      </w:r>
      <w:proofErr w:type="spellStart"/>
      <w:r w:rsidRPr="00A81DAD">
        <w:rPr>
          <w:rFonts w:ascii="Times New Roman" w:eastAsia="Times New Roman" w:hAnsi="Times New Roman" w:cs="Times New Roman"/>
          <w:sz w:val="28"/>
          <w:szCs w:val="28"/>
          <w:lang w:eastAsia="ru-RU"/>
        </w:rPr>
        <w:t>різних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етапах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розвитку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дитини</w:t>
      </w:r>
      <w:proofErr w:type="spellEnd"/>
      <w:r w:rsidRPr="00A81DAD">
        <w:rPr>
          <w:rFonts w:ascii="Times New Roman" w:eastAsia="Times New Roman" w:hAnsi="Times New Roman" w:cs="Times New Roman"/>
          <w:sz w:val="28"/>
          <w:szCs w:val="28"/>
          <w:lang w:eastAsia="ru-RU"/>
        </w:rPr>
        <w:t xml:space="preserve"> – до </w:t>
      </w:r>
      <w:proofErr w:type="spellStart"/>
      <w:r w:rsidRPr="00A81DAD">
        <w:rPr>
          <w:rFonts w:ascii="Times New Roman" w:eastAsia="Times New Roman" w:hAnsi="Times New Roman" w:cs="Times New Roman"/>
          <w:sz w:val="28"/>
          <w:szCs w:val="28"/>
          <w:lang w:eastAsia="ru-RU"/>
        </w:rPr>
        <w:t>народження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пренатальні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під</w:t>
      </w:r>
      <w:proofErr w:type="spellEnd"/>
      <w:r w:rsidRPr="00A81DAD">
        <w:rPr>
          <w:rFonts w:ascii="Times New Roman" w:eastAsia="Times New Roman" w:hAnsi="Times New Roman" w:cs="Times New Roman"/>
          <w:sz w:val="28"/>
          <w:szCs w:val="28"/>
          <w:lang w:eastAsia="ru-RU"/>
        </w:rPr>
        <w:t xml:space="preserve"> час </w:t>
      </w:r>
      <w:proofErr w:type="spellStart"/>
      <w:r w:rsidRPr="00A81DAD">
        <w:rPr>
          <w:rFonts w:ascii="Times New Roman" w:eastAsia="Times New Roman" w:hAnsi="Times New Roman" w:cs="Times New Roman"/>
          <w:sz w:val="28"/>
          <w:szCs w:val="28"/>
          <w:lang w:eastAsia="ru-RU"/>
        </w:rPr>
        <w:t>пологів</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перинатальні</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після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народження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постнатальні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Розуміння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цих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факторів</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ризику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допомагає</w:t>
      </w:r>
      <w:proofErr w:type="spellEnd"/>
      <w:r w:rsidRPr="00A81DAD">
        <w:rPr>
          <w:rFonts w:ascii="Times New Roman" w:eastAsia="Times New Roman" w:hAnsi="Times New Roman" w:cs="Times New Roman"/>
          <w:sz w:val="28"/>
          <w:szCs w:val="28"/>
          <w:lang w:eastAsia="ru-RU"/>
        </w:rPr>
        <w:t xml:space="preserve"> у </w:t>
      </w:r>
      <w:proofErr w:type="spellStart"/>
      <w:r w:rsidRPr="00A81DAD">
        <w:rPr>
          <w:rFonts w:ascii="Times New Roman" w:eastAsia="Times New Roman" w:hAnsi="Times New Roman" w:cs="Times New Roman"/>
          <w:sz w:val="28"/>
          <w:szCs w:val="28"/>
          <w:lang w:eastAsia="ru-RU"/>
        </w:rPr>
        <w:t>профілактиці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ранній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діагностиці</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плануванні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ерготерапевтичних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втручань</w:t>
      </w:r>
      <w:proofErr w:type="spellEnd"/>
      <w:r w:rsidRPr="00A81DAD">
        <w:rPr>
          <w:rFonts w:ascii="Times New Roman" w:eastAsia="Times New Roman" w:hAnsi="Times New Roman" w:cs="Times New Roman"/>
          <w:sz w:val="28"/>
          <w:szCs w:val="28"/>
          <w:lang w:eastAsia="ru-RU"/>
        </w:rPr>
        <w:t>.</w:t>
      </w:r>
    </w:p>
    <w:p w14:paraId="5639D7C0" w14:textId="77777777" w:rsidR="00A81DAD" w:rsidRPr="00A81DAD" w:rsidRDefault="00A81DAD" w:rsidP="00A81DAD">
      <w:pPr>
        <w:spacing w:after="0" w:line="360" w:lineRule="auto"/>
        <w:jc w:val="both"/>
        <w:rPr>
          <w:rFonts w:ascii="Times New Roman" w:eastAsia="Times New Roman" w:hAnsi="Times New Roman" w:cs="Times New Roman"/>
          <w:sz w:val="28"/>
          <w:szCs w:val="28"/>
          <w:lang w:eastAsia="ru-RU"/>
        </w:rPr>
      </w:pPr>
      <w:proofErr w:type="spellStart"/>
      <w:r w:rsidRPr="00A81DAD">
        <w:rPr>
          <w:rFonts w:ascii="Times New Roman" w:eastAsia="Times New Roman" w:hAnsi="Times New Roman" w:cs="Times New Roman"/>
          <w:sz w:val="28"/>
          <w:szCs w:val="28"/>
          <w:lang w:eastAsia="ru-RU"/>
        </w:rPr>
        <w:t>Пренатальні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чинники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діють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під</w:t>
      </w:r>
      <w:proofErr w:type="spellEnd"/>
      <w:r w:rsidRPr="00A81DAD">
        <w:rPr>
          <w:rFonts w:ascii="Times New Roman" w:eastAsia="Times New Roman" w:hAnsi="Times New Roman" w:cs="Times New Roman"/>
          <w:sz w:val="28"/>
          <w:szCs w:val="28"/>
          <w:lang w:eastAsia="ru-RU"/>
        </w:rPr>
        <w:t xml:space="preserve"> час </w:t>
      </w:r>
      <w:proofErr w:type="spellStart"/>
      <w:r w:rsidRPr="00A81DAD">
        <w:rPr>
          <w:rFonts w:ascii="Times New Roman" w:eastAsia="Times New Roman" w:hAnsi="Times New Roman" w:cs="Times New Roman"/>
          <w:sz w:val="28"/>
          <w:szCs w:val="28"/>
          <w:lang w:eastAsia="ru-RU"/>
        </w:rPr>
        <w:t>вагітності</w:t>
      </w:r>
      <w:proofErr w:type="spellEnd"/>
      <w:r w:rsidRPr="00A81DAD">
        <w:rPr>
          <w:rFonts w:ascii="Times New Roman" w:eastAsia="Times New Roman" w:hAnsi="Times New Roman" w:cs="Times New Roman"/>
          <w:sz w:val="28"/>
          <w:szCs w:val="28"/>
          <w:lang w:eastAsia="ru-RU"/>
        </w:rPr>
        <w:t xml:space="preserve"> і </w:t>
      </w:r>
      <w:proofErr w:type="spellStart"/>
      <w:r w:rsidRPr="00A81DAD">
        <w:rPr>
          <w:rFonts w:ascii="Times New Roman" w:eastAsia="Times New Roman" w:hAnsi="Times New Roman" w:cs="Times New Roman"/>
          <w:sz w:val="28"/>
          <w:szCs w:val="28"/>
          <w:lang w:eastAsia="ru-RU"/>
        </w:rPr>
        <w:t>можуть</w:t>
      </w:r>
      <w:proofErr w:type="spellEnd"/>
      <w:r w:rsidRPr="00A81DAD">
        <w:rPr>
          <w:rFonts w:ascii="Times New Roman" w:eastAsia="Times New Roman" w:hAnsi="Times New Roman" w:cs="Times New Roman"/>
          <w:sz w:val="28"/>
          <w:szCs w:val="28"/>
          <w:lang w:eastAsia="ru-RU"/>
        </w:rPr>
        <w:t xml:space="preserve"> негативно </w:t>
      </w:r>
      <w:proofErr w:type="spellStart"/>
      <w:r w:rsidRPr="00A81DAD">
        <w:rPr>
          <w:rFonts w:ascii="Times New Roman" w:eastAsia="Times New Roman" w:hAnsi="Times New Roman" w:cs="Times New Roman"/>
          <w:sz w:val="28"/>
          <w:szCs w:val="28"/>
          <w:lang w:eastAsia="ru-RU"/>
        </w:rPr>
        <w:t>впливати</w:t>
      </w:r>
      <w:proofErr w:type="spellEnd"/>
      <w:r w:rsidRPr="00A81DAD">
        <w:rPr>
          <w:rFonts w:ascii="Times New Roman" w:eastAsia="Times New Roman" w:hAnsi="Times New Roman" w:cs="Times New Roman"/>
          <w:sz w:val="28"/>
          <w:szCs w:val="28"/>
          <w:lang w:eastAsia="ru-RU"/>
        </w:rPr>
        <w:t xml:space="preserve"> на </w:t>
      </w:r>
      <w:proofErr w:type="spellStart"/>
      <w:r w:rsidRPr="00A81DAD">
        <w:rPr>
          <w:rFonts w:ascii="Times New Roman" w:eastAsia="Times New Roman" w:hAnsi="Times New Roman" w:cs="Times New Roman"/>
          <w:sz w:val="28"/>
          <w:szCs w:val="28"/>
          <w:lang w:eastAsia="ru-RU"/>
        </w:rPr>
        <w:t>розвиток</w:t>
      </w:r>
      <w:proofErr w:type="spellEnd"/>
      <w:r w:rsidRPr="00A81DAD">
        <w:rPr>
          <w:rFonts w:ascii="Times New Roman" w:eastAsia="Times New Roman" w:hAnsi="Times New Roman" w:cs="Times New Roman"/>
          <w:sz w:val="28"/>
          <w:szCs w:val="28"/>
          <w:lang w:eastAsia="ru-RU"/>
        </w:rPr>
        <w:t xml:space="preserve"> плода. </w:t>
      </w:r>
      <w:proofErr w:type="spellStart"/>
      <w:r w:rsidRPr="00A81DAD">
        <w:rPr>
          <w:rFonts w:ascii="Times New Roman" w:eastAsia="Times New Roman" w:hAnsi="Times New Roman" w:cs="Times New Roman"/>
          <w:sz w:val="28"/>
          <w:szCs w:val="28"/>
          <w:lang w:eastAsia="ru-RU"/>
        </w:rPr>
        <w:t>Тератогени</w:t>
      </w:r>
      <w:proofErr w:type="spellEnd"/>
      <w:r w:rsidRPr="00A81DAD">
        <w:rPr>
          <w:rFonts w:ascii="Times New Roman" w:eastAsia="Times New Roman" w:hAnsi="Times New Roman" w:cs="Times New Roman"/>
          <w:sz w:val="28"/>
          <w:szCs w:val="28"/>
          <w:lang w:eastAsia="ru-RU"/>
        </w:rPr>
        <w:t xml:space="preserve"> – </w:t>
      </w:r>
      <w:proofErr w:type="spellStart"/>
      <w:r w:rsidRPr="00A81DAD">
        <w:rPr>
          <w:rFonts w:ascii="Times New Roman" w:eastAsia="Times New Roman" w:hAnsi="Times New Roman" w:cs="Times New Roman"/>
          <w:sz w:val="28"/>
          <w:szCs w:val="28"/>
          <w:lang w:eastAsia="ru-RU"/>
        </w:rPr>
        <w:t>це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агенти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що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викликають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вроджені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аномалії</w:t>
      </w:r>
      <w:proofErr w:type="spellEnd"/>
      <w:r w:rsidRPr="00A81DAD">
        <w:rPr>
          <w:rFonts w:ascii="Times New Roman" w:eastAsia="Times New Roman" w:hAnsi="Times New Roman" w:cs="Times New Roman"/>
          <w:sz w:val="28"/>
          <w:szCs w:val="28"/>
          <w:lang w:eastAsia="ru-RU"/>
        </w:rPr>
        <w:t xml:space="preserve">. Алкоголь є одним з </w:t>
      </w:r>
      <w:proofErr w:type="spellStart"/>
      <w:r w:rsidRPr="00A81DAD">
        <w:rPr>
          <w:rFonts w:ascii="Times New Roman" w:eastAsia="Times New Roman" w:hAnsi="Times New Roman" w:cs="Times New Roman"/>
          <w:sz w:val="28"/>
          <w:szCs w:val="28"/>
          <w:lang w:eastAsia="ru-RU"/>
        </w:rPr>
        <w:t>найнебезпечніших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тератогенів</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призводячи</w:t>
      </w:r>
      <w:proofErr w:type="spellEnd"/>
      <w:r w:rsidRPr="00A81DAD">
        <w:rPr>
          <w:rFonts w:ascii="Times New Roman" w:eastAsia="Times New Roman" w:hAnsi="Times New Roman" w:cs="Times New Roman"/>
          <w:sz w:val="28"/>
          <w:szCs w:val="28"/>
          <w:lang w:eastAsia="ru-RU"/>
        </w:rPr>
        <w:t xml:space="preserve"> до фетального алкогольного синдрому (ФАС) </w:t>
      </w:r>
      <w:proofErr w:type="spellStart"/>
      <w:r w:rsidRPr="00A81DAD">
        <w:rPr>
          <w:rFonts w:ascii="Times New Roman" w:eastAsia="Times New Roman" w:hAnsi="Times New Roman" w:cs="Times New Roman"/>
          <w:sz w:val="28"/>
          <w:szCs w:val="28"/>
          <w:lang w:eastAsia="ru-RU"/>
        </w:rPr>
        <w:t>або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фетальних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алкогольних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спектральних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порушень</w:t>
      </w:r>
      <w:proofErr w:type="spellEnd"/>
      <w:r w:rsidRPr="00A81DAD">
        <w:rPr>
          <w:rFonts w:ascii="Times New Roman" w:eastAsia="Times New Roman" w:hAnsi="Times New Roman" w:cs="Times New Roman"/>
          <w:sz w:val="28"/>
          <w:szCs w:val="28"/>
          <w:lang w:eastAsia="ru-RU"/>
        </w:rPr>
        <w:t xml:space="preserve"> (FASD). </w:t>
      </w:r>
      <w:proofErr w:type="spellStart"/>
      <w:r w:rsidRPr="00A81DAD">
        <w:rPr>
          <w:rFonts w:ascii="Times New Roman" w:eastAsia="Times New Roman" w:hAnsi="Times New Roman" w:cs="Times New Roman"/>
          <w:sz w:val="28"/>
          <w:szCs w:val="28"/>
          <w:lang w:eastAsia="ru-RU"/>
        </w:rPr>
        <w:t>Навіть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помірне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вживання</w:t>
      </w:r>
      <w:proofErr w:type="spellEnd"/>
      <w:r w:rsidRPr="00A81DAD">
        <w:rPr>
          <w:rFonts w:ascii="Times New Roman" w:eastAsia="Times New Roman" w:hAnsi="Times New Roman" w:cs="Times New Roman"/>
          <w:sz w:val="28"/>
          <w:szCs w:val="28"/>
          <w:lang w:eastAsia="ru-RU"/>
        </w:rPr>
        <w:t xml:space="preserve"> алкоголю </w:t>
      </w:r>
      <w:proofErr w:type="spellStart"/>
      <w:r w:rsidRPr="00A81DAD">
        <w:rPr>
          <w:rFonts w:ascii="Times New Roman" w:eastAsia="Times New Roman" w:hAnsi="Times New Roman" w:cs="Times New Roman"/>
          <w:sz w:val="28"/>
          <w:szCs w:val="28"/>
          <w:lang w:eastAsia="ru-RU"/>
        </w:rPr>
        <w:t>під</w:t>
      </w:r>
      <w:proofErr w:type="spellEnd"/>
      <w:r w:rsidRPr="00A81DAD">
        <w:rPr>
          <w:rFonts w:ascii="Times New Roman" w:eastAsia="Times New Roman" w:hAnsi="Times New Roman" w:cs="Times New Roman"/>
          <w:sz w:val="28"/>
          <w:szCs w:val="28"/>
          <w:lang w:eastAsia="ru-RU"/>
        </w:rPr>
        <w:t xml:space="preserve"> час </w:t>
      </w:r>
      <w:proofErr w:type="spellStart"/>
      <w:r w:rsidRPr="00A81DAD">
        <w:rPr>
          <w:rFonts w:ascii="Times New Roman" w:eastAsia="Times New Roman" w:hAnsi="Times New Roman" w:cs="Times New Roman"/>
          <w:sz w:val="28"/>
          <w:szCs w:val="28"/>
          <w:lang w:eastAsia="ru-RU"/>
        </w:rPr>
        <w:t>вагітності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може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призвести</w:t>
      </w:r>
      <w:proofErr w:type="spellEnd"/>
      <w:r w:rsidRPr="00A81DAD">
        <w:rPr>
          <w:rFonts w:ascii="Times New Roman" w:eastAsia="Times New Roman" w:hAnsi="Times New Roman" w:cs="Times New Roman"/>
          <w:sz w:val="28"/>
          <w:szCs w:val="28"/>
          <w:lang w:eastAsia="ru-RU"/>
        </w:rPr>
        <w:t xml:space="preserve"> до </w:t>
      </w:r>
      <w:proofErr w:type="spellStart"/>
      <w:r w:rsidRPr="00A81DAD">
        <w:rPr>
          <w:rFonts w:ascii="Times New Roman" w:eastAsia="Times New Roman" w:hAnsi="Times New Roman" w:cs="Times New Roman"/>
          <w:sz w:val="28"/>
          <w:szCs w:val="28"/>
          <w:lang w:eastAsia="ru-RU"/>
        </w:rPr>
        <w:t>порушень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розвитку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мозку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характерних</w:t>
      </w:r>
      <w:proofErr w:type="spellEnd"/>
      <w:r w:rsidRPr="00A81DAD">
        <w:rPr>
          <w:rFonts w:ascii="Times New Roman" w:eastAsia="Times New Roman" w:hAnsi="Times New Roman" w:cs="Times New Roman"/>
          <w:sz w:val="28"/>
          <w:szCs w:val="28"/>
          <w:lang w:eastAsia="ru-RU"/>
        </w:rPr>
        <w:t xml:space="preserve"> рис </w:t>
      </w:r>
      <w:proofErr w:type="spellStart"/>
      <w:r w:rsidRPr="00A81DAD">
        <w:rPr>
          <w:rFonts w:ascii="Times New Roman" w:eastAsia="Times New Roman" w:hAnsi="Times New Roman" w:cs="Times New Roman"/>
          <w:sz w:val="28"/>
          <w:szCs w:val="28"/>
          <w:lang w:eastAsia="ru-RU"/>
        </w:rPr>
        <w:t>обличчя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затримки</w:t>
      </w:r>
      <w:proofErr w:type="spellEnd"/>
      <w:r w:rsidRPr="00A81DAD">
        <w:rPr>
          <w:rFonts w:ascii="Times New Roman" w:eastAsia="Times New Roman" w:hAnsi="Times New Roman" w:cs="Times New Roman"/>
          <w:sz w:val="28"/>
          <w:szCs w:val="28"/>
          <w:lang w:eastAsia="ru-RU"/>
        </w:rPr>
        <w:t xml:space="preserve"> росту, </w:t>
      </w:r>
      <w:proofErr w:type="spellStart"/>
      <w:r w:rsidRPr="00A81DAD">
        <w:rPr>
          <w:rFonts w:ascii="Times New Roman" w:eastAsia="Times New Roman" w:hAnsi="Times New Roman" w:cs="Times New Roman"/>
          <w:sz w:val="28"/>
          <w:szCs w:val="28"/>
          <w:lang w:eastAsia="ru-RU"/>
        </w:rPr>
        <w:t>інтелектуальних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порушень</w:t>
      </w:r>
      <w:proofErr w:type="spellEnd"/>
      <w:r w:rsidRPr="00A81DAD">
        <w:rPr>
          <w:rFonts w:ascii="Times New Roman" w:eastAsia="Times New Roman" w:hAnsi="Times New Roman" w:cs="Times New Roman"/>
          <w:sz w:val="28"/>
          <w:szCs w:val="28"/>
          <w:lang w:eastAsia="ru-RU"/>
        </w:rPr>
        <w:t xml:space="preserve">, проблем з </w:t>
      </w:r>
      <w:proofErr w:type="spellStart"/>
      <w:r w:rsidRPr="00A81DAD">
        <w:rPr>
          <w:rFonts w:ascii="Times New Roman" w:eastAsia="Times New Roman" w:hAnsi="Times New Roman" w:cs="Times New Roman"/>
          <w:sz w:val="28"/>
          <w:szCs w:val="28"/>
          <w:lang w:eastAsia="ru-RU"/>
        </w:rPr>
        <w:t>поведінкою</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навчанням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Діти</w:t>
      </w:r>
      <w:proofErr w:type="spellEnd"/>
      <w:r w:rsidRPr="00A81DAD">
        <w:rPr>
          <w:rFonts w:ascii="Times New Roman" w:eastAsia="Times New Roman" w:hAnsi="Times New Roman" w:cs="Times New Roman"/>
          <w:sz w:val="28"/>
          <w:szCs w:val="28"/>
          <w:lang w:eastAsia="ru-RU"/>
        </w:rPr>
        <w:t xml:space="preserve"> з FASD часто </w:t>
      </w:r>
      <w:proofErr w:type="spellStart"/>
      <w:r w:rsidRPr="00A81DAD">
        <w:rPr>
          <w:rFonts w:ascii="Times New Roman" w:eastAsia="Times New Roman" w:hAnsi="Times New Roman" w:cs="Times New Roman"/>
          <w:sz w:val="28"/>
          <w:szCs w:val="28"/>
          <w:lang w:eastAsia="ru-RU"/>
        </w:rPr>
        <w:t>мають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труднощі</w:t>
      </w:r>
      <w:proofErr w:type="spellEnd"/>
      <w:r w:rsidRPr="00A81DAD">
        <w:rPr>
          <w:rFonts w:ascii="Times New Roman" w:eastAsia="Times New Roman" w:hAnsi="Times New Roman" w:cs="Times New Roman"/>
          <w:sz w:val="28"/>
          <w:szCs w:val="28"/>
          <w:lang w:eastAsia="ru-RU"/>
        </w:rPr>
        <w:t xml:space="preserve"> з </w:t>
      </w:r>
      <w:proofErr w:type="spellStart"/>
      <w:r w:rsidRPr="00A81DAD">
        <w:rPr>
          <w:rFonts w:ascii="Times New Roman" w:eastAsia="Times New Roman" w:hAnsi="Times New Roman" w:cs="Times New Roman"/>
          <w:sz w:val="28"/>
          <w:szCs w:val="28"/>
          <w:lang w:eastAsia="ru-RU"/>
        </w:rPr>
        <w:t>виконавчими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функціями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імпульсивністю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соціальними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навичками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Ерготерапія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фокусується</w:t>
      </w:r>
      <w:proofErr w:type="spellEnd"/>
      <w:r w:rsidRPr="00A81DAD">
        <w:rPr>
          <w:rFonts w:ascii="Times New Roman" w:eastAsia="Times New Roman" w:hAnsi="Times New Roman" w:cs="Times New Roman"/>
          <w:sz w:val="28"/>
          <w:szCs w:val="28"/>
          <w:lang w:eastAsia="ru-RU"/>
        </w:rPr>
        <w:t xml:space="preserve"> на </w:t>
      </w:r>
      <w:proofErr w:type="spellStart"/>
      <w:r w:rsidRPr="00A81DAD">
        <w:rPr>
          <w:rFonts w:ascii="Times New Roman" w:eastAsia="Times New Roman" w:hAnsi="Times New Roman" w:cs="Times New Roman"/>
          <w:sz w:val="28"/>
          <w:szCs w:val="28"/>
          <w:lang w:eastAsia="ru-RU"/>
        </w:rPr>
        <w:t>розвитку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саморегуляції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структуруванні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середовища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навчанні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адаптивним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стратегіям</w:t>
      </w:r>
      <w:proofErr w:type="spellEnd"/>
      <w:r w:rsidRPr="00A81DAD">
        <w:rPr>
          <w:rFonts w:ascii="Times New Roman" w:eastAsia="Times New Roman" w:hAnsi="Times New Roman" w:cs="Times New Roman"/>
          <w:sz w:val="28"/>
          <w:szCs w:val="28"/>
          <w:lang w:eastAsia="ru-RU"/>
        </w:rPr>
        <w:t>.</w:t>
      </w:r>
    </w:p>
    <w:p w14:paraId="0416C143" w14:textId="77777777" w:rsidR="00A81DAD" w:rsidRPr="00A81DAD" w:rsidRDefault="00A81DAD" w:rsidP="00A81DAD">
      <w:pPr>
        <w:spacing w:after="0" w:line="360" w:lineRule="auto"/>
        <w:jc w:val="both"/>
        <w:rPr>
          <w:rFonts w:ascii="Times New Roman" w:eastAsia="Times New Roman" w:hAnsi="Times New Roman" w:cs="Times New Roman"/>
          <w:sz w:val="28"/>
          <w:szCs w:val="28"/>
          <w:lang w:eastAsia="ru-RU"/>
        </w:rPr>
      </w:pPr>
      <w:proofErr w:type="spellStart"/>
      <w:r w:rsidRPr="00A81DAD">
        <w:rPr>
          <w:rFonts w:ascii="Times New Roman" w:eastAsia="Times New Roman" w:hAnsi="Times New Roman" w:cs="Times New Roman"/>
          <w:sz w:val="28"/>
          <w:szCs w:val="28"/>
          <w:lang w:eastAsia="ru-RU"/>
        </w:rPr>
        <w:t>Інші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речовини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що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зловживаються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матір'ю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під</w:t>
      </w:r>
      <w:proofErr w:type="spellEnd"/>
      <w:r w:rsidRPr="00A81DAD">
        <w:rPr>
          <w:rFonts w:ascii="Times New Roman" w:eastAsia="Times New Roman" w:hAnsi="Times New Roman" w:cs="Times New Roman"/>
          <w:sz w:val="28"/>
          <w:szCs w:val="28"/>
          <w:lang w:eastAsia="ru-RU"/>
        </w:rPr>
        <w:t xml:space="preserve"> час </w:t>
      </w:r>
      <w:proofErr w:type="spellStart"/>
      <w:r w:rsidRPr="00A81DAD">
        <w:rPr>
          <w:rFonts w:ascii="Times New Roman" w:eastAsia="Times New Roman" w:hAnsi="Times New Roman" w:cs="Times New Roman"/>
          <w:sz w:val="28"/>
          <w:szCs w:val="28"/>
          <w:lang w:eastAsia="ru-RU"/>
        </w:rPr>
        <w:t>вагітності</w:t>
      </w:r>
      <w:proofErr w:type="spellEnd"/>
      <w:r w:rsidRPr="00A81DAD">
        <w:rPr>
          <w:rFonts w:ascii="Times New Roman" w:eastAsia="Times New Roman" w:hAnsi="Times New Roman" w:cs="Times New Roman"/>
          <w:sz w:val="28"/>
          <w:szCs w:val="28"/>
          <w:lang w:eastAsia="ru-RU"/>
        </w:rPr>
        <w:t xml:space="preserve">, також </w:t>
      </w:r>
      <w:proofErr w:type="spellStart"/>
      <w:r w:rsidRPr="00A81DAD">
        <w:rPr>
          <w:rFonts w:ascii="Times New Roman" w:eastAsia="Times New Roman" w:hAnsi="Times New Roman" w:cs="Times New Roman"/>
          <w:sz w:val="28"/>
          <w:szCs w:val="28"/>
          <w:lang w:eastAsia="ru-RU"/>
        </w:rPr>
        <w:t>шкідливі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Кокаїн</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може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призводити</w:t>
      </w:r>
      <w:proofErr w:type="spellEnd"/>
      <w:r w:rsidRPr="00A81DAD">
        <w:rPr>
          <w:rFonts w:ascii="Times New Roman" w:eastAsia="Times New Roman" w:hAnsi="Times New Roman" w:cs="Times New Roman"/>
          <w:sz w:val="28"/>
          <w:szCs w:val="28"/>
          <w:lang w:eastAsia="ru-RU"/>
        </w:rPr>
        <w:t xml:space="preserve"> до </w:t>
      </w:r>
      <w:proofErr w:type="spellStart"/>
      <w:r w:rsidRPr="00A81DAD">
        <w:rPr>
          <w:rFonts w:ascii="Times New Roman" w:eastAsia="Times New Roman" w:hAnsi="Times New Roman" w:cs="Times New Roman"/>
          <w:sz w:val="28"/>
          <w:szCs w:val="28"/>
          <w:lang w:eastAsia="ru-RU"/>
        </w:rPr>
        <w:t>передчасних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пологів</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відшарування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плаценти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церебральних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інфарктів</w:t>
      </w:r>
      <w:proofErr w:type="spellEnd"/>
      <w:r w:rsidRPr="00A81DAD">
        <w:rPr>
          <w:rFonts w:ascii="Times New Roman" w:eastAsia="Times New Roman" w:hAnsi="Times New Roman" w:cs="Times New Roman"/>
          <w:sz w:val="28"/>
          <w:szCs w:val="28"/>
          <w:lang w:eastAsia="ru-RU"/>
        </w:rPr>
        <w:t xml:space="preserve"> у плода. </w:t>
      </w:r>
      <w:proofErr w:type="spellStart"/>
      <w:r w:rsidRPr="00A81DAD">
        <w:rPr>
          <w:rFonts w:ascii="Times New Roman" w:eastAsia="Times New Roman" w:hAnsi="Times New Roman" w:cs="Times New Roman"/>
          <w:sz w:val="28"/>
          <w:szCs w:val="28"/>
          <w:lang w:eastAsia="ru-RU"/>
        </w:rPr>
        <w:t>Опіоїди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викликають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неонатальний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абстинентний</w:t>
      </w:r>
      <w:proofErr w:type="spellEnd"/>
      <w:r w:rsidRPr="00A81DAD">
        <w:rPr>
          <w:rFonts w:ascii="Times New Roman" w:eastAsia="Times New Roman" w:hAnsi="Times New Roman" w:cs="Times New Roman"/>
          <w:sz w:val="28"/>
          <w:szCs w:val="28"/>
          <w:lang w:eastAsia="ru-RU"/>
        </w:rPr>
        <w:t xml:space="preserve"> синдром </w:t>
      </w:r>
      <w:proofErr w:type="spellStart"/>
      <w:r w:rsidRPr="00A81DAD">
        <w:rPr>
          <w:rFonts w:ascii="Times New Roman" w:eastAsia="Times New Roman" w:hAnsi="Times New Roman" w:cs="Times New Roman"/>
          <w:sz w:val="28"/>
          <w:szCs w:val="28"/>
          <w:lang w:eastAsia="ru-RU"/>
        </w:rPr>
        <w:t>після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народження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довгострокові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поведінкові</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когнітивні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проблеми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Куріння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підвищує</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ризик</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низької</w:t>
      </w:r>
      <w:proofErr w:type="spellEnd"/>
      <w:r w:rsidRPr="00A81DAD">
        <w:rPr>
          <w:rFonts w:ascii="Times New Roman" w:eastAsia="Times New Roman" w:hAnsi="Times New Roman" w:cs="Times New Roman"/>
          <w:sz w:val="28"/>
          <w:szCs w:val="28"/>
          <w:lang w:eastAsia="ru-RU"/>
        </w:rPr>
        <w:t xml:space="preserve"> ваги при </w:t>
      </w:r>
      <w:proofErr w:type="spellStart"/>
      <w:r w:rsidRPr="00A81DAD">
        <w:rPr>
          <w:rFonts w:ascii="Times New Roman" w:eastAsia="Times New Roman" w:hAnsi="Times New Roman" w:cs="Times New Roman"/>
          <w:sz w:val="28"/>
          <w:szCs w:val="28"/>
          <w:lang w:eastAsia="ru-RU"/>
        </w:rPr>
        <w:t>народженні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передчасних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пологів</w:t>
      </w:r>
      <w:proofErr w:type="spellEnd"/>
      <w:r w:rsidRPr="00A81DAD">
        <w:rPr>
          <w:rFonts w:ascii="Times New Roman" w:eastAsia="Times New Roman" w:hAnsi="Times New Roman" w:cs="Times New Roman"/>
          <w:sz w:val="28"/>
          <w:szCs w:val="28"/>
          <w:lang w:eastAsia="ru-RU"/>
        </w:rPr>
        <w:t xml:space="preserve">, синдрому </w:t>
      </w:r>
      <w:proofErr w:type="spellStart"/>
      <w:r w:rsidRPr="00A81DAD">
        <w:rPr>
          <w:rFonts w:ascii="Times New Roman" w:eastAsia="Times New Roman" w:hAnsi="Times New Roman" w:cs="Times New Roman"/>
          <w:sz w:val="28"/>
          <w:szCs w:val="28"/>
          <w:lang w:eastAsia="ru-RU"/>
        </w:rPr>
        <w:t>раптової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дитячої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смерті</w:t>
      </w:r>
      <w:proofErr w:type="spellEnd"/>
      <w:r w:rsidRPr="00A81DAD">
        <w:rPr>
          <w:rFonts w:ascii="Times New Roman" w:eastAsia="Times New Roman" w:hAnsi="Times New Roman" w:cs="Times New Roman"/>
          <w:sz w:val="28"/>
          <w:szCs w:val="28"/>
          <w:lang w:eastAsia="ru-RU"/>
        </w:rPr>
        <w:t xml:space="preserve"> (SIDS), </w:t>
      </w:r>
      <w:proofErr w:type="spellStart"/>
      <w:r w:rsidRPr="00A81DAD">
        <w:rPr>
          <w:rFonts w:ascii="Times New Roman" w:eastAsia="Times New Roman" w:hAnsi="Times New Roman" w:cs="Times New Roman"/>
          <w:sz w:val="28"/>
          <w:szCs w:val="28"/>
          <w:lang w:eastAsia="ru-RU"/>
        </w:rPr>
        <w:t>пізніших</w:t>
      </w:r>
      <w:proofErr w:type="spellEnd"/>
      <w:r w:rsidRPr="00A81DAD">
        <w:rPr>
          <w:rFonts w:ascii="Times New Roman" w:eastAsia="Times New Roman" w:hAnsi="Times New Roman" w:cs="Times New Roman"/>
          <w:sz w:val="28"/>
          <w:szCs w:val="28"/>
          <w:lang w:eastAsia="ru-RU"/>
        </w:rPr>
        <w:t xml:space="preserve"> проблем з </w:t>
      </w:r>
      <w:proofErr w:type="spellStart"/>
      <w:r w:rsidRPr="00A81DAD">
        <w:rPr>
          <w:rFonts w:ascii="Times New Roman" w:eastAsia="Times New Roman" w:hAnsi="Times New Roman" w:cs="Times New Roman"/>
          <w:sz w:val="28"/>
          <w:szCs w:val="28"/>
          <w:lang w:eastAsia="ru-RU"/>
        </w:rPr>
        <w:t>увагою</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навчанням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Навіть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кофеїн</w:t>
      </w:r>
      <w:proofErr w:type="spellEnd"/>
      <w:r w:rsidRPr="00A81DAD">
        <w:rPr>
          <w:rFonts w:ascii="Times New Roman" w:eastAsia="Times New Roman" w:hAnsi="Times New Roman" w:cs="Times New Roman"/>
          <w:sz w:val="28"/>
          <w:szCs w:val="28"/>
          <w:lang w:eastAsia="ru-RU"/>
        </w:rPr>
        <w:t xml:space="preserve"> у великих дозах </w:t>
      </w:r>
      <w:proofErr w:type="spellStart"/>
      <w:r w:rsidRPr="00A81DAD">
        <w:rPr>
          <w:rFonts w:ascii="Times New Roman" w:eastAsia="Times New Roman" w:hAnsi="Times New Roman" w:cs="Times New Roman"/>
          <w:sz w:val="28"/>
          <w:szCs w:val="28"/>
          <w:lang w:eastAsia="ru-RU"/>
        </w:rPr>
        <w:t>може</w:t>
      </w:r>
      <w:proofErr w:type="spellEnd"/>
      <w:r w:rsidRPr="00A81DAD">
        <w:rPr>
          <w:rFonts w:ascii="Times New Roman" w:eastAsia="Times New Roman" w:hAnsi="Times New Roman" w:cs="Times New Roman"/>
          <w:sz w:val="28"/>
          <w:szCs w:val="28"/>
          <w:lang w:eastAsia="ru-RU"/>
        </w:rPr>
        <w:t xml:space="preserve"> бути </w:t>
      </w:r>
      <w:proofErr w:type="spellStart"/>
      <w:r w:rsidRPr="00A81DAD">
        <w:rPr>
          <w:rFonts w:ascii="Times New Roman" w:eastAsia="Times New Roman" w:hAnsi="Times New Roman" w:cs="Times New Roman"/>
          <w:sz w:val="28"/>
          <w:szCs w:val="28"/>
          <w:lang w:eastAsia="ru-RU"/>
        </w:rPr>
        <w:t>шкідливим</w:t>
      </w:r>
      <w:proofErr w:type="spellEnd"/>
      <w:r w:rsidRPr="00A81DAD">
        <w:rPr>
          <w:rFonts w:ascii="Times New Roman" w:eastAsia="Times New Roman" w:hAnsi="Times New Roman" w:cs="Times New Roman"/>
          <w:sz w:val="28"/>
          <w:szCs w:val="28"/>
          <w:lang w:eastAsia="ru-RU"/>
        </w:rPr>
        <w:t>.</w:t>
      </w:r>
    </w:p>
    <w:p w14:paraId="7800D904" w14:textId="77777777" w:rsidR="00A81DAD" w:rsidRPr="00A81DAD" w:rsidRDefault="00A81DAD" w:rsidP="00A81DAD">
      <w:pPr>
        <w:spacing w:after="0" w:line="360" w:lineRule="auto"/>
        <w:jc w:val="both"/>
        <w:rPr>
          <w:rFonts w:ascii="Times New Roman" w:eastAsia="Times New Roman" w:hAnsi="Times New Roman" w:cs="Times New Roman"/>
          <w:sz w:val="28"/>
          <w:szCs w:val="28"/>
          <w:lang w:eastAsia="ru-RU"/>
        </w:rPr>
      </w:pPr>
      <w:proofErr w:type="spellStart"/>
      <w:r w:rsidRPr="00A81DAD">
        <w:rPr>
          <w:rFonts w:ascii="Times New Roman" w:eastAsia="Times New Roman" w:hAnsi="Times New Roman" w:cs="Times New Roman"/>
          <w:sz w:val="28"/>
          <w:szCs w:val="28"/>
          <w:lang w:eastAsia="ru-RU"/>
        </w:rPr>
        <w:t>Ліки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що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приймає</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вагітна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жінка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можуть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впливати</w:t>
      </w:r>
      <w:proofErr w:type="spellEnd"/>
      <w:r w:rsidRPr="00A81DAD">
        <w:rPr>
          <w:rFonts w:ascii="Times New Roman" w:eastAsia="Times New Roman" w:hAnsi="Times New Roman" w:cs="Times New Roman"/>
          <w:sz w:val="28"/>
          <w:szCs w:val="28"/>
          <w:lang w:eastAsia="ru-RU"/>
        </w:rPr>
        <w:t xml:space="preserve"> на </w:t>
      </w:r>
      <w:proofErr w:type="spellStart"/>
      <w:r w:rsidRPr="00A81DAD">
        <w:rPr>
          <w:rFonts w:ascii="Times New Roman" w:eastAsia="Times New Roman" w:hAnsi="Times New Roman" w:cs="Times New Roman"/>
          <w:sz w:val="28"/>
          <w:szCs w:val="28"/>
          <w:lang w:eastAsia="ru-RU"/>
        </w:rPr>
        <w:t>плід</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Деякі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антиконвульсанти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вальпроєва</w:t>
      </w:r>
      <w:proofErr w:type="spellEnd"/>
      <w:r w:rsidRPr="00A81DAD">
        <w:rPr>
          <w:rFonts w:ascii="Times New Roman" w:eastAsia="Times New Roman" w:hAnsi="Times New Roman" w:cs="Times New Roman"/>
          <w:sz w:val="28"/>
          <w:szCs w:val="28"/>
          <w:lang w:eastAsia="ru-RU"/>
        </w:rPr>
        <w:t xml:space="preserve"> кислота, </w:t>
      </w:r>
      <w:proofErr w:type="spellStart"/>
      <w:r w:rsidRPr="00A81DAD">
        <w:rPr>
          <w:rFonts w:ascii="Times New Roman" w:eastAsia="Times New Roman" w:hAnsi="Times New Roman" w:cs="Times New Roman"/>
          <w:sz w:val="28"/>
          <w:szCs w:val="28"/>
          <w:lang w:eastAsia="ru-RU"/>
        </w:rPr>
        <w:t>фенітоїн</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підвищують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ризик</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вроджених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вад</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порушень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розвитку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Ретиноїди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похідні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вітаміну</w:t>
      </w:r>
      <w:proofErr w:type="spellEnd"/>
      <w:r w:rsidRPr="00A81DAD">
        <w:rPr>
          <w:rFonts w:ascii="Times New Roman" w:eastAsia="Times New Roman" w:hAnsi="Times New Roman" w:cs="Times New Roman"/>
          <w:sz w:val="28"/>
          <w:szCs w:val="28"/>
          <w:lang w:eastAsia="ru-RU"/>
        </w:rPr>
        <w:t xml:space="preserve"> А), </w:t>
      </w:r>
      <w:proofErr w:type="spellStart"/>
      <w:r w:rsidRPr="00A81DAD">
        <w:rPr>
          <w:rFonts w:ascii="Times New Roman" w:eastAsia="Times New Roman" w:hAnsi="Times New Roman" w:cs="Times New Roman"/>
          <w:sz w:val="28"/>
          <w:szCs w:val="28"/>
          <w:lang w:eastAsia="ru-RU"/>
        </w:rPr>
        <w:t>що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використовуються</w:t>
      </w:r>
      <w:proofErr w:type="spellEnd"/>
      <w:r w:rsidRPr="00A81DAD">
        <w:rPr>
          <w:rFonts w:ascii="Times New Roman" w:eastAsia="Times New Roman" w:hAnsi="Times New Roman" w:cs="Times New Roman"/>
          <w:sz w:val="28"/>
          <w:szCs w:val="28"/>
          <w:lang w:eastAsia="ru-RU"/>
        </w:rPr>
        <w:t xml:space="preserve"> для </w:t>
      </w:r>
      <w:proofErr w:type="spellStart"/>
      <w:r w:rsidRPr="00A81DAD">
        <w:rPr>
          <w:rFonts w:ascii="Times New Roman" w:eastAsia="Times New Roman" w:hAnsi="Times New Roman" w:cs="Times New Roman"/>
          <w:sz w:val="28"/>
          <w:szCs w:val="28"/>
          <w:lang w:eastAsia="ru-RU"/>
        </w:rPr>
        <w:t>лікування</w:t>
      </w:r>
      <w:proofErr w:type="spellEnd"/>
      <w:r w:rsidRPr="00A81DAD">
        <w:rPr>
          <w:rFonts w:ascii="Times New Roman" w:eastAsia="Times New Roman" w:hAnsi="Times New Roman" w:cs="Times New Roman"/>
          <w:sz w:val="28"/>
          <w:szCs w:val="28"/>
          <w:lang w:eastAsia="ru-RU"/>
        </w:rPr>
        <w:t xml:space="preserve"> акне, є </w:t>
      </w:r>
      <w:proofErr w:type="spellStart"/>
      <w:r w:rsidRPr="00A81DAD">
        <w:rPr>
          <w:rFonts w:ascii="Times New Roman" w:eastAsia="Times New Roman" w:hAnsi="Times New Roman" w:cs="Times New Roman"/>
          <w:sz w:val="28"/>
          <w:szCs w:val="28"/>
          <w:lang w:eastAsia="ru-RU"/>
        </w:rPr>
        <w:t>потужними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тератогенами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Деякі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антибіотики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антикоагулянти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препарати</w:t>
      </w:r>
      <w:proofErr w:type="spellEnd"/>
      <w:r w:rsidRPr="00A81DAD">
        <w:rPr>
          <w:rFonts w:ascii="Times New Roman" w:eastAsia="Times New Roman" w:hAnsi="Times New Roman" w:cs="Times New Roman"/>
          <w:sz w:val="28"/>
          <w:szCs w:val="28"/>
          <w:lang w:eastAsia="ru-RU"/>
        </w:rPr>
        <w:t xml:space="preserve"> для </w:t>
      </w:r>
      <w:proofErr w:type="spellStart"/>
      <w:r w:rsidRPr="00A81DAD">
        <w:rPr>
          <w:rFonts w:ascii="Times New Roman" w:eastAsia="Times New Roman" w:hAnsi="Times New Roman" w:cs="Times New Roman"/>
          <w:sz w:val="28"/>
          <w:szCs w:val="28"/>
          <w:lang w:eastAsia="ru-RU"/>
        </w:rPr>
        <w:t>лікування</w:t>
      </w:r>
      <w:proofErr w:type="spellEnd"/>
      <w:r w:rsidRPr="00A81DAD">
        <w:rPr>
          <w:rFonts w:ascii="Times New Roman" w:eastAsia="Times New Roman" w:hAnsi="Times New Roman" w:cs="Times New Roman"/>
          <w:sz w:val="28"/>
          <w:szCs w:val="28"/>
          <w:lang w:eastAsia="ru-RU"/>
        </w:rPr>
        <w:t xml:space="preserve"> раку </w:t>
      </w:r>
      <w:proofErr w:type="spellStart"/>
      <w:r w:rsidRPr="00A81DAD">
        <w:rPr>
          <w:rFonts w:ascii="Times New Roman" w:eastAsia="Times New Roman" w:hAnsi="Times New Roman" w:cs="Times New Roman"/>
          <w:sz w:val="28"/>
          <w:szCs w:val="28"/>
          <w:lang w:eastAsia="ru-RU"/>
        </w:rPr>
        <w:t>протипоказані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під</w:t>
      </w:r>
      <w:proofErr w:type="spellEnd"/>
      <w:r w:rsidRPr="00A81DAD">
        <w:rPr>
          <w:rFonts w:ascii="Times New Roman" w:eastAsia="Times New Roman" w:hAnsi="Times New Roman" w:cs="Times New Roman"/>
          <w:sz w:val="28"/>
          <w:szCs w:val="28"/>
          <w:lang w:eastAsia="ru-RU"/>
        </w:rPr>
        <w:t xml:space="preserve"> час </w:t>
      </w:r>
      <w:proofErr w:type="spellStart"/>
      <w:r w:rsidRPr="00A81DAD">
        <w:rPr>
          <w:rFonts w:ascii="Times New Roman" w:eastAsia="Times New Roman" w:hAnsi="Times New Roman" w:cs="Times New Roman"/>
          <w:sz w:val="28"/>
          <w:szCs w:val="28"/>
          <w:lang w:eastAsia="ru-RU"/>
        </w:rPr>
        <w:t>вагітності</w:t>
      </w:r>
      <w:proofErr w:type="spellEnd"/>
      <w:r w:rsidRPr="00A81DAD">
        <w:rPr>
          <w:rFonts w:ascii="Times New Roman" w:eastAsia="Times New Roman" w:hAnsi="Times New Roman" w:cs="Times New Roman"/>
          <w:sz w:val="28"/>
          <w:szCs w:val="28"/>
          <w:lang w:eastAsia="ru-RU"/>
        </w:rPr>
        <w:t xml:space="preserve">. З </w:t>
      </w:r>
      <w:proofErr w:type="spellStart"/>
      <w:r w:rsidRPr="00A81DAD">
        <w:rPr>
          <w:rFonts w:ascii="Times New Roman" w:eastAsia="Times New Roman" w:hAnsi="Times New Roman" w:cs="Times New Roman"/>
          <w:sz w:val="28"/>
          <w:szCs w:val="28"/>
          <w:lang w:eastAsia="ru-RU"/>
        </w:rPr>
        <w:t>іншого</w:t>
      </w:r>
      <w:proofErr w:type="spellEnd"/>
      <w:r w:rsidRPr="00A81DAD">
        <w:rPr>
          <w:rFonts w:ascii="Times New Roman" w:eastAsia="Times New Roman" w:hAnsi="Times New Roman" w:cs="Times New Roman"/>
          <w:sz w:val="28"/>
          <w:szCs w:val="28"/>
          <w:lang w:eastAsia="ru-RU"/>
        </w:rPr>
        <w:t xml:space="preserve"> боку, </w:t>
      </w:r>
      <w:proofErr w:type="spellStart"/>
      <w:r w:rsidRPr="00A81DAD">
        <w:rPr>
          <w:rFonts w:ascii="Times New Roman" w:eastAsia="Times New Roman" w:hAnsi="Times New Roman" w:cs="Times New Roman"/>
          <w:sz w:val="28"/>
          <w:szCs w:val="28"/>
          <w:lang w:eastAsia="ru-RU"/>
        </w:rPr>
        <w:t>деякі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стани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матері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вимагають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продовження</w:t>
      </w:r>
      <w:proofErr w:type="spellEnd"/>
      <w:r w:rsidRPr="00A81DAD">
        <w:rPr>
          <w:rFonts w:ascii="Times New Roman" w:eastAsia="Times New Roman" w:hAnsi="Times New Roman" w:cs="Times New Roman"/>
          <w:sz w:val="28"/>
          <w:szCs w:val="28"/>
          <w:lang w:eastAsia="ru-RU"/>
        </w:rPr>
        <w:t xml:space="preserve"> </w:t>
      </w:r>
      <w:r w:rsidRPr="00A81DAD">
        <w:rPr>
          <w:rFonts w:ascii="Times New Roman" w:eastAsia="Times New Roman" w:hAnsi="Times New Roman" w:cs="Times New Roman"/>
          <w:sz w:val="28"/>
          <w:szCs w:val="28"/>
          <w:lang w:eastAsia="ru-RU"/>
        </w:rPr>
        <w:lastRenderedPageBreak/>
        <w:t xml:space="preserve">медикаментозного </w:t>
      </w:r>
      <w:proofErr w:type="spellStart"/>
      <w:r w:rsidRPr="00A81DAD">
        <w:rPr>
          <w:rFonts w:ascii="Times New Roman" w:eastAsia="Times New Roman" w:hAnsi="Times New Roman" w:cs="Times New Roman"/>
          <w:sz w:val="28"/>
          <w:szCs w:val="28"/>
          <w:lang w:eastAsia="ru-RU"/>
        </w:rPr>
        <w:t>лікування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наприклад</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епілепсія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діабет</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гіпертонія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оскільки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неконтрольоване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захворювання</w:t>
      </w:r>
      <w:proofErr w:type="spellEnd"/>
      <w:r w:rsidRPr="00A81DAD">
        <w:rPr>
          <w:rFonts w:ascii="Times New Roman" w:eastAsia="Times New Roman" w:hAnsi="Times New Roman" w:cs="Times New Roman"/>
          <w:sz w:val="28"/>
          <w:szCs w:val="28"/>
          <w:lang w:eastAsia="ru-RU"/>
        </w:rPr>
        <w:t xml:space="preserve"> також </w:t>
      </w:r>
      <w:proofErr w:type="spellStart"/>
      <w:r w:rsidRPr="00A81DAD">
        <w:rPr>
          <w:rFonts w:ascii="Times New Roman" w:eastAsia="Times New Roman" w:hAnsi="Times New Roman" w:cs="Times New Roman"/>
          <w:sz w:val="28"/>
          <w:szCs w:val="28"/>
          <w:lang w:eastAsia="ru-RU"/>
        </w:rPr>
        <w:t>загрожує</w:t>
      </w:r>
      <w:proofErr w:type="spellEnd"/>
      <w:r w:rsidRPr="00A81DAD">
        <w:rPr>
          <w:rFonts w:ascii="Times New Roman" w:eastAsia="Times New Roman" w:hAnsi="Times New Roman" w:cs="Times New Roman"/>
          <w:sz w:val="28"/>
          <w:szCs w:val="28"/>
          <w:lang w:eastAsia="ru-RU"/>
        </w:rPr>
        <w:t xml:space="preserve"> плоду. </w:t>
      </w:r>
      <w:proofErr w:type="spellStart"/>
      <w:r w:rsidRPr="00A81DAD">
        <w:rPr>
          <w:rFonts w:ascii="Times New Roman" w:eastAsia="Times New Roman" w:hAnsi="Times New Roman" w:cs="Times New Roman"/>
          <w:sz w:val="28"/>
          <w:szCs w:val="28"/>
          <w:lang w:eastAsia="ru-RU"/>
        </w:rPr>
        <w:t>Рішення</w:t>
      </w:r>
      <w:proofErr w:type="spellEnd"/>
      <w:r w:rsidRPr="00A81DAD">
        <w:rPr>
          <w:rFonts w:ascii="Times New Roman" w:eastAsia="Times New Roman" w:hAnsi="Times New Roman" w:cs="Times New Roman"/>
          <w:sz w:val="28"/>
          <w:szCs w:val="28"/>
          <w:lang w:eastAsia="ru-RU"/>
        </w:rPr>
        <w:t xml:space="preserve"> про </w:t>
      </w:r>
      <w:proofErr w:type="spellStart"/>
      <w:r w:rsidRPr="00A81DAD">
        <w:rPr>
          <w:rFonts w:ascii="Times New Roman" w:eastAsia="Times New Roman" w:hAnsi="Times New Roman" w:cs="Times New Roman"/>
          <w:sz w:val="28"/>
          <w:szCs w:val="28"/>
          <w:lang w:eastAsia="ru-RU"/>
        </w:rPr>
        <w:t>лікування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під</w:t>
      </w:r>
      <w:proofErr w:type="spellEnd"/>
      <w:r w:rsidRPr="00A81DAD">
        <w:rPr>
          <w:rFonts w:ascii="Times New Roman" w:eastAsia="Times New Roman" w:hAnsi="Times New Roman" w:cs="Times New Roman"/>
          <w:sz w:val="28"/>
          <w:szCs w:val="28"/>
          <w:lang w:eastAsia="ru-RU"/>
        </w:rPr>
        <w:t xml:space="preserve"> час </w:t>
      </w:r>
      <w:proofErr w:type="spellStart"/>
      <w:r w:rsidRPr="00A81DAD">
        <w:rPr>
          <w:rFonts w:ascii="Times New Roman" w:eastAsia="Times New Roman" w:hAnsi="Times New Roman" w:cs="Times New Roman"/>
          <w:sz w:val="28"/>
          <w:szCs w:val="28"/>
          <w:lang w:eastAsia="ru-RU"/>
        </w:rPr>
        <w:t>вагітності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вимагає</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ретельного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зважування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ризиків</w:t>
      </w:r>
      <w:proofErr w:type="spellEnd"/>
      <w:r w:rsidRPr="00A81DAD">
        <w:rPr>
          <w:rFonts w:ascii="Times New Roman" w:eastAsia="Times New Roman" w:hAnsi="Times New Roman" w:cs="Times New Roman"/>
          <w:sz w:val="28"/>
          <w:szCs w:val="28"/>
          <w:lang w:eastAsia="ru-RU"/>
        </w:rPr>
        <w:t xml:space="preserve"> і </w:t>
      </w:r>
      <w:proofErr w:type="spellStart"/>
      <w:r w:rsidRPr="00A81DAD">
        <w:rPr>
          <w:rFonts w:ascii="Times New Roman" w:eastAsia="Times New Roman" w:hAnsi="Times New Roman" w:cs="Times New Roman"/>
          <w:sz w:val="28"/>
          <w:szCs w:val="28"/>
          <w:lang w:eastAsia="ru-RU"/>
        </w:rPr>
        <w:t>користі</w:t>
      </w:r>
      <w:proofErr w:type="spellEnd"/>
      <w:r w:rsidRPr="00A81DAD">
        <w:rPr>
          <w:rFonts w:ascii="Times New Roman" w:eastAsia="Times New Roman" w:hAnsi="Times New Roman" w:cs="Times New Roman"/>
          <w:sz w:val="28"/>
          <w:szCs w:val="28"/>
          <w:lang w:eastAsia="ru-RU"/>
        </w:rPr>
        <w:t>.</w:t>
      </w:r>
    </w:p>
    <w:p w14:paraId="539258B3" w14:textId="77777777" w:rsidR="00A81DAD" w:rsidRPr="00A81DAD" w:rsidRDefault="00A81DAD" w:rsidP="00A81DAD">
      <w:pPr>
        <w:spacing w:after="0" w:line="360" w:lineRule="auto"/>
        <w:jc w:val="both"/>
        <w:rPr>
          <w:rFonts w:ascii="Times New Roman" w:eastAsia="Times New Roman" w:hAnsi="Times New Roman" w:cs="Times New Roman"/>
          <w:sz w:val="28"/>
          <w:szCs w:val="28"/>
          <w:lang w:eastAsia="ru-RU"/>
        </w:rPr>
      </w:pPr>
      <w:proofErr w:type="spellStart"/>
      <w:r w:rsidRPr="00A81DAD">
        <w:rPr>
          <w:rFonts w:ascii="Times New Roman" w:eastAsia="Times New Roman" w:hAnsi="Times New Roman" w:cs="Times New Roman"/>
          <w:sz w:val="28"/>
          <w:szCs w:val="28"/>
          <w:lang w:eastAsia="ru-RU"/>
        </w:rPr>
        <w:t>Інфекції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під</w:t>
      </w:r>
      <w:proofErr w:type="spellEnd"/>
      <w:r w:rsidRPr="00A81DAD">
        <w:rPr>
          <w:rFonts w:ascii="Times New Roman" w:eastAsia="Times New Roman" w:hAnsi="Times New Roman" w:cs="Times New Roman"/>
          <w:sz w:val="28"/>
          <w:szCs w:val="28"/>
          <w:lang w:eastAsia="ru-RU"/>
        </w:rPr>
        <w:t xml:space="preserve"> час </w:t>
      </w:r>
      <w:proofErr w:type="spellStart"/>
      <w:r w:rsidRPr="00A81DAD">
        <w:rPr>
          <w:rFonts w:ascii="Times New Roman" w:eastAsia="Times New Roman" w:hAnsi="Times New Roman" w:cs="Times New Roman"/>
          <w:sz w:val="28"/>
          <w:szCs w:val="28"/>
          <w:lang w:eastAsia="ru-RU"/>
        </w:rPr>
        <w:t>вагітності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можуть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мати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девастуючий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вплив</w:t>
      </w:r>
      <w:proofErr w:type="spellEnd"/>
      <w:r w:rsidRPr="00A81DAD">
        <w:rPr>
          <w:rFonts w:ascii="Times New Roman" w:eastAsia="Times New Roman" w:hAnsi="Times New Roman" w:cs="Times New Roman"/>
          <w:sz w:val="28"/>
          <w:szCs w:val="28"/>
          <w:lang w:eastAsia="ru-RU"/>
        </w:rPr>
        <w:t xml:space="preserve"> на </w:t>
      </w:r>
      <w:proofErr w:type="spellStart"/>
      <w:r w:rsidRPr="00A81DAD">
        <w:rPr>
          <w:rFonts w:ascii="Times New Roman" w:eastAsia="Times New Roman" w:hAnsi="Times New Roman" w:cs="Times New Roman"/>
          <w:sz w:val="28"/>
          <w:szCs w:val="28"/>
          <w:lang w:eastAsia="ru-RU"/>
        </w:rPr>
        <w:t>розвиток</w:t>
      </w:r>
      <w:proofErr w:type="spellEnd"/>
      <w:r w:rsidRPr="00A81DAD">
        <w:rPr>
          <w:rFonts w:ascii="Times New Roman" w:eastAsia="Times New Roman" w:hAnsi="Times New Roman" w:cs="Times New Roman"/>
          <w:sz w:val="28"/>
          <w:szCs w:val="28"/>
          <w:lang w:eastAsia="ru-RU"/>
        </w:rPr>
        <w:t xml:space="preserve"> плода. </w:t>
      </w:r>
      <w:proofErr w:type="spellStart"/>
      <w:r w:rsidRPr="00A81DAD">
        <w:rPr>
          <w:rFonts w:ascii="Times New Roman" w:eastAsia="Times New Roman" w:hAnsi="Times New Roman" w:cs="Times New Roman"/>
          <w:sz w:val="28"/>
          <w:szCs w:val="28"/>
          <w:lang w:eastAsia="ru-RU"/>
        </w:rPr>
        <w:t>Група</w:t>
      </w:r>
      <w:proofErr w:type="spellEnd"/>
      <w:r w:rsidRPr="00A81DAD">
        <w:rPr>
          <w:rFonts w:ascii="Times New Roman" w:eastAsia="Times New Roman" w:hAnsi="Times New Roman" w:cs="Times New Roman"/>
          <w:sz w:val="28"/>
          <w:szCs w:val="28"/>
          <w:lang w:eastAsia="ru-RU"/>
        </w:rPr>
        <w:t xml:space="preserve"> TORCH-</w:t>
      </w:r>
      <w:proofErr w:type="spellStart"/>
      <w:r w:rsidRPr="00A81DAD">
        <w:rPr>
          <w:rFonts w:ascii="Times New Roman" w:eastAsia="Times New Roman" w:hAnsi="Times New Roman" w:cs="Times New Roman"/>
          <w:sz w:val="28"/>
          <w:szCs w:val="28"/>
          <w:lang w:eastAsia="ru-RU"/>
        </w:rPr>
        <w:t>інфекцій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включає</w:t>
      </w:r>
      <w:proofErr w:type="spellEnd"/>
      <w:r w:rsidRPr="00A81DAD">
        <w:rPr>
          <w:rFonts w:ascii="Times New Roman" w:eastAsia="Times New Roman" w:hAnsi="Times New Roman" w:cs="Times New Roman"/>
          <w:sz w:val="28"/>
          <w:szCs w:val="28"/>
          <w:lang w:eastAsia="ru-RU"/>
        </w:rPr>
        <w:t xml:space="preserve"> токсоплазмоз, </w:t>
      </w:r>
      <w:proofErr w:type="spellStart"/>
      <w:r w:rsidRPr="00A81DAD">
        <w:rPr>
          <w:rFonts w:ascii="Times New Roman" w:eastAsia="Times New Roman" w:hAnsi="Times New Roman" w:cs="Times New Roman"/>
          <w:sz w:val="28"/>
          <w:szCs w:val="28"/>
          <w:lang w:eastAsia="ru-RU"/>
        </w:rPr>
        <w:t>інші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інфекції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сифіліс</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вітряна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віспа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парвовірус</w:t>
      </w:r>
      <w:proofErr w:type="spellEnd"/>
      <w:r w:rsidRPr="00A81DAD">
        <w:rPr>
          <w:rFonts w:ascii="Times New Roman" w:eastAsia="Times New Roman" w:hAnsi="Times New Roman" w:cs="Times New Roman"/>
          <w:sz w:val="28"/>
          <w:szCs w:val="28"/>
          <w:lang w:eastAsia="ru-RU"/>
        </w:rPr>
        <w:t xml:space="preserve"> B19), краснуху, </w:t>
      </w:r>
      <w:proofErr w:type="spellStart"/>
      <w:r w:rsidRPr="00A81DAD">
        <w:rPr>
          <w:rFonts w:ascii="Times New Roman" w:eastAsia="Times New Roman" w:hAnsi="Times New Roman" w:cs="Times New Roman"/>
          <w:sz w:val="28"/>
          <w:szCs w:val="28"/>
          <w:lang w:eastAsia="ru-RU"/>
        </w:rPr>
        <w:t>цитомегаловірус</w:t>
      </w:r>
      <w:proofErr w:type="spellEnd"/>
      <w:r w:rsidRPr="00A81DAD">
        <w:rPr>
          <w:rFonts w:ascii="Times New Roman" w:eastAsia="Times New Roman" w:hAnsi="Times New Roman" w:cs="Times New Roman"/>
          <w:sz w:val="28"/>
          <w:szCs w:val="28"/>
          <w:lang w:eastAsia="ru-RU"/>
        </w:rPr>
        <w:t xml:space="preserve"> (ЦМВ) та герпес. Краснуха у </w:t>
      </w:r>
      <w:proofErr w:type="spellStart"/>
      <w:r w:rsidRPr="00A81DAD">
        <w:rPr>
          <w:rFonts w:ascii="Times New Roman" w:eastAsia="Times New Roman" w:hAnsi="Times New Roman" w:cs="Times New Roman"/>
          <w:sz w:val="28"/>
          <w:szCs w:val="28"/>
          <w:lang w:eastAsia="ru-RU"/>
        </w:rPr>
        <w:t>першому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триместрі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призводить</w:t>
      </w:r>
      <w:proofErr w:type="spellEnd"/>
      <w:r w:rsidRPr="00A81DAD">
        <w:rPr>
          <w:rFonts w:ascii="Times New Roman" w:eastAsia="Times New Roman" w:hAnsi="Times New Roman" w:cs="Times New Roman"/>
          <w:sz w:val="28"/>
          <w:szCs w:val="28"/>
          <w:lang w:eastAsia="ru-RU"/>
        </w:rPr>
        <w:t xml:space="preserve"> до синдрому </w:t>
      </w:r>
      <w:proofErr w:type="spellStart"/>
      <w:r w:rsidRPr="00A81DAD">
        <w:rPr>
          <w:rFonts w:ascii="Times New Roman" w:eastAsia="Times New Roman" w:hAnsi="Times New Roman" w:cs="Times New Roman"/>
          <w:sz w:val="28"/>
          <w:szCs w:val="28"/>
          <w:lang w:eastAsia="ru-RU"/>
        </w:rPr>
        <w:t>вродженої</w:t>
      </w:r>
      <w:proofErr w:type="spellEnd"/>
      <w:r w:rsidRPr="00A81DAD">
        <w:rPr>
          <w:rFonts w:ascii="Times New Roman" w:eastAsia="Times New Roman" w:hAnsi="Times New Roman" w:cs="Times New Roman"/>
          <w:sz w:val="28"/>
          <w:szCs w:val="28"/>
          <w:lang w:eastAsia="ru-RU"/>
        </w:rPr>
        <w:t xml:space="preserve"> краснухи з глухотою, </w:t>
      </w:r>
      <w:proofErr w:type="spellStart"/>
      <w:r w:rsidRPr="00A81DAD">
        <w:rPr>
          <w:rFonts w:ascii="Times New Roman" w:eastAsia="Times New Roman" w:hAnsi="Times New Roman" w:cs="Times New Roman"/>
          <w:sz w:val="28"/>
          <w:szCs w:val="28"/>
          <w:lang w:eastAsia="ru-RU"/>
        </w:rPr>
        <w:t>вадами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серця</w:t>
      </w:r>
      <w:proofErr w:type="spellEnd"/>
      <w:r w:rsidRPr="00A81DAD">
        <w:rPr>
          <w:rFonts w:ascii="Times New Roman" w:eastAsia="Times New Roman" w:hAnsi="Times New Roman" w:cs="Times New Roman"/>
          <w:sz w:val="28"/>
          <w:szCs w:val="28"/>
          <w:lang w:eastAsia="ru-RU"/>
        </w:rPr>
        <w:t xml:space="preserve">, катарактою, </w:t>
      </w:r>
      <w:proofErr w:type="spellStart"/>
      <w:r w:rsidRPr="00A81DAD">
        <w:rPr>
          <w:rFonts w:ascii="Times New Roman" w:eastAsia="Times New Roman" w:hAnsi="Times New Roman" w:cs="Times New Roman"/>
          <w:sz w:val="28"/>
          <w:szCs w:val="28"/>
          <w:lang w:eastAsia="ru-RU"/>
        </w:rPr>
        <w:t>мікроцефалією</w:t>
      </w:r>
      <w:proofErr w:type="spellEnd"/>
      <w:r w:rsidRPr="00A81DAD">
        <w:rPr>
          <w:rFonts w:ascii="Times New Roman" w:eastAsia="Times New Roman" w:hAnsi="Times New Roman" w:cs="Times New Roman"/>
          <w:sz w:val="28"/>
          <w:szCs w:val="28"/>
          <w:lang w:eastAsia="ru-RU"/>
        </w:rPr>
        <w:t xml:space="preserve">. ЦМВ є </w:t>
      </w:r>
      <w:proofErr w:type="spellStart"/>
      <w:r w:rsidRPr="00A81DAD">
        <w:rPr>
          <w:rFonts w:ascii="Times New Roman" w:eastAsia="Times New Roman" w:hAnsi="Times New Roman" w:cs="Times New Roman"/>
          <w:sz w:val="28"/>
          <w:szCs w:val="28"/>
          <w:lang w:eastAsia="ru-RU"/>
        </w:rPr>
        <w:t>найпоширенішою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вродженою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вірусною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інфекцією</w:t>
      </w:r>
      <w:proofErr w:type="spellEnd"/>
      <w:r w:rsidRPr="00A81DAD">
        <w:rPr>
          <w:rFonts w:ascii="Times New Roman" w:eastAsia="Times New Roman" w:hAnsi="Times New Roman" w:cs="Times New Roman"/>
          <w:sz w:val="28"/>
          <w:szCs w:val="28"/>
          <w:lang w:eastAsia="ru-RU"/>
        </w:rPr>
        <w:t xml:space="preserve"> і </w:t>
      </w:r>
      <w:proofErr w:type="spellStart"/>
      <w:r w:rsidRPr="00A81DAD">
        <w:rPr>
          <w:rFonts w:ascii="Times New Roman" w:eastAsia="Times New Roman" w:hAnsi="Times New Roman" w:cs="Times New Roman"/>
          <w:sz w:val="28"/>
          <w:szCs w:val="28"/>
          <w:lang w:eastAsia="ru-RU"/>
        </w:rPr>
        <w:t>може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призводити</w:t>
      </w:r>
      <w:proofErr w:type="spellEnd"/>
      <w:r w:rsidRPr="00A81DAD">
        <w:rPr>
          <w:rFonts w:ascii="Times New Roman" w:eastAsia="Times New Roman" w:hAnsi="Times New Roman" w:cs="Times New Roman"/>
          <w:sz w:val="28"/>
          <w:szCs w:val="28"/>
          <w:lang w:eastAsia="ru-RU"/>
        </w:rPr>
        <w:t xml:space="preserve"> до </w:t>
      </w:r>
      <w:proofErr w:type="spellStart"/>
      <w:r w:rsidRPr="00A81DAD">
        <w:rPr>
          <w:rFonts w:ascii="Times New Roman" w:eastAsia="Times New Roman" w:hAnsi="Times New Roman" w:cs="Times New Roman"/>
          <w:sz w:val="28"/>
          <w:szCs w:val="28"/>
          <w:lang w:eastAsia="ru-RU"/>
        </w:rPr>
        <w:t>глухоти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втрати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зору</w:t>
      </w:r>
      <w:proofErr w:type="spellEnd"/>
      <w:r w:rsidRPr="00A81DAD">
        <w:rPr>
          <w:rFonts w:ascii="Times New Roman" w:eastAsia="Times New Roman" w:hAnsi="Times New Roman" w:cs="Times New Roman"/>
          <w:sz w:val="28"/>
          <w:szCs w:val="28"/>
          <w:lang w:eastAsia="ru-RU"/>
        </w:rPr>
        <w:t xml:space="preserve">, судом, </w:t>
      </w:r>
      <w:proofErr w:type="spellStart"/>
      <w:r w:rsidRPr="00A81DAD">
        <w:rPr>
          <w:rFonts w:ascii="Times New Roman" w:eastAsia="Times New Roman" w:hAnsi="Times New Roman" w:cs="Times New Roman"/>
          <w:sz w:val="28"/>
          <w:szCs w:val="28"/>
          <w:lang w:eastAsia="ru-RU"/>
        </w:rPr>
        <w:t>інтелектуальних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порушень</w:t>
      </w:r>
      <w:proofErr w:type="spellEnd"/>
      <w:r w:rsidRPr="00A81DAD">
        <w:rPr>
          <w:rFonts w:ascii="Times New Roman" w:eastAsia="Times New Roman" w:hAnsi="Times New Roman" w:cs="Times New Roman"/>
          <w:sz w:val="28"/>
          <w:szCs w:val="28"/>
          <w:lang w:eastAsia="ru-RU"/>
        </w:rPr>
        <w:t xml:space="preserve">. Токсоплазмоз </w:t>
      </w:r>
      <w:proofErr w:type="spellStart"/>
      <w:r w:rsidRPr="00A81DAD">
        <w:rPr>
          <w:rFonts w:ascii="Times New Roman" w:eastAsia="Times New Roman" w:hAnsi="Times New Roman" w:cs="Times New Roman"/>
          <w:sz w:val="28"/>
          <w:szCs w:val="28"/>
          <w:lang w:eastAsia="ru-RU"/>
        </w:rPr>
        <w:t>викликає</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ураження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мозку</w:t>
      </w:r>
      <w:proofErr w:type="spellEnd"/>
      <w:r w:rsidRPr="00A81DAD">
        <w:rPr>
          <w:rFonts w:ascii="Times New Roman" w:eastAsia="Times New Roman" w:hAnsi="Times New Roman" w:cs="Times New Roman"/>
          <w:sz w:val="28"/>
          <w:szCs w:val="28"/>
          <w:lang w:eastAsia="ru-RU"/>
        </w:rPr>
        <w:t xml:space="preserve"> та очей. </w:t>
      </w:r>
      <w:proofErr w:type="spellStart"/>
      <w:r w:rsidRPr="00A81DAD">
        <w:rPr>
          <w:rFonts w:ascii="Times New Roman" w:eastAsia="Times New Roman" w:hAnsi="Times New Roman" w:cs="Times New Roman"/>
          <w:sz w:val="28"/>
          <w:szCs w:val="28"/>
          <w:lang w:eastAsia="ru-RU"/>
        </w:rPr>
        <w:t>Вірус</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Зіка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що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з'явився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відносно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нещодавно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призводить</w:t>
      </w:r>
      <w:proofErr w:type="spellEnd"/>
      <w:r w:rsidRPr="00A81DAD">
        <w:rPr>
          <w:rFonts w:ascii="Times New Roman" w:eastAsia="Times New Roman" w:hAnsi="Times New Roman" w:cs="Times New Roman"/>
          <w:sz w:val="28"/>
          <w:szCs w:val="28"/>
          <w:lang w:eastAsia="ru-RU"/>
        </w:rPr>
        <w:t xml:space="preserve"> до </w:t>
      </w:r>
      <w:proofErr w:type="spellStart"/>
      <w:r w:rsidRPr="00A81DAD">
        <w:rPr>
          <w:rFonts w:ascii="Times New Roman" w:eastAsia="Times New Roman" w:hAnsi="Times New Roman" w:cs="Times New Roman"/>
          <w:sz w:val="28"/>
          <w:szCs w:val="28"/>
          <w:lang w:eastAsia="ru-RU"/>
        </w:rPr>
        <w:t>мікроцефалії</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важких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порушень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розвитку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мозку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Вакцинація</w:t>
      </w:r>
      <w:proofErr w:type="spellEnd"/>
      <w:r w:rsidRPr="00A81DAD">
        <w:rPr>
          <w:rFonts w:ascii="Times New Roman" w:eastAsia="Times New Roman" w:hAnsi="Times New Roman" w:cs="Times New Roman"/>
          <w:sz w:val="28"/>
          <w:szCs w:val="28"/>
          <w:lang w:eastAsia="ru-RU"/>
        </w:rPr>
        <w:t xml:space="preserve"> до </w:t>
      </w:r>
      <w:proofErr w:type="spellStart"/>
      <w:r w:rsidRPr="00A81DAD">
        <w:rPr>
          <w:rFonts w:ascii="Times New Roman" w:eastAsia="Times New Roman" w:hAnsi="Times New Roman" w:cs="Times New Roman"/>
          <w:sz w:val="28"/>
          <w:szCs w:val="28"/>
          <w:lang w:eastAsia="ru-RU"/>
        </w:rPr>
        <w:t>вагітності</w:t>
      </w:r>
      <w:proofErr w:type="spellEnd"/>
      <w:r w:rsidRPr="00A81DAD">
        <w:rPr>
          <w:rFonts w:ascii="Times New Roman" w:eastAsia="Times New Roman" w:hAnsi="Times New Roman" w:cs="Times New Roman"/>
          <w:sz w:val="28"/>
          <w:szCs w:val="28"/>
          <w:lang w:eastAsia="ru-RU"/>
        </w:rPr>
        <w:t xml:space="preserve"> (краснуха) та </w:t>
      </w:r>
      <w:proofErr w:type="spellStart"/>
      <w:r w:rsidRPr="00A81DAD">
        <w:rPr>
          <w:rFonts w:ascii="Times New Roman" w:eastAsia="Times New Roman" w:hAnsi="Times New Roman" w:cs="Times New Roman"/>
          <w:sz w:val="28"/>
          <w:szCs w:val="28"/>
          <w:lang w:eastAsia="ru-RU"/>
        </w:rPr>
        <w:t>профілактичні</w:t>
      </w:r>
      <w:proofErr w:type="spellEnd"/>
      <w:r w:rsidRPr="00A81DAD">
        <w:rPr>
          <w:rFonts w:ascii="Times New Roman" w:eastAsia="Times New Roman" w:hAnsi="Times New Roman" w:cs="Times New Roman"/>
          <w:sz w:val="28"/>
          <w:szCs w:val="28"/>
          <w:lang w:eastAsia="ru-RU"/>
        </w:rPr>
        <w:t xml:space="preserve"> заходи (</w:t>
      </w:r>
      <w:proofErr w:type="spellStart"/>
      <w:r w:rsidRPr="00A81DAD">
        <w:rPr>
          <w:rFonts w:ascii="Times New Roman" w:eastAsia="Times New Roman" w:hAnsi="Times New Roman" w:cs="Times New Roman"/>
          <w:sz w:val="28"/>
          <w:szCs w:val="28"/>
          <w:lang w:eastAsia="ru-RU"/>
        </w:rPr>
        <w:t>уникнення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контактів</w:t>
      </w:r>
      <w:proofErr w:type="spellEnd"/>
      <w:r w:rsidRPr="00A81DAD">
        <w:rPr>
          <w:rFonts w:ascii="Times New Roman" w:eastAsia="Times New Roman" w:hAnsi="Times New Roman" w:cs="Times New Roman"/>
          <w:sz w:val="28"/>
          <w:szCs w:val="28"/>
          <w:lang w:eastAsia="ru-RU"/>
        </w:rPr>
        <w:t xml:space="preserve"> з </w:t>
      </w:r>
      <w:proofErr w:type="spellStart"/>
      <w:r w:rsidRPr="00A81DAD">
        <w:rPr>
          <w:rFonts w:ascii="Times New Roman" w:eastAsia="Times New Roman" w:hAnsi="Times New Roman" w:cs="Times New Roman"/>
          <w:sz w:val="28"/>
          <w:szCs w:val="28"/>
          <w:lang w:eastAsia="ru-RU"/>
        </w:rPr>
        <w:t>хворими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належна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гігієна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приготування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їжі</w:t>
      </w:r>
      <w:proofErr w:type="spellEnd"/>
      <w:r w:rsidRPr="00A81DAD">
        <w:rPr>
          <w:rFonts w:ascii="Times New Roman" w:eastAsia="Times New Roman" w:hAnsi="Times New Roman" w:cs="Times New Roman"/>
          <w:sz w:val="28"/>
          <w:szCs w:val="28"/>
          <w:lang w:eastAsia="ru-RU"/>
        </w:rPr>
        <w:t xml:space="preserve">) є </w:t>
      </w:r>
      <w:proofErr w:type="spellStart"/>
      <w:r w:rsidRPr="00A81DAD">
        <w:rPr>
          <w:rFonts w:ascii="Times New Roman" w:eastAsia="Times New Roman" w:hAnsi="Times New Roman" w:cs="Times New Roman"/>
          <w:sz w:val="28"/>
          <w:szCs w:val="28"/>
          <w:lang w:eastAsia="ru-RU"/>
        </w:rPr>
        <w:t>важливими</w:t>
      </w:r>
      <w:proofErr w:type="spellEnd"/>
      <w:r w:rsidRPr="00A81DAD">
        <w:rPr>
          <w:rFonts w:ascii="Times New Roman" w:eastAsia="Times New Roman" w:hAnsi="Times New Roman" w:cs="Times New Roman"/>
          <w:sz w:val="28"/>
          <w:szCs w:val="28"/>
          <w:lang w:eastAsia="ru-RU"/>
        </w:rPr>
        <w:t xml:space="preserve"> для </w:t>
      </w:r>
      <w:proofErr w:type="spellStart"/>
      <w:r w:rsidRPr="00A81DAD">
        <w:rPr>
          <w:rFonts w:ascii="Times New Roman" w:eastAsia="Times New Roman" w:hAnsi="Times New Roman" w:cs="Times New Roman"/>
          <w:sz w:val="28"/>
          <w:szCs w:val="28"/>
          <w:lang w:eastAsia="ru-RU"/>
        </w:rPr>
        <w:t>профілактики</w:t>
      </w:r>
      <w:proofErr w:type="spellEnd"/>
      <w:r w:rsidRPr="00A81DAD">
        <w:rPr>
          <w:rFonts w:ascii="Times New Roman" w:eastAsia="Times New Roman" w:hAnsi="Times New Roman" w:cs="Times New Roman"/>
          <w:sz w:val="28"/>
          <w:szCs w:val="28"/>
          <w:lang w:eastAsia="ru-RU"/>
        </w:rPr>
        <w:t>.</w:t>
      </w:r>
    </w:p>
    <w:p w14:paraId="3061BABF" w14:textId="77777777" w:rsidR="00A81DAD" w:rsidRPr="00A81DAD" w:rsidRDefault="00A81DAD" w:rsidP="00A81DAD">
      <w:pPr>
        <w:spacing w:after="0" w:line="360" w:lineRule="auto"/>
        <w:jc w:val="both"/>
        <w:rPr>
          <w:rFonts w:ascii="Times New Roman" w:eastAsia="Times New Roman" w:hAnsi="Times New Roman" w:cs="Times New Roman"/>
          <w:sz w:val="28"/>
          <w:szCs w:val="28"/>
          <w:lang w:eastAsia="ru-RU"/>
        </w:rPr>
      </w:pPr>
      <w:proofErr w:type="spellStart"/>
      <w:r w:rsidRPr="00A81DAD">
        <w:rPr>
          <w:rFonts w:ascii="Times New Roman" w:eastAsia="Times New Roman" w:hAnsi="Times New Roman" w:cs="Times New Roman"/>
          <w:sz w:val="28"/>
          <w:szCs w:val="28"/>
          <w:lang w:eastAsia="ru-RU"/>
        </w:rPr>
        <w:t>Материнські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захворювання</w:t>
      </w:r>
      <w:proofErr w:type="spellEnd"/>
      <w:r w:rsidRPr="00A81DAD">
        <w:rPr>
          <w:rFonts w:ascii="Times New Roman" w:eastAsia="Times New Roman" w:hAnsi="Times New Roman" w:cs="Times New Roman"/>
          <w:sz w:val="28"/>
          <w:szCs w:val="28"/>
          <w:lang w:eastAsia="ru-RU"/>
        </w:rPr>
        <w:t xml:space="preserve"> також </w:t>
      </w:r>
      <w:proofErr w:type="spellStart"/>
      <w:r w:rsidRPr="00A81DAD">
        <w:rPr>
          <w:rFonts w:ascii="Times New Roman" w:eastAsia="Times New Roman" w:hAnsi="Times New Roman" w:cs="Times New Roman"/>
          <w:sz w:val="28"/>
          <w:szCs w:val="28"/>
          <w:lang w:eastAsia="ru-RU"/>
        </w:rPr>
        <w:t>впливають</w:t>
      </w:r>
      <w:proofErr w:type="spellEnd"/>
      <w:r w:rsidRPr="00A81DAD">
        <w:rPr>
          <w:rFonts w:ascii="Times New Roman" w:eastAsia="Times New Roman" w:hAnsi="Times New Roman" w:cs="Times New Roman"/>
          <w:sz w:val="28"/>
          <w:szCs w:val="28"/>
          <w:lang w:eastAsia="ru-RU"/>
        </w:rPr>
        <w:t xml:space="preserve"> на </w:t>
      </w:r>
      <w:proofErr w:type="spellStart"/>
      <w:r w:rsidRPr="00A81DAD">
        <w:rPr>
          <w:rFonts w:ascii="Times New Roman" w:eastAsia="Times New Roman" w:hAnsi="Times New Roman" w:cs="Times New Roman"/>
          <w:sz w:val="28"/>
          <w:szCs w:val="28"/>
          <w:lang w:eastAsia="ru-RU"/>
        </w:rPr>
        <w:t>плід</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Неконтрольований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діабет</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підвищує</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ризик</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вроджених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вад</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макросомії</w:t>
      </w:r>
      <w:proofErr w:type="spellEnd"/>
      <w:r w:rsidRPr="00A81DAD">
        <w:rPr>
          <w:rFonts w:ascii="Times New Roman" w:eastAsia="Times New Roman" w:hAnsi="Times New Roman" w:cs="Times New Roman"/>
          <w:sz w:val="28"/>
          <w:szCs w:val="28"/>
          <w:lang w:eastAsia="ru-RU"/>
        </w:rPr>
        <w:t xml:space="preserve"> (великий </w:t>
      </w:r>
      <w:proofErr w:type="spellStart"/>
      <w:r w:rsidRPr="00A81DAD">
        <w:rPr>
          <w:rFonts w:ascii="Times New Roman" w:eastAsia="Times New Roman" w:hAnsi="Times New Roman" w:cs="Times New Roman"/>
          <w:sz w:val="28"/>
          <w:szCs w:val="28"/>
          <w:lang w:eastAsia="ru-RU"/>
        </w:rPr>
        <w:t>плід</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гіпоглікемії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новонародженого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Гіпертензія</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прееклампсія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можуть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призводити</w:t>
      </w:r>
      <w:proofErr w:type="spellEnd"/>
      <w:r w:rsidRPr="00A81DAD">
        <w:rPr>
          <w:rFonts w:ascii="Times New Roman" w:eastAsia="Times New Roman" w:hAnsi="Times New Roman" w:cs="Times New Roman"/>
          <w:sz w:val="28"/>
          <w:szCs w:val="28"/>
          <w:lang w:eastAsia="ru-RU"/>
        </w:rPr>
        <w:t xml:space="preserve"> до </w:t>
      </w:r>
      <w:proofErr w:type="spellStart"/>
      <w:r w:rsidRPr="00A81DAD">
        <w:rPr>
          <w:rFonts w:ascii="Times New Roman" w:eastAsia="Times New Roman" w:hAnsi="Times New Roman" w:cs="Times New Roman"/>
          <w:sz w:val="28"/>
          <w:szCs w:val="28"/>
          <w:lang w:eastAsia="ru-RU"/>
        </w:rPr>
        <w:t>плацентарної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недостатності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затримки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внутрішньоутробного</w:t>
      </w:r>
      <w:proofErr w:type="spellEnd"/>
      <w:r w:rsidRPr="00A81DAD">
        <w:rPr>
          <w:rFonts w:ascii="Times New Roman" w:eastAsia="Times New Roman" w:hAnsi="Times New Roman" w:cs="Times New Roman"/>
          <w:sz w:val="28"/>
          <w:szCs w:val="28"/>
          <w:lang w:eastAsia="ru-RU"/>
        </w:rPr>
        <w:t xml:space="preserve"> росту, </w:t>
      </w:r>
      <w:proofErr w:type="spellStart"/>
      <w:r w:rsidRPr="00A81DAD">
        <w:rPr>
          <w:rFonts w:ascii="Times New Roman" w:eastAsia="Times New Roman" w:hAnsi="Times New Roman" w:cs="Times New Roman"/>
          <w:sz w:val="28"/>
          <w:szCs w:val="28"/>
          <w:lang w:eastAsia="ru-RU"/>
        </w:rPr>
        <w:t>передчасних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пологів</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Материнська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фенілкетонурія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якщо</w:t>
      </w:r>
      <w:proofErr w:type="spellEnd"/>
      <w:r w:rsidRPr="00A81DAD">
        <w:rPr>
          <w:rFonts w:ascii="Times New Roman" w:eastAsia="Times New Roman" w:hAnsi="Times New Roman" w:cs="Times New Roman"/>
          <w:sz w:val="28"/>
          <w:szCs w:val="28"/>
          <w:lang w:eastAsia="ru-RU"/>
        </w:rPr>
        <w:t xml:space="preserve"> не </w:t>
      </w:r>
      <w:proofErr w:type="spellStart"/>
      <w:r w:rsidRPr="00A81DAD">
        <w:rPr>
          <w:rFonts w:ascii="Times New Roman" w:eastAsia="Times New Roman" w:hAnsi="Times New Roman" w:cs="Times New Roman"/>
          <w:sz w:val="28"/>
          <w:szCs w:val="28"/>
          <w:lang w:eastAsia="ru-RU"/>
        </w:rPr>
        <w:t>контролюється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дієтою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під</w:t>
      </w:r>
      <w:proofErr w:type="spellEnd"/>
      <w:r w:rsidRPr="00A81DAD">
        <w:rPr>
          <w:rFonts w:ascii="Times New Roman" w:eastAsia="Times New Roman" w:hAnsi="Times New Roman" w:cs="Times New Roman"/>
          <w:sz w:val="28"/>
          <w:szCs w:val="28"/>
          <w:lang w:eastAsia="ru-RU"/>
        </w:rPr>
        <w:t xml:space="preserve"> час </w:t>
      </w:r>
      <w:proofErr w:type="spellStart"/>
      <w:r w:rsidRPr="00A81DAD">
        <w:rPr>
          <w:rFonts w:ascii="Times New Roman" w:eastAsia="Times New Roman" w:hAnsi="Times New Roman" w:cs="Times New Roman"/>
          <w:sz w:val="28"/>
          <w:szCs w:val="28"/>
          <w:lang w:eastAsia="ru-RU"/>
        </w:rPr>
        <w:t>вагітності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призводить</w:t>
      </w:r>
      <w:proofErr w:type="spellEnd"/>
      <w:r w:rsidRPr="00A81DAD">
        <w:rPr>
          <w:rFonts w:ascii="Times New Roman" w:eastAsia="Times New Roman" w:hAnsi="Times New Roman" w:cs="Times New Roman"/>
          <w:sz w:val="28"/>
          <w:szCs w:val="28"/>
          <w:lang w:eastAsia="ru-RU"/>
        </w:rPr>
        <w:t xml:space="preserve"> до </w:t>
      </w:r>
      <w:proofErr w:type="spellStart"/>
      <w:r w:rsidRPr="00A81DAD">
        <w:rPr>
          <w:rFonts w:ascii="Times New Roman" w:eastAsia="Times New Roman" w:hAnsi="Times New Roman" w:cs="Times New Roman"/>
          <w:sz w:val="28"/>
          <w:szCs w:val="28"/>
          <w:lang w:eastAsia="ru-RU"/>
        </w:rPr>
        <w:t>мікроцефалії</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інтелектуальних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порушень</w:t>
      </w:r>
      <w:proofErr w:type="spellEnd"/>
      <w:r w:rsidRPr="00A81DAD">
        <w:rPr>
          <w:rFonts w:ascii="Times New Roman" w:eastAsia="Times New Roman" w:hAnsi="Times New Roman" w:cs="Times New Roman"/>
          <w:sz w:val="28"/>
          <w:szCs w:val="28"/>
          <w:lang w:eastAsia="ru-RU"/>
        </w:rPr>
        <w:t xml:space="preserve"> у </w:t>
      </w:r>
      <w:proofErr w:type="spellStart"/>
      <w:r w:rsidRPr="00A81DAD">
        <w:rPr>
          <w:rFonts w:ascii="Times New Roman" w:eastAsia="Times New Roman" w:hAnsi="Times New Roman" w:cs="Times New Roman"/>
          <w:sz w:val="28"/>
          <w:szCs w:val="28"/>
          <w:lang w:eastAsia="ru-RU"/>
        </w:rPr>
        <w:t>дитини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навіть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якщо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дитина</w:t>
      </w:r>
      <w:proofErr w:type="spellEnd"/>
      <w:r w:rsidRPr="00A81DAD">
        <w:rPr>
          <w:rFonts w:ascii="Times New Roman" w:eastAsia="Times New Roman" w:hAnsi="Times New Roman" w:cs="Times New Roman"/>
          <w:sz w:val="28"/>
          <w:szCs w:val="28"/>
          <w:lang w:eastAsia="ru-RU"/>
        </w:rPr>
        <w:t xml:space="preserve"> не </w:t>
      </w:r>
      <w:proofErr w:type="spellStart"/>
      <w:r w:rsidRPr="00A81DAD">
        <w:rPr>
          <w:rFonts w:ascii="Times New Roman" w:eastAsia="Times New Roman" w:hAnsi="Times New Roman" w:cs="Times New Roman"/>
          <w:sz w:val="28"/>
          <w:szCs w:val="28"/>
          <w:lang w:eastAsia="ru-RU"/>
        </w:rPr>
        <w:t>успадкувала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захворювання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Аутоімунні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захворювання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матері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можуть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впливати</w:t>
      </w:r>
      <w:proofErr w:type="spellEnd"/>
      <w:r w:rsidRPr="00A81DAD">
        <w:rPr>
          <w:rFonts w:ascii="Times New Roman" w:eastAsia="Times New Roman" w:hAnsi="Times New Roman" w:cs="Times New Roman"/>
          <w:sz w:val="28"/>
          <w:szCs w:val="28"/>
          <w:lang w:eastAsia="ru-RU"/>
        </w:rPr>
        <w:t xml:space="preserve"> на </w:t>
      </w:r>
      <w:proofErr w:type="spellStart"/>
      <w:r w:rsidRPr="00A81DAD">
        <w:rPr>
          <w:rFonts w:ascii="Times New Roman" w:eastAsia="Times New Roman" w:hAnsi="Times New Roman" w:cs="Times New Roman"/>
          <w:sz w:val="28"/>
          <w:szCs w:val="28"/>
          <w:lang w:eastAsia="ru-RU"/>
        </w:rPr>
        <w:t>плід</w:t>
      </w:r>
      <w:proofErr w:type="spellEnd"/>
      <w:r w:rsidRPr="00A81DAD">
        <w:rPr>
          <w:rFonts w:ascii="Times New Roman" w:eastAsia="Times New Roman" w:hAnsi="Times New Roman" w:cs="Times New Roman"/>
          <w:sz w:val="28"/>
          <w:szCs w:val="28"/>
          <w:lang w:eastAsia="ru-RU"/>
        </w:rPr>
        <w:t xml:space="preserve"> через </w:t>
      </w:r>
      <w:proofErr w:type="spellStart"/>
      <w:r w:rsidRPr="00A81DAD">
        <w:rPr>
          <w:rFonts w:ascii="Times New Roman" w:eastAsia="Times New Roman" w:hAnsi="Times New Roman" w:cs="Times New Roman"/>
          <w:sz w:val="28"/>
          <w:szCs w:val="28"/>
          <w:lang w:eastAsia="ru-RU"/>
        </w:rPr>
        <w:t>трансплацентарну</w:t>
      </w:r>
      <w:proofErr w:type="spellEnd"/>
      <w:r w:rsidRPr="00A81DAD">
        <w:rPr>
          <w:rFonts w:ascii="Times New Roman" w:eastAsia="Times New Roman" w:hAnsi="Times New Roman" w:cs="Times New Roman"/>
          <w:sz w:val="28"/>
          <w:szCs w:val="28"/>
          <w:lang w:eastAsia="ru-RU"/>
        </w:rPr>
        <w:t xml:space="preserve"> передачу </w:t>
      </w:r>
      <w:proofErr w:type="spellStart"/>
      <w:r w:rsidRPr="00A81DAD">
        <w:rPr>
          <w:rFonts w:ascii="Times New Roman" w:eastAsia="Times New Roman" w:hAnsi="Times New Roman" w:cs="Times New Roman"/>
          <w:sz w:val="28"/>
          <w:szCs w:val="28"/>
          <w:lang w:eastAsia="ru-RU"/>
        </w:rPr>
        <w:t>антитіл</w:t>
      </w:r>
      <w:proofErr w:type="spellEnd"/>
      <w:r w:rsidRPr="00A81DAD">
        <w:rPr>
          <w:rFonts w:ascii="Times New Roman" w:eastAsia="Times New Roman" w:hAnsi="Times New Roman" w:cs="Times New Roman"/>
          <w:sz w:val="28"/>
          <w:szCs w:val="28"/>
          <w:lang w:eastAsia="ru-RU"/>
        </w:rPr>
        <w:t>.</w:t>
      </w:r>
    </w:p>
    <w:p w14:paraId="3046048F" w14:textId="77777777" w:rsidR="00A81DAD" w:rsidRPr="00A81DAD" w:rsidRDefault="00A81DAD" w:rsidP="00A81DAD">
      <w:pPr>
        <w:spacing w:after="0" w:line="360" w:lineRule="auto"/>
        <w:jc w:val="both"/>
        <w:rPr>
          <w:rFonts w:ascii="Times New Roman" w:eastAsia="Times New Roman" w:hAnsi="Times New Roman" w:cs="Times New Roman"/>
          <w:sz w:val="28"/>
          <w:szCs w:val="28"/>
          <w:lang w:eastAsia="ru-RU"/>
        </w:rPr>
      </w:pPr>
      <w:proofErr w:type="spellStart"/>
      <w:r w:rsidRPr="00A81DAD">
        <w:rPr>
          <w:rFonts w:ascii="Times New Roman" w:eastAsia="Times New Roman" w:hAnsi="Times New Roman" w:cs="Times New Roman"/>
          <w:sz w:val="28"/>
          <w:szCs w:val="28"/>
          <w:lang w:eastAsia="ru-RU"/>
        </w:rPr>
        <w:t>Харчування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матері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має</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критичне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значення</w:t>
      </w:r>
      <w:proofErr w:type="spellEnd"/>
      <w:r w:rsidRPr="00A81DAD">
        <w:rPr>
          <w:rFonts w:ascii="Times New Roman" w:eastAsia="Times New Roman" w:hAnsi="Times New Roman" w:cs="Times New Roman"/>
          <w:sz w:val="28"/>
          <w:szCs w:val="28"/>
          <w:lang w:eastAsia="ru-RU"/>
        </w:rPr>
        <w:t xml:space="preserve"> для </w:t>
      </w:r>
      <w:proofErr w:type="spellStart"/>
      <w:r w:rsidRPr="00A81DAD">
        <w:rPr>
          <w:rFonts w:ascii="Times New Roman" w:eastAsia="Times New Roman" w:hAnsi="Times New Roman" w:cs="Times New Roman"/>
          <w:sz w:val="28"/>
          <w:szCs w:val="28"/>
          <w:lang w:eastAsia="ru-RU"/>
        </w:rPr>
        <w:t>розвитку</w:t>
      </w:r>
      <w:proofErr w:type="spellEnd"/>
      <w:r w:rsidRPr="00A81DAD">
        <w:rPr>
          <w:rFonts w:ascii="Times New Roman" w:eastAsia="Times New Roman" w:hAnsi="Times New Roman" w:cs="Times New Roman"/>
          <w:sz w:val="28"/>
          <w:szCs w:val="28"/>
          <w:lang w:eastAsia="ru-RU"/>
        </w:rPr>
        <w:t xml:space="preserve"> плода. </w:t>
      </w:r>
      <w:proofErr w:type="spellStart"/>
      <w:r w:rsidRPr="00A81DAD">
        <w:rPr>
          <w:rFonts w:ascii="Times New Roman" w:eastAsia="Times New Roman" w:hAnsi="Times New Roman" w:cs="Times New Roman"/>
          <w:sz w:val="28"/>
          <w:szCs w:val="28"/>
          <w:lang w:eastAsia="ru-RU"/>
        </w:rPr>
        <w:t>Дефіцит</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фолієвої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кислоти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підвищує</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ризик</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дефектів</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нервової</w:t>
      </w:r>
      <w:proofErr w:type="spellEnd"/>
      <w:r w:rsidRPr="00A81DAD">
        <w:rPr>
          <w:rFonts w:ascii="Times New Roman" w:eastAsia="Times New Roman" w:hAnsi="Times New Roman" w:cs="Times New Roman"/>
          <w:sz w:val="28"/>
          <w:szCs w:val="28"/>
          <w:lang w:eastAsia="ru-RU"/>
        </w:rPr>
        <w:t xml:space="preserve"> трубки (</w:t>
      </w:r>
      <w:proofErr w:type="spellStart"/>
      <w:r w:rsidRPr="00A81DAD">
        <w:rPr>
          <w:rFonts w:ascii="Times New Roman" w:eastAsia="Times New Roman" w:hAnsi="Times New Roman" w:cs="Times New Roman"/>
          <w:sz w:val="28"/>
          <w:szCs w:val="28"/>
          <w:lang w:eastAsia="ru-RU"/>
        </w:rPr>
        <w:t>спинномозкова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грижа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аненцефалія</w:t>
      </w:r>
      <w:proofErr w:type="spellEnd"/>
      <w:r w:rsidRPr="00A81DAD">
        <w:rPr>
          <w:rFonts w:ascii="Times New Roman" w:eastAsia="Times New Roman" w:hAnsi="Times New Roman" w:cs="Times New Roman"/>
          <w:sz w:val="28"/>
          <w:szCs w:val="28"/>
          <w:lang w:eastAsia="ru-RU"/>
        </w:rPr>
        <w:t xml:space="preserve">), тому </w:t>
      </w:r>
      <w:proofErr w:type="spellStart"/>
      <w:r w:rsidRPr="00A81DAD">
        <w:rPr>
          <w:rFonts w:ascii="Times New Roman" w:eastAsia="Times New Roman" w:hAnsi="Times New Roman" w:cs="Times New Roman"/>
          <w:sz w:val="28"/>
          <w:szCs w:val="28"/>
          <w:lang w:eastAsia="ru-RU"/>
        </w:rPr>
        <w:t>рекомендується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прийом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фолієвої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кислоти</w:t>
      </w:r>
      <w:proofErr w:type="spellEnd"/>
      <w:r w:rsidRPr="00A81DAD">
        <w:rPr>
          <w:rFonts w:ascii="Times New Roman" w:eastAsia="Times New Roman" w:hAnsi="Times New Roman" w:cs="Times New Roman"/>
          <w:sz w:val="28"/>
          <w:szCs w:val="28"/>
          <w:lang w:eastAsia="ru-RU"/>
        </w:rPr>
        <w:t xml:space="preserve"> до </w:t>
      </w:r>
      <w:proofErr w:type="spellStart"/>
      <w:r w:rsidRPr="00A81DAD">
        <w:rPr>
          <w:rFonts w:ascii="Times New Roman" w:eastAsia="Times New Roman" w:hAnsi="Times New Roman" w:cs="Times New Roman"/>
          <w:sz w:val="28"/>
          <w:szCs w:val="28"/>
          <w:lang w:eastAsia="ru-RU"/>
        </w:rPr>
        <w:t>зачаття</w:t>
      </w:r>
      <w:proofErr w:type="spellEnd"/>
      <w:r w:rsidRPr="00A81DAD">
        <w:rPr>
          <w:rFonts w:ascii="Times New Roman" w:eastAsia="Times New Roman" w:hAnsi="Times New Roman" w:cs="Times New Roman"/>
          <w:sz w:val="28"/>
          <w:szCs w:val="28"/>
          <w:lang w:eastAsia="ru-RU"/>
        </w:rPr>
        <w:t xml:space="preserve"> та у </w:t>
      </w:r>
      <w:proofErr w:type="spellStart"/>
      <w:r w:rsidRPr="00A81DAD">
        <w:rPr>
          <w:rFonts w:ascii="Times New Roman" w:eastAsia="Times New Roman" w:hAnsi="Times New Roman" w:cs="Times New Roman"/>
          <w:sz w:val="28"/>
          <w:szCs w:val="28"/>
          <w:lang w:eastAsia="ru-RU"/>
        </w:rPr>
        <w:t>першому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триместрі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Дефіцит</w:t>
      </w:r>
      <w:proofErr w:type="spellEnd"/>
      <w:r w:rsidRPr="00A81DAD">
        <w:rPr>
          <w:rFonts w:ascii="Times New Roman" w:eastAsia="Times New Roman" w:hAnsi="Times New Roman" w:cs="Times New Roman"/>
          <w:sz w:val="28"/>
          <w:szCs w:val="28"/>
          <w:lang w:eastAsia="ru-RU"/>
        </w:rPr>
        <w:t xml:space="preserve"> йоду </w:t>
      </w:r>
      <w:proofErr w:type="spellStart"/>
      <w:r w:rsidRPr="00A81DAD">
        <w:rPr>
          <w:rFonts w:ascii="Times New Roman" w:eastAsia="Times New Roman" w:hAnsi="Times New Roman" w:cs="Times New Roman"/>
          <w:sz w:val="28"/>
          <w:szCs w:val="28"/>
          <w:lang w:eastAsia="ru-RU"/>
        </w:rPr>
        <w:t>може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призводити</w:t>
      </w:r>
      <w:proofErr w:type="spellEnd"/>
      <w:r w:rsidRPr="00A81DAD">
        <w:rPr>
          <w:rFonts w:ascii="Times New Roman" w:eastAsia="Times New Roman" w:hAnsi="Times New Roman" w:cs="Times New Roman"/>
          <w:sz w:val="28"/>
          <w:szCs w:val="28"/>
          <w:lang w:eastAsia="ru-RU"/>
        </w:rPr>
        <w:t xml:space="preserve"> до </w:t>
      </w:r>
      <w:proofErr w:type="spellStart"/>
      <w:r w:rsidRPr="00A81DAD">
        <w:rPr>
          <w:rFonts w:ascii="Times New Roman" w:eastAsia="Times New Roman" w:hAnsi="Times New Roman" w:cs="Times New Roman"/>
          <w:sz w:val="28"/>
          <w:szCs w:val="28"/>
          <w:lang w:eastAsia="ru-RU"/>
        </w:rPr>
        <w:t>кретинізму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важке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інтелектуальне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порушення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Недостатнє</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харчування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взагалі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призводить</w:t>
      </w:r>
      <w:proofErr w:type="spellEnd"/>
      <w:r w:rsidRPr="00A81DAD">
        <w:rPr>
          <w:rFonts w:ascii="Times New Roman" w:eastAsia="Times New Roman" w:hAnsi="Times New Roman" w:cs="Times New Roman"/>
          <w:sz w:val="28"/>
          <w:szCs w:val="28"/>
          <w:lang w:eastAsia="ru-RU"/>
        </w:rPr>
        <w:t xml:space="preserve"> до </w:t>
      </w:r>
      <w:proofErr w:type="spellStart"/>
      <w:r w:rsidRPr="00A81DAD">
        <w:rPr>
          <w:rFonts w:ascii="Times New Roman" w:eastAsia="Times New Roman" w:hAnsi="Times New Roman" w:cs="Times New Roman"/>
          <w:sz w:val="28"/>
          <w:szCs w:val="28"/>
          <w:lang w:eastAsia="ru-RU"/>
        </w:rPr>
        <w:t>затримки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внутрішньоутробного</w:t>
      </w:r>
      <w:proofErr w:type="spellEnd"/>
      <w:r w:rsidRPr="00A81DAD">
        <w:rPr>
          <w:rFonts w:ascii="Times New Roman" w:eastAsia="Times New Roman" w:hAnsi="Times New Roman" w:cs="Times New Roman"/>
          <w:sz w:val="28"/>
          <w:szCs w:val="28"/>
          <w:lang w:eastAsia="ru-RU"/>
        </w:rPr>
        <w:t xml:space="preserve"> росту. З </w:t>
      </w:r>
      <w:proofErr w:type="spellStart"/>
      <w:r w:rsidRPr="00A81DAD">
        <w:rPr>
          <w:rFonts w:ascii="Times New Roman" w:eastAsia="Times New Roman" w:hAnsi="Times New Roman" w:cs="Times New Roman"/>
          <w:sz w:val="28"/>
          <w:szCs w:val="28"/>
          <w:lang w:eastAsia="ru-RU"/>
        </w:rPr>
        <w:t>іншого</w:t>
      </w:r>
      <w:proofErr w:type="spellEnd"/>
      <w:r w:rsidRPr="00A81DAD">
        <w:rPr>
          <w:rFonts w:ascii="Times New Roman" w:eastAsia="Times New Roman" w:hAnsi="Times New Roman" w:cs="Times New Roman"/>
          <w:sz w:val="28"/>
          <w:szCs w:val="28"/>
          <w:lang w:eastAsia="ru-RU"/>
        </w:rPr>
        <w:t xml:space="preserve"> боку, </w:t>
      </w:r>
      <w:proofErr w:type="spellStart"/>
      <w:r w:rsidRPr="00A81DAD">
        <w:rPr>
          <w:rFonts w:ascii="Times New Roman" w:eastAsia="Times New Roman" w:hAnsi="Times New Roman" w:cs="Times New Roman"/>
          <w:sz w:val="28"/>
          <w:szCs w:val="28"/>
          <w:lang w:eastAsia="ru-RU"/>
        </w:rPr>
        <w:t>материнське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ожиріння</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надмірне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харчування</w:t>
      </w:r>
      <w:proofErr w:type="spellEnd"/>
      <w:r w:rsidRPr="00A81DAD">
        <w:rPr>
          <w:rFonts w:ascii="Times New Roman" w:eastAsia="Times New Roman" w:hAnsi="Times New Roman" w:cs="Times New Roman"/>
          <w:sz w:val="28"/>
          <w:szCs w:val="28"/>
          <w:lang w:eastAsia="ru-RU"/>
        </w:rPr>
        <w:t xml:space="preserve"> також </w:t>
      </w:r>
      <w:proofErr w:type="spellStart"/>
      <w:r w:rsidRPr="00A81DAD">
        <w:rPr>
          <w:rFonts w:ascii="Times New Roman" w:eastAsia="Times New Roman" w:hAnsi="Times New Roman" w:cs="Times New Roman"/>
          <w:sz w:val="28"/>
          <w:szCs w:val="28"/>
          <w:lang w:eastAsia="ru-RU"/>
        </w:rPr>
        <w:t>пов'язані</w:t>
      </w:r>
      <w:proofErr w:type="spellEnd"/>
      <w:r w:rsidRPr="00A81DAD">
        <w:rPr>
          <w:rFonts w:ascii="Times New Roman" w:eastAsia="Times New Roman" w:hAnsi="Times New Roman" w:cs="Times New Roman"/>
          <w:sz w:val="28"/>
          <w:szCs w:val="28"/>
          <w:lang w:eastAsia="ru-RU"/>
        </w:rPr>
        <w:t xml:space="preserve"> з </w:t>
      </w:r>
      <w:proofErr w:type="spellStart"/>
      <w:r w:rsidRPr="00A81DAD">
        <w:rPr>
          <w:rFonts w:ascii="Times New Roman" w:eastAsia="Times New Roman" w:hAnsi="Times New Roman" w:cs="Times New Roman"/>
          <w:sz w:val="28"/>
          <w:szCs w:val="28"/>
          <w:lang w:eastAsia="ru-RU"/>
        </w:rPr>
        <w:t>ризиками</w:t>
      </w:r>
      <w:proofErr w:type="spellEnd"/>
      <w:r w:rsidRPr="00A81DAD">
        <w:rPr>
          <w:rFonts w:ascii="Times New Roman" w:eastAsia="Times New Roman" w:hAnsi="Times New Roman" w:cs="Times New Roman"/>
          <w:sz w:val="28"/>
          <w:szCs w:val="28"/>
          <w:lang w:eastAsia="ru-RU"/>
        </w:rPr>
        <w:t xml:space="preserve"> для плода.</w:t>
      </w:r>
    </w:p>
    <w:p w14:paraId="0929AD41" w14:textId="77777777" w:rsidR="00A81DAD" w:rsidRPr="00A81DAD" w:rsidRDefault="00A81DAD" w:rsidP="00A81DAD">
      <w:pPr>
        <w:spacing w:after="0" w:line="360" w:lineRule="auto"/>
        <w:jc w:val="both"/>
        <w:rPr>
          <w:rFonts w:ascii="Times New Roman" w:eastAsia="Times New Roman" w:hAnsi="Times New Roman" w:cs="Times New Roman"/>
          <w:sz w:val="28"/>
          <w:szCs w:val="28"/>
          <w:lang w:eastAsia="ru-RU"/>
        </w:rPr>
      </w:pPr>
      <w:proofErr w:type="spellStart"/>
      <w:r w:rsidRPr="00A81DAD">
        <w:rPr>
          <w:rFonts w:ascii="Times New Roman" w:eastAsia="Times New Roman" w:hAnsi="Times New Roman" w:cs="Times New Roman"/>
          <w:sz w:val="28"/>
          <w:szCs w:val="28"/>
          <w:lang w:eastAsia="ru-RU"/>
        </w:rPr>
        <w:lastRenderedPageBreak/>
        <w:t>Екологічні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токсини</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забруднення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можуть</w:t>
      </w:r>
      <w:proofErr w:type="spellEnd"/>
      <w:r w:rsidRPr="00A81DAD">
        <w:rPr>
          <w:rFonts w:ascii="Times New Roman" w:eastAsia="Times New Roman" w:hAnsi="Times New Roman" w:cs="Times New Roman"/>
          <w:sz w:val="28"/>
          <w:szCs w:val="28"/>
          <w:lang w:eastAsia="ru-RU"/>
        </w:rPr>
        <w:t xml:space="preserve"> бути </w:t>
      </w:r>
      <w:proofErr w:type="spellStart"/>
      <w:r w:rsidRPr="00A81DAD">
        <w:rPr>
          <w:rFonts w:ascii="Times New Roman" w:eastAsia="Times New Roman" w:hAnsi="Times New Roman" w:cs="Times New Roman"/>
          <w:sz w:val="28"/>
          <w:szCs w:val="28"/>
          <w:lang w:eastAsia="ru-RU"/>
        </w:rPr>
        <w:t>тератогенними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Свинець</w:t>
      </w:r>
      <w:proofErr w:type="spellEnd"/>
      <w:r w:rsidRPr="00A81DAD">
        <w:rPr>
          <w:rFonts w:ascii="Times New Roman" w:eastAsia="Times New Roman" w:hAnsi="Times New Roman" w:cs="Times New Roman"/>
          <w:sz w:val="28"/>
          <w:szCs w:val="28"/>
          <w:lang w:eastAsia="ru-RU"/>
        </w:rPr>
        <w:t xml:space="preserve">, ртуть (особливо метилртуть у </w:t>
      </w:r>
      <w:proofErr w:type="spellStart"/>
      <w:r w:rsidRPr="00A81DAD">
        <w:rPr>
          <w:rFonts w:ascii="Times New Roman" w:eastAsia="Times New Roman" w:hAnsi="Times New Roman" w:cs="Times New Roman"/>
          <w:sz w:val="28"/>
          <w:szCs w:val="28"/>
          <w:lang w:eastAsia="ru-RU"/>
        </w:rPr>
        <w:t>рибі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пестициди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розчинники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пов'язані</w:t>
      </w:r>
      <w:proofErr w:type="spellEnd"/>
      <w:r w:rsidRPr="00A81DAD">
        <w:rPr>
          <w:rFonts w:ascii="Times New Roman" w:eastAsia="Times New Roman" w:hAnsi="Times New Roman" w:cs="Times New Roman"/>
          <w:sz w:val="28"/>
          <w:szCs w:val="28"/>
          <w:lang w:eastAsia="ru-RU"/>
        </w:rPr>
        <w:t xml:space="preserve"> з </w:t>
      </w:r>
      <w:proofErr w:type="spellStart"/>
      <w:r w:rsidRPr="00A81DAD">
        <w:rPr>
          <w:rFonts w:ascii="Times New Roman" w:eastAsia="Times New Roman" w:hAnsi="Times New Roman" w:cs="Times New Roman"/>
          <w:sz w:val="28"/>
          <w:szCs w:val="28"/>
          <w:lang w:eastAsia="ru-RU"/>
        </w:rPr>
        <w:t>порушеннями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розвитку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Радіація</w:t>
      </w:r>
      <w:proofErr w:type="spellEnd"/>
      <w:r w:rsidRPr="00A81DAD">
        <w:rPr>
          <w:rFonts w:ascii="Times New Roman" w:eastAsia="Times New Roman" w:hAnsi="Times New Roman" w:cs="Times New Roman"/>
          <w:sz w:val="28"/>
          <w:szCs w:val="28"/>
          <w:lang w:eastAsia="ru-RU"/>
        </w:rPr>
        <w:t xml:space="preserve">, особливо у </w:t>
      </w:r>
      <w:proofErr w:type="spellStart"/>
      <w:r w:rsidRPr="00A81DAD">
        <w:rPr>
          <w:rFonts w:ascii="Times New Roman" w:eastAsia="Times New Roman" w:hAnsi="Times New Roman" w:cs="Times New Roman"/>
          <w:sz w:val="28"/>
          <w:szCs w:val="28"/>
          <w:lang w:eastAsia="ru-RU"/>
        </w:rPr>
        <w:t>першому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триместрі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може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призводити</w:t>
      </w:r>
      <w:proofErr w:type="spellEnd"/>
      <w:r w:rsidRPr="00A81DAD">
        <w:rPr>
          <w:rFonts w:ascii="Times New Roman" w:eastAsia="Times New Roman" w:hAnsi="Times New Roman" w:cs="Times New Roman"/>
          <w:sz w:val="28"/>
          <w:szCs w:val="28"/>
          <w:lang w:eastAsia="ru-RU"/>
        </w:rPr>
        <w:t xml:space="preserve"> до </w:t>
      </w:r>
      <w:proofErr w:type="spellStart"/>
      <w:r w:rsidRPr="00A81DAD">
        <w:rPr>
          <w:rFonts w:ascii="Times New Roman" w:eastAsia="Times New Roman" w:hAnsi="Times New Roman" w:cs="Times New Roman"/>
          <w:sz w:val="28"/>
          <w:szCs w:val="28"/>
          <w:lang w:eastAsia="ru-RU"/>
        </w:rPr>
        <w:t>мікроцефалії</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інтелектуальних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порушень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Професійні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експозиції</w:t>
      </w:r>
      <w:proofErr w:type="spellEnd"/>
      <w:r w:rsidRPr="00A81DAD">
        <w:rPr>
          <w:rFonts w:ascii="Times New Roman" w:eastAsia="Times New Roman" w:hAnsi="Times New Roman" w:cs="Times New Roman"/>
          <w:sz w:val="28"/>
          <w:szCs w:val="28"/>
          <w:lang w:eastAsia="ru-RU"/>
        </w:rPr>
        <w:t xml:space="preserve"> (у </w:t>
      </w:r>
      <w:proofErr w:type="spellStart"/>
      <w:r w:rsidRPr="00A81DAD">
        <w:rPr>
          <w:rFonts w:ascii="Times New Roman" w:eastAsia="Times New Roman" w:hAnsi="Times New Roman" w:cs="Times New Roman"/>
          <w:sz w:val="28"/>
          <w:szCs w:val="28"/>
          <w:lang w:eastAsia="ru-RU"/>
        </w:rPr>
        <w:t>медичних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працівників</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лабораторних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техніків</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працівників</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хімічної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промисловості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вимагають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особливих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запобіжних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заходів</w:t>
      </w:r>
      <w:proofErr w:type="spellEnd"/>
      <w:r w:rsidRPr="00A81DAD">
        <w:rPr>
          <w:rFonts w:ascii="Times New Roman" w:eastAsia="Times New Roman" w:hAnsi="Times New Roman" w:cs="Times New Roman"/>
          <w:sz w:val="28"/>
          <w:szCs w:val="28"/>
          <w:lang w:eastAsia="ru-RU"/>
        </w:rPr>
        <w:t xml:space="preserve"> для </w:t>
      </w:r>
      <w:proofErr w:type="spellStart"/>
      <w:r w:rsidRPr="00A81DAD">
        <w:rPr>
          <w:rFonts w:ascii="Times New Roman" w:eastAsia="Times New Roman" w:hAnsi="Times New Roman" w:cs="Times New Roman"/>
          <w:sz w:val="28"/>
          <w:szCs w:val="28"/>
          <w:lang w:eastAsia="ru-RU"/>
        </w:rPr>
        <w:t>вагітних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жінок</w:t>
      </w:r>
      <w:proofErr w:type="spellEnd"/>
      <w:r w:rsidRPr="00A81DAD">
        <w:rPr>
          <w:rFonts w:ascii="Times New Roman" w:eastAsia="Times New Roman" w:hAnsi="Times New Roman" w:cs="Times New Roman"/>
          <w:sz w:val="28"/>
          <w:szCs w:val="28"/>
          <w:lang w:eastAsia="ru-RU"/>
        </w:rPr>
        <w:t>.</w:t>
      </w:r>
    </w:p>
    <w:p w14:paraId="1EE85F25" w14:textId="77777777" w:rsidR="00A81DAD" w:rsidRPr="00A81DAD" w:rsidRDefault="00A81DAD" w:rsidP="00A81DAD">
      <w:pPr>
        <w:spacing w:after="0" w:line="360" w:lineRule="auto"/>
        <w:jc w:val="both"/>
        <w:rPr>
          <w:rFonts w:ascii="Times New Roman" w:eastAsia="Times New Roman" w:hAnsi="Times New Roman" w:cs="Times New Roman"/>
          <w:sz w:val="28"/>
          <w:szCs w:val="28"/>
          <w:lang w:eastAsia="ru-RU"/>
        </w:rPr>
      </w:pPr>
      <w:proofErr w:type="spellStart"/>
      <w:r w:rsidRPr="00A81DAD">
        <w:rPr>
          <w:rFonts w:ascii="Times New Roman" w:eastAsia="Times New Roman" w:hAnsi="Times New Roman" w:cs="Times New Roman"/>
          <w:sz w:val="28"/>
          <w:szCs w:val="28"/>
          <w:lang w:eastAsia="ru-RU"/>
        </w:rPr>
        <w:t>Перинатальні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чинники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пов'язані</w:t>
      </w:r>
      <w:proofErr w:type="spellEnd"/>
      <w:r w:rsidRPr="00A81DAD">
        <w:rPr>
          <w:rFonts w:ascii="Times New Roman" w:eastAsia="Times New Roman" w:hAnsi="Times New Roman" w:cs="Times New Roman"/>
          <w:sz w:val="28"/>
          <w:szCs w:val="28"/>
          <w:lang w:eastAsia="ru-RU"/>
        </w:rPr>
        <w:t xml:space="preserve"> з </w:t>
      </w:r>
      <w:proofErr w:type="spellStart"/>
      <w:r w:rsidRPr="00A81DAD">
        <w:rPr>
          <w:rFonts w:ascii="Times New Roman" w:eastAsia="Times New Roman" w:hAnsi="Times New Roman" w:cs="Times New Roman"/>
          <w:sz w:val="28"/>
          <w:szCs w:val="28"/>
          <w:lang w:eastAsia="ru-RU"/>
        </w:rPr>
        <w:t>процесом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пологів</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безпосереднім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післяпологовим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періодом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Асфіксія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нестача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кисню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під</w:t>
      </w:r>
      <w:proofErr w:type="spellEnd"/>
      <w:r w:rsidRPr="00A81DAD">
        <w:rPr>
          <w:rFonts w:ascii="Times New Roman" w:eastAsia="Times New Roman" w:hAnsi="Times New Roman" w:cs="Times New Roman"/>
          <w:sz w:val="28"/>
          <w:szCs w:val="28"/>
          <w:lang w:eastAsia="ru-RU"/>
        </w:rPr>
        <w:t xml:space="preserve"> час </w:t>
      </w:r>
      <w:proofErr w:type="spellStart"/>
      <w:r w:rsidRPr="00A81DAD">
        <w:rPr>
          <w:rFonts w:ascii="Times New Roman" w:eastAsia="Times New Roman" w:hAnsi="Times New Roman" w:cs="Times New Roman"/>
          <w:sz w:val="28"/>
          <w:szCs w:val="28"/>
          <w:lang w:eastAsia="ru-RU"/>
        </w:rPr>
        <w:t>пологів</w:t>
      </w:r>
      <w:proofErr w:type="spellEnd"/>
      <w:r w:rsidRPr="00A81DAD">
        <w:rPr>
          <w:rFonts w:ascii="Times New Roman" w:eastAsia="Times New Roman" w:hAnsi="Times New Roman" w:cs="Times New Roman"/>
          <w:sz w:val="28"/>
          <w:szCs w:val="28"/>
          <w:lang w:eastAsia="ru-RU"/>
        </w:rPr>
        <w:t xml:space="preserve"> є </w:t>
      </w:r>
      <w:proofErr w:type="spellStart"/>
      <w:r w:rsidRPr="00A81DAD">
        <w:rPr>
          <w:rFonts w:ascii="Times New Roman" w:eastAsia="Times New Roman" w:hAnsi="Times New Roman" w:cs="Times New Roman"/>
          <w:sz w:val="28"/>
          <w:szCs w:val="28"/>
          <w:lang w:eastAsia="ru-RU"/>
        </w:rPr>
        <w:t>однією</w:t>
      </w:r>
      <w:proofErr w:type="spellEnd"/>
      <w:r w:rsidRPr="00A81DAD">
        <w:rPr>
          <w:rFonts w:ascii="Times New Roman" w:eastAsia="Times New Roman" w:hAnsi="Times New Roman" w:cs="Times New Roman"/>
          <w:sz w:val="28"/>
          <w:szCs w:val="28"/>
          <w:lang w:eastAsia="ru-RU"/>
        </w:rPr>
        <w:t xml:space="preserve"> з </w:t>
      </w:r>
      <w:proofErr w:type="spellStart"/>
      <w:r w:rsidRPr="00A81DAD">
        <w:rPr>
          <w:rFonts w:ascii="Times New Roman" w:eastAsia="Times New Roman" w:hAnsi="Times New Roman" w:cs="Times New Roman"/>
          <w:sz w:val="28"/>
          <w:szCs w:val="28"/>
          <w:lang w:eastAsia="ru-RU"/>
        </w:rPr>
        <w:t>основних</w:t>
      </w:r>
      <w:proofErr w:type="spellEnd"/>
      <w:r w:rsidRPr="00A81DAD">
        <w:rPr>
          <w:rFonts w:ascii="Times New Roman" w:eastAsia="Times New Roman" w:hAnsi="Times New Roman" w:cs="Times New Roman"/>
          <w:sz w:val="28"/>
          <w:szCs w:val="28"/>
          <w:lang w:eastAsia="ru-RU"/>
        </w:rPr>
        <w:t xml:space="preserve"> причин церебрального </w:t>
      </w:r>
      <w:proofErr w:type="spellStart"/>
      <w:r w:rsidRPr="00A81DAD">
        <w:rPr>
          <w:rFonts w:ascii="Times New Roman" w:eastAsia="Times New Roman" w:hAnsi="Times New Roman" w:cs="Times New Roman"/>
          <w:sz w:val="28"/>
          <w:szCs w:val="28"/>
          <w:lang w:eastAsia="ru-RU"/>
        </w:rPr>
        <w:t>паралічу</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інших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неврологічних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порушень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Тривалі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важкі</w:t>
      </w:r>
      <w:proofErr w:type="spellEnd"/>
      <w:r w:rsidRPr="00A81DAD">
        <w:rPr>
          <w:rFonts w:ascii="Times New Roman" w:eastAsia="Times New Roman" w:hAnsi="Times New Roman" w:cs="Times New Roman"/>
          <w:sz w:val="28"/>
          <w:szCs w:val="28"/>
          <w:lang w:eastAsia="ru-RU"/>
        </w:rPr>
        <w:t xml:space="preserve"> пологи, </w:t>
      </w:r>
      <w:proofErr w:type="spellStart"/>
      <w:r w:rsidRPr="00A81DAD">
        <w:rPr>
          <w:rFonts w:ascii="Times New Roman" w:eastAsia="Times New Roman" w:hAnsi="Times New Roman" w:cs="Times New Roman"/>
          <w:sz w:val="28"/>
          <w:szCs w:val="28"/>
          <w:lang w:eastAsia="ru-RU"/>
        </w:rPr>
        <w:t>випадіння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пуповини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відшарування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плаценти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можуть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призводити</w:t>
      </w:r>
      <w:proofErr w:type="spellEnd"/>
      <w:r w:rsidRPr="00A81DAD">
        <w:rPr>
          <w:rFonts w:ascii="Times New Roman" w:eastAsia="Times New Roman" w:hAnsi="Times New Roman" w:cs="Times New Roman"/>
          <w:sz w:val="28"/>
          <w:szCs w:val="28"/>
          <w:lang w:eastAsia="ru-RU"/>
        </w:rPr>
        <w:t xml:space="preserve"> до </w:t>
      </w:r>
      <w:proofErr w:type="spellStart"/>
      <w:r w:rsidRPr="00A81DAD">
        <w:rPr>
          <w:rFonts w:ascii="Times New Roman" w:eastAsia="Times New Roman" w:hAnsi="Times New Roman" w:cs="Times New Roman"/>
          <w:sz w:val="28"/>
          <w:szCs w:val="28"/>
          <w:lang w:eastAsia="ru-RU"/>
        </w:rPr>
        <w:t>гіпоксично-ішемічної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енцефалопатії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Сучасний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моніторинг</w:t>
      </w:r>
      <w:proofErr w:type="spellEnd"/>
      <w:r w:rsidRPr="00A81DAD">
        <w:rPr>
          <w:rFonts w:ascii="Times New Roman" w:eastAsia="Times New Roman" w:hAnsi="Times New Roman" w:cs="Times New Roman"/>
          <w:sz w:val="28"/>
          <w:szCs w:val="28"/>
          <w:lang w:eastAsia="ru-RU"/>
        </w:rPr>
        <w:t xml:space="preserve"> плода </w:t>
      </w:r>
      <w:proofErr w:type="spellStart"/>
      <w:r w:rsidRPr="00A81DAD">
        <w:rPr>
          <w:rFonts w:ascii="Times New Roman" w:eastAsia="Times New Roman" w:hAnsi="Times New Roman" w:cs="Times New Roman"/>
          <w:sz w:val="28"/>
          <w:szCs w:val="28"/>
          <w:lang w:eastAsia="ru-RU"/>
        </w:rPr>
        <w:t>під</w:t>
      </w:r>
      <w:proofErr w:type="spellEnd"/>
      <w:r w:rsidRPr="00A81DAD">
        <w:rPr>
          <w:rFonts w:ascii="Times New Roman" w:eastAsia="Times New Roman" w:hAnsi="Times New Roman" w:cs="Times New Roman"/>
          <w:sz w:val="28"/>
          <w:szCs w:val="28"/>
          <w:lang w:eastAsia="ru-RU"/>
        </w:rPr>
        <w:t xml:space="preserve"> час </w:t>
      </w:r>
      <w:proofErr w:type="spellStart"/>
      <w:r w:rsidRPr="00A81DAD">
        <w:rPr>
          <w:rFonts w:ascii="Times New Roman" w:eastAsia="Times New Roman" w:hAnsi="Times New Roman" w:cs="Times New Roman"/>
          <w:sz w:val="28"/>
          <w:szCs w:val="28"/>
          <w:lang w:eastAsia="ru-RU"/>
        </w:rPr>
        <w:t>пологів</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можливість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екстреного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кесаревого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розтину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знизили</w:t>
      </w:r>
      <w:proofErr w:type="spellEnd"/>
      <w:r w:rsidRPr="00A81DAD">
        <w:rPr>
          <w:rFonts w:ascii="Times New Roman" w:eastAsia="Times New Roman" w:hAnsi="Times New Roman" w:cs="Times New Roman"/>
          <w:sz w:val="28"/>
          <w:szCs w:val="28"/>
          <w:lang w:eastAsia="ru-RU"/>
        </w:rPr>
        <w:t xml:space="preserve"> частоту </w:t>
      </w:r>
      <w:proofErr w:type="spellStart"/>
      <w:r w:rsidRPr="00A81DAD">
        <w:rPr>
          <w:rFonts w:ascii="Times New Roman" w:eastAsia="Times New Roman" w:hAnsi="Times New Roman" w:cs="Times New Roman"/>
          <w:sz w:val="28"/>
          <w:szCs w:val="28"/>
          <w:lang w:eastAsia="ru-RU"/>
        </w:rPr>
        <w:t>важкої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асфіксії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але</w:t>
      </w:r>
      <w:proofErr w:type="spellEnd"/>
      <w:r w:rsidRPr="00A81DAD">
        <w:rPr>
          <w:rFonts w:ascii="Times New Roman" w:eastAsia="Times New Roman" w:hAnsi="Times New Roman" w:cs="Times New Roman"/>
          <w:sz w:val="28"/>
          <w:szCs w:val="28"/>
          <w:lang w:eastAsia="ru-RU"/>
        </w:rPr>
        <w:t xml:space="preserve"> вона </w:t>
      </w:r>
      <w:proofErr w:type="spellStart"/>
      <w:r w:rsidRPr="00A81DAD">
        <w:rPr>
          <w:rFonts w:ascii="Times New Roman" w:eastAsia="Times New Roman" w:hAnsi="Times New Roman" w:cs="Times New Roman"/>
          <w:sz w:val="28"/>
          <w:szCs w:val="28"/>
          <w:lang w:eastAsia="ru-RU"/>
        </w:rPr>
        <w:t>залишається</w:t>
      </w:r>
      <w:proofErr w:type="spellEnd"/>
      <w:r w:rsidRPr="00A81DAD">
        <w:rPr>
          <w:rFonts w:ascii="Times New Roman" w:eastAsia="Times New Roman" w:hAnsi="Times New Roman" w:cs="Times New Roman"/>
          <w:sz w:val="28"/>
          <w:szCs w:val="28"/>
          <w:lang w:eastAsia="ru-RU"/>
        </w:rPr>
        <w:t xml:space="preserve"> значною проблемою.</w:t>
      </w:r>
    </w:p>
    <w:p w14:paraId="5396E1B0" w14:textId="77777777" w:rsidR="00A81DAD" w:rsidRPr="00A81DAD" w:rsidRDefault="00A81DAD" w:rsidP="00A81DAD">
      <w:pPr>
        <w:spacing w:after="0" w:line="360" w:lineRule="auto"/>
        <w:jc w:val="both"/>
        <w:rPr>
          <w:rFonts w:ascii="Times New Roman" w:eastAsia="Times New Roman" w:hAnsi="Times New Roman" w:cs="Times New Roman"/>
          <w:sz w:val="28"/>
          <w:szCs w:val="28"/>
          <w:lang w:eastAsia="ru-RU"/>
        </w:rPr>
      </w:pPr>
      <w:proofErr w:type="spellStart"/>
      <w:r w:rsidRPr="00A81DAD">
        <w:rPr>
          <w:rFonts w:ascii="Times New Roman" w:eastAsia="Times New Roman" w:hAnsi="Times New Roman" w:cs="Times New Roman"/>
          <w:sz w:val="28"/>
          <w:szCs w:val="28"/>
          <w:lang w:eastAsia="ru-RU"/>
        </w:rPr>
        <w:t>Передчасні</w:t>
      </w:r>
      <w:proofErr w:type="spellEnd"/>
      <w:r w:rsidRPr="00A81DAD">
        <w:rPr>
          <w:rFonts w:ascii="Times New Roman" w:eastAsia="Times New Roman" w:hAnsi="Times New Roman" w:cs="Times New Roman"/>
          <w:sz w:val="28"/>
          <w:szCs w:val="28"/>
          <w:lang w:eastAsia="ru-RU"/>
        </w:rPr>
        <w:t xml:space="preserve"> пологи (до 37 </w:t>
      </w:r>
      <w:proofErr w:type="spellStart"/>
      <w:r w:rsidRPr="00A81DAD">
        <w:rPr>
          <w:rFonts w:ascii="Times New Roman" w:eastAsia="Times New Roman" w:hAnsi="Times New Roman" w:cs="Times New Roman"/>
          <w:sz w:val="28"/>
          <w:szCs w:val="28"/>
          <w:lang w:eastAsia="ru-RU"/>
        </w:rPr>
        <w:t>тижнів</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вагітності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пов'язані</w:t>
      </w:r>
      <w:proofErr w:type="spellEnd"/>
      <w:r w:rsidRPr="00A81DAD">
        <w:rPr>
          <w:rFonts w:ascii="Times New Roman" w:eastAsia="Times New Roman" w:hAnsi="Times New Roman" w:cs="Times New Roman"/>
          <w:sz w:val="28"/>
          <w:szCs w:val="28"/>
          <w:lang w:eastAsia="ru-RU"/>
        </w:rPr>
        <w:t xml:space="preserve"> з </w:t>
      </w:r>
      <w:proofErr w:type="spellStart"/>
      <w:r w:rsidRPr="00A81DAD">
        <w:rPr>
          <w:rFonts w:ascii="Times New Roman" w:eastAsia="Times New Roman" w:hAnsi="Times New Roman" w:cs="Times New Roman"/>
          <w:sz w:val="28"/>
          <w:szCs w:val="28"/>
          <w:lang w:eastAsia="ru-RU"/>
        </w:rPr>
        <w:t>підвищеним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ризиком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порушень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розвитку</w:t>
      </w:r>
      <w:proofErr w:type="spellEnd"/>
      <w:r w:rsidRPr="00A81DAD">
        <w:rPr>
          <w:rFonts w:ascii="Times New Roman" w:eastAsia="Times New Roman" w:hAnsi="Times New Roman" w:cs="Times New Roman"/>
          <w:sz w:val="28"/>
          <w:szCs w:val="28"/>
          <w:lang w:eastAsia="ru-RU"/>
        </w:rPr>
        <w:t xml:space="preserve">. Чим </w:t>
      </w:r>
      <w:proofErr w:type="spellStart"/>
      <w:r w:rsidRPr="00A81DAD">
        <w:rPr>
          <w:rFonts w:ascii="Times New Roman" w:eastAsia="Times New Roman" w:hAnsi="Times New Roman" w:cs="Times New Roman"/>
          <w:sz w:val="28"/>
          <w:szCs w:val="28"/>
          <w:lang w:eastAsia="ru-RU"/>
        </w:rPr>
        <w:t>менший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гестаційний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вік</w:t>
      </w:r>
      <w:proofErr w:type="spellEnd"/>
      <w:r w:rsidRPr="00A81DAD">
        <w:rPr>
          <w:rFonts w:ascii="Times New Roman" w:eastAsia="Times New Roman" w:hAnsi="Times New Roman" w:cs="Times New Roman"/>
          <w:sz w:val="28"/>
          <w:szCs w:val="28"/>
          <w:lang w:eastAsia="ru-RU"/>
        </w:rPr>
        <w:t xml:space="preserve"> та вага при </w:t>
      </w:r>
      <w:proofErr w:type="spellStart"/>
      <w:r w:rsidRPr="00A81DAD">
        <w:rPr>
          <w:rFonts w:ascii="Times New Roman" w:eastAsia="Times New Roman" w:hAnsi="Times New Roman" w:cs="Times New Roman"/>
          <w:sz w:val="28"/>
          <w:szCs w:val="28"/>
          <w:lang w:eastAsia="ru-RU"/>
        </w:rPr>
        <w:t>народженні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тим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вищий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ризик</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Діти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народжені</w:t>
      </w:r>
      <w:proofErr w:type="spellEnd"/>
      <w:r w:rsidRPr="00A81DAD">
        <w:rPr>
          <w:rFonts w:ascii="Times New Roman" w:eastAsia="Times New Roman" w:hAnsi="Times New Roman" w:cs="Times New Roman"/>
          <w:sz w:val="28"/>
          <w:szCs w:val="28"/>
          <w:lang w:eastAsia="ru-RU"/>
        </w:rPr>
        <w:t xml:space="preserve"> до 32 </w:t>
      </w:r>
      <w:proofErr w:type="spellStart"/>
      <w:r w:rsidRPr="00A81DAD">
        <w:rPr>
          <w:rFonts w:ascii="Times New Roman" w:eastAsia="Times New Roman" w:hAnsi="Times New Roman" w:cs="Times New Roman"/>
          <w:sz w:val="28"/>
          <w:szCs w:val="28"/>
          <w:lang w:eastAsia="ru-RU"/>
        </w:rPr>
        <w:t>тижнів</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або</w:t>
      </w:r>
      <w:proofErr w:type="spellEnd"/>
      <w:r w:rsidRPr="00A81DAD">
        <w:rPr>
          <w:rFonts w:ascii="Times New Roman" w:eastAsia="Times New Roman" w:hAnsi="Times New Roman" w:cs="Times New Roman"/>
          <w:sz w:val="28"/>
          <w:szCs w:val="28"/>
          <w:lang w:eastAsia="ru-RU"/>
        </w:rPr>
        <w:t xml:space="preserve"> з вагою </w:t>
      </w:r>
      <w:proofErr w:type="spellStart"/>
      <w:r w:rsidRPr="00A81DAD">
        <w:rPr>
          <w:rFonts w:ascii="Times New Roman" w:eastAsia="Times New Roman" w:hAnsi="Times New Roman" w:cs="Times New Roman"/>
          <w:sz w:val="28"/>
          <w:szCs w:val="28"/>
          <w:lang w:eastAsia="ru-RU"/>
        </w:rPr>
        <w:t>менше</w:t>
      </w:r>
      <w:proofErr w:type="spellEnd"/>
      <w:r w:rsidRPr="00A81DAD">
        <w:rPr>
          <w:rFonts w:ascii="Times New Roman" w:eastAsia="Times New Roman" w:hAnsi="Times New Roman" w:cs="Times New Roman"/>
          <w:sz w:val="28"/>
          <w:szCs w:val="28"/>
          <w:lang w:eastAsia="ru-RU"/>
        </w:rPr>
        <w:t xml:space="preserve"> 1500 г, </w:t>
      </w:r>
      <w:proofErr w:type="spellStart"/>
      <w:r w:rsidRPr="00A81DAD">
        <w:rPr>
          <w:rFonts w:ascii="Times New Roman" w:eastAsia="Times New Roman" w:hAnsi="Times New Roman" w:cs="Times New Roman"/>
          <w:sz w:val="28"/>
          <w:szCs w:val="28"/>
          <w:lang w:eastAsia="ru-RU"/>
        </w:rPr>
        <w:t>мають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значний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ризик</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внутрішньошлуночкового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крововиливу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перивентрикулярної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лейкомаляції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ураження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білої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речовини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мозку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респіраторного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дистрес</w:t>
      </w:r>
      <w:proofErr w:type="spellEnd"/>
      <w:r w:rsidRPr="00A81DAD">
        <w:rPr>
          <w:rFonts w:ascii="Times New Roman" w:eastAsia="Times New Roman" w:hAnsi="Times New Roman" w:cs="Times New Roman"/>
          <w:sz w:val="28"/>
          <w:szCs w:val="28"/>
          <w:lang w:eastAsia="ru-RU"/>
        </w:rPr>
        <w:t xml:space="preserve">-синдрому, </w:t>
      </w:r>
      <w:proofErr w:type="spellStart"/>
      <w:r w:rsidRPr="00A81DAD">
        <w:rPr>
          <w:rFonts w:ascii="Times New Roman" w:eastAsia="Times New Roman" w:hAnsi="Times New Roman" w:cs="Times New Roman"/>
          <w:sz w:val="28"/>
          <w:szCs w:val="28"/>
          <w:lang w:eastAsia="ru-RU"/>
        </w:rPr>
        <w:t>ретинопатії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недоношених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що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може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призвести</w:t>
      </w:r>
      <w:proofErr w:type="spellEnd"/>
      <w:r w:rsidRPr="00A81DAD">
        <w:rPr>
          <w:rFonts w:ascii="Times New Roman" w:eastAsia="Times New Roman" w:hAnsi="Times New Roman" w:cs="Times New Roman"/>
          <w:sz w:val="28"/>
          <w:szCs w:val="28"/>
          <w:lang w:eastAsia="ru-RU"/>
        </w:rPr>
        <w:t xml:space="preserve"> до </w:t>
      </w:r>
      <w:proofErr w:type="spellStart"/>
      <w:r w:rsidRPr="00A81DAD">
        <w:rPr>
          <w:rFonts w:ascii="Times New Roman" w:eastAsia="Times New Roman" w:hAnsi="Times New Roman" w:cs="Times New Roman"/>
          <w:sz w:val="28"/>
          <w:szCs w:val="28"/>
          <w:lang w:eastAsia="ru-RU"/>
        </w:rPr>
        <w:t>сліпоти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Довгострокові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наслідки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можуть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включати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церебральний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параліч</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когнітивні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порушення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проблеми</w:t>
      </w:r>
      <w:proofErr w:type="spellEnd"/>
      <w:r w:rsidRPr="00A81DAD">
        <w:rPr>
          <w:rFonts w:ascii="Times New Roman" w:eastAsia="Times New Roman" w:hAnsi="Times New Roman" w:cs="Times New Roman"/>
          <w:sz w:val="28"/>
          <w:szCs w:val="28"/>
          <w:lang w:eastAsia="ru-RU"/>
        </w:rPr>
        <w:t xml:space="preserve"> з </w:t>
      </w:r>
      <w:proofErr w:type="spellStart"/>
      <w:r w:rsidRPr="00A81DAD">
        <w:rPr>
          <w:rFonts w:ascii="Times New Roman" w:eastAsia="Times New Roman" w:hAnsi="Times New Roman" w:cs="Times New Roman"/>
          <w:sz w:val="28"/>
          <w:szCs w:val="28"/>
          <w:lang w:eastAsia="ru-RU"/>
        </w:rPr>
        <w:t>навчанням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порушення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зору</w:t>
      </w:r>
      <w:proofErr w:type="spellEnd"/>
      <w:r w:rsidRPr="00A81DAD">
        <w:rPr>
          <w:rFonts w:ascii="Times New Roman" w:eastAsia="Times New Roman" w:hAnsi="Times New Roman" w:cs="Times New Roman"/>
          <w:sz w:val="28"/>
          <w:szCs w:val="28"/>
          <w:lang w:eastAsia="ru-RU"/>
        </w:rPr>
        <w:t xml:space="preserve"> та слуху. </w:t>
      </w:r>
      <w:proofErr w:type="spellStart"/>
      <w:r w:rsidRPr="00A81DAD">
        <w:rPr>
          <w:rFonts w:ascii="Times New Roman" w:eastAsia="Times New Roman" w:hAnsi="Times New Roman" w:cs="Times New Roman"/>
          <w:sz w:val="28"/>
          <w:szCs w:val="28"/>
          <w:lang w:eastAsia="ru-RU"/>
        </w:rPr>
        <w:t>Навіть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діти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народжені</w:t>
      </w:r>
      <w:proofErr w:type="spellEnd"/>
      <w:r w:rsidRPr="00A81DAD">
        <w:rPr>
          <w:rFonts w:ascii="Times New Roman" w:eastAsia="Times New Roman" w:hAnsi="Times New Roman" w:cs="Times New Roman"/>
          <w:sz w:val="28"/>
          <w:szCs w:val="28"/>
          <w:lang w:eastAsia="ru-RU"/>
        </w:rPr>
        <w:t xml:space="preserve"> на 35-36 </w:t>
      </w:r>
      <w:proofErr w:type="spellStart"/>
      <w:r w:rsidRPr="00A81DAD">
        <w:rPr>
          <w:rFonts w:ascii="Times New Roman" w:eastAsia="Times New Roman" w:hAnsi="Times New Roman" w:cs="Times New Roman"/>
          <w:sz w:val="28"/>
          <w:szCs w:val="28"/>
          <w:lang w:eastAsia="ru-RU"/>
        </w:rPr>
        <w:t>тижнях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пізні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недоношені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мають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підвищений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ризик</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порівняно</w:t>
      </w:r>
      <w:proofErr w:type="spellEnd"/>
      <w:r w:rsidRPr="00A81DAD">
        <w:rPr>
          <w:rFonts w:ascii="Times New Roman" w:eastAsia="Times New Roman" w:hAnsi="Times New Roman" w:cs="Times New Roman"/>
          <w:sz w:val="28"/>
          <w:szCs w:val="28"/>
          <w:lang w:eastAsia="ru-RU"/>
        </w:rPr>
        <w:t xml:space="preserve"> з </w:t>
      </w:r>
      <w:proofErr w:type="spellStart"/>
      <w:r w:rsidRPr="00A81DAD">
        <w:rPr>
          <w:rFonts w:ascii="Times New Roman" w:eastAsia="Times New Roman" w:hAnsi="Times New Roman" w:cs="Times New Roman"/>
          <w:sz w:val="28"/>
          <w:szCs w:val="28"/>
          <w:lang w:eastAsia="ru-RU"/>
        </w:rPr>
        <w:t>доношеними</w:t>
      </w:r>
      <w:proofErr w:type="spellEnd"/>
      <w:r w:rsidRPr="00A81DAD">
        <w:rPr>
          <w:rFonts w:ascii="Times New Roman" w:eastAsia="Times New Roman" w:hAnsi="Times New Roman" w:cs="Times New Roman"/>
          <w:sz w:val="28"/>
          <w:szCs w:val="28"/>
          <w:lang w:eastAsia="ru-RU"/>
        </w:rPr>
        <w:t>.</w:t>
      </w:r>
    </w:p>
    <w:p w14:paraId="5E5CEF35" w14:textId="77777777" w:rsidR="00A81DAD" w:rsidRPr="00A81DAD" w:rsidRDefault="00A81DAD" w:rsidP="00A81DAD">
      <w:pPr>
        <w:spacing w:after="0" w:line="360" w:lineRule="auto"/>
        <w:jc w:val="both"/>
        <w:rPr>
          <w:rFonts w:ascii="Times New Roman" w:eastAsia="Times New Roman" w:hAnsi="Times New Roman" w:cs="Times New Roman"/>
          <w:sz w:val="28"/>
          <w:szCs w:val="28"/>
          <w:lang w:eastAsia="ru-RU"/>
        </w:rPr>
      </w:pPr>
      <w:proofErr w:type="spellStart"/>
      <w:r w:rsidRPr="00A81DAD">
        <w:rPr>
          <w:rFonts w:ascii="Times New Roman" w:eastAsia="Times New Roman" w:hAnsi="Times New Roman" w:cs="Times New Roman"/>
          <w:sz w:val="28"/>
          <w:szCs w:val="28"/>
          <w:lang w:eastAsia="ru-RU"/>
        </w:rPr>
        <w:t>Пологова</w:t>
      </w:r>
      <w:proofErr w:type="spellEnd"/>
      <w:r w:rsidRPr="00A81DAD">
        <w:rPr>
          <w:rFonts w:ascii="Times New Roman" w:eastAsia="Times New Roman" w:hAnsi="Times New Roman" w:cs="Times New Roman"/>
          <w:sz w:val="28"/>
          <w:szCs w:val="28"/>
          <w:lang w:eastAsia="ru-RU"/>
        </w:rPr>
        <w:t xml:space="preserve"> травма, </w:t>
      </w:r>
      <w:proofErr w:type="spellStart"/>
      <w:r w:rsidRPr="00A81DAD">
        <w:rPr>
          <w:rFonts w:ascii="Times New Roman" w:eastAsia="Times New Roman" w:hAnsi="Times New Roman" w:cs="Times New Roman"/>
          <w:sz w:val="28"/>
          <w:szCs w:val="28"/>
          <w:lang w:eastAsia="ru-RU"/>
        </w:rPr>
        <w:t>хоча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рідше</w:t>
      </w:r>
      <w:proofErr w:type="spellEnd"/>
      <w:r w:rsidRPr="00A81DAD">
        <w:rPr>
          <w:rFonts w:ascii="Times New Roman" w:eastAsia="Times New Roman" w:hAnsi="Times New Roman" w:cs="Times New Roman"/>
          <w:sz w:val="28"/>
          <w:szCs w:val="28"/>
          <w:lang w:eastAsia="ru-RU"/>
        </w:rPr>
        <w:t xml:space="preserve"> з </w:t>
      </w:r>
      <w:proofErr w:type="spellStart"/>
      <w:r w:rsidRPr="00A81DAD">
        <w:rPr>
          <w:rFonts w:ascii="Times New Roman" w:eastAsia="Times New Roman" w:hAnsi="Times New Roman" w:cs="Times New Roman"/>
          <w:sz w:val="28"/>
          <w:szCs w:val="28"/>
          <w:lang w:eastAsia="ru-RU"/>
        </w:rPr>
        <w:t>сучасними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акушерськими</w:t>
      </w:r>
      <w:proofErr w:type="spellEnd"/>
      <w:r w:rsidRPr="00A81DAD">
        <w:rPr>
          <w:rFonts w:ascii="Times New Roman" w:eastAsia="Times New Roman" w:hAnsi="Times New Roman" w:cs="Times New Roman"/>
          <w:sz w:val="28"/>
          <w:szCs w:val="28"/>
          <w:lang w:eastAsia="ru-RU"/>
        </w:rPr>
        <w:t xml:space="preserve"> практиками, все </w:t>
      </w:r>
      <w:proofErr w:type="spellStart"/>
      <w:r w:rsidRPr="00A81DAD">
        <w:rPr>
          <w:rFonts w:ascii="Times New Roman" w:eastAsia="Times New Roman" w:hAnsi="Times New Roman" w:cs="Times New Roman"/>
          <w:sz w:val="28"/>
          <w:szCs w:val="28"/>
          <w:lang w:eastAsia="ru-RU"/>
        </w:rPr>
        <w:t>ще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може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виникати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Паралічі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плечового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сплетення</w:t>
      </w:r>
      <w:proofErr w:type="spellEnd"/>
      <w:r w:rsidRPr="00A81DAD">
        <w:rPr>
          <w:rFonts w:ascii="Times New Roman" w:eastAsia="Times New Roman" w:hAnsi="Times New Roman" w:cs="Times New Roman"/>
          <w:sz w:val="28"/>
          <w:szCs w:val="28"/>
          <w:lang w:eastAsia="ru-RU"/>
        </w:rPr>
        <w:t xml:space="preserve"> (Ерба, </w:t>
      </w:r>
      <w:proofErr w:type="spellStart"/>
      <w:r w:rsidRPr="00A81DAD">
        <w:rPr>
          <w:rFonts w:ascii="Times New Roman" w:eastAsia="Times New Roman" w:hAnsi="Times New Roman" w:cs="Times New Roman"/>
          <w:sz w:val="28"/>
          <w:szCs w:val="28"/>
          <w:lang w:eastAsia="ru-RU"/>
        </w:rPr>
        <w:t>Дюшена</w:t>
      </w:r>
      <w:proofErr w:type="spellEnd"/>
      <w:r w:rsidRPr="00A81DAD">
        <w:rPr>
          <w:rFonts w:ascii="Times New Roman" w:eastAsia="Times New Roman" w:hAnsi="Times New Roman" w:cs="Times New Roman"/>
          <w:sz w:val="28"/>
          <w:szCs w:val="28"/>
          <w:lang w:eastAsia="ru-RU"/>
        </w:rPr>
        <w:t xml:space="preserve">-Ерба, </w:t>
      </w:r>
      <w:proofErr w:type="spellStart"/>
      <w:r w:rsidRPr="00A81DAD">
        <w:rPr>
          <w:rFonts w:ascii="Times New Roman" w:eastAsia="Times New Roman" w:hAnsi="Times New Roman" w:cs="Times New Roman"/>
          <w:sz w:val="28"/>
          <w:szCs w:val="28"/>
          <w:lang w:eastAsia="ru-RU"/>
        </w:rPr>
        <w:t>Клюмпке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виникають</w:t>
      </w:r>
      <w:proofErr w:type="spellEnd"/>
      <w:r w:rsidRPr="00A81DAD">
        <w:rPr>
          <w:rFonts w:ascii="Times New Roman" w:eastAsia="Times New Roman" w:hAnsi="Times New Roman" w:cs="Times New Roman"/>
          <w:sz w:val="28"/>
          <w:szCs w:val="28"/>
          <w:lang w:eastAsia="ru-RU"/>
        </w:rPr>
        <w:t xml:space="preserve"> при </w:t>
      </w:r>
      <w:proofErr w:type="spellStart"/>
      <w:r w:rsidRPr="00A81DAD">
        <w:rPr>
          <w:rFonts w:ascii="Times New Roman" w:eastAsia="Times New Roman" w:hAnsi="Times New Roman" w:cs="Times New Roman"/>
          <w:sz w:val="28"/>
          <w:szCs w:val="28"/>
          <w:lang w:eastAsia="ru-RU"/>
        </w:rPr>
        <w:t>важкому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витягуванні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дитини</w:t>
      </w:r>
      <w:proofErr w:type="spellEnd"/>
      <w:r w:rsidRPr="00A81DAD">
        <w:rPr>
          <w:rFonts w:ascii="Times New Roman" w:eastAsia="Times New Roman" w:hAnsi="Times New Roman" w:cs="Times New Roman"/>
          <w:sz w:val="28"/>
          <w:szCs w:val="28"/>
          <w:lang w:eastAsia="ru-RU"/>
        </w:rPr>
        <w:t xml:space="preserve">, особливо при великому </w:t>
      </w:r>
      <w:proofErr w:type="spellStart"/>
      <w:r w:rsidRPr="00A81DAD">
        <w:rPr>
          <w:rFonts w:ascii="Times New Roman" w:eastAsia="Times New Roman" w:hAnsi="Times New Roman" w:cs="Times New Roman"/>
          <w:sz w:val="28"/>
          <w:szCs w:val="28"/>
          <w:lang w:eastAsia="ru-RU"/>
        </w:rPr>
        <w:t>розмірі</w:t>
      </w:r>
      <w:proofErr w:type="spellEnd"/>
      <w:r w:rsidRPr="00A81DAD">
        <w:rPr>
          <w:rFonts w:ascii="Times New Roman" w:eastAsia="Times New Roman" w:hAnsi="Times New Roman" w:cs="Times New Roman"/>
          <w:sz w:val="28"/>
          <w:szCs w:val="28"/>
          <w:lang w:eastAsia="ru-RU"/>
        </w:rPr>
        <w:t xml:space="preserve"> плода </w:t>
      </w:r>
      <w:proofErr w:type="spellStart"/>
      <w:r w:rsidRPr="00A81DAD">
        <w:rPr>
          <w:rFonts w:ascii="Times New Roman" w:eastAsia="Times New Roman" w:hAnsi="Times New Roman" w:cs="Times New Roman"/>
          <w:sz w:val="28"/>
          <w:szCs w:val="28"/>
          <w:lang w:eastAsia="ru-RU"/>
        </w:rPr>
        <w:t>або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ускладненому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народженні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плечей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Це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призводить</w:t>
      </w:r>
      <w:proofErr w:type="spellEnd"/>
      <w:r w:rsidRPr="00A81DAD">
        <w:rPr>
          <w:rFonts w:ascii="Times New Roman" w:eastAsia="Times New Roman" w:hAnsi="Times New Roman" w:cs="Times New Roman"/>
          <w:sz w:val="28"/>
          <w:szCs w:val="28"/>
          <w:lang w:eastAsia="ru-RU"/>
        </w:rPr>
        <w:t xml:space="preserve"> до </w:t>
      </w:r>
      <w:proofErr w:type="spellStart"/>
      <w:r w:rsidRPr="00A81DAD">
        <w:rPr>
          <w:rFonts w:ascii="Times New Roman" w:eastAsia="Times New Roman" w:hAnsi="Times New Roman" w:cs="Times New Roman"/>
          <w:sz w:val="28"/>
          <w:szCs w:val="28"/>
          <w:lang w:eastAsia="ru-RU"/>
        </w:rPr>
        <w:t>слабкості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або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паралічу</w:t>
      </w:r>
      <w:proofErr w:type="spellEnd"/>
      <w:r w:rsidRPr="00A81DAD">
        <w:rPr>
          <w:rFonts w:ascii="Times New Roman" w:eastAsia="Times New Roman" w:hAnsi="Times New Roman" w:cs="Times New Roman"/>
          <w:sz w:val="28"/>
          <w:szCs w:val="28"/>
          <w:lang w:eastAsia="ru-RU"/>
        </w:rPr>
        <w:t xml:space="preserve"> руки. </w:t>
      </w:r>
      <w:proofErr w:type="spellStart"/>
      <w:r w:rsidRPr="00A81DAD">
        <w:rPr>
          <w:rFonts w:ascii="Times New Roman" w:eastAsia="Times New Roman" w:hAnsi="Times New Roman" w:cs="Times New Roman"/>
          <w:sz w:val="28"/>
          <w:szCs w:val="28"/>
          <w:lang w:eastAsia="ru-RU"/>
        </w:rPr>
        <w:t>Більшість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відновлюються</w:t>
      </w:r>
      <w:proofErr w:type="spellEnd"/>
      <w:r w:rsidRPr="00A81DAD">
        <w:rPr>
          <w:rFonts w:ascii="Times New Roman" w:eastAsia="Times New Roman" w:hAnsi="Times New Roman" w:cs="Times New Roman"/>
          <w:sz w:val="28"/>
          <w:szCs w:val="28"/>
          <w:lang w:eastAsia="ru-RU"/>
        </w:rPr>
        <w:t xml:space="preserve"> спонтанно, </w:t>
      </w:r>
      <w:proofErr w:type="spellStart"/>
      <w:r w:rsidRPr="00A81DAD">
        <w:rPr>
          <w:rFonts w:ascii="Times New Roman" w:eastAsia="Times New Roman" w:hAnsi="Times New Roman" w:cs="Times New Roman"/>
          <w:sz w:val="28"/>
          <w:szCs w:val="28"/>
          <w:lang w:eastAsia="ru-RU"/>
        </w:rPr>
        <w:t>але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деякі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потребують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тривалої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реабілітації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включаючи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ерготерапію</w:t>
      </w:r>
      <w:proofErr w:type="spellEnd"/>
      <w:r w:rsidRPr="00A81DAD">
        <w:rPr>
          <w:rFonts w:ascii="Times New Roman" w:eastAsia="Times New Roman" w:hAnsi="Times New Roman" w:cs="Times New Roman"/>
          <w:sz w:val="28"/>
          <w:szCs w:val="28"/>
          <w:lang w:eastAsia="ru-RU"/>
        </w:rPr>
        <w:t xml:space="preserve"> для </w:t>
      </w:r>
      <w:proofErr w:type="spellStart"/>
      <w:r w:rsidRPr="00A81DAD">
        <w:rPr>
          <w:rFonts w:ascii="Times New Roman" w:eastAsia="Times New Roman" w:hAnsi="Times New Roman" w:cs="Times New Roman"/>
          <w:sz w:val="28"/>
          <w:szCs w:val="28"/>
          <w:lang w:eastAsia="ru-RU"/>
        </w:rPr>
        <w:t>відновлення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lastRenderedPageBreak/>
        <w:t>функції</w:t>
      </w:r>
      <w:proofErr w:type="spellEnd"/>
      <w:r w:rsidRPr="00A81DAD">
        <w:rPr>
          <w:rFonts w:ascii="Times New Roman" w:eastAsia="Times New Roman" w:hAnsi="Times New Roman" w:cs="Times New Roman"/>
          <w:sz w:val="28"/>
          <w:szCs w:val="28"/>
          <w:lang w:eastAsia="ru-RU"/>
        </w:rPr>
        <w:t xml:space="preserve"> руки. </w:t>
      </w:r>
      <w:proofErr w:type="spellStart"/>
      <w:r w:rsidRPr="00A81DAD">
        <w:rPr>
          <w:rFonts w:ascii="Times New Roman" w:eastAsia="Times New Roman" w:hAnsi="Times New Roman" w:cs="Times New Roman"/>
          <w:sz w:val="28"/>
          <w:szCs w:val="28"/>
          <w:lang w:eastAsia="ru-RU"/>
        </w:rPr>
        <w:t>Внутрічерепні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крововиливи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можуть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виникати</w:t>
      </w:r>
      <w:proofErr w:type="spellEnd"/>
      <w:r w:rsidRPr="00A81DAD">
        <w:rPr>
          <w:rFonts w:ascii="Times New Roman" w:eastAsia="Times New Roman" w:hAnsi="Times New Roman" w:cs="Times New Roman"/>
          <w:sz w:val="28"/>
          <w:szCs w:val="28"/>
          <w:lang w:eastAsia="ru-RU"/>
        </w:rPr>
        <w:t xml:space="preserve"> при </w:t>
      </w:r>
      <w:proofErr w:type="spellStart"/>
      <w:r w:rsidRPr="00A81DAD">
        <w:rPr>
          <w:rFonts w:ascii="Times New Roman" w:eastAsia="Times New Roman" w:hAnsi="Times New Roman" w:cs="Times New Roman"/>
          <w:sz w:val="28"/>
          <w:szCs w:val="28"/>
          <w:lang w:eastAsia="ru-RU"/>
        </w:rPr>
        <w:t>травматичних</w:t>
      </w:r>
      <w:proofErr w:type="spellEnd"/>
      <w:r w:rsidRPr="00A81DAD">
        <w:rPr>
          <w:rFonts w:ascii="Times New Roman" w:eastAsia="Times New Roman" w:hAnsi="Times New Roman" w:cs="Times New Roman"/>
          <w:sz w:val="28"/>
          <w:szCs w:val="28"/>
          <w:lang w:eastAsia="ru-RU"/>
        </w:rPr>
        <w:t xml:space="preserve"> пологах, особливо при </w:t>
      </w:r>
      <w:proofErr w:type="spellStart"/>
      <w:r w:rsidRPr="00A81DAD">
        <w:rPr>
          <w:rFonts w:ascii="Times New Roman" w:eastAsia="Times New Roman" w:hAnsi="Times New Roman" w:cs="Times New Roman"/>
          <w:sz w:val="28"/>
          <w:szCs w:val="28"/>
          <w:lang w:eastAsia="ru-RU"/>
        </w:rPr>
        <w:t>використанні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щипців</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або</w:t>
      </w:r>
      <w:proofErr w:type="spellEnd"/>
      <w:r w:rsidRPr="00A81DAD">
        <w:rPr>
          <w:rFonts w:ascii="Times New Roman" w:eastAsia="Times New Roman" w:hAnsi="Times New Roman" w:cs="Times New Roman"/>
          <w:sz w:val="28"/>
          <w:szCs w:val="28"/>
          <w:lang w:eastAsia="ru-RU"/>
        </w:rPr>
        <w:t xml:space="preserve"> вакуум-</w:t>
      </w:r>
      <w:proofErr w:type="spellStart"/>
      <w:r w:rsidRPr="00A81DAD">
        <w:rPr>
          <w:rFonts w:ascii="Times New Roman" w:eastAsia="Times New Roman" w:hAnsi="Times New Roman" w:cs="Times New Roman"/>
          <w:sz w:val="28"/>
          <w:szCs w:val="28"/>
          <w:lang w:eastAsia="ru-RU"/>
        </w:rPr>
        <w:t>екстракції</w:t>
      </w:r>
      <w:proofErr w:type="spellEnd"/>
      <w:r w:rsidRPr="00A81DAD">
        <w:rPr>
          <w:rFonts w:ascii="Times New Roman" w:eastAsia="Times New Roman" w:hAnsi="Times New Roman" w:cs="Times New Roman"/>
          <w:sz w:val="28"/>
          <w:szCs w:val="28"/>
          <w:lang w:eastAsia="ru-RU"/>
        </w:rPr>
        <w:t>.</w:t>
      </w:r>
    </w:p>
    <w:p w14:paraId="2E51AF07" w14:textId="77777777" w:rsidR="00A81DAD" w:rsidRPr="00A81DAD" w:rsidRDefault="00A81DAD" w:rsidP="00A81DAD">
      <w:pPr>
        <w:spacing w:after="0" w:line="360" w:lineRule="auto"/>
        <w:jc w:val="both"/>
        <w:rPr>
          <w:rFonts w:ascii="Times New Roman" w:eastAsia="Times New Roman" w:hAnsi="Times New Roman" w:cs="Times New Roman"/>
          <w:sz w:val="28"/>
          <w:szCs w:val="28"/>
          <w:lang w:eastAsia="ru-RU"/>
        </w:rPr>
      </w:pPr>
      <w:r w:rsidRPr="00A81DAD">
        <w:rPr>
          <w:rFonts w:ascii="Times New Roman" w:eastAsia="Times New Roman" w:hAnsi="Times New Roman" w:cs="Times New Roman"/>
          <w:sz w:val="28"/>
          <w:szCs w:val="28"/>
          <w:lang w:eastAsia="ru-RU"/>
        </w:rPr>
        <w:t xml:space="preserve">Неонатальна </w:t>
      </w:r>
      <w:proofErr w:type="spellStart"/>
      <w:r w:rsidRPr="00A81DAD">
        <w:rPr>
          <w:rFonts w:ascii="Times New Roman" w:eastAsia="Times New Roman" w:hAnsi="Times New Roman" w:cs="Times New Roman"/>
          <w:sz w:val="28"/>
          <w:szCs w:val="28"/>
          <w:lang w:eastAsia="ru-RU"/>
        </w:rPr>
        <w:t>гіпербілірубінемія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жовтяниця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новонароджених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якщо</w:t>
      </w:r>
      <w:proofErr w:type="spellEnd"/>
      <w:r w:rsidRPr="00A81DAD">
        <w:rPr>
          <w:rFonts w:ascii="Times New Roman" w:eastAsia="Times New Roman" w:hAnsi="Times New Roman" w:cs="Times New Roman"/>
          <w:sz w:val="28"/>
          <w:szCs w:val="28"/>
          <w:lang w:eastAsia="ru-RU"/>
        </w:rPr>
        <w:t xml:space="preserve"> не </w:t>
      </w:r>
      <w:proofErr w:type="spellStart"/>
      <w:r w:rsidRPr="00A81DAD">
        <w:rPr>
          <w:rFonts w:ascii="Times New Roman" w:eastAsia="Times New Roman" w:hAnsi="Times New Roman" w:cs="Times New Roman"/>
          <w:sz w:val="28"/>
          <w:szCs w:val="28"/>
          <w:lang w:eastAsia="ru-RU"/>
        </w:rPr>
        <w:t>лікується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може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призводити</w:t>
      </w:r>
      <w:proofErr w:type="spellEnd"/>
      <w:r w:rsidRPr="00A81DAD">
        <w:rPr>
          <w:rFonts w:ascii="Times New Roman" w:eastAsia="Times New Roman" w:hAnsi="Times New Roman" w:cs="Times New Roman"/>
          <w:sz w:val="28"/>
          <w:szCs w:val="28"/>
          <w:lang w:eastAsia="ru-RU"/>
        </w:rPr>
        <w:t xml:space="preserve"> до </w:t>
      </w:r>
      <w:proofErr w:type="spellStart"/>
      <w:r w:rsidRPr="00A81DAD">
        <w:rPr>
          <w:rFonts w:ascii="Times New Roman" w:eastAsia="Times New Roman" w:hAnsi="Times New Roman" w:cs="Times New Roman"/>
          <w:sz w:val="28"/>
          <w:szCs w:val="28"/>
          <w:lang w:eastAsia="ru-RU"/>
        </w:rPr>
        <w:t>ядерної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жовтяниці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керніктеру</w:t>
      </w:r>
      <w:proofErr w:type="spellEnd"/>
      <w:r w:rsidRPr="00A81DAD">
        <w:rPr>
          <w:rFonts w:ascii="Times New Roman" w:eastAsia="Times New Roman" w:hAnsi="Times New Roman" w:cs="Times New Roman"/>
          <w:sz w:val="28"/>
          <w:szCs w:val="28"/>
          <w:lang w:eastAsia="ru-RU"/>
        </w:rPr>
        <w:t xml:space="preserve">) – </w:t>
      </w:r>
      <w:proofErr w:type="spellStart"/>
      <w:r w:rsidRPr="00A81DAD">
        <w:rPr>
          <w:rFonts w:ascii="Times New Roman" w:eastAsia="Times New Roman" w:hAnsi="Times New Roman" w:cs="Times New Roman"/>
          <w:sz w:val="28"/>
          <w:szCs w:val="28"/>
          <w:lang w:eastAsia="ru-RU"/>
        </w:rPr>
        <w:t>ураження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базальних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ганглієв</w:t>
      </w:r>
      <w:proofErr w:type="spellEnd"/>
      <w:r w:rsidRPr="00A81DAD">
        <w:rPr>
          <w:rFonts w:ascii="Times New Roman" w:eastAsia="Times New Roman" w:hAnsi="Times New Roman" w:cs="Times New Roman"/>
          <w:sz w:val="28"/>
          <w:szCs w:val="28"/>
          <w:lang w:eastAsia="ru-RU"/>
        </w:rPr>
        <w:t xml:space="preserve"> з </w:t>
      </w:r>
      <w:proofErr w:type="spellStart"/>
      <w:r w:rsidRPr="00A81DAD">
        <w:rPr>
          <w:rFonts w:ascii="Times New Roman" w:eastAsia="Times New Roman" w:hAnsi="Times New Roman" w:cs="Times New Roman"/>
          <w:sz w:val="28"/>
          <w:szCs w:val="28"/>
          <w:lang w:eastAsia="ru-RU"/>
        </w:rPr>
        <w:t>розвитком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атетоїдної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форми</w:t>
      </w:r>
      <w:proofErr w:type="spellEnd"/>
      <w:r w:rsidRPr="00A81DAD">
        <w:rPr>
          <w:rFonts w:ascii="Times New Roman" w:eastAsia="Times New Roman" w:hAnsi="Times New Roman" w:cs="Times New Roman"/>
          <w:sz w:val="28"/>
          <w:szCs w:val="28"/>
          <w:lang w:eastAsia="ru-RU"/>
        </w:rPr>
        <w:t xml:space="preserve"> церебрального </w:t>
      </w:r>
      <w:proofErr w:type="spellStart"/>
      <w:r w:rsidRPr="00A81DAD">
        <w:rPr>
          <w:rFonts w:ascii="Times New Roman" w:eastAsia="Times New Roman" w:hAnsi="Times New Roman" w:cs="Times New Roman"/>
          <w:sz w:val="28"/>
          <w:szCs w:val="28"/>
          <w:lang w:eastAsia="ru-RU"/>
        </w:rPr>
        <w:t>паралічу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глухоти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зорових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порушень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Сучасна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фототерапія</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обмінні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трансфузії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значно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знизили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цей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ризик</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але</w:t>
      </w:r>
      <w:proofErr w:type="spellEnd"/>
      <w:r w:rsidRPr="00A81DAD">
        <w:rPr>
          <w:rFonts w:ascii="Times New Roman" w:eastAsia="Times New Roman" w:hAnsi="Times New Roman" w:cs="Times New Roman"/>
          <w:sz w:val="28"/>
          <w:szCs w:val="28"/>
          <w:lang w:eastAsia="ru-RU"/>
        </w:rPr>
        <w:t xml:space="preserve"> у </w:t>
      </w:r>
      <w:proofErr w:type="spellStart"/>
      <w:r w:rsidRPr="00A81DAD">
        <w:rPr>
          <w:rFonts w:ascii="Times New Roman" w:eastAsia="Times New Roman" w:hAnsi="Times New Roman" w:cs="Times New Roman"/>
          <w:sz w:val="28"/>
          <w:szCs w:val="28"/>
          <w:lang w:eastAsia="ru-RU"/>
        </w:rPr>
        <w:t>країнах</w:t>
      </w:r>
      <w:proofErr w:type="spellEnd"/>
      <w:r w:rsidRPr="00A81DAD">
        <w:rPr>
          <w:rFonts w:ascii="Times New Roman" w:eastAsia="Times New Roman" w:hAnsi="Times New Roman" w:cs="Times New Roman"/>
          <w:sz w:val="28"/>
          <w:szCs w:val="28"/>
          <w:lang w:eastAsia="ru-RU"/>
        </w:rPr>
        <w:t xml:space="preserve"> з </w:t>
      </w:r>
      <w:proofErr w:type="spellStart"/>
      <w:r w:rsidRPr="00A81DAD">
        <w:rPr>
          <w:rFonts w:ascii="Times New Roman" w:eastAsia="Times New Roman" w:hAnsi="Times New Roman" w:cs="Times New Roman"/>
          <w:sz w:val="28"/>
          <w:szCs w:val="28"/>
          <w:lang w:eastAsia="ru-RU"/>
        </w:rPr>
        <w:t>обмеженими</w:t>
      </w:r>
      <w:proofErr w:type="spellEnd"/>
      <w:r w:rsidRPr="00A81DAD">
        <w:rPr>
          <w:rFonts w:ascii="Times New Roman" w:eastAsia="Times New Roman" w:hAnsi="Times New Roman" w:cs="Times New Roman"/>
          <w:sz w:val="28"/>
          <w:szCs w:val="28"/>
          <w:lang w:eastAsia="ru-RU"/>
        </w:rPr>
        <w:t xml:space="preserve"> ресурсами </w:t>
      </w:r>
      <w:proofErr w:type="spellStart"/>
      <w:r w:rsidRPr="00A81DAD">
        <w:rPr>
          <w:rFonts w:ascii="Times New Roman" w:eastAsia="Times New Roman" w:hAnsi="Times New Roman" w:cs="Times New Roman"/>
          <w:sz w:val="28"/>
          <w:szCs w:val="28"/>
          <w:lang w:eastAsia="ru-RU"/>
        </w:rPr>
        <w:t>це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залишається</w:t>
      </w:r>
      <w:proofErr w:type="spellEnd"/>
      <w:r w:rsidRPr="00A81DAD">
        <w:rPr>
          <w:rFonts w:ascii="Times New Roman" w:eastAsia="Times New Roman" w:hAnsi="Times New Roman" w:cs="Times New Roman"/>
          <w:sz w:val="28"/>
          <w:szCs w:val="28"/>
          <w:lang w:eastAsia="ru-RU"/>
        </w:rPr>
        <w:t xml:space="preserve"> проблемою.</w:t>
      </w:r>
    </w:p>
    <w:p w14:paraId="0EB4732B" w14:textId="77777777" w:rsidR="00A81DAD" w:rsidRPr="00A81DAD" w:rsidRDefault="00A81DAD" w:rsidP="00A81DAD">
      <w:pPr>
        <w:spacing w:after="0" w:line="360" w:lineRule="auto"/>
        <w:jc w:val="both"/>
        <w:rPr>
          <w:rFonts w:ascii="Times New Roman" w:eastAsia="Times New Roman" w:hAnsi="Times New Roman" w:cs="Times New Roman"/>
          <w:sz w:val="28"/>
          <w:szCs w:val="28"/>
          <w:lang w:eastAsia="ru-RU"/>
        </w:rPr>
      </w:pPr>
      <w:proofErr w:type="spellStart"/>
      <w:r w:rsidRPr="00A81DAD">
        <w:rPr>
          <w:rFonts w:ascii="Times New Roman" w:eastAsia="Times New Roman" w:hAnsi="Times New Roman" w:cs="Times New Roman"/>
          <w:sz w:val="28"/>
          <w:szCs w:val="28"/>
          <w:lang w:eastAsia="ru-RU"/>
        </w:rPr>
        <w:t>Постнатальні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чинники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діють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після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народження</w:t>
      </w:r>
      <w:proofErr w:type="spellEnd"/>
      <w:r w:rsidRPr="00A81DAD">
        <w:rPr>
          <w:rFonts w:ascii="Times New Roman" w:eastAsia="Times New Roman" w:hAnsi="Times New Roman" w:cs="Times New Roman"/>
          <w:sz w:val="28"/>
          <w:szCs w:val="28"/>
          <w:lang w:eastAsia="ru-RU"/>
        </w:rPr>
        <w:t xml:space="preserve"> і </w:t>
      </w:r>
      <w:proofErr w:type="spellStart"/>
      <w:r w:rsidRPr="00A81DAD">
        <w:rPr>
          <w:rFonts w:ascii="Times New Roman" w:eastAsia="Times New Roman" w:hAnsi="Times New Roman" w:cs="Times New Roman"/>
          <w:sz w:val="28"/>
          <w:szCs w:val="28"/>
          <w:lang w:eastAsia="ru-RU"/>
        </w:rPr>
        <w:t>можуть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призводити</w:t>
      </w:r>
      <w:proofErr w:type="spellEnd"/>
      <w:r w:rsidRPr="00A81DAD">
        <w:rPr>
          <w:rFonts w:ascii="Times New Roman" w:eastAsia="Times New Roman" w:hAnsi="Times New Roman" w:cs="Times New Roman"/>
          <w:sz w:val="28"/>
          <w:szCs w:val="28"/>
          <w:lang w:eastAsia="ru-RU"/>
        </w:rPr>
        <w:t xml:space="preserve"> до </w:t>
      </w:r>
      <w:proofErr w:type="spellStart"/>
      <w:r w:rsidRPr="00A81DAD">
        <w:rPr>
          <w:rFonts w:ascii="Times New Roman" w:eastAsia="Times New Roman" w:hAnsi="Times New Roman" w:cs="Times New Roman"/>
          <w:sz w:val="28"/>
          <w:szCs w:val="28"/>
          <w:lang w:eastAsia="ru-RU"/>
        </w:rPr>
        <w:t>набутих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порушень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розвитку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Інфекції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раннього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дитинства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такі</w:t>
      </w:r>
      <w:proofErr w:type="spellEnd"/>
      <w:r w:rsidRPr="00A81DAD">
        <w:rPr>
          <w:rFonts w:ascii="Times New Roman" w:eastAsia="Times New Roman" w:hAnsi="Times New Roman" w:cs="Times New Roman"/>
          <w:sz w:val="28"/>
          <w:szCs w:val="28"/>
          <w:lang w:eastAsia="ru-RU"/>
        </w:rPr>
        <w:t xml:space="preserve"> як </w:t>
      </w:r>
      <w:proofErr w:type="spellStart"/>
      <w:r w:rsidRPr="00A81DAD">
        <w:rPr>
          <w:rFonts w:ascii="Times New Roman" w:eastAsia="Times New Roman" w:hAnsi="Times New Roman" w:cs="Times New Roman"/>
          <w:sz w:val="28"/>
          <w:szCs w:val="28"/>
          <w:lang w:eastAsia="ru-RU"/>
        </w:rPr>
        <w:t>менінгіт</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або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енцефаліт</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можуть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призводити</w:t>
      </w:r>
      <w:proofErr w:type="spellEnd"/>
      <w:r w:rsidRPr="00A81DAD">
        <w:rPr>
          <w:rFonts w:ascii="Times New Roman" w:eastAsia="Times New Roman" w:hAnsi="Times New Roman" w:cs="Times New Roman"/>
          <w:sz w:val="28"/>
          <w:szCs w:val="28"/>
          <w:lang w:eastAsia="ru-RU"/>
        </w:rPr>
        <w:t xml:space="preserve"> до </w:t>
      </w:r>
      <w:proofErr w:type="spellStart"/>
      <w:r w:rsidRPr="00A81DAD">
        <w:rPr>
          <w:rFonts w:ascii="Times New Roman" w:eastAsia="Times New Roman" w:hAnsi="Times New Roman" w:cs="Times New Roman"/>
          <w:sz w:val="28"/>
          <w:szCs w:val="28"/>
          <w:lang w:eastAsia="ru-RU"/>
        </w:rPr>
        <w:t>важких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неврологічних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наслідків</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включаючи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судоми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інтелектуальні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порушення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церебральний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параліч</w:t>
      </w:r>
      <w:proofErr w:type="spellEnd"/>
      <w:r w:rsidRPr="00A81DAD">
        <w:rPr>
          <w:rFonts w:ascii="Times New Roman" w:eastAsia="Times New Roman" w:hAnsi="Times New Roman" w:cs="Times New Roman"/>
          <w:sz w:val="28"/>
          <w:szCs w:val="28"/>
          <w:lang w:eastAsia="ru-RU"/>
        </w:rPr>
        <w:t xml:space="preserve">, глухоту. </w:t>
      </w:r>
      <w:proofErr w:type="spellStart"/>
      <w:r w:rsidRPr="00A81DAD">
        <w:rPr>
          <w:rFonts w:ascii="Times New Roman" w:eastAsia="Times New Roman" w:hAnsi="Times New Roman" w:cs="Times New Roman"/>
          <w:sz w:val="28"/>
          <w:szCs w:val="28"/>
          <w:lang w:eastAsia="ru-RU"/>
        </w:rPr>
        <w:t>Бактеріальний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менінгіт</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має</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високу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смертність</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захворюваність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навіть</w:t>
      </w:r>
      <w:proofErr w:type="spellEnd"/>
      <w:r w:rsidRPr="00A81DAD">
        <w:rPr>
          <w:rFonts w:ascii="Times New Roman" w:eastAsia="Times New Roman" w:hAnsi="Times New Roman" w:cs="Times New Roman"/>
          <w:sz w:val="28"/>
          <w:szCs w:val="28"/>
          <w:lang w:eastAsia="ru-RU"/>
        </w:rPr>
        <w:t xml:space="preserve"> при </w:t>
      </w:r>
      <w:proofErr w:type="spellStart"/>
      <w:r w:rsidRPr="00A81DAD">
        <w:rPr>
          <w:rFonts w:ascii="Times New Roman" w:eastAsia="Times New Roman" w:hAnsi="Times New Roman" w:cs="Times New Roman"/>
          <w:sz w:val="28"/>
          <w:szCs w:val="28"/>
          <w:lang w:eastAsia="ru-RU"/>
        </w:rPr>
        <w:t>лікуванні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Вірусний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менінгіт</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зазвичай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менш</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важкий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але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деякі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віруси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ентеровіруси</w:t>
      </w:r>
      <w:proofErr w:type="spellEnd"/>
      <w:r w:rsidRPr="00A81DAD">
        <w:rPr>
          <w:rFonts w:ascii="Times New Roman" w:eastAsia="Times New Roman" w:hAnsi="Times New Roman" w:cs="Times New Roman"/>
          <w:sz w:val="28"/>
          <w:szCs w:val="28"/>
          <w:lang w:eastAsia="ru-RU"/>
        </w:rPr>
        <w:t xml:space="preserve">, герпес) </w:t>
      </w:r>
      <w:proofErr w:type="spellStart"/>
      <w:r w:rsidRPr="00A81DAD">
        <w:rPr>
          <w:rFonts w:ascii="Times New Roman" w:eastAsia="Times New Roman" w:hAnsi="Times New Roman" w:cs="Times New Roman"/>
          <w:sz w:val="28"/>
          <w:szCs w:val="28"/>
          <w:lang w:eastAsia="ru-RU"/>
        </w:rPr>
        <w:t>можуть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призводити</w:t>
      </w:r>
      <w:proofErr w:type="spellEnd"/>
      <w:r w:rsidRPr="00A81DAD">
        <w:rPr>
          <w:rFonts w:ascii="Times New Roman" w:eastAsia="Times New Roman" w:hAnsi="Times New Roman" w:cs="Times New Roman"/>
          <w:sz w:val="28"/>
          <w:szCs w:val="28"/>
          <w:lang w:eastAsia="ru-RU"/>
        </w:rPr>
        <w:t xml:space="preserve"> до </w:t>
      </w:r>
      <w:proofErr w:type="spellStart"/>
      <w:r w:rsidRPr="00A81DAD">
        <w:rPr>
          <w:rFonts w:ascii="Times New Roman" w:eastAsia="Times New Roman" w:hAnsi="Times New Roman" w:cs="Times New Roman"/>
          <w:sz w:val="28"/>
          <w:szCs w:val="28"/>
          <w:lang w:eastAsia="ru-RU"/>
        </w:rPr>
        <w:t>серйозних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ускладнень</w:t>
      </w:r>
      <w:proofErr w:type="spellEnd"/>
      <w:r w:rsidRPr="00A81DAD">
        <w:rPr>
          <w:rFonts w:ascii="Times New Roman" w:eastAsia="Times New Roman" w:hAnsi="Times New Roman" w:cs="Times New Roman"/>
          <w:sz w:val="28"/>
          <w:szCs w:val="28"/>
          <w:lang w:eastAsia="ru-RU"/>
        </w:rPr>
        <w:t>.</w:t>
      </w:r>
    </w:p>
    <w:p w14:paraId="3BB2E102" w14:textId="77777777" w:rsidR="00A81DAD" w:rsidRPr="00A81DAD" w:rsidRDefault="00A81DAD" w:rsidP="00A81DAD">
      <w:pPr>
        <w:spacing w:after="0" w:line="360" w:lineRule="auto"/>
        <w:jc w:val="both"/>
        <w:rPr>
          <w:rFonts w:ascii="Times New Roman" w:eastAsia="Times New Roman" w:hAnsi="Times New Roman" w:cs="Times New Roman"/>
          <w:sz w:val="28"/>
          <w:szCs w:val="28"/>
          <w:lang w:eastAsia="ru-RU"/>
        </w:rPr>
      </w:pPr>
      <w:r w:rsidRPr="00A81DAD">
        <w:rPr>
          <w:rFonts w:ascii="Times New Roman" w:eastAsia="Times New Roman" w:hAnsi="Times New Roman" w:cs="Times New Roman"/>
          <w:sz w:val="28"/>
          <w:szCs w:val="28"/>
          <w:lang w:eastAsia="ru-RU"/>
        </w:rPr>
        <w:t>Черепно-</w:t>
      </w:r>
      <w:proofErr w:type="spellStart"/>
      <w:r w:rsidRPr="00A81DAD">
        <w:rPr>
          <w:rFonts w:ascii="Times New Roman" w:eastAsia="Times New Roman" w:hAnsi="Times New Roman" w:cs="Times New Roman"/>
          <w:sz w:val="28"/>
          <w:szCs w:val="28"/>
          <w:lang w:eastAsia="ru-RU"/>
        </w:rPr>
        <w:t>мозкові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травми</w:t>
      </w:r>
      <w:proofErr w:type="spellEnd"/>
      <w:r w:rsidRPr="00A81DAD">
        <w:rPr>
          <w:rFonts w:ascii="Times New Roman" w:eastAsia="Times New Roman" w:hAnsi="Times New Roman" w:cs="Times New Roman"/>
          <w:sz w:val="28"/>
          <w:szCs w:val="28"/>
          <w:lang w:eastAsia="ru-RU"/>
        </w:rPr>
        <w:t xml:space="preserve"> у </w:t>
      </w:r>
      <w:proofErr w:type="spellStart"/>
      <w:r w:rsidRPr="00A81DAD">
        <w:rPr>
          <w:rFonts w:ascii="Times New Roman" w:eastAsia="Times New Roman" w:hAnsi="Times New Roman" w:cs="Times New Roman"/>
          <w:sz w:val="28"/>
          <w:szCs w:val="28"/>
          <w:lang w:eastAsia="ru-RU"/>
        </w:rPr>
        <w:t>дітей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можуть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виникати</w:t>
      </w:r>
      <w:proofErr w:type="spellEnd"/>
      <w:r w:rsidRPr="00A81DAD">
        <w:rPr>
          <w:rFonts w:ascii="Times New Roman" w:eastAsia="Times New Roman" w:hAnsi="Times New Roman" w:cs="Times New Roman"/>
          <w:sz w:val="28"/>
          <w:szCs w:val="28"/>
          <w:lang w:eastAsia="ru-RU"/>
        </w:rPr>
        <w:t xml:space="preserve"> через </w:t>
      </w:r>
      <w:proofErr w:type="spellStart"/>
      <w:r w:rsidRPr="00A81DAD">
        <w:rPr>
          <w:rFonts w:ascii="Times New Roman" w:eastAsia="Times New Roman" w:hAnsi="Times New Roman" w:cs="Times New Roman"/>
          <w:sz w:val="28"/>
          <w:szCs w:val="28"/>
          <w:lang w:eastAsia="ru-RU"/>
        </w:rPr>
        <w:t>падіння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автомобільні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аварії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спортивні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травми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або</w:t>
      </w:r>
      <w:proofErr w:type="spellEnd"/>
      <w:r w:rsidRPr="00A81DAD">
        <w:rPr>
          <w:rFonts w:ascii="Times New Roman" w:eastAsia="Times New Roman" w:hAnsi="Times New Roman" w:cs="Times New Roman"/>
          <w:sz w:val="28"/>
          <w:szCs w:val="28"/>
          <w:lang w:eastAsia="ru-RU"/>
        </w:rPr>
        <w:t xml:space="preserve">, на жаль, через </w:t>
      </w:r>
      <w:proofErr w:type="spellStart"/>
      <w:r w:rsidRPr="00A81DAD">
        <w:rPr>
          <w:rFonts w:ascii="Times New Roman" w:eastAsia="Times New Roman" w:hAnsi="Times New Roman" w:cs="Times New Roman"/>
          <w:sz w:val="28"/>
          <w:szCs w:val="28"/>
          <w:lang w:eastAsia="ru-RU"/>
        </w:rPr>
        <w:t>жорстоке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поводження</w:t>
      </w:r>
      <w:proofErr w:type="spellEnd"/>
      <w:r w:rsidRPr="00A81DAD">
        <w:rPr>
          <w:rFonts w:ascii="Times New Roman" w:eastAsia="Times New Roman" w:hAnsi="Times New Roman" w:cs="Times New Roman"/>
          <w:sz w:val="28"/>
          <w:szCs w:val="28"/>
          <w:lang w:eastAsia="ru-RU"/>
        </w:rPr>
        <w:t xml:space="preserve"> (синдром </w:t>
      </w:r>
      <w:proofErr w:type="spellStart"/>
      <w:r w:rsidRPr="00A81DAD">
        <w:rPr>
          <w:rFonts w:ascii="Times New Roman" w:eastAsia="Times New Roman" w:hAnsi="Times New Roman" w:cs="Times New Roman"/>
          <w:sz w:val="28"/>
          <w:szCs w:val="28"/>
          <w:lang w:eastAsia="ru-RU"/>
        </w:rPr>
        <w:t>потрясеної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дитини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Навіть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легкі</w:t>
      </w:r>
      <w:proofErr w:type="spellEnd"/>
      <w:r w:rsidRPr="00A81DAD">
        <w:rPr>
          <w:rFonts w:ascii="Times New Roman" w:eastAsia="Times New Roman" w:hAnsi="Times New Roman" w:cs="Times New Roman"/>
          <w:sz w:val="28"/>
          <w:szCs w:val="28"/>
          <w:lang w:eastAsia="ru-RU"/>
        </w:rPr>
        <w:t xml:space="preserve"> ЧМТ (струси </w:t>
      </w:r>
      <w:proofErr w:type="spellStart"/>
      <w:r w:rsidRPr="00A81DAD">
        <w:rPr>
          <w:rFonts w:ascii="Times New Roman" w:eastAsia="Times New Roman" w:hAnsi="Times New Roman" w:cs="Times New Roman"/>
          <w:sz w:val="28"/>
          <w:szCs w:val="28"/>
          <w:lang w:eastAsia="ru-RU"/>
        </w:rPr>
        <w:t>мозку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можуть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мати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довгострокові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когнітивні</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поведінкові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наслідки</w:t>
      </w:r>
      <w:proofErr w:type="spellEnd"/>
      <w:r w:rsidRPr="00A81DAD">
        <w:rPr>
          <w:rFonts w:ascii="Times New Roman" w:eastAsia="Times New Roman" w:hAnsi="Times New Roman" w:cs="Times New Roman"/>
          <w:sz w:val="28"/>
          <w:szCs w:val="28"/>
          <w:lang w:eastAsia="ru-RU"/>
        </w:rPr>
        <w:t xml:space="preserve">, особливо при </w:t>
      </w:r>
      <w:proofErr w:type="spellStart"/>
      <w:r w:rsidRPr="00A81DAD">
        <w:rPr>
          <w:rFonts w:ascii="Times New Roman" w:eastAsia="Times New Roman" w:hAnsi="Times New Roman" w:cs="Times New Roman"/>
          <w:sz w:val="28"/>
          <w:szCs w:val="28"/>
          <w:lang w:eastAsia="ru-RU"/>
        </w:rPr>
        <w:t>повторних</w:t>
      </w:r>
      <w:proofErr w:type="spellEnd"/>
      <w:r w:rsidRPr="00A81DAD">
        <w:rPr>
          <w:rFonts w:ascii="Times New Roman" w:eastAsia="Times New Roman" w:hAnsi="Times New Roman" w:cs="Times New Roman"/>
          <w:sz w:val="28"/>
          <w:szCs w:val="28"/>
          <w:lang w:eastAsia="ru-RU"/>
        </w:rPr>
        <w:t xml:space="preserve"> травмах. </w:t>
      </w:r>
      <w:proofErr w:type="spellStart"/>
      <w:r w:rsidRPr="00A81DAD">
        <w:rPr>
          <w:rFonts w:ascii="Times New Roman" w:eastAsia="Times New Roman" w:hAnsi="Times New Roman" w:cs="Times New Roman"/>
          <w:sz w:val="28"/>
          <w:szCs w:val="28"/>
          <w:lang w:eastAsia="ru-RU"/>
        </w:rPr>
        <w:t>Важкі</w:t>
      </w:r>
      <w:proofErr w:type="spellEnd"/>
      <w:r w:rsidRPr="00A81DAD">
        <w:rPr>
          <w:rFonts w:ascii="Times New Roman" w:eastAsia="Times New Roman" w:hAnsi="Times New Roman" w:cs="Times New Roman"/>
          <w:sz w:val="28"/>
          <w:szCs w:val="28"/>
          <w:lang w:eastAsia="ru-RU"/>
        </w:rPr>
        <w:t xml:space="preserve"> ЧМТ </w:t>
      </w:r>
      <w:proofErr w:type="spellStart"/>
      <w:r w:rsidRPr="00A81DAD">
        <w:rPr>
          <w:rFonts w:ascii="Times New Roman" w:eastAsia="Times New Roman" w:hAnsi="Times New Roman" w:cs="Times New Roman"/>
          <w:sz w:val="28"/>
          <w:szCs w:val="28"/>
          <w:lang w:eastAsia="ru-RU"/>
        </w:rPr>
        <w:t>можуть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призводити</w:t>
      </w:r>
      <w:proofErr w:type="spellEnd"/>
      <w:r w:rsidRPr="00A81DAD">
        <w:rPr>
          <w:rFonts w:ascii="Times New Roman" w:eastAsia="Times New Roman" w:hAnsi="Times New Roman" w:cs="Times New Roman"/>
          <w:sz w:val="28"/>
          <w:szCs w:val="28"/>
          <w:lang w:eastAsia="ru-RU"/>
        </w:rPr>
        <w:t xml:space="preserve"> до </w:t>
      </w:r>
      <w:proofErr w:type="spellStart"/>
      <w:r w:rsidRPr="00A81DAD">
        <w:rPr>
          <w:rFonts w:ascii="Times New Roman" w:eastAsia="Times New Roman" w:hAnsi="Times New Roman" w:cs="Times New Roman"/>
          <w:sz w:val="28"/>
          <w:szCs w:val="28"/>
          <w:lang w:eastAsia="ru-RU"/>
        </w:rPr>
        <w:t>стійких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фізичних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когнітивних</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емоційних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порушень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вимагаючи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тривалої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реабілітації</w:t>
      </w:r>
      <w:proofErr w:type="spellEnd"/>
      <w:r w:rsidRPr="00A81DAD">
        <w:rPr>
          <w:rFonts w:ascii="Times New Roman" w:eastAsia="Times New Roman" w:hAnsi="Times New Roman" w:cs="Times New Roman"/>
          <w:sz w:val="28"/>
          <w:szCs w:val="28"/>
          <w:lang w:eastAsia="ru-RU"/>
        </w:rPr>
        <w:t>.</w:t>
      </w:r>
    </w:p>
    <w:p w14:paraId="586EDFE5" w14:textId="77777777" w:rsidR="00A81DAD" w:rsidRPr="00A81DAD" w:rsidRDefault="00A81DAD" w:rsidP="00A81DAD">
      <w:pPr>
        <w:spacing w:after="0" w:line="360" w:lineRule="auto"/>
        <w:jc w:val="both"/>
        <w:rPr>
          <w:rFonts w:ascii="Times New Roman" w:eastAsia="Times New Roman" w:hAnsi="Times New Roman" w:cs="Times New Roman"/>
          <w:sz w:val="28"/>
          <w:szCs w:val="28"/>
          <w:lang w:eastAsia="ru-RU"/>
        </w:rPr>
      </w:pPr>
      <w:proofErr w:type="spellStart"/>
      <w:r w:rsidRPr="00A81DAD">
        <w:rPr>
          <w:rFonts w:ascii="Times New Roman" w:eastAsia="Times New Roman" w:hAnsi="Times New Roman" w:cs="Times New Roman"/>
          <w:sz w:val="28"/>
          <w:szCs w:val="28"/>
          <w:lang w:eastAsia="ru-RU"/>
        </w:rPr>
        <w:t>Отруєння</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інтоксикації</w:t>
      </w:r>
      <w:proofErr w:type="spellEnd"/>
      <w:r w:rsidRPr="00A81DAD">
        <w:rPr>
          <w:rFonts w:ascii="Times New Roman" w:eastAsia="Times New Roman" w:hAnsi="Times New Roman" w:cs="Times New Roman"/>
          <w:sz w:val="28"/>
          <w:szCs w:val="28"/>
          <w:lang w:eastAsia="ru-RU"/>
        </w:rPr>
        <w:t xml:space="preserve"> також </w:t>
      </w:r>
      <w:proofErr w:type="spellStart"/>
      <w:r w:rsidRPr="00A81DAD">
        <w:rPr>
          <w:rFonts w:ascii="Times New Roman" w:eastAsia="Times New Roman" w:hAnsi="Times New Roman" w:cs="Times New Roman"/>
          <w:sz w:val="28"/>
          <w:szCs w:val="28"/>
          <w:lang w:eastAsia="ru-RU"/>
        </w:rPr>
        <w:t>можуть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призводити</w:t>
      </w:r>
      <w:proofErr w:type="spellEnd"/>
      <w:r w:rsidRPr="00A81DAD">
        <w:rPr>
          <w:rFonts w:ascii="Times New Roman" w:eastAsia="Times New Roman" w:hAnsi="Times New Roman" w:cs="Times New Roman"/>
          <w:sz w:val="28"/>
          <w:szCs w:val="28"/>
          <w:lang w:eastAsia="ru-RU"/>
        </w:rPr>
        <w:t xml:space="preserve"> до </w:t>
      </w:r>
      <w:proofErr w:type="spellStart"/>
      <w:r w:rsidRPr="00A81DAD">
        <w:rPr>
          <w:rFonts w:ascii="Times New Roman" w:eastAsia="Times New Roman" w:hAnsi="Times New Roman" w:cs="Times New Roman"/>
          <w:sz w:val="28"/>
          <w:szCs w:val="28"/>
          <w:lang w:eastAsia="ru-RU"/>
        </w:rPr>
        <w:t>порушень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розвитку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Отруєння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свинцем</w:t>
      </w:r>
      <w:proofErr w:type="spellEnd"/>
      <w:r w:rsidRPr="00A81DAD">
        <w:rPr>
          <w:rFonts w:ascii="Times New Roman" w:eastAsia="Times New Roman" w:hAnsi="Times New Roman" w:cs="Times New Roman"/>
          <w:sz w:val="28"/>
          <w:szCs w:val="28"/>
          <w:lang w:eastAsia="ru-RU"/>
        </w:rPr>
        <w:t xml:space="preserve"> (з </w:t>
      </w:r>
      <w:proofErr w:type="spellStart"/>
      <w:r w:rsidRPr="00A81DAD">
        <w:rPr>
          <w:rFonts w:ascii="Times New Roman" w:eastAsia="Times New Roman" w:hAnsi="Times New Roman" w:cs="Times New Roman"/>
          <w:sz w:val="28"/>
          <w:szCs w:val="28"/>
          <w:lang w:eastAsia="ru-RU"/>
        </w:rPr>
        <w:t>старої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фарби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забрудненої</w:t>
      </w:r>
      <w:proofErr w:type="spellEnd"/>
      <w:r w:rsidRPr="00A81DAD">
        <w:rPr>
          <w:rFonts w:ascii="Times New Roman" w:eastAsia="Times New Roman" w:hAnsi="Times New Roman" w:cs="Times New Roman"/>
          <w:sz w:val="28"/>
          <w:szCs w:val="28"/>
          <w:lang w:eastAsia="ru-RU"/>
        </w:rPr>
        <w:t xml:space="preserve"> води, </w:t>
      </w:r>
      <w:proofErr w:type="spellStart"/>
      <w:r w:rsidRPr="00A81DAD">
        <w:rPr>
          <w:rFonts w:ascii="Times New Roman" w:eastAsia="Times New Roman" w:hAnsi="Times New Roman" w:cs="Times New Roman"/>
          <w:sz w:val="28"/>
          <w:szCs w:val="28"/>
          <w:lang w:eastAsia="ru-RU"/>
        </w:rPr>
        <w:t>ґрунту</w:t>
      </w:r>
      <w:proofErr w:type="spellEnd"/>
      <w:r w:rsidRPr="00A81DAD">
        <w:rPr>
          <w:rFonts w:ascii="Times New Roman" w:eastAsia="Times New Roman" w:hAnsi="Times New Roman" w:cs="Times New Roman"/>
          <w:sz w:val="28"/>
          <w:szCs w:val="28"/>
          <w:lang w:eastAsia="ru-RU"/>
        </w:rPr>
        <w:t xml:space="preserve">) особливо </w:t>
      </w:r>
      <w:proofErr w:type="spellStart"/>
      <w:r w:rsidRPr="00A81DAD">
        <w:rPr>
          <w:rFonts w:ascii="Times New Roman" w:eastAsia="Times New Roman" w:hAnsi="Times New Roman" w:cs="Times New Roman"/>
          <w:sz w:val="28"/>
          <w:szCs w:val="28"/>
          <w:lang w:eastAsia="ru-RU"/>
        </w:rPr>
        <w:t>небезпечне</w:t>
      </w:r>
      <w:proofErr w:type="spellEnd"/>
      <w:r w:rsidRPr="00A81DAD">
        <w:rPr>
          <w:rFonts w:ascii="Times New Roman" w:eastAsia="Times New Roman" w:hAnsi="Times New Roman" w:cs="Times New Roman"/>
          <w:sz w:val="28"/>
          <w:szCs w:val="28"/>
          <w:lang w:eastAsia="ru-RU"/>
        </w:rPr>
        <w:t xml:space="preserve"> для маленьких </w:t>
      </w:r>
      <w:proofErr w:type="spellStart"/>
      <w:r w:rsidRPr="00A81DAD">
        <w:rPr>
          <w:rFonts w:ascii="Times New Roman" w:eastAsia="Times New Roman" w:hAnsi="Times New Roman" w:cs="Times New Roman"/>
          <w:sz w:val="28"/>
          <w:szCs w:val="28"/>
          <w:lang w:eastAsia="ru-RU"/>
        </w:rPr>
        <w:t>дітей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призводячи</w:t>
      </w:r>
      <w:proofErr w:type="spellEnd"/>
      <w:r w:rsidRPr="00A81DAD">
        <w:rPr>
          <w:rFonts w:ascii="Times New Roman" w:eastAsia="Times New Roman" w:hAnsi="Times New Roman" w:cs="Times New Roman"/>
          <w:sz w:val="28"/>
          <w:szCs w:val="28"/>
          <w:lang w:eastAsia="ru-RU"/>
        </w:rPr>
        <w:t xml:space="preserve"> до </w:t>
      </w:r>
      <w:proofErr w:type="spellStart"/>
      <w:r w:rsidRPr="00A81DAD">
        <w:rPr>
          <w:rFonts w:ascii="Times New Roman" w:eastAsia="Times New Roman" w:hAnsi="Times New Roman" w:cs="Times New Roman"/>
          <w:sz w:val="28"/>
          <w:szCs w:val="28"/>
          <w:lang w:eastAsia="ru-RU"/>
        </w:rPr>
        <w:t>зниження</w:t>
      </w:r>
      <w:proofErr w:type="spellEnd"/>
      <w:r w:rsidRPr="00A81DAD">
        <w:rPr>
          <w:rFonts w:ascii="Times New Roman" w:eastAsia="Times New Roman" w:hAnsi="Times New Roman" w:cs="Times New Roman"/>
          <w:sz w:val="28"/>
          <w:szCs w:val="28"/>
          <w:lang w:eastAsia="ru-RU"/>
        </w:rPr>
        <w:t xml:space="preserve"> IQ, проблем з </w:t>
      </w:r>
      <w:proofErr w:type="spellStart"/>
      <w:r w:rsidRPr="00A81DAD">
        <w:rPr>
          <w:rFonts w:ascii="Times New Roman" w:eastAsia="Times New Roman" w:hAnsi="Times New Roman" w:cs="Times New Roman"/>
          <w:sz w:val="28"/>
          <w:szCs w:val="28"/>
          <w:lang w:eastAsia="ru-RU"/>
        </w:rPr>
        <w:t>увагою</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поведінкою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навіть</w:t>
      </w:r>
      <w:proofErr w:type="spellEnd"/>
      <w:r w:rsidRPr="00A81DAD">
        <w:rPr>
          <w:rFonts w:ascii="Times New Roman" w:eastAsia="Times New Roman" w:hAnsi="Times New Roman" w:cs="Times New Roman"/>
          <w:sz w:val="28"/>
          <w:szCs w:val="28"/>
          <w:lang w:eastAsia="ru-RU"/>
        </w:rPr>
        <w:t xml:space="preserve"> при </w:t>
      </w:r>
      <w:proofErr w:type="spellStart"/>
      <w:r w:rsidRPr="00A81DAD">
        <w:rPr>
          <w:rFonts w:ascii="Times New Roman" w:eastAsia="Times New Roman" w:hAnsi="Times New Roman" w:cs="Times New Roman"/>
          <w:sz w:val="28"/>
          <w:szCs w:val="28"/>
          <w:lang w:eastAsia="ru-RU"/>
        </w:rPr>
        <w:t>низьких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рівнях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експозиції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Інші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токсини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включають</w:t>
      </w:r>
      <w:proofErr w:type="spellEnd"/>
      <w:r w:rsidRPr="00A81DAD">
        <w:rPr>
          <w:rFonts w:ascii="Times New Roman" w:eastAsia="Times New Roman" w:hAnsi="Times New Roman" w:cs="Times New Roman"/>
          <w:sz w:val="28"/>
          <w:szCs w:val="28"/>
          <w:lang w:eastAsia="ru-RU"/>
        </w:rPr>
        <w:t xml:space="preserve"> окис </w:t>
      </w:r>
      <w:proofErr w:type="spellStart"/>
      <w:r w:rsidRPr="00A81DAD">
        <w:rPr>
          <w:rFonts w:ascii="Times New Roman" w:eastAsia="Times New Roman" w:hAnsi="Times New Roman" w:cs="Times New Roman"/>
          <w:sz w:val="28"/>
          <w:szCs w:val="28"/>
          <w:lang w:eastAsia="ru-RU"/>
        </w:rPr>
        <w:t>вуглецю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пестициди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продукти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побутової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хімії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що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можуть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вражати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нервову</w:t>
      </w:r>
      <w:proofErr w:type="spellEnd"/>
      <w:r w:rsidRPr="00A81DAD">
        <w:rPr>
          <w:rFonts w:ascii="Times New Roman" w:eastAsia="Times New Roman" w:hAnsi="Times New Roman" w:cs="Times New Roman"/>
          <w:sz w:val="28"/>
          <w:szCs w:val="28"/>
          <w:lang w:eastAsia="ru-RU"/>
        </w:rPr>
        <w:t xml:space="preserve"> систему.</w:t>
      </w:r>
    </w:p>
    <w:p w14:paraId="309029B0" w14:textId="77777777" w:rsidR="00A81DAD" w:rsidRPr="00A81DAD" w:rsidRDefault="00A81DAD" w:rsidP="00A81DAD">
      <w:pPr>
        <w:spacing w:after="0" w:line="360" w:lineRule="auto"/>
        <w:jc w:val="both"/>
        <w:rPr>
          <w:rFonts w:ascii="Times New Roman" w:eastAsia="Times New Roman" w:hAnsi="Times New Roman" w:cs="Times New Roman"/>
          <w:sz w:val="28"/>
          <w:szCs w:val="28"/>
          <w:lang w:eastAsia="ru-RU"/>
        </w:rPr>
      </w:pPr>
      <w:proofErr w:type="spellStart"/>
      <w:r w:rsidRPr="00A81DAD">
        <w:rPr>
          <w:rFonts w:ascii="Times New Roman" w:eastAsia="Times New Roman" w:hAnsi="Times New Roman" w:cs="Times New Roman"/>
          <w:sz w:val="28"/>
          <w:szCs w:val="28"/>
          <w:lang w:eastAsia="ru-RU"/>
        </w:rPr>
        <w:t>Недостатнє</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харчування</w:t>
      </w:r>
      <w:proofErr w:type="spellEnd"/>
      <w:r w:rsidRPr="00A81DAD">
        <w:rPr>
          <w:rFonts w:ascii="Times New Roman" w:eastAsia="Times New Roman" w:hAnsi="Times New Roman" w:cs="Times New Roman"/>
          <w:sz w:val="28"/>
          <w:szCs w:val="28"/>
          <w:lang w:eastAsia="ru-RU"/>
        </w:rPr>
        <w:t xml:space="preserve"> у </w:t>
      </w:r>
      <w:proofErr w:type="spellStart"/>
      <w:r w:rsidRPr="00A81DAD">
        <w:rPr>
          <w:rFonts w:ascii="Times New Roman" w:eastAsia="Times New Roman" w:hAnsi="Times New Roman" w:cs="Times New Roman"/>
          <w:sz w:val="28"/>
          <w:szCs w:val="28"/>
          <w:lang w:eastAsia="ru-RU"/>
        </w:rPr>
        <w:t>ранньому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дитинстві</w:t>
      </w:r>
      <w:proofErr w:type="spellEnd"/>
      <w:r w:rsidRPr="00A81DAD">
        <w:rPr>
          <w:rFonts w:ascii="Times New Roman" w:eastAsia="Times New Roman" w:hAnsi="Times New Roman" w:cs="Times New Roman"/>
          <w:sz w:val="28"/>
          <w:szCs w:val="28"/>
          <w:lang w:eastAsia="ru-RU"/>
        </w:rPr>
        <w:t xml:space="preserve">, особливо у </w:t>
      </w:r>
      <w:proofErr w:type="spellStart"/>
      <w:r w:rsidRPr="00A81DAD">
        <w:rPr>
          <w:rFonts w:ascii="Times New Roman" w:eastAsia="Times New Roman" w:hAnsi="Times New Roman" w:cs="Times New Roman"/>
          <w:sz w:val="28"/>
          <w:szCs w:val="28"/>
          <w:lang w:eastAsia="ru-RU"/>
        </w:rPr>
        <w:t>критичні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періоди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розвитку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мозку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перші</w:t>
      </w:r>
      <w:proofErr w:type="spellEnd"/>
      <w:r w:rsidRPr="00A81DAD">
        <w:rPr>
          <w:rFonts w:ascii="Times New Roman" w:eastAsia="Times New Roman" w:hAnsi="Times New Roman" w:cs="Times New Roman"/>
          <w:sz w:val="28"/>
          <w:szCs w:val="28"/>
          <w:lang w:eastAsia="ru-RU"/>
        </w:rPr>
        <w:t xml:space="preserve"> 2-3 роки </w:t>
      </w:r>
      <w:proofErr w:type="spellStart"/>
      <w:r w:rsidRPr="00A81DAD">
        <w:rPr>
          <w:rFonts w:ascii="Times New Roman" w:eastAsia="Times New Roman" w:hAnsi="Times New Roman" w:cs="Times New Roman"/>
          <w:sz w:val="28"/>
          <w:szCs w:val="28"/>
          <w:lang w:eastAsia="ru-RU"/>
        </w:rPr>
        <w:t>життя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може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призводити</w:t>
      </w:r>
      <w:proofErr w:type="spellEnd"/>
      <w:r w:rsidRPr="00A81DAD">
        <w:rPr>
          <w:rFonts w:ascii="Times New Roman" w:eastAsia="Times New Roman" w:hAnsi="Times New Roman" w:cs="Times New Roman"/>
          <w:sz w:val="28"/>
          <w:szCs w:val="28"/>
          <w:lang w:eastAsia="ru-RU"/>
        </w:rPr>
        <w:t xml:space="preserve"> до </w:t>
      </w:r>
      <w:proofErr w:type="spellStart"/>
      <w:r w:rsidRPr="00A81DAD">
        <w:rPr>
          <w:rFonts w:ascii="Times New Roman" w:eastAsia="Times New Roman" w:hAnsi="Times New Roman" w:cs="Times New Roman"/>
          <w:sz w:val="28"/>
          <w:szCs w:val="28"/>
          <w:lang w:eastAsia="ru-RU"/>
        </w:rPr>
        <w:t>незворотних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когнітивних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порушень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Дефіцит</w:t>
      </w:r>
      <w:proofErr w:type="spellEnd"/>
      <w:r w:rsidRPr="00A81DAD">
        <w:rPr>
          <w:rFonts w:ascii="Times New Roman" w:eastAsia="Times New Roman" w:hAnsi="Times New Roman" w:cs="Times New Roman"/>
          <w:sz w:val="28"/>
          <w:szCs w:val="28"/>
          <w:lang w:eastAsia="ru-RU"/>
        </w:rPr>
        <w:t xml:space="preserve"> йоду, </w:t>
      </w:r>
      <w:proofErr w:type="spellStart"/>
      <w:r w:rsidRPr="00A81DAD">
        <w:rPr>
          <w:rFonts w:ascii="Times New Roman" w:eastAsia="Times New Roman" w:hAnsi="Times New Roman" w:cs="Times New Roman"/>
          <w:sz w:val="28"/>
          <w:szCs w:val="28"/>
          <w:lang w:eastAsia="ru-RU"/>
        </w:rPr>
        <w:t>заліза</w:t>
      </w:r>
      <w:proofErr w:type="spellEnd"/>
      <w:r w:rsidRPr="00A81DAD">
        <w:rPr>
          <w:rFonts w:ascii="Times New Roman" w:eastAsia="Times New Roman" w:hAnsi="Times New Roman" w:cs="Times New Roman"/>
          <w:sz w:val="28"/>
          <w:szCs w:val="28"/>
          <w:lang w:eastAsia="ru-RU"/>
        </w:rPr>
        <w:t xml:space="preserve">, цинку, </w:t>
      </w:r>
      <w:proofErr w:type="spellStart"/>
      <w:r w:rsidRPr="00A81DAD">
        <w:rPr>
          <w:rFonts w:ascii="Times New Roman" w:eastAsia="Times New Roman" w:hAnsi="Times New Roman" w:cs="Times New Roman"/>
          <w:sz w:val="28"/>
          <w:szCs w:val="28"/>
          <w:lang w:eastAsia="ru-RU"/>
        </w:rPr>
        <w:t>білка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впливають</w:t>
      </w:r>
      <w:proofErr w:type="spellEnd"/>
      <w:r w:rsidRPr="00A81DAD">
        <w:rPr>
          <w:rFonts w:ascii="Times New Roman" w:eastAsia="Times New Roman" w:hAnsi="Times New Roman" w:cs="Times New Roman"/>
          <w:sz w:val="28"/>
          <w:szCs w:val="28"/>
          <w:lang w:eastAsia="ru-RU"/>
        </w:rPr>
        <w:t xml:space="preserve"> на </w:t>
      </w:r>
      <w:proofErr w:type="spellStart"/>
      <w:r w:rsidRPr="00A81DAD">
        <w:rPr>
          <w:rFonts w:ascii="Times New Roman" w:eastAsia="Times New Roman" w:hAnsi="Times New Roman" w:cs="Times New Roman"/>
          <w:sz w:val="28"/>
          <w:szCs w:val="28"/>
          <w:lang w:eastAsia="ru-RU"/>
        </w:rPr>
        <w:lastRenderedPageBreak/>
        <w:t>розвиток</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мозку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Важка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білково-енергетична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недостатність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квашіоркор</w:t>
      </w:r>
      <w:proofErr w:type="spellEnd"/>
      <w:r w:rsidRPr="00A81DAD">
        <w:rPr>
          <w:rFonts w:ascii="Times New Roman" w:eastAsia="Times New Roman" w:hAnsi="Times New Roman" w:cs="Times New Roman"/>
          <w:sz w:val="28"/>
          <w:szCs w:val="28"/>
          <w:lang w:eastAsia="ru-RU"/>
        </w:rPr>
        <w:t xml:space="preserve">, маразм) у </w:t>
      </w:r>
      <w:proofErr w:type="spellStart"/>
      <w:r w:rsidRPr="00A81DAD">
        <w:rPr>
          <w:rFonts w:ascii="Times New Roman" w:eastAsia="Times New Roman" w:hAnsi="Times New Roman" w:cs="Times New Roman"/>
          <w:sz w:val="28"/>
          <w:szCs w:val="28"/>
          <w:lang w:eastAsia="ru-RU"/>
        </w:rPr>
        <w:t>країнах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що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розвиваються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призводить</w:t>
      </w:r>
      <w:proofErr w:type="spellEnd"/>
      <w:r w:rsidRPr="00A81DAD">
        <w:rPr>
          <w:rFonts w:ascii="Times New Roman" w:eastAsia="Times New Roman" w:hAnsi="Times New Roman" w:cs="Times New Roman"/>
          <w:sz w:val="28"/>
          <w:szCs w:val="28"/>
          <w:lang w:eastAsia="ru-RU"/>
        </w:rPr>
        <w:t xml:space="preserve"> до </w:t>
      </w:r>
      <w:proofErr w:type="spellStart"/>
      <w:r w:rsidRPr="00A81DAD">
        <w:rPr>
          <w:rFonts w:ascii="Times New Roman" w:eastAsia="Times New Roman" w:hAnsi="Times New Roman" w:cs="Times New Roman"/>
          <w:sz w:val="28"/>
          <w:szCs w:val="28"/>
          <w:lang w:eastAsia="ru-RU"/>
        </w:rPr>
        <w:t>порушень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фізичного</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когнітивного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розвитку</w:t>
      </w:r>
      <w:proofErr w:type="spellEnd"/>
      <w:r w:rsidRPr="00A81DAD">
        <w:rPr>
          <w:rFonts w:ascii="Times New Roman" w:eastAsia="Times New Roman" w:hAnsi="Times New Roman" w:cs="Times New Roman"/>
          <w:sz w:val="28"/>
          <w:szCs w:val="28"/>
          <w:lang w:eastAsia="ru-RU"/>
        </w:rPr>
        <w:t>.</w:t>
      </w:r>
    </w:p>
    <w:p w14:paraId="259C0215" w14:textId="77777777" w:rsidR="00A81DAD" w:rsidRPr="00A81DAD" w:rsidRDefault="00A81DAD" w:rsidP="00A81DAD">
      <w:pPr>
        <w:spacing w:after="0" w:line="360" w:lineRule="auto"/>
        <w:jc w:val="both"/>
        <w:rPr>
          <w:rFonts w:ascii="Times New Roman" w:eastAsia="Times New Roman" w:hAnsi="Times New Roman" w:cs="Times New Roman"/>
          <w:sz w:val="28"/>
          <w:szCs w:val="28"/>
          <w:lang w:eastAsia="ru-RU"/>
        </w:rPr>
      </w:pPr>
      <w:proofErr w:type="spellStart"/>
      <w:r w:rsidRPr="00A81DAD">
        <w:rPr>
          <w:rFonts w:ascii="Times New Roman" w:eastAsia="Times New Roman" w:hAnsi="Times New Roman" w:cs="Times New Roman"/>
          <w:sz w:val="28"/>
          <w:szCs w:val="28"/>
          <w:lang w:eastAsia="ru-RU"/>
        </w:rPr>
        <w:t>Хронічна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депривація</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жорстоке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поводження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мають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глибокий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вплив</w:t>
      </w:r>
      <w:proofErr w:type="spellEnd"/>
      <w:r w:rsidRPr="00A81DAD">
        <w:rPr>
          <w:rFonts w:ascii="Times New Roman" w:eastAsia="Times New Roman" w:hAnsi="Times New Roman" w:cs="Times New Roman"/>
          <w:sz w:val="28"/>
          <w:szCs w:val="28"/>
          <w:lang w:eastAsia="ru-RU"/>
        </w:rPr>
        <w:t xml:space="preserve"> на </w:t>
      </w:r>
      <w:proofErr w:type="spellStart"/>
      <w:r w:rsidRPr="00A81DAD">
        <w:rPr>
          <w:rFonts w:ascii="Times New Roman" w:eastAsia="Times New Roman" w:hAnsi="Times New Roman" w:cs="Times New Roman"/>
          <w:sz w:val="28"/>
          <w:szCs w:val="28"/>
          <w:lang w:eastAsia="ru-RU"/>
        </w:rPr>
        <w:t>розвиток</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Діти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що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виросли</w:t>
      </w:r>
      <w:proofErr w:type="spellEnd"/>
      <w:r w:rsidRPr="00A81DAD">
        <w:rPr>
          <w:rFonts w:ascii="Times New Roman" w:eastAsia="Times New Roman" w:hAnsi="Times New Roman" w:cs="Times New Roman"/>
          <w:sz w:val="28"/>
          <w:szCs w:val="28"/>
          <w:lang w:eastAsia="ru-RU"/>
        </w:rPr>
        <w:t xml:space="preserve"> в </w:t>
      </w:r>
      <w:proofErr w:type="spellStart"/>
      <w:r w:rsidRPr="00A81DAD">
        <w:rPr>
          <w:rFonts w:ascii="Times New Roman" w:eastAsia="Times New Roman" w:hAnsi="Times New Roman" w:cs="Times New Roman"/>
          <w:sz w:val="28"/>
          <w:szCs w:val="28"/>
          <w:lang w:eastAsia="ru-RU"/>
        </w:rPr>
        <w:t>інституціях</w:t>
      </w:r>
      <w:proofErr w:type="spellEnd"/>
      <w:r w:rsidRPr="00A81DAD">
        <w:rPr>
          <w:rFonts w:ascii="Times New Roman" w:eastAsia="Times New Roman" w:hAnsi="Times New Roman" w:cs="Times New Roman"/>
          <w:sz w:val="28"/>
          <w:szCs w:val="28"/>
          <w:lang w:eastAsia="ru-RU"/>
        </w:rPr>
        <w:t xml:space="preserve"> без </w:t>
      </w:r>
      <w:proofErr w:type="spellStart"/>
      <w:r w:rsidRPr="00A81DAD">
        <w:rPr>
          <w:rFonts w:ascii="Times New Roman" w:eastAsia="Times New Roman" w:hAnsi="Times New Roman" w:cs="Times New Roman"/>
          <w:sz w:val="28"/>
          <w:szCs w:val="28"/>
          <w:lang w:eastAsia="ru-RU"/>
        </w:rPr>
        <w:t>адекватної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стимуляції</w:t>
      </w:r>
      <w:proofErr w:type="spellEnd"/>
      <w:r w:rsidRPr="00A81DAD">
        <w:rPr>
          <w:rFonts w:ascii="Times New Roman" w:eastAsia="Times New Roman" w:hAnsi="Times New Roman" w:cs="Times New Roman"/>
          <w:sz w:val="28"/>
          <w:szCs w:val="28"/>
          <w:lang w:eastAsia="ru-RU"/>
        </w:rPr>
        <w:t xml:space="preserve"> та догляду (</w:t>
      </w:r>
      <w:proofErr w:type="spellStart"/>
      <w:r w:rsidRPr="00A81DAD">
        <w:rPr>
          <w:rFonts w:ascii="Times New Roman" w:eastAsia="Times New Roman" w:hAnsi="Times New Roman" w:cs="Times New Roman"/>
          <w:sz w:val="28"/>
          <w:szCs w:val="28"/>
          <w:lang w:eastAsia="ru-RU"/>
        </w:rPr>
        <w:t>наприклад</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румунські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сиротинці</w:t>
      </w:r>
      <w:proofErr w:type="spellEnd"/>
      <w:r w:rsidRPr="00A81DAD">
        <w:rPr>
          <w:rFonts w:ascii="Times New Roman" w:eastAsia="Times New Roman" w:hAnsi="Times New Roman" w:cs="Times New Roman"/>
          <w:sz w:val="28"/>
          <w:szCs w:val="28"/>
          <w:lang w:eastAsia="ru-RU"/>
        </w:rPr>
        <w:t xml:space="preserve"> 1980-1990-х), </w:t>
      </w:r>
      <w:proofErr w:type="spellStart"/>
      <w:r w:rsidRPr="00A81DAD">
        <w:rPr>
          <w:rFonts w:ascii="Times New Roman" w:eastAsia="Times New Roman" w:hAnsi="Times New Roman" w:cs="Times New Roman"/>
          <w:sz w:val="28"/>
          <w:szCs w:val="28"/>
          <w:lang w:eastAsia="ru-RU"/>
        </w:rPr>
        <w:t>демонстрували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важкі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затримки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розвитку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прив'язаності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поведінкові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проблеми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Токсичний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стрес</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від</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хронічного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жорстокого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поводження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нехтування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насильства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впливає</w:t>
      </w:r>
      <w:proofErr w:type="spellEnd"/>
      <w:r w:rsidRPr="00A81DAD">
        <w:rPr>
          <w:rFonts w:ascii="Times New Roman" w:eastAsia="Times New Roman" w:hAnsi="Times New Roman" w:cs="Times New Roman"/>
          <w:sz w:val="28"/>
          <w:szCs w:val="28"/>
          <w:lang w:eastAsia="ru-RU"/>
        </w:rPr>
        <w:t xml:space="preserve"> на </w:t>
      </w:r>
      <w:proofErr w:type="spellStart"/>
      <w:r w:rsidRPr="00A81DAD">
        <w:rPr>
          <w:rFonts w:ascii="Times New Roman" w:eastAsia="Times New Roman" w:hAnsi="Times New Roman" w:cs="Times New Roman"/>
          <w:sz w:val="28"/>
          <w:szCs w:val="28"/>
          <w:lang w:eastAsia="ru-RU"/>
        </w:rPr>
        <w:t>розвиток</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мозку</w:t>
      </w:r>
      <w:proofErr w:type="spellEnd"/>
      <w:r w:rsidRPr="00A81DAD">
        <w:rPr>
          <w:rFonts w:ascii="Times New Roman" w:eastAsia="Times New Roman" w:hAnsi="Times New Roman" w:cs="Times New Roman"/>
          <w:sz w:val="28"/>
          <w:szCs w:val="28"/>
          <w:lang w:eastAsia="ru-RU"/>
        </w:rPr>
        <w:t xml:space="preserve">, особливо на </w:t>
      </w:r>
      <w:proofErr w:type="spellStart"/>
      <w:r w:rsidRPr="00A81DAD">
        <w:rPr>
          <w:rFonts w:ascii="Times New Roman" w:eastAsia="Times New Roman" w:hAnsi="Times New Roman" w:cs="Times New Roman"/>
          <w:sz w:val="28"/>
          <w:szCs w:val="28"/>
          <w:lang w:eastAsia="ru-RU"/>
        </w:rPr>
        <w:t>префронтальну</w:t>
      </w:r>
      <w:proofErr w:type="spellEnd"/>
      <w:r w:rsidRPr="00A81DAD">
        <w:rPr>
          <w:rFonts w:ascii="Times New Roman" w:eastAsia="Times New Roman" w:hAnsi="Times New Roman" w:cs="Times New Roman"/>
          <w:sz w:val="28"/>
          <w:szCs w:val="28"/>
          <w:lang w:eastAsia="ru-RU"/>
        </w:rPr>
        <w:t xml:space="preserve"> кору та </w:t>
      </w:r>
      <w:proofErr w:type="spellStart"/>
      <w:r w:rsidRPr="00A81DAD">
        <w:rPr>
          <w:rFonts w:ascii="Times New Roman" w:eastAsia="Times New Roman" w:hAnsi="Times New Roman" w:cs="Times New Roman"/>
          <w:sz w:val="28"/>
          <w:szCs w:val="28"/>
          <w:lang w:eastAsia="ru-RU"/>
        </w:rPr>
        <w:t>лімбічну</w:t>
      </w:r>
      <w:proofErr w:type="spellEnd"/>
      <w:r w:rsidRPr="00A81DAD">
        <w:rPr>
          <w:rFonts w:ascii="Times New Roman" w:eastAsia="Times New Roman" w:hAnsi="Times New Roman" w:cs="Times New Roman"/>
          <w:sz w:val="28"/>
          <w:szCs w:val="28"/>
          <w:lang w:eastAsia="ru-RU"/>
        </w:rPr>
        <w:t xml:space="preserve"> систему, </w:t>
      </w:r>
      <w:proofErr w:type="spellStart"/>
      <w:r w:rsidRPr="00A81DAD">
        <w:rPr>
          <w:rFonts w:ascii="Times New Roman" w:eastAsia="Times New Roman" w:hAnsi="Times New Roman" w:cs="Times New Roman"/>
          <w:sz w:val="28"/>
          <w:szCs w:val="28"/>
          <w:lang w:eastAsia="ru-RU"/>
        </w:rPr>
        <w:t>що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контролюють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емоції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поведінку</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стресову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відповідь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Це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може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призводити</w:t>
      </w:r>
      <w:proofErr w:type="spellEnd"/>
      <w:r w:rsidRPr="00A81DAD">
        <w:rPr>
          <w:rFonts w:ascii="Times New Roman" w:eastAsia="Times New Roman" w:hAnsi="Times New Roman" w:cs="Times New Roman"/>
          <w:sz w:val="28"/>
          <w:szCs w:val="28"/>
          <w:lang w:eastAsia="ru-RU"/>
        </w:rPr>
        <w:t xml:space="preserve"> до </w:t>
      </w:r>
      <w:proofErr w:type="spellStart"/>
      <w:r w:rsidRPr="00A81DAD">
        <w:rPr>
          <w:rFonts w:ascii="Times New Roman" w:eastAsia="Times New Roman" w:hAnsi="Times New Roman" w:cs="Times New Roman"/>
          <w:sz w:val="28"/>
          <w:szCs w:val="28"/>
          <w:lang w:eastAsia="ru-RU"/>
        </w:rPr>
        <w:t>довгострокових</w:t>
      </w:r>
      <w:proofErr w:type="spellEnd"/>
      <w:r w:rsidRPr="00A81DAD">
        <w:rPr>
          <w:rFonts w:ascii="Times New Roman" w:eastAsia="Times New Roman" w:hAnsi="Times New Roman" w:cs="Times New Roman"/>
          <w:sz w:val="28"/>
          <w:szCs w:val="28"/>
          <w:lang w:eastAsia="ru-RU"/>
        </w:rPr>
        <w:t xml:space="preserve"> проблем з </w:t>
      </w:r>
      <w:proofErr w:type="spellStart"/>
      <w:r w:rsidRPr="00A81DAD">
        <w:rPr>
          <w:rFonts w:ascii="Times New Roman" w:eastAsia="Times New Roman" w:hAnsi="Times New Roman" w:cs="Times New Roman"/>
          <w:sz w:val="28"/>
          <w:szCs w:val="28"/>
          <w:lang w:eastAsia="ru-RU"/>
        </w:rPr>
        <w:t>навчанням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поведінкою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психічним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здоров'ям</w:t>
      </w:r>
      <w:proofErr w:type="spellEnd"/>
      <w:r w:rsidRPr="00A81DAD">
        <w:rPr>
          <w:rFonts w:ascii="Times New Roman" w:eastAsia="Times New Roman" w:hAnsi="Times New Roman" w:cs="Times New Roman"/>
          <w:sz w:val="28"/>
          <w:szCs w:val="28"/>
          <w:lang w:eastAsia="ru-RU"/>
        </w:rPr>
        <w:t>.</w:t>
      </w:r>
    </w:p>
    <w:p w14:paraId="6D089B7F" w14:textId="77777777" w:rsidR="00A81DAD" w:rsidRPr="00A81DAD" w:rsidRDefault="00A81DAD" w:rsidP="00A81DAD">
      <w:pPr>
        <w:spacing w:after="0" w:line="360" w:lineRule="auto"/>
        <w:jc w:val="both"/>
        <w:rPr>
          <w:rFonts w:ascii="Times New Roman" w:eastAsia="Times New Roman" w:hAnsi="Times New Roman" w:cs="Times New Roman"/>
          <w:sz w:val="28"/>
          <w:szCs w:val="28"/>
          <w:lang w:eastAsia="ru-RU"/>
        </w:rPr>
      </w:pPr>
      <w:proofErr w:type="spellStart"/>
      <w:r w:rsidRPr="00A81DAD">
        <w:rPr>
          <w:rFonts w:ascii="Times New Roman" w:eastAsia="Times New Roman" w:hAnsi="Times New Roman" w:cs="Times New Roman"/>
          <w:sz w:val="28"/>
          <w:szCs w:val="28"/>
          <w:lang w:eastAsia="ru-RU"/>
        </w:rPr>
        <w:t>Розуміння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цих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різноманітних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чинників</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ризику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підкреслює</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важливість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профілактики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пренатальний</w:t>
      </w:r>
      <w:proofErr w:type="spellEnd"/>
      <w:r w:rsidRPr="00A81DAD">
        <w:rPr>
          <w:rFonts w:ascii="Times New Roman" w:eastAsia="Times New Roman" w:hAnsi="Times New Roman" w:cs="Times New Roman"/>
          <w:sz w:val="28"/>
          <w:szCs w:val="28"/>
          <w:lang w:eastAsia="ru-RU"/>
        </w:rPr>
        <w:t xml:space="preserve"> догляд, </w:t>
      </w:r>
      <w:proofErr w:type="spellStart"/>
      <w:r w:rsidRPr="00A81DAD">
        <w:rPr>
          <w:rFonts w:ascii="Times New Roman" w:eastAsia="Times New Roman" w:hAnsi="Times New Roman" w:cs="Times New Roman"/>
          <w:sz w:val="28"/>
          <w:szCs w:val="28"/>
          <w:lang w:eastAsia="ru-RU"/>
        </w:rPr>
        <w:t>вакцинація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безпечне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середовище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адекватне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харчування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раннього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виявлення</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раннього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втручання</w:t>
      </w:r>
      <w:proofErr w:type="spellEnd"/>
      <w:r w:rsidRPr="00A81DAD">
        <w:rPr>
          <w:rFonts w:ascii="Times New Roman" w:eastAsia="Times New Roman" w:hAnsi="Times New Roman" w:cs="Times New Roman"/>
          <w:sz w:val="28"/>
          <w:szCs w:val="28"/>
          <w:lang w:eastAsia="ru-RU"/>
        </w:rPr>
        <w:t xml:space="preserve"> для </w:t>
      </w:r>
      <w:proofErr w:type="spellStart"/>
      <w:r w:rsidRPr="00A81DAD">
        <w:rPr>
          <w:rFonts w:ascii="Times New Roman" w:eastAsia="Times New Roman" w:hAnsi="Times New Roman" w:cs="Times New Roman"/>
          <w:sz w:val="28"/>
          <w:szCs w:val="28"/>
          <w:lang w:eastAsia="ru-RU"/>
        </w:rPr>
        <w:t>мінімізації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негативних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наслідків</w:t>
      </w:r>
      <w:proofErr w:type="spellEnd"/>
      <w:r w:rsidRPr="00A81DAD">
        <w:rPr>
          <w:rFonts w:ascii="Times New Roman" w:eastAsia="Times New Roman" w:hAnsi="Times New Roman" w:cs="Times New Roman"/>
          <w:sz w:val="28"/>
          <w:szCs w:val="28"/>
          <w:lang w:eastAsia="ru-RU"/>
        </w:rPr>
        <w:t xml:space="preserve"> на </w:t>
      </w:r>
      <w:proofErr w:type="spellStart"/>
      <w:r w:rsidRPr="00A81DAD">
        <w:rPr>
          <w:rFonts w:ascii="Times New Roman" w:eastAsia="Times New Roman" w:hAnsi="Times New Roman" w:cs="Times New Roman"/>
          <w:sz w:val="28"/>
          <w:szCs w:val="28"/>
          <w:lang w:eastAsia="ru-RU"/>
        </w:rPr>
        <w:t>розвиток</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дитини</w:t>
      </w:r>
      <w:proofErr w:type="spellEnd"/>
      <w:r w:rsidRPr="00A81DAD">
        <w:rPr>
          <w:rFonts w:ascii="Times New Roman" w:eastAsia="Times New Roman" w:hAnsi="Times New Roman" w:cs="Times New Roman"/>
          <w:sz w:val="28"/>
          <w:szCs w:val="28"/>
          <w:lang w:eastAsia="ru-RU"/>
        </w:rPr>
        <w:t>.</w:t>
      </w:r>
    </w:p>
    <w:p w14:paraId="7E4235FE" w14:textId="77777777" w:rsidR="00A81DAD" w:rsidRDefault="00A81DAD" w:rsidP="00BD442F">
      <w:pPr>
        <w:spacing w:after="0" w:line="240" w:lineRule="auto"/>
        <w:jc w:val="center"/>
        <w:rPr>
          <w:rFonts w:ascii="Times New Roman" w:eastAsia="Times New Roman" w:hAnsi="Times New Roman" w:cs="Times New Roman"/>
          <w:sz w:val="24"/>
          <w:szCs w:val="24"/>
          <w:lang w:val="uk-UA" w:eastAsia="ru-RU"/>
        </w:rPr>
      </w:pPr>
    </w:p>
    <w:p w14:paraId="27F5A15B" w14:textId="77777777" w:rsidR="00CB6ED8" w:rsidRPr="00CB6ED8" w:rsidRDefault="00CB6ED8" w:rsidP="00BD442F">
      <w:pPr>
        <w:spacing w:after="0" w:line="240" w:lineRule="auto"/>
        <w:jc w:val="center"/>
        <w:rPr>
          <w:rFonts w:ascii="Times New Roman" w:eastAsia="Times New Roman" w:hAnsi="Times New Roman" w:cs="Times New Roman"/>
          <w:sz w:val="24"/>
          <w:szCs w:val="24"/>
          <w:lang w:val="uk-UA" w:eastAsia="ru-RU"/>
        </w:rPr>
      </w:pPr>
    </w:p>
    <w:p w14:paraId="4D1E4FFA" w14:textId="77777777" w:rsidR="00A81DAD" w:rsidRPr="00DA23AF" w:rsidRDefault="00A81DAD" w:rsidP="00BD442F">
      <w:pPr>
        <w:spacing w:after="0" w:line="360" w:lineRule="auto"/>
        <w:jc w:val="center"/>
        <w:outlineLvl w:val="1"/>
        <w:rPr>
          <w:rFonts w:ascii="Times New Roman" w:eastAsia="Times New Roman" w:hAnsi="Times New Roman" w:cs="Times New Roman"/>
          <w:b/>
          <w:bCs/>
          <w:sz w:val="28"/>
          <w:szCs w:val="28"/>
          <w:lang w:val="uk-UA" w:eastAsia="ru-RU"/>
        </w:rPr>
      </w:pPr>
      <w:r w:rsidRPr="00DA23AF">
        <w:rPr>
          <w:rFonts w:ascii="Times New Roman" w:eastAsia="Times New Roman" w:hAnsi="Times New Roman" w:cs="Times New Roman"/>
          <w:b/>
          <w:bCs/>
          <w:sz w:val="28"/>
          <w:szCs w:val="28"/>
          <w:lang w:val="uk-UA" w:eastAsia="ru-RU"/>
        </w:rPr>
        <w:t>3. Основні групи порушень розвитку</w:t>
      </w:r>
    </w:p>
    <w:p w14:paraId="1EEF09A8" w14:textId="77777777" w:rsidR="00A81DAD" w:rsidRPr="00A81DAD" w:rsidRDefault="00A81DAD" w:rsidP="00A81DAD">
      <w:pPr>
        <w:spacing w:after="0" w:line="360" w:lineRule="auto"/>
        <w:jc w:val="both"/>
        <w:rPr>
          <w:rFonts w:ascii="Times New Roman" w:eastAsia="Times New Roman" w:hAnsi="Times New Roman" w:cs="Times New Roman"/>
          <w:sz w:val="28"/>
          <w:szCs w:val="28"/>
          <w:lang w:eastAsia="ru-RU"/>
        </w:rPr>
      </w:pPr>
      <w:r w:rsidRPr="00DA23AF">
        <w:rPr>
          <w:rFonts w:ascii="Times New Roman" w:eastAsia="Times New Roman" w:hAnsi="Times New Roman" w:cs="Times New Roman"/>
          <w:sz w:val="28"/>
          <w:szCs w:val="28"/>
          <w:lang w:val="uk-UA" w:eastAsia="ru-RU"/>
        </w:rPr>
        <w:t xml:space="preserve">Порушення розвитку охоплюють широкий спектр станів, що впливають на фізичні, когнітивні, комунікативні або соціальні навички. Класифікація цих порушень допомагає у діагностиці, плануванні </w:t>
      </w:r>
      <w:proofErr w:type="spellStart"/>
      <w:r w:rsidRPr="00DA23AF">
        <w:rPr>
          <w:rFonts w:ascii="Times New Roman" w:eastAsia="Times New Roman" w:hAnsi="Times New Roman" w:cs="Times New Roman"/>
          <w:sz w:val="28"/>
          <w:szCs w:val="28"/>
          <w:lang w:val="uk-UA" w:eastAsia="ru-RU"/>
        </w:rPr>
        <w:t>втручань</w:t>
      </w:r>
      <w:proofErr w:type="spellEnd"/>
      <w:r w:rsidRPr="00DA23AF">
        <w:rPr>
          <w:rFonts w:ascii="Times New Roman" w:eastAsia="Times New Roman" w:hAnsi="Times New Roman" w:cs="Times New Roman"/>
          <w:sz w:val="28"/>
          <w:szCs w:val="28"/>
          <w:lang w:val="uk-UA" w:eastAsia="ru-RU"/>
        </w:rPr>
        <w:t xml:space="preserve"> та комунікації між професіоналами. </w:t>
      </w:r>
      <w:r w:rsidRPr="00A81DAD">
        <w:rPr>
          <w:rFonts w:ascii="Times New Roman" w:eastAsia="Times New Roman" w:hAnsi="Times New Roman" w:cs="Times New Roman"/>
          <w:sz w:val="28"/>
          <w:szCs w:val="28"/>
          <w:lang w:eastAsia="ru-RU"/>
        </w:rPr>
        <w:t xml:space="preserve">Для </w:t>
      </w:r>
      <w:proofErr w:type="spellStart"/>
      <w:r w:rsidRPr="00A81DAD">
        <w:rPr>
          <w:rFonts w:ascii="Times New Roman" w:eastAsia="Times New Roman" w:hAnsi="Times New Roman" w:cs="Times New Roman"/>
          <w:sz w:val="28"/>
          <w:szCs w:val="28"/>
          <w:lang w:eastAsia="ru-RU"/>
        </w:rPr>
        <w:t>ерготерапевтів</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розуміння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різних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груп</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порушень</w:t>
      </w:r>
      <w:proofErr w:type="spellEnd"/>
      <w:r w:rsidRPr="00A81DAD">
        <w:rPr>
          <w:rFonts w:ascii="Times New Roman" w:eastAsia="Times New Roman" w:hAnsi="Times New Roman" w:cs="Times New Roman"/>
          <w:sz w:val="28"/>
          <w:szCs w:val="28"/>
          <w:lang w:eastAsia="ru-RU"/>
        </w:rPr>
        <w:t xml:space="preserve"> є </w:t>
      </w:r>
      <w:proofErr w:type="spellStart"/>
      <w:r w:rsidRPr="00A81DAD">
        <w:rPr>
          <w:rFonts w:ascii="Times New Roman" w:eastAsia="Times New Roman" w:hAnsi="Times New Roman" w:cs="Times New Roman"/>
          <w:sz w:val="28"/>
          <w:szCs w:val="28"/>
          <w:lang w:eastAsia="ru-RU"/>
        </w:rPr>
        <w:t>ключовим</w:t>
      </w:r>
      <w:proofErr w:type="spellEnd"/>
      <w:r w:rsidRPr="00A81DAD">
        <w:rPr>
          <w:rFonts w:ascii="Times New Roman" w:eastAsia="Times New Roman" w:hAnsi="Times New Roman" w:cs="Times New Roman"/>
          <w:sz w:val="28"/>
          <w:szCs w:val="28"/>
          <w:lang w:eastAsia="ru-RU"/>
        </w:rPr>
        <w:t xml:space="preserve"> для </w:t>
      </w:r>
      <w:proofErr w:type="spellStart"/>
      <w:r w:rsidRPr="00A81DAD">
        <w:rPr>
          <w:rFonts w:ascii="Times New Roman" w:eastAsia="Times New Roman" w:hAnsi="Times New Roman" w:cs="Times New Roman"/>
          <w:sz w:val="28"/>
          <w:szCs w:val="28"/>
          <w:lang w:eastAsia="ru-RU"/>
        </w:rPr>
        <w:t>надання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адекватної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допомоги</w:t>
      </w:r>
      <w:proofErr w:type="spellEnd"/>
      <w:r w:rsidRPr="00A81DAD">
        <w:rPr>
          <w:rFonts w:ascii="Times New Roman" w:eastAsia="Times New Roman" w:hAnsi="Times New Roman" w:cs="Times New Roman"/>
          <w:sz w:val="28"/>
          <w:szCs w:val="28"/>
          <w:lang w:eastAsia="ru-RU"/>
        </w:rPr>
        <w:t>.</w:t>
      </w:r>
    </w:p>
    <w:p w14:paraId="535231B8" w14:textId="77777777" w:rsidR="00A81DAD" w:rsidRPr="00A81DAD" w:rsidRDefault="00A81DAD" w:rsidP="00A81DAD">
      <w:pPr>
        <w:spacing w:after="0" w:line="360" w:lineRule="auto"/>
        <w:jc w:val="both"/>
        <w:rPr>
          <w:rFonts w:ascii="Times New Roman" w:eastAsia="Times New Roman" w:hAnsi="Times New Roman" w:cs="Times New Roman"/>
          <w:sz w:val="28"/>
          <w:szCs w:val="28"/>
          <w:lang w:eastAsia="ru-RU"/>
        </w:rPr>
      </w:pPr>
      <w:proofErr w:type="spellStart"/>
      <w:r w:rsidRPr="00A81DAD">
        <w:rPr>
          <w:rFonts w:ascii="Times New Roman" w:eastAsia="Times New Roman" w:hAnsi="Times New Roman" w:cs="Times New Roman"/>
          <w:sz w:val="28"/>
          <w:szCs w:val="28"/>
          <w:lang w:eastAsia="ru-RU"/>
        </w:rPr>
        <w:t>Інтелектуальні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порушення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інтелектуальна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недостатність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інтелектуальна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неповноцінність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характеризуються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значними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обмеженнями</w:t>
      </w:r>
      <w:proofErr w:type="spellEnd"/>
      <w:r w:rsidRPr="00A81DAD">
        <w:rPr>
          <w:rFonts w:ascii="Times New Roman" w:eastAsia="Times New Roman" w:hAnsi="Times New Roman" w:cs="Times New Roman"/>
          <w:sz w:val="28"/>
          <w:szCs w:val="28"/>
          <w:lang w:eastAsia="ru-RU"/>
        </w:rPr>
        <w:t xml:space="preserve"> як у </w:t>
      </w:r>
      <w:proofErr w:type="spellStart"/>
      <w:r w:rsidRPr="00A81DAD">
        <w:rPr>
          <w:rFonts w:ascii="Times New Roman" w:eastAsia="Times New Roman" w:hAnsi="Times New Roman" w:cs="Times New Roman"/>
          <w:sz w:val="28"/>
          <w:szCs w:val="28"/>
          <w:lang w:eastAsia="ru-RU"/>
        </w:rPr>
        <w:t>інтелектуальному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функціонуванні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міркування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навчання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вирішення</w:t>
      </w:r>
      <w:proofErr w:type="spellEnd"/>
      <w:r w:rsidRPr="00A81DAD">
        <w:rPr>
          <w:rFonts w:ascii="Times New Roman" w:eastAsia="Times New Roman" w:hAnsi="Times New Roman" w:cs="Times New Roman"/>
          <w:sz w:val="28"/>
          <w:szCs w:val="28"/>
          <w:lang w:eastAsia="ru-RU"/>
        </w:rPr>
        <w:t xml:space="preserve"> проблем), так і в </w:t>
      </w:r>
      <w:proofErr w:type="spellStart"/>
      <w:r w:rsidRPr="00A81DAD">
        <w:rPr>
          <w:rFonts w:ascii="Times New Roman" w:eastAsia="Times New Roman" w:hAnsi="Times New Roman" w:cs="Times New Roman"/>
          <w:sz w:val="28"/>
          <w:szCs w:val="28"/>
          <w:lang w:eastAsia="ru-RU"/>
        </w:rPr>
        <w:t>адаптивній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поведінці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концептуальні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соціальні</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практичні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навички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що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проявляються</w:t>
      </w:r>
      <w:proofErr w:type="spellEnd"/>
      <w:r w:rsidRPr="00A81DAD">
        <w:rPr>
          <w:rFonts w:ascii="Times New Roman" w:eastAsia="Times New Roman" w:hAnsi="Times New Roman" w:cs="Times New Roman"/>
          <w:sz w:val="28"/>
          <w:szCs w:val="28"/>
          <w:lang w:eastAsia="ru-RU"/>
        </w:rPr>
        <w:t xml:space="preserve"> до 18 </w:t>
      </w:r>
      <w:proofErr w:type="spellStart"/>
      <w:r w:rsidRPr="00A81DAD">
        <w:rPr>
          <w:rFonts w:ascii="Times New Roman" w:eastAsia="Times New Roman" w:hAnsi="Times New Roman" w:cs="Times New Roman"/>
          <w:sz w:val="28"/>
          <w:szCs w:val="28"/>
          <w:lang w:eastAsia="ru-RU"/>
        </w:rPr>
        <w:t>років</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Згідно</w:t>
      </w:r>
      <w:proofErr w:type="spellEnd"/>
      <w:r w:rsidRPr="00A81DAD">
        <w:rPr>
          <w:rFonts w:ascii="Times New Roman" w:eastAsia="Times New Roman" w:hAnsi="Times New Roman" w:cs="Times New Roman"/>
          <w:sz w:val="28"/>
          <w:szCs w:val="28"/>
          <w:lang w:eastAsia="ru-RU"/>
        </w:rPr>
        <w:t xml:space="preserve"> з DSM-5 та МКХ-11, </w:t>
      </w:r>
      <w:proofErr w:type="spellStart"/>
      <w:r w:rsidRPr="00A81DAD">
        <w:rPr>
          <w:rFonts w:ascii="Times New Roman" w:eastAsia="Times New Roman" w:hAnsi="Times New Roman" w:cs="Times New Roman"/>
          <w:sz w:val="28"/>
          <w:szCs w:val="28"/>
          <w:lang w:eastAsia="ru-RU"/>
        </w:rPr>
        <w:t>тяжкість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визначається</w:t>
      </w:r>
      <w:proofErr w:type="spellEnd"/>
      <w:r w:rsidRPr="00A81DAD">
        <w:rPr>
          <w:rFonts w:ascii="Times New Roman" w:eastAsia="Times New Roman" w:hAnsi="Times New Roman" w:cs="Times New Roman"/>
          <w:sz w:val="28"/>
          <w:szCs w:val="28"/>
          <w:lang w:eastAsia="ru-RU"/>
        </w:rPr>
        <w:t xml:space="preserve"> не </w:t>
      </w:r>
      <w:proofErr w:type="spellStart"/>
      <w:r w:rsidRPr="00A81DAD">
        <w:rPr>
          <w:rFonts w:ascii="Times New Roman" w:eastAsia="Times New Roman" w:hAnsi="Times New Roman" w:cs="Times New Roman"/>
          <w:sz w:val="28"/>
          <w:szCs w:val="28"/>
          <w:lang w:eastAsia="ru-RU"/>
        </w:rPr>
        <w:t>лише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рівнем</w:t>
      </w:r>
      <w:proofErr w:type="spellEnd"/>
      <w:r w:rsidRPr="00A81DAD">
        <w:rPr>
          <w:rFonts w:ascii="Times New Roman" w:eastAsia="Times New Roman" w:hAnsi="Times New Roman" w:cs="Times New Roman"/>
          <w:sz w:val="28"/>
          <w:szCs w:val="28"/>
          <w:lang w:eastAsia="ru-RU"/>
        </w:rPr>
        <w:t xml:space="preserve"> IQ, </w:t>
      </w:r>
      <w:proofErr w:type="spellStart"/>
      <w:r w:rsidRPr="00A81DAD">
        <w:rPr>
          <w:rFonts w:ascii="Times New Roman" w:eastAsia="Times New Roman" w:hAnsi="Times New Roman" w:cs="Times New Roman"/>
          <w:sz w:val="28"/>
          <w:szCs w:val="28"/>
          <w:lang w:eastAsia="ru-RU"/>
        </w:rPr>
        <w:t>але</w:t>
      </w:r>
      <w:proofErr w:type="spellEnd"/>
      <w:r w:rsidRPr="00A81DAD">
        <w:rPr>
          <w:rFonts w:ascii="Times New Roman" w:eastAsia="Times New Roman" w:hAnsi="Times New Roman" w:cs="Times New Roman"/>
          <w:sz w:val="28"/>
          <w:szCs w:val="28"/>
          <w:lang w:eastAsia="ru-RU"/>
        </w:rPr>
        <w:t xml:space="preserve"> й </w:t>
      </w:r>
      <w:proofErr w:type="spellStart"/>
      <w:r w:rsidRPr="00A81DAD">
        <w:rPr>
          <w:rFonts w:ascii="Times New Roman" w:eastAsia="Times New Roman" w:hAnsi="Times New Roman" w:cs="Times New Roman"/>
          <w:sz w:val="28"/>
          <w:szCs w:val="28"/>
          <w:lang w:eastAsia="ru-RU"/>
        </w:rPr>
        <w:t>рівнем</w:t>
      </w:r>
      <w:proofErr w:type="spellEnd"/>
      <w:r w:rsidRPr="00A81DAD">
        <w:rPr>
          <w:rFonts w:ascii="Times New Roman" w:eastAsia="Times New Roman" w:hAnsi="Times New Roman" w:cs="Times New Roman"/>
          <w:sz w:val="28"/>
          <w:szCs w:val="28"/>
          <w:lang w:eastAsia="ru-RU"/>
        </w:rPr>
        <w:t xml:space="preserve"> адаптивного </w:t>
      </w:r>
      <w:proofErr w:type="spellStart"/>
      <w:r w:rsidRPr="00A81DAD">
        <w:rPr>
          <w:rFonts w:ascii="Times New Roman" w:eastAsia="Times New Roman" w:hAnsi="Times New Roman" w:cs="Times New Roman"/>
          <w:sz w:val="28"/>
          <w:szCs w:val="28"/>
          <w:lang w:eastAsia="ru-RU"/>
        </w:rPr>
        <w:t>функціонування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Легкі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інтелектуальні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порушення</w:t>
      </w:r>
      <w:proofErr w:type="spellEnd"/>
      <w:r w:rsidRPr="00A81DAD">
        <w:rPr>
          <w:rFonts w:ascii="Times New Roman" w:eastAsia="Times New Roman" w:hAnsi="Times New Roman" w:cs="Times New Roman"/>
          <w:sz w:val="28"/>
          <w:szCs w:val="28"/>
          <w:lang w:eastAsia="ru-RU"/>
        </w:rPr>
        <w:t xml:space="preserve"> (IQ 50-70) </w:t>
      </w:r>
      <w:proofErr w:type="spellStart"/>
      <w:r w:rsidRPr="00A81DAD">
        <w:rPr>
          <w:rFonts w:ascii="Times New Roman" w:eastAsia="Times New Roman" w:hAnsi="Times New Roman" w:cs="Times New Roman"/>
          <w:sz w:val="28"/>
          <w:szCs w:val="28"/>
          <w:lang w:eastAsia="ru-RU"/>
        </w:rPr>
        <w:t>складають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близько</w:t>
      </w:r>
      <w:proofErr w:type="spellEnd"/>
      <w:r w:rsidRPr="00A81DAD">
        <w:rPr>
          <w:rFonts w:ascii="Times New Roman" w:eastAsia="Times New Roman" w:hAnsi="Times New Roman" w:cs="Times New Roman"/>
          <w:sz w:val="28"/>
          <w:szCs w:val="28"/>
          <w:lang w:eastAsia="ru-RU"/>
        </w:rPr>
        <w:t xml:space="preserve"> 85% </w:t>
      </w:r>
      <w:proofErr w:type="spellStart"/>
      <w:r w:rsidRPr="00A81DAD">
        <w:rPr>
          <w:rFonts w:ascii="Times New Roman" w:eastAsia="Times New Roman" w:hAnsi="Times New Roman" w:cs="Times New Roman"/>
          <w:sz w:val="28"/>
          <w:szCs w:val="28"/>
          <w:lang w:eastAsia="ru-RU"/>
        </w:rPr>
        <w:t>випадків</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ці</w:t>
      </w:r>
      <w:proofErr w:type="spellEnd"/>
      <w:r w:rsidRPr="00A81DAD">
        <w:rPr>
          <w:rFonts w:ascii="Times New Roman" w:eastAsia="Times New Roman" w:hAnsi="Times New Roman" w:cs="Times New Roman"/>
          <w:sz w:val="28"/>
          <w:szCs w:val="28"/>
          <w:lang w:eastAsia="ru-RU"/>
        </w:rPr>
        <w:t xml:space="preserve"> люди </w:t>
      </w:r>
      <w:proofErr w:type="spellStart"/>
      <w:r w:rsidRPr="00A81DAD">
        <w:rPr>
          <w:rFonts w:ascii="Times New Roman" w:eastAsia="Times New Roman" w:hAnsi="Times New Roman" w:cs="Times New Roman"/>
          <w:sz w:val="28"/>
          <w:szCs w:val="28"/>
          <w:lang w:eastAsia="ru-RU"/>
        </w:rPr>
        <w:t>можуть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навчатися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академічним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навичкам</w:t>
      </w:r>
      <w:proofErr w:type="spellEnd"/>
      <w:r w:rsidRPr="00A81DAD">
        <w:rPr>
          <w:rFonts w:ascii="Times New Roman" w:eastAsia="Times New Roman" w:hAnsi="Times New Roman" w:cs="Times New Roman"/>
          <w:sz w:val="28"/>
          <w:szCs w:val="28"/>
          <w:lang w:eastAsia="ru-RU"/>
        </w:rPr>
        <w:t xml:space="preserve"> на </w:t>
      </w:r>
      <w:proofErr w:type="spellStart"/>
      <w:r w:rsidRPr="00A81DAD">
        <w:rPr>
          <w:rFonts w:ascii="Times New Roman" w:eastAsia="Times New Roman" w:hAnsi="Times New Roman" w:cs="Times New Roman"/>
          <w:sz w:val="28"/>
          <w:szCs w:val="28"/>
          <w:lang w:eastAsia="ru-RU"/>
        </w:rPr>
        <w:t>рівні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початкової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школи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lastRenderedPageBreak/>
        <w:t>жити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відносно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незалежно</w:t>
      </w:r>
      <w:proofErr w:type="spellEnd"/>
      <w:r w:rsidRPr="00A81DAD">
        <w:rPr>
          <w:rFonts w:ascii="Times New Roman" w:eastAsia="Times New Roman" w:hAnsi="Times New Roman" w:cs="Times New Roman"/>
          <w:sz w:val="28"/>
          <w:szCs w:val="28"/>
          <w:lang w:eastAsia="ru-RU"/>
        </w:rPr>
        <w:t xml:space="preserve"> з </w:t>
      </w:r>
      <w:proofErr w:type="spellStart"/>
      <w:r w:rsidRPr="00A81DAD">
        <w:rPr>
          <w:rFonts w:ascii="Times New Roman" w:eastAsia="Times New Roman" w:hAnsi="Times New Roman" w:cs="Times New Roman"/>
          <w:sz w:val="28"/>
          <w:szCs w:val="28"/>
          <w:lang w:eastAsia="ru-RU"/>
        </w:rPr>
        <w:t>деякою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підтримкою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працювати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Помірні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інтелектуальні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порушення</w:t>
      </w:r>
      <w:proofErr w:type="spellEnd"/>
      <w:r w:rsidRPr="00A81DAD">
        <w:rPr>
          <w:rFonts w:ascii="Times New Roman" w:eastAsia="Times New Roman" w:hAnsi="Times New Roman" w:cs="Times New Roman"/>
          <w:sz w:val="28"/>
          <w:szCs w:val="28"/>
          <w:lang w:eastAsia="ru-RU"/>
        </w:rPr>
        <w:t xml:space="preserve"> (IQ 35-50) </w:t>
      </w:r>
      <w:proofErr w:type="spellStart"/>
      <w:r w:rsidRPr="00A81DAD">
        <w:rPr>
          <w:rFonts w:ascii="Times New Roman" w:eastAsia="Times New Roman" w:hAnsi="Times New Roman" w:cs="Times New Roman"/>
          <w:sz w:val="28"/>
          <w:szCs w:val="28"/>
          <w:lang w:eastAsia="ru-RU"/>
        </w:rPr>
        <w:t>вимагають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більшої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підтримки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навчання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фокусується</w:t>
      </w:r>
      <w:proofErr w:type="spellEnd"/>
      <w:r w:rsidRPr="00A81DAD">
        <w:rPr>
          <w:rFonts w:ascii="Times New Roman" w:eastAsia="Times New Roman" w:hAnsi="Times New Roman" w:cs="Times New Roman"/>
          <w:sz w:val="28"/>
          <w:szCs w:val="28"/>
          <w:lang w:eastAsia="ru-RU"/>
        </w:rPr>
        <w:t xml:space="preserve"> на </w:t>
      </w:r>
      <w:proofErr w:type="spellStart"/>
      <w:r w:rsidRPr="00A81DAD">
        <w:rPr>
          <w:rFonts w:ascii="Times New Roman" w:eastAsia="Times New Roman" w:hAnsi="Times New Roman" w:cs="Times New Roman"/>
          <w:sz w:val="28"/>
          <w:szCs w:val="28"/>
          <w:lang w:eastAsia="ru-RU"/>
        </w:rPr>
        <w:t>функціональних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навичках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комунікації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самообслуговуванні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Тяжкі</w:t>
      </w:r>
      <w:proofErr w:type="spellEnd"/>
      <w:r w:rsidRPr="00A81DAD">
        <w:rPr>
          <w:rFonts w:ascii="Times New Roman" w:eastAsia="Times New Roman" w:hAnsi="Times New Roman" w:cs="Times New Roman"/>
          <w:sz w:val="28"/>
          <w:szCs w:val="28"/>
          <w:lang w:eastAsia="ru-RU"/>
        </w:rPr>
        <w:t xml:space="preserve"> (IQ 20-35) та </w:t>
      </w:r>
      <w:proofErr w:type="spellStart"/>
      <w:r w:rsidRPr="00A81DAD">
        <w:rPr>
          <w:rFonts w:ascii="Times New Roman" w:eastAsia="Times New Roman" w:hAnsi="Times New Roman" w:cs="Times New Roman"/>
          <w:sz w:val="28"/>
          <w:szCs w:val="28"/>
          <w:lang w:eastAsia="ru-RU"/>
        </w:rPr>
        <w:t>глибокі</w:t>
      </w:r>
      <w:proofErr w:type="spellEnd"/>
      <w:r w:rsidRPr="00A81DAD">
        <w:rPr>
          <w:rFonts w:ascii="Times New Roman" w:eastAsia="Times New Roman" w:hAnsi="Times New Roman" w:cs="Times New Roman"/>
          <w:sz w:val="28"/>
          <w:szCs w:val="28"/>
          <w:lang w:eastAsia="ru-RU"/>
        </w:rPr>
        <w:t xml:space="preserve"> (IQ &lt;20) </w:t>
      </w:r>
      <w:proofErr w:type="spellStart"/>
      <w:r w:rsidRPr="00A81DAD">
        <w:rPr>
          <w:rFonts w:ascii="Times New Roman" w:eastAsia="Times New Roman" w:hAnsi="Times New Roman" w:cs="Times New Roman"/>
          <w:sz w:val="28"/>
          <w:szCs w:val="28"/>
          <w:lang w:eastAsia="ru-RU"/>
        </w:rPr>
        <w:t>інтелектуальні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порушення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вимагають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значної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або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повної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підтримки</w:t>
      </w:r>
      <w:proofErr w:type="spellEnd"/>
      <w:r w:rsidRPr="00A81DAD">
        <w:rPr>
          <w:rFonts w:ascii="Times New Roman" w:eastAsia="Times New Roman" w:hAnsi="Times New Roman" w:cs="Times New Roman"/>
          <w:sz w:val="28"/>
          <w:szCs w:val="28"/>
          <w:lang w:eastAsia="ru-RU"/>
        </w:rPr>
        <w:t xml:space="preserve"> у </w:t>
      </w:r>
      <w:proofErr w:type="spellStart"/>
      <w:r w:rsidRPr="00A81DAD">
        <w:rPr>
          <w:rFonts w:ascii="Times New Roman" w:eastAsia="Times New Roman" w:hAnsi="Times New Roman" w:cs="Times New Roman"/>
          <w:sz w:val="28"/>
          <w:szCs w:val="28"/>
          <w:lang w:eastAsia="ru-RU"/>
        </w:rPr>
        <w:t>всіх</w:t>
      </w:r>
      <w:proofErr w:type="spellEnd"/>
      <w:r w:rsidRPr="00A81DAD">
        <w:rPr>
          <w:rFonts w:ascii="Times New Roman" w:eastAsia="Times New Roman" w:hAnsi="Times New Roman" w:cs="Times New Roman"/>
          <w:sz w:val="28"/>
          <w:szCs w:val="28"/>
          <w:lang w:eastAsia="ru-RU"/>
        </w:rPr>
        <w:t xml:space="preserve"> аспектах </w:t>
      </w:r>
      <w:proofErr w:type="spellStart"/>
      <w:r w:rsidRPr="00A81DAD">
        <w:rPr>
          <w:rFonts w:ascii="Times New Roman" w:eastAsia="Times New Roman" w:hAnsi="Times New Roman" w:cs="Times New Roman"/>
          <w:sz w:val="28"/>
          <w:szCs w:val="28"/>
          <w:lang w:eastAsia="ru-RU"/>
        </w:rPr>
        <w:t>життя</w:t>
      </w:r>
      <w:proofErr w:type="spellEnd"/>
      <w:r w:rsidRPr="00A81DAD">
        <w:rPr>
          <w:rFonts w:ascii="Times New Roman" w:eastAsia="Times New Roman" w:hAnsi="Times New Roman" w:cs="Times New Roman"/>
          <w:sz w:val="28"/>
          <w:szCs w:val="28"/>
          <w:lang w:eastAsia="ru-RU"/>
        </w:rPr>
        <w:t>.</w:t>
      </w:r>
    </w:p>
    <w:p w14:paraId="134A48D2" w14:textId="77777777" w:rsidR="00A81DAD" w:rsidRPr="00A81DAD" w:rsidRDefault="00A81DAD" w:rsidP="00A81DAD">
      <w:pPr>
        <w:spacing w:after="0" w:line="360" w:lineRule="auto"/>
        <w:jc w:val="both"/>
        <w:rPr>
          <w:rFonts w:ascii="Times New Roman" w:eastAsia="Times New Roman" w:hAnsi="Times New Roman" w:cs="Times New Roman"/>
          <w:sz w:val="28"/>
          <w:szCs w:val="28"/>
          <w:lang w:eastAsia="ru-RU"/>
        </w:rPr>
      </w:pPr>
      <w:r w:rsidRPr="00A81DAD">
        <w:rPr>
          <w:rFonts w:ascii="Times New Roman" w:eastAsia="Times New Roman" w:hAnsi="Times New Roman" w:cs="Times New Roman"/>
          <w:sz w:val="28"/>
          <w:szCs w:val="28"/>
          <w:lang w:eastAsia="ru-RU"/>
        </w:rPr>
        <w:t xml:space="preserve">Причини </w:t>
      </w:r>
      <w:proofErr w:type="spellStart"/>
      <w:r w:rsidRPr="00A81DAD">
        <w:rPr>
          <w:rFonts w:ascii="Times New Roman" w:eastAsia="Times New Roman" w:hAnsi="Times New Roman" w:cs="Times New Roman"/>
          <w:sz w:val="28"/>
          <w:szCs w:val="28"/>
          <w:lang w:eastAsia="ru-RU"/>
        </w:rPr>
        <w:t>інтелектуальних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порушень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численні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генетичні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синдроми</w:t>
      </w:r>
      <w:proofErr w:type="spellEnd"/>
      <w:r w:rsidRPr="00A81DAD">
        <w:rPr>
          <w:rFonts w:ascii="Times New Roman" w:eastAsia="Times New Roman" w:hAnsi="Times New Roman" w:cs="Times New Roman"/>
          <w:sz w:val="28"/>
          <w:szCs w:val="28"/>
          <w:lang w:eastAsia="ru-RU"/>
        </w:rPr>
        <w:t xml:space="preserve"> (синдром Дауна, </w:t>
      </w:r>
      <w:proofErr w:type="spellStart"/>
      <w:r w:rsidRPr="00A81DAD">
        <w:rPr>
          <w:rFonts w:ascii="Times New Roman" w:eastAsia="Times New Roman" w:hAnsi="Times New Roman" w:cs="Times New Roman"/>
          <w:sz w:val="28"/>
          <w:szCs w:val="28"/>
          <w:lang w:eastAsia="ru-RU"/>
        </w:rPr>
        <w:t>ламка</w:t>
      </w:r>
      <w:proofErr w:type="spellEnd"/>
      <w:r w:rsidRPr="00A81DAD">
        <w:rPr>
          <w:rFonts w:ascii="Times New Roman" w:eastAsia="Times New Roman" w:hAnsi="Times New Roman" w:cs="Times New Roman"/>
          <w:sz w:val="28"/>
          <w:szCs w:val="28"/>
          <w:lang w:eastAsia="ru-RU"/>
        </w:rPr>
        <w:t xml:space="preserve"> X-хромосома), </w:t>
      </w:r>
      <w:proofErr w:type="spellStart"/>
      <w:r w:rsidRPr="00A81DAD">
        <w:rPr>
          <w:rFonts w:ascii="Times New Roman" w:eastAsia="Times New Roman" w:hAnsi="Times New Roman" w:cs="Times New Roman"/>
          <w:sz w:val="28"/>
          <w:szCs w:val="28"/>
          <w:lang w:eastAsia="ru-RU"/>
        </w:rPr>
        <w:t>метаболічні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захворювання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пренатальні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експозиції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фетальний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алкогольний</w:t>
      </w:r>
      <w:proofErr w:type="spellEnd"/>
      <w:r w:rsidRPr="00A81DAD">
        <w:rPr>
          <w:rFonts w:ascii="Times New Roman" w:eastAsia="Times New Roman" w:hAnsi="Times New Roman" w:cs="Times New Roman"/>
          <w:sz w:val="28"/>
          <w:szCs w:val="28"/>
          <w:lang w:eastAsia="ru-RU"/>
        </w:rPr>
        <w:t xml:space="preserve"> синдром), </w:t>
      </w:r>
      <w:proofErr w:type="spellStart"/>
      <w:r w:rsidRPr="00A81DAD">
        <w:rPr>
          <w:rFonts w:ascii="Times New Roman" w:eastAsia="Times New Roman" w:hAnsi="Times New Roman" w:cs="Times New Roman"/>
          <w:sz w:val="28"/>
          <w:szCs w:val="28"/>
          <w:lang w:eastAsia="ru-RU"/>
        </w:rPr>
        <w:t>перинатальні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ускладнення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постнатальні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інфекції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або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травми</w:t>
      </w:r>
      <w:proofErr w:type="spellEnd"/>
      <w:r w:rsidRPr="00A81DAD">
        <w:rPr>
          <w:rFonts w:ascii="Times New Roman" w:eastAsia="Times New Roman" w:hAnsi="Times New Roman" w:cs="Times New Roman"/>
          <w:sz w:val="28"/>
          <w:szCs w:val="28"/>
          <w:lang w:eastAsia="ru-RU"/>
        </w:rPr>
        <w:t xml:space="preserve">. У </w:t>
      </w:r>
      <w:proofErr w:type="spellStart"/>
      <w:r w:rsidRPr="00A81DAD">
        <w:rPr>
          <w:rFonts w:ascii="Times New Roman" w:eastAsia="Times New Roman" w:hAnsi="Times New Roman" w:cs="Times New Roman"/>
          <w:sz w:val="28"/>
          <w:szCs w:val="28"/>
          <w:lang w:eastAsia="ru-RU"/>
        </w:rPr>
        <w:t>багатьох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випадках</w:t>
      </w:r>
      <w:proofErr w:type="spellEnd"/>
      <w:r w:rsidRPr="00A81DAD">
        <w:rPr>
          <w:rFonts w:ascii="Times New Roman" w:eastAsia="Times New Roman" w:hAnsi="Times New Roman" w:cs="Times New Roman"/>
          <w:sz w:val="28"/>
          <w:szCs w:val="28"/>
          <w:lang w:eastAsia="ru-RU"/>
        </w:rPr>
        <w:t xml:space="preserve"> причина </w:t>
      </w:r>
      <w:proofErr w:type="spellStart"/>
      <w:r w:rsidRPr="00A81DAD">
        <w:rPr>
          <w:rFonts w:ascii="Times New Roman" w:eastAsia="Times New Roman" w:hAnsi="Times New Roman" w:cs="Times New Roman"/>
          <w:sz w:val="28"/>
          <w:szCs w:val="28"/>
          <w:lang w:eastAsia="ru-RU"/>
        </w:rPr>
        <w:t>залишається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невідомою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Ерготерапія</w:t>
      </w:r>
      <w:proofErr w:type="spellEnd"/>
      <w:r w:rsidRPr="00A81DAD">
        <w:rPr>
          <w:rFonts w:ascii="Times New Roman" w:eastAsia="Times New Roman" w:hAnsi="Times New Roman" w:cs="Times New Roman"/>
          <w:sz w:val="28"/>
          <w:szCs w:val="28"/>
          <w:lang w:eastAsia="ru-RU"/>
        </w:rPr>
        <w:t xml:space="preserve"> при </w:t>
      </w:r>
      <w:proofErr w:type="spellStart"/>
      <w:r w:rsidRPr="00A81DAD">
        <w:rPr>
          <w:rFonts w:ascii="Times New Roman" w:eastAsia="Times New Roman" w:hAnsi="Times New Roman" w:cs="Times New Roman"/>
          <w:sz w:val="28"/>
          <w:szCs w:val="28"/>
          <w:lang w:eastAsia="ru-RU"/>
        </w:rPr>
        <w:t>інтелектуальних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порушеннях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фокусується</w:t>
      </w:r>
      <w:proofErr w:type="spellEnd"/>
      <w:r w:rsidRPr="00A81DAD">
        <w:rPr>
          <w:rFonts w:ascii="Times New Roman" w:eastAsia="Times New Roman" w:hAnsi="Times New Roman" w:cs="Times New Roman"/>
          <w:sz w:val="28"/>
          <w:szCs w:val="28"/>
          <w:lang w:eastAsia="ru-RU"/>
        </w:rPr>
        <w:t xml:space="preserve"> на </w:t>
      </w:r>
      <w:proofErr w:type="spellStart"/>
      <w:r w:rsidRPr="00A81DAD">
        <w:rPr>
          <w:rFonts w:ascii="Times New Roman" w:eastAsia="Times New Roman" w:hAnsi="Times New Roman" w:cs="Times New Roman"/>
          <w:sz w:val="28"/>
          <w:szCs w:val="28"/>
          <w:lang w:eastAsia="ru-RU"/>
        </w:rPr>
        <w:t>розвитку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навичок</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самообслуговування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функціональних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академічних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навичок</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професійній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підготовці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адаптації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середовища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підтримці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участі</w:t>
      </w:r>
      <w:proofErr w:type="spellEnd"/>
      <w:r w:rsidRPr="00A81DAD">
        <w:rPr>
          <w:rFonts w:ascii="Times New Roman" w:eastAsia="Times New Roman" w:hAnsi="Times New Roman" w:cs="Times New Roman"/>
          <w:sz w:val="28"/>
          <w:szCs w:val="28"/>
          <w:lang w:eastAsia="ru-RU"/>
        </w:rPr>
        <w:t xml:space="preserve"> у </w:t>
      </w:r>
      <w:proofErr w:type="spellStart"/>
      <w:r w:rsidRPr="00A81DAD">
        <w:rPr>
          <w:rFonts w:ascii="Times New Roman" w:eastAsia="Times New Roman" w:hAnsi="Times New Roman" w:cs="Times New Roman"/>
          <w:sz w:val="28"/>
          <w:szCs w:val="28"/>
          <w:lang w:eastAsia="ru-RU"/>
        </w:rPr>
        <w:t>громаді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Підходи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включають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поведінкові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стратегії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візуальні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підтримки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структуроване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навчання</w:t>
      </w:r>
      <w:proofErr w:type="spellEnd"/>
      <w:r w:rsidRPr="00A81DAD">
        <w:rPr>
          <w:rFonts w:ascii="Times New Roman" w:eastAsia="Times New Roman" w:hAnsi="Times New Roman" w:cs="Times New Roman"/>
          <w:sz w:val="28"/>
          <w:szCs w:val="28"/>
          <w:lang w:eastAsia="ru-RU"/>
        </w:rPr>
        <w:t xml:space="preserve"> з </w:t>
      </w:r>
      <w:proofErr w:type="spellStart"/>
      <w:r w:rsidRPr="00A81DAD">
        <w:rPr>
          <w:rFonts w:ascii="Times New Roman" w:eastAsia="Times New Roman" w:hAnsi="Times New Roman" w:cs="Times New Roman"/>
          <w:sz w:val="28"/>
          <w:szCs w:val="28"/>
          <w:lang w:eastAsia="ru-RU"/>
        </w:rPr>
        <w:t>повтореннями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модифікацію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завдань</w:t>
      </w:r>
      <w:proofErr w:type="spellEnd"/>
      <w:r w:rsidRPr="00A81DAD">
        <w:rPr>
          <w:rFonts w:ascii="Times New Roman" w:eastAsia="Times New Roman" w:hAnsi="Times New Roman" w:cs="Times New Roman"/>
          <w:sz w:val="28"/>
          <w:szCs w:val="28"/>
          <w:lang w:eastAsia="ru-RU"/>
        </w:rPr>
        <w:t>.</w:t>
      </w:r>
    </w:p>
    <w:p w14:paraId="23D86620" w14:textId="77777777" w:rsidR="00A81DAD" w:rsidRPr="00A81DAD" w:rsidRDefault="00A81DAD" w:rsidP="00A81DAD">
      <w:pPr>
        <w:spacing w:after="0" w:line="360" w:lineRule="auto"/>
        <w:jc w:val="both"/>
        <w:rPr>
          <w:rFonts w:ascii="Times New Roman" w:eastAsia="Times New Roman" w:hAnsi="Times New Roman" w:cs="Times New Roman"/>
          <w:sz w:val="24"/>
          <w:szCs w:val="24"/>
          <w:lang w:eastAsia="ru-RU"/>
        </w:rPr>
      </w:pPr>
      <w:proofErr w:type="spellStart"/>
      <w:r w:rsidRPr="00A81DAD">
        <w:rPr>
          <w:rFonts w:ascii="Times New Roman" w:eastAsia="Times New Roman" w:hAnsi="Times New Roman" w:cs="Times New Roman"/>
          <w:sz w:val="28"/>
          <w:szCs w:val="28"/>
          <w:lang w:eastAsia="ru-RU"/>
        </w:rPr>
        <w:t>Розлади</w:t>
      </w:r>
      <w:proofErr w:type="spellEnd"/>
      <w:r w:rsidRPr="00A81DAD">
        <w:rPr>
          <w:rFonts w:ascii="Times New Roman" w:eastAsia="Times New Roman" w:hAnsi="Times New Roman" w:cs="Times New Roman"/>
          <w:sz w:val="28"/>
          <w:szCs w:val="28"/>
          <w:lang w:eastAsia="ru-RU"/>
        </w:rPr>
        <w:t xml:space="preserve"> аутистичного спектру (РАС) є </w:t>
      </w:r>
      <w:proofErr w:type="spellStart"/>
      <w:r w:rsidRPr="00A81DAD">
        <w:rPr>
          <w:rFonts w:ascii="Times New Roman" w:eastAsia="Times New Roman" w:hAnsi="Times New Roman" w:cs="Times New Roman"/>
          <w:sz w:val="28"/>
          <w:szCs w:val="28"/>
          <w:lang w:eastAsia="ru-RU"/>
        </w:rPr>
        <w:t>нейророзвитковими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порушеннями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що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характеризуються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постійними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дефіцитами</w:t>
      </w:r>
      <w:proofErr w:type="spellEnd"/>
      <w:r w:rsidRPr="00A81DAD">
        <w:rPr>
          <w:rFonts w:ascii="Times New Roman" w:eastAsia="Times New Roman" w:hAnsi="Times New Roman" w:cs="Times New Roman"/>
          <w:sz w:val="28"/>
          <w:szCs w:val="28"/>
          <w:lang w:eastAsia="ru-RU"/>
        </w:rPr>
        <w:t xml:space="preserve"> у </w:t>
      </w:r>
      <w:proofErr w:type="spellStart"/>
      <w:r w:rsidRPr="00A81DAD">
        <w:rPr>
          <w:rFonts w:ascii="Times New Roman" w:eastAsia="Times New Roman" w:hAnsi="Times New Roman" w:cs="Times New Roman"/>
          <w:sz w:val="28"/>
          <w:szCs w:val="28"/>
          <w:lang w:eastAsia="ru-RU"/>
        </w:rPr>
        <w:t>соціальній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комунікації</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взаємодії</w:t>
      </w:r>
      <w:proofErr w:type="spellEnd"/>
      <w:r w:rsidRPr="00A81DAD">
        <w:rPr>
          <w:rFonts w:ascii="Times New Roman" w:eastAsia="Times New Roman" w:hAnsi="Times New Roman" w:cs="Times New Roman"/>
          <w:sz w:val="28"/>
          <w:szCs w:val="28"/>
          <w:lang w:eastAsia="ru-RU"/>
        </w:rPr>
        <w:t xml:space="preserve"> в </w:t>
      </w:r>
      <w:proofErr w:type="spellStart"/>
      <w:r w:rsidRPr="00A81DAD">
        <w:rPr>
          <w:rFonts w:ascii="Times New Roman" w:eastAsia="Times New Roman" w:hAnsi="Times New Roman" w:cs="Times New Roman"/>
          <w:sz w:val="28"/>
          <w:szCs w:val="28"/>
          <w:lang w:eastAsia="ru-RU"/>
        </w:rPr>
        <w:t>різних</w:t>
      </w:r>
      <w:proofErr w:type="spellEnd"/>
      <w:r w:rsidRPr="00A81DAD">
        <w:rPr>
          <w:rFonts w:ascii="Times New Roman" w:eastAsia="Times New Roman" w:hAnsi="Times New Roman" w:cs="Times New Roman"/>
          <w:sz w:val="28"/>
          <w:szCs w:val="28"/>
          <w:lang w:eastAsia="ru-RU"/>
        </w:rPr>
        <w:t xml:space="preserve"> контекстах, а також </w:t>
      </w:r>
      <w:proofErr w:type="spellStart"/>
      <w:r w:rsidRPr="00A81DAD">
        <w:rPr>
          <w:rFonts w:ascii="Times New Roman" w:eastAsia="Times New Roman" w:hAnsi="Times New Roman" w:cs="Times New Roman"/>
          <w:sz w:val="28"/>
          <w:szCs w:val="28"/>
          <w:lang w:eastAsia="ru-RU"/>
        </w:rPr>
        <w:t>обмеженими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повторюваними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патернами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поведінки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інтересів</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або</w:t>
      </w:r>
      <w:proofErr w:type="spellEnd"/>
      <w:r w:rsidRPr="00A81DAD">
        <w:rPr>
          <w:rFonts w:ascii="Times New Roman" w:eastAsia="Times New Roman" w:hAnsi="Times New Roman" w:cs="Times New Roman"/>
          <w:sz w:val="28"/>
          <w:szCs w:val="28"/>
          <w:lang w:eastAsia="ru-RU"/>
        </w:rPr>
        <w:t xml:space="preserve"> активностей. Спектр є широким – </w:t>
      </w:r>
      <w:proofErr w:type="spellStart"/>
      <w:r w:rsidRPr="00A81DAD">
        <w:rPr>
          <w:rFonts w:ascii="Times New Roman" w:eastAsia="Times New Roman" w:hAnsi="Times New Roman" w:cs="Times New Roman"/>
          <w:sz w:val="28"/>
          <w:szCs w:val="28"/>
          <w:lang w:eastAsia="ru-RU"/>
        </w:rPr>
        <w:t>від</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осіб</w:t>
      </w:r>
      <w:proofErr w:type="spellEnd"/>
      <w:r w:rsidRPr="00A81DAD">
        <w:rPr>
          <w:rFonts w:ascii="Times New Roman" w:eastAsia="Times New Roman" w:hAnsi="Times New Roman" w:cs="Times New Roman"/>
          <w:sz w:val="28"/>
          <w:szCs w:val="28"/>
          <w:lang w:eastAsia="ru-RU"/>
        </w:rPr>
        <w:t xml:space="preserve"> з </w:t>
      </w:r>
      <w:proofErr w:type="spellStart"/>
      <w:r w:rsidRPr="00A81DAD">
        <w:rPr>
          <w:rFonts w:ascii="Times New Roman" w:eastAsia="Times New Roman" w:hAnsi="Times New Roman" w:cs="Times New Roman"/>
          <w:sz w:val="28"/>
          <w:szCs w:val="28"/>
          <w:lang w:eastAsia="ru-RU"/>
        </w:rPr>
        <w:t>значними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інтелектуальними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порушеннями</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відсутністю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мовлення</w:t>
      </w:r>
      <w:proofErr w:type="spellEnd"/>
      <w:r w:rsidRPr="00A81DAD">
        <w:rPr>
          <w:rFonts w:ascii="Times New Roman" w:eastAsia="Times New Roman" w:hAnsi="Times New Roman" w:cs="Times New Roman"/>
          <w:sz w:val="28"/>
          <w:szCs w:val="28"/>
          <w:lang w:eastAsia="ru-RU"/>
        </w:rPr>
        <w:t xml:space="preserve"> до </w:t>
      </w:r>
      <w:proofErr w:type="spellStart"/>
      <w:r w:rsidRPr="00A81DAD">
        <w:rPr>
          <w:rFonts w:ascii="Times New Roman" w:eastAsia="Times New Roman" w:hAnsi="Times New Roman" w:cs="Times New Roman"/>
          <w:sz w:val="28"/>
          <w:szCs w:val="28"/>
          <w:lang w:eastAsia="ru-RU"/>
        </w:rPr>
        <w:t>високофункціональних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індивідів</w:t>
      </w:r>
      <w:proofErr w:type="spellEnd"/>
      <w:r w:rsidRPr="00A81DAD">
        <w:rPr>
          <w:rFonts w:ascii="Times New Roman" w:eastAsia="Times New Roman" w:hAnsi="Times New Roman" w:cs="Times New Roman"/>
          <w:sz w:val="28"/>
          <w:szCs w:val="28"/>
          <w:lang w:eastAsia="ru-RU"/>
        </w:rPr>
        <w:t xml:space="preserve"> з </w:t>
      </w:r>
      <w:proofErr w:type="spellStart"/>
      <w:r w:rsidRPr="00A81DAD">
        <w:rPr>
          <w:rFonts w:ascii="Times New Roman" w:eastAsia="Times New Roman" w:hAnsi="Times New Roman" w:cs="Times New Roman"/>
          <w:sz w:val="28"/>
          <w:szCs w:val="28"/>
          <w:lang w:eastAsia="ru-RU"/>
        </w:rPr>
        <w:t>нормальним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або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високим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інтелектом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раніше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діагностованих</w:t>
      </w:r>
      <w:proofErr w:type="spellEnd"/>
      <w:r w:rsidRPr="00A81DAD">
        <w:rPr>
          <w:rFonts w:ascii="Times New Roman" w:eastAsia="Times New Roman" w:hAnsi="Times New Roman" w:cs="Times New Roman"/>
          <w:sz w:val="28"/>
          <w:szCs w:val="28"/>
          <w:lang w:eastAsia="ru-RU"/>
        </w:rPr>
        <w:t xml:space="preserve"> як синдром Аспергера). </w:t>
      </w:r>
      <w:proofErr w:type="spellStart"/>
      <w:r w:rsidRPr="00A81DAD">
        <w:rPr>
          <w:rFonts w:ascii="Times New Roman" w:eastAsia="Times New Roman" w:hAnsi="Times New Roman" w:cs="Times New Roman"/>
          <w:sz w:val="28"/>
          <w:szCs w:val="28"/>
          <w:lang w:eastAsia="ru-RU"/>
        </w:rPr>
        <w:t>Поширеність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оцінюється</w:t>
      </w:r>
      <w:proofErr w:type="spellEnd"/>
      <w:r w:rsidRPr="00A81DAD">
        <w:rPr>
          <w:rFonts w:ascii="Times New Roman" w:eastAsia="Times New Roman" w:hAnsi="Times New Roman" w:cs="Times New Roman"/>
          <w:sz w:val="28"/>
          <w:szCs w:val="28"/>
          <w:lang w:eastAsia="ru-RU"/>
        </w:rPr>
        <w:t xml:space="preserve"> як 1 на 36 </w:t>
      </w:r>
      <w:proofErr w:type="spellStart"/>
      <w:r w:rsidRPr="00A81DAD">
        <w:rPr>
          <w:rFonts w:ascii="Times New Roman" w:eastAsia="Times New Roman" w:hAnsi="Times New Roman" w:cs="Times New Roman"/>
          <w:sz w:val="28"/>
          <w:szCs w:val="28"/>
          <w:lang w:eastAsia="ru-RU"/>
        </w:rPr>
        <w:t>дітей</w:t>
      </w:r>
      <w:proofErr w:type="spellEnd"/>
      <w:r w:rsidRPr="00A81DAD">
        <w:rPr>
          <w:rFonts w:ascii="Times New Roman" w:eastAsia="Times New Roman" w:hAnsi="Times New Roman" w:cs="Times New Roman"/>
          <w:sz w:val="28"/>
          <w:szCs w:val="28"/>
          <w:lang w:eastAsia="ru-RU"/>
        </w:rPr>
        <w:t xml:space="preserve">, з значною </w:t>
      </w:r>
      <w:proofErr w:type="spellStart"/>
      <w:r w:rsidRPr="00A81DAD">
        <w:rPr>
          <w:rFonts w:ascii="Times New Roman" w:eastAsia="Times New Roman" w:hAnsi="Times New Roman" w:cs="Times New Roman"/>
          <w:sz w:val="28"/>
          <w:szCs w:val="28"/>
          <w:lang w:eastAsia="ru-RU"/>
        </w:rPr>
        <w:t>перевагою</w:t>
      </w:r>
      <w:proofErr w:type="spellEnd"/>
      <w:r w:rsidRPr="00A81DAD">
        <w:rPr>
          <w:rFonts w:ascii="Times New Roman" w:eastAsia="Times New Roman" w:hAnsi="Times New Roman" w:cs="Times New Roman"/>
          <w:sz w:val="28"/>
          <w:szCs w:val="28"/>
          <w:lang w:eastAsia="ru-RU"/>
        </w:rPr>
        <w:t xml:space="preserve"> у </w:t>
      </w:r>
      <w:proofErr w:type="spellStart"/>
      <w:r w:rsidRPr="00A81DAD">
        <w:rPr>
          <w:rFonts w:ascii="Times New Roman" w:eastAsia="Times New Roman" w:hAnsi="Times New Roman" w:cs="Times New Roman"/>
          <w:sz w:val="28"/>
          <w:szCs w:val="28"/>
          <w:lang w:eastAsia="ru-RU"/>
        </w:rPr>
        <w:t>хлопчиків</w:t>
      </w:r>
      <w:proofErr w:type="spellEnd"/>
      <w:r w:rsidRPr="00A81DAD">
        <w:rPr>
          <w:rFonts w:ascii="Times New Roman" w:eastAsia="Times New Roman" w:hAnsi="Times New Roman" w:cs="Times New Roman"/>
          <w:sz w:val="28"/>
          <w:szCs w:val="28"/>
          <w:lang w:eastAsia="ru-RU"/>
        </w:rPr>
        <w:t xml:space="preserve"> (4:1). </w:t>
      </w:r>
      <w:proofErr w:type="spellStart"/>
      <w:r w:rsidRPr="00A81DAD">
        <w:rPr>
          <w:rFonts w:ascii="Times New Roman" w:eastAsia="Times New Roman" w:hAnsi="Times New Roman" w:cs="Times New Roman"/>
          <w:sz w:val="28"/>
          <w:szCs w:val="28"/>
          <w:lang w:eastAsia="ru-RU"/>
        </w:rPr>
        <w:t>Діти</w:t>
      </w:r>
      <w:proofErr w:type="spellEnd"/>
      <w:r w:rsidRPr="00A81DAD">
        <w:rPr>
          <w:rFonts w:ascii="Times New Roman" w:eastAsia="Times New Roman" w:hAnsi="Times New Roman" w:cs="Times New Roman"/>
          <w:sz w:val="28"/>
          <w:szCs w:val="28"/>
          <w:lang w:eastAsia="ru-RU"/>
        </w:rPr>
        <w:t xml:space="preserve"> з РАС </w:t>
      </w:r>
      <w:proofErr w:type="spellStart"/>
      <w:r w:rsidRPr="00A81DAD">
        <w:rPr>
          <w:rFonts w:ascii="Times New Roman" w:eastAsia="Times New Roman" w:hAnsi="Times New Roman" w:cs="Times New Roman"/>
          <w:sz w:val="28"/>
          <w:szCs w:val="28"/>
          <w:lang w:eastAsia="ru-RU"/>
        </w:rPr>
        <w:t>можуть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мати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труднощі</w:t>
      </w:r>
      <w:proofErr w:type="spellEnd"/>
      <w:r w:rsidRPr="00A81DAD">
        <w:rPr>
          <w:rFonts w:ascii="Times New Roman" w:eastAsia="Times New Roman" w:hAnsi="Times New Roman" w:cs="Times New Roman"/>
          <w:sz w:val="28"/>
          <w:szCs w:val="28"/>
          <w:lang w:eastAsia="ru-RU"/>
        </w:rPr>
        <w:t xml:space="preserve"> з </w:t>
      </w:r>
      <w:proofErr w:type="spellStart"/>
      <w:r w:rsidRPr="00A81DAD">
        <w:rPr>
          <w:rFonts w:ascii="Times New Roman" w:eastAsia="Times New Roman" w:hAnsi="Times New Roman" w:cs="Times New Roman"/>
          <w:sz w:val="28"/>
          <w:szCs w:val="28"/>
          <w:lang w:eastAsia="ru-RU"/>
        </w:rPr>
        <w:t>розумінням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соціальних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сигналів</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спільною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увагою</w:t>
      </w:r>
      <w:proofErr w:type="spellEnd"/>
      <w:r w:rsidRPr="00A81DAD">
        <w:rPr>
          <w:rFonts w:ascii="Times New Roman" w:eastAsia="Times New Roman" w:hAnsi="Times New Roman" w:cs="Times New Roman"/>
          <w:sz w:val="28"/>
          <w:szCs w:val="28"/>
          <w:lang w:eastAsia="ru-RU"/>
        </w:rPr>
        <w:t xml:space="preserve">, невербальною </w:t>
      </w:r>
      <w:proofErr w:type="spellStart"/>
      <w:r w:rsidRPr="00A81DAD">
        <w:rPr>
          <w:rFonts w:ascii="Times New Roman" w:eastAsia="Times New Roman" w:hAnsi="Times New Roman" w:cs="Times New Roman"/>
          <w:sz w:val="28"/>
          <w:szCs w:val="28"/>
          <w:lang w:eastAsia="ru-RU"/>
        </w:rPr>
        <w:t>комунікацією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формуванням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дружніх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відносин</w:t>
      </w:r>
      <w:proofErr w:type="spellEnd"/>
      <w:r w:rsidRPr="00A81DAD">
        <w:rPr>
          <w:rFonts w:ascii="Times New Roman" w:eastAsia="Times New Roman" w:hAnsi="Times New Roman" w:cs="Times New Roman"/>
          <w:sz w:val="28"/>
          <w:szCs w:val="28"/>
          <w:lang w:eastAsia="ru-RU"/>
        </w:rPr>
        <w:t xml:space="preserve">. </w:t>
      </w:r>
    </w:p>
    <w:p w14:paraId="33F55785" w14:textId="77777777" w:rsidR="00CB6ED8" w:rsidRPr="00CB6ED8" w:rsidRDefault="00CB6ED8" w:rsidP="00A81DAD">
      <w:pPr>
        <w:spacing w:after="0" w:line="360" w:lineRule="auto"/>
        <w:rPr>
          <w:rFonts w:ascii="Times New Roman" w:eastAsia="Times New Roman" w:hAnsi="Times New Roman" w:cs="Times New Roman"/>
          <w:sz w:val="24"/>
          <w:szCs w:val="24"/>
          <w:lang w:val="uk-UA" w:eastAsia="ru-RU"/>
        </w:rPr>
      </w:pPr>
    </w:p>
    <w:p w14:paraId="0D255CFB" w14:textId="77777777" w:rsidR="00A81DAD" w:rsidRPr="00A81DAD" w:rsidRDefault="00A81DAD" w:rsidP="00A81DAD">
      <w:pPr>
        <w:spacing w:after="0" w:line="360" w:lineRule="auto"/>
        <w:jc w:val="center"/>
        <w:outlineLvl w:val="1"/>
        <w:rPr>
          <w:rFonts w:ascii="Times New Roman" w:eastAsia="Times New Roman" w:hAnsi="Times New Roman" w:cs="Times New Roman"/>
          <w:b/>
          <w:bCs/>
          <w:sz w:val="36"/>
          <w:szCs w:val="36"/>
          <w:lang w:eastAsia="ru-RU"/>
        </w:rPr>
      </w:pPr>
      <w:r w:rsidRPr="00A81DAD">
        <w:rPr>
          <w:rFonts w:ascii="Times New Roman" w:eastAsia="Times New Roman" w:hAnsi="Times New Roman" w:cs="Times New Roman"/>
          <w:b/>
          <w:bCs/>
          <w:sz w:val="28"/>
          <w:szCs w:val="28"/>
          <w:lang w:eastAsia="ru-RU"/>
        </w:rPr>
        <w:t>4.</w:t>
      </w:r>
      <w:r w:rsidRPr="00A81DAD">
        <w:rPr>
          <w:rFonts w:ascii="Times New Roman" w:eastAsia="Times New Roman" w:hAnsi="Times New Roman" w:cs="Times New Roman"/>
          <w:b/>
          <w:bCs/>
          <w:sz w:val="36"/>
          <w:szCs w:val="36"/>
          <w:lang w:eastAsia="ru-RU"/>
        </w:rPr>
        <w:t xml:space="preserve"> </w:t>
      </w:r>
      <w:proofErr w:type="spellStart"/>
      <w:r w:rsidRPr="00A81DAD">
        <w:rPr>
          <w:rFonts w:ascii="Times New Roman" w:eastAsia="Times New Roman" w:hAnsi="Times New Roman" w:cs="Times New Roman"/>
          <w:b/>
          <w:bCs/>
          <w:sz w:val="28"/>
          <w:szCs w:val="28"/>
          <w:lang w:eastAsia="ru-RU"/>
        </w:rPr>
        <w:t>Вплив</w:t>
      </w:r>
      <w:proofErr w:type="spellEnd"/>
      <w:r w:rsidRPr="00A81DAD">
        <w:rPr>
          <w:rFonts w:ascii="Times New Roman" w:eastAsia="Times New Roman" w:hAnsi="Times New Roman" w:cs="Times New Roman"/>
          <w:b/>
          <w:bCs/>
          <w:sz w:val="28"/>
          <w:szCs w:val="28"/>
          <w:lang w:eastAsia="ru-RU"/>
        </w:rPr>
        <w:t xml:space="preserve"> </w:t>
      </w:r>
      <w:proofErr w:type="spellStart"/>
      <w:r w:rsidRPr="00A81DAD">
        <w:rPr>
          <w:rFonts w:ascii="Times New Roman" w:eastAsia="Times New Roman" w:hAnsi="Times New Roman" w:cs="Times New Roman"/>
          <w:b/>
          <w:bCs/>
          <w:sz w:val="28"/>
          <w:szCs w:val="28"/>
          <w:lang w:eastAsia="ru-RU"/>
        </w:rPr>
        <w:t>порушень</w:t>
      </w:r>
      <w:proofErr w:type="spellEnd"/>
      <w:r w:rsidRPr="00A81DAD">
        <w:rPr>
          <w:rFonts w:ascii="Times New Roman" w:eastAsia="Times New Roman" w:hAnsi="Times New Roman" w:cs="Times New Roman"/>
          <w:b/>
          <w:bCs/>
          <w:sz w:val="28"/>
          <w:szCs w:val="28"/>
          <w:lang w:eastAsia="ru-RU"/>
        </w:rPr>
        <w:t xml:space="preserve"> на </w:t>
      </w:r>
      <w:proofErr w:type="spellStart"/>
      <w:r w:rsidRPr="00A81DAD">
        <w:rPr>
          <w:rFonts w:ascii="Times New Roman" w:eastAsia="Times New Roman" w:hAnsi="Times New Roman" w:cs="Times New Roman"/>
          <w:b/>
          <w:bCs/>
          <w:sz w:val="28"/>
          <w:szCs w:val="28"/>
          <w:lang w:eastAsia="ru-RU"/>
        </w:rPr>
        <w:t>різні</w:t>
      </w:r>
      <w:proofErr w:type="spellEnd"/>
      <w:r w:rsidRPr="00A81DAD">
        <w:rPr>
          <w:rFonts w:ascii="Times New Roman" w:eastAsia="Times New Roman" w:hAnsi="Times New Roman" w:cs="Times New Roman"/>
          <w:b/>
          <w:bCs/>
          <w:sz w:val="28"/>
          <w:szCs w:val="28"/>
          <w:lang w:eastAsia="ru-RU"/>
        </w:rPr>
        <w:t xml:space="preserve"> </w:t>
      </w:r>
      <w:proofErr w:type="spellStart"/>
      <w:r w:rsidRPr="00A81DAD">
        <w:rPr>
          <w:rFonts w:ascii="Times New Roman" w:eastAsia="Times New Roman" w:hAnsi="Times New Roman" w:cs="Times New Roman"/>
          <w:b/>
          <w:bCs/>
          <w:sz w:val="28"/>
          <w:szCs w:val="28"/>
          <w:lang w:eastAsia="ru-RU"/>
        </w:rPr>
        <w:t>аспекти</w:t>
      </w:r>
      <w:proofErr w:type="spellEnd"/>
      <w:r w:rsidRPr="00A81DAD">
        <w:rPr>
          <w:rFonts w:ascii="Times New Roman" w:eastAsia="Times New Roman" w:hAnsi="Times New Roman" w:cs="Times New Roman"/>
          <w:b/>
          <w:bCs/>
          <w:sz w:val="28"/>
          <w:szCs w:val="28"/>
          <w:lang w:eastAsia="ru-RU"/>
        </w:rPr>
        <w:t xml:space="preserve"> </w:t>
      </w:r>
      <w:proofErr w:type="spellStart"/>
      <w:r w:rsidRPr="00A81DAD">
        <w:rPr>
          <w:rFonts w:ascii="Times New Roman" w:eastAsia="Times New Roman" w:hAnsi="Times New Roman" w:cs="Times New Roman"/>
          <w:b/>
          <w:bCs/>
          <w:sz w:val="28"/>
          <w:szCs w:val="28"/>
          <w:lang w:eastAsia="ru-RU"/>
        </w:rPr>
        <w:t>життя</w:t>
      </w:r>
      <w:proofErr w:type="spellEnd"/>
    </w:p>
    <w:p w14:paraId="6D6CC01B" w14:textId="77777777" w:rsidR="00A81DAD" w:rsidRPr="00A81DAD" w:rsidRDefault="00A81DAD" w:rsidP="00A81DAD">
      <w:pPr>
        <w:spacing w:after="0" w:line="360" w:lineRule="auto"/>
        <w:jc w:val="both"/>
        <w:rPr>
          <w:rFonts w:ascii="Times New Roman" w:eastAsia="Times New Roman" w:hAnsi="Times New Roman" w:cs="Times New Roman"/>
          <w:sz w:val="28"/>
          <w:szCs w:val="28"/>
          <w:lang w:eastAsia="ru-RU"/>
        </w:rPr>
      </w:pPr>
      <w:proofErr w:type="spellStart"/>
      <w:r w:rsidRPr="00A81DAD">
        <w:rPr>
          <w:rFonts w:ascii="Times New Roman" w:eastAsia="Times New Roman" w:hAnsi="Times New Roman" w:cs="Times New Roman"/>
          <w:sz w:val="28"/>
          <w:szCs w:val="28"/>
          <w:lang w:eastAsia="ru-RU"/>
        </w:rPr>
        <w:t>Порушення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розвитку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впливають</w:t>
      </w:r>
      <w:proofErr w:type="spellEnd"/>
      <w:r w:rsidRPr="00A81DAD">
        <w:rPr>
          <w:rFonts w:ascii="Times New Roman" w:eastAsia="Times New Roman" w:hAnsi="Times New Roman" w:cs="Times New Roman"/>
          <w:sz w:val="28"/>
          <w:szCs w:val="28"/>
          <w:lang w:eastAsia="ru-RU"/>
        </w:rPr>
        <w:t xml:space="preserve"> не </w:t>
      </w:r>
      <w:proofErr w:type="spellStart"/>
      <w:r w:rsidRPr="00A81DAD">
        <w:rPr>
          <w:rFonts w:ascii="Times New Roman" w:eastAsia="Times New Roman" w:hAnsi="Times New Roman" w:cs="Times New Roman"/>
          <w:sz w:val="28"/>
          <w:szCs w:val="28"/>
          <w:lang w:eastAsia="ru-RU"/>
        </w:rPr>
        <w:t>лише</w:t>
      </w:r>
      <w:proofErr w:type="spellEnd"/>
      <w:r w:rsidRPr="00A81DAD">
        <w:rPr>
          <w:rFonts w:ascii="Times New Roman" w:eastAsia="Times New Roman" w:hAnsi="Times New Roman" w:cs="Times New Roman"/>
          <w:sz w:val="28"/>
          <w:szCs w:val="28"/>
          <w:lang w:eastAsia="ru-RU"/>
        </w:rPr>
        <w:t xml:space="preserve"> на </w:t>
      </w:r>
      <w:proofErr w:type="spellStart"/>
      <w:r w:rsidRPr="00A81DAD">
        <w:rPr>
          <w:rFonts w:ascii="Times New Roman" w:eastAsia="Times New Roman" w:hAnsi="Times New Roman" w:cs="Times New Roman"/>
          <w:sz w:val="28"/>
          <w:szCs w:val="28"/>
          <w:lang w:eastAsia="ru-RU"/>
        </w:rPr>
        <w:t>специфічні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функції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чи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навички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але</w:t>
      </w:r>
      <w:proofErr w:type="spellEnd"/>
      <w:r w:rsidRPr="00A81DAD">
        <w:rPr>
          <w:rFonts w:ascii="Times New Roman" w:eastAsia="Times New Roman" w:hAnsi="Times New Roman" w:cs="Times New Roman"/>
          <w:sz w:val="28"/>
          <w:szCs w:val="28"/>
          <w:lang w:eastAsia="ru-RU"/>
        </w:rPr>
        <w:t xml:space="preserve"> й </w:t>
      </w:r>
      <w:proofErr w:type="spellStart"/>
      <w:r w:rsidRPr="00A81DAD">
        <w:rPr>
          <w:rFonts w:ascii="Times New Roman" w:eastAsia="Times New Roman" w:hAnsi="Times New Roman" w:cs="Times New Roman"/>
          <w:sz w:val="28"/>
          <w:szCs w:val="28"/>
          <w:lang w:eastAsia="ru-RU"/>
        </w:rPr>
        <w:t>мають</w:t>
      </w:r>
      <w:proofErr w:type="spellEnd"/>
      <w:r w:rsidRPr="00A81DAD">
        <w:rPr>
          <w:rFonts w:ascii="Times New Roman" w:eastAsia="Times New Roman" w:hAnsi="Times New Roman" w:cs="Times New Roman"/>
          <w:sz w:val="28"/>
          <w:szCs w:val="28"/>
          <w:lang w:eastAsia="ru-RU"/>
        </w:rPr>
        <w:t xml:space="preserve"> широкий </w:t>
      </w:r>
      <w:proofErr w:type="spellStart"/>
      <w:r w:rsidRPr="00A81DAD">
        <w:rPr>
          <w:rFonts w:ascii="Times New Roman" w:eastAsia="Times New Roman" w:hAnsi="Times New Roman" w:cs="Times New Roman"/>
          <w:sz w:val="28"/>
          <w:szCs w:val="28"/>
          <w:lang w:eastAsia="ru-RU"/>
        </w:rPr>
        <w:t>вплив</w:t>
      </w:r>
      <w:proofErr w:type="spellEnd"/>
      <w:r w:rsidRPr="00A81DAD">
        <w:rPr>
          <w:rFonts w:ascii="Times New Roman" w:eastAsia="Times New Roman" w:hAnsi="Times New Roman" w:cs="Times New Roman"/>
          <w:sz w:val="28"/>
          <w:szCs w:val="28"/>
          <w:lang w:eastAsia="ru-RU"/>
        </w:rPr>
        <w:t xml:space="preserve"> на </w:t>
      </w:r>
      <w:proofErr w:type="spellStart"/>
      <w:r w:rsidRPr="00A81DAD">
        <w:rPr>
          <w:rFonts w:ascii="Times New Roman" w:eastAsia="Times New Roman" w:hAnsi="Times New Roman" w:cs="Times New Roman"/>
          <w:sz w:val="28"/>
          <w:szCs w:val="28"/>
          <w:lang w:eastAsia="ru-RU"/>
        </w:rPr>
        <w:t>всі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аспекти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життя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дитини</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її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сім'ї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Розуміння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цього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всеосяжного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впливу</w:t>
      </w:r>
      <w:proofErr w:type="spellEnd"/>
      <w:r w:rsidRPr="00A81DAD">
        <w:rPr>
          <w:rFonts w:ascii="Times New Roman" w:eastAsia="Times New Roman" w:hAnsi="Times New Roman" w:cs="Times New Roman"/>
          <w:sz w:val="28"/>
          <w:szCs w:val="28"/>
          <w:lang w:eastAsia="ru-RU"/>
        </w:rPr>
        <w:t xml:space="preserve"> є </w:t>
      </w:r>
      <w:proofErr w:type="spellStart"/>
      <w:r w:rsidRPr="00A81DAD">
        <w:rPr>
          <w:rFonts w:ascii="Times New Roman" w:eastAsia="Times New Roman" w:hAnsi="Times New Roman" w:cs="Times New Roman"/>
          <w:sz w:val="28"/>
          <w:szCs w:val="28"/>
          <w:lang w:eastAsia="ru-RU"/>
        </w:rPr>
        <w:t>критичним</w:t>
      </w:r>
      <w:proofErr w:type="spellEnd"/>
      <w:r w:rsidRPr="00A81DAD">
        <w:rPr>
          <w:rFonts w:ascii="Times New Roman" w:eastAsia="Times New Roman" w:hAnsi="Times New Roman" w:cs="Times New Roman"/>
          <w:sz w:val="28"/>
          <w:szCs w:val="28"/>
          <w:lang w:eastAsia="ru-RU"/>
        </w:rPr>
        <w:t xml:space="preserve"> для </w:t>
      </w:r>
      <w:proofErr w:type="spellStart"/>
      <w:r w:rsidRPr="00A81DAD">
        <w:rPr>
          <w:rFonts w:ascii="Times New Roman" w:eastAsia="Times New Roman" w:hAnsi="Times New Roman" w:cs="Times New Roman"/>
          <w:sz w:val="28"/>
          <w:szCs w:val="28"/>
          <w:lang w:eastAsia="ru-RU"/>
        </w:rPr>
        <w:t>ерготерапевтів</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щоб</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надавати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холістичну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клієнт-центровану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допомогу</w:t>
      </w:r>
      <w:proofErr w:type="spellEnd"/>
      <w:r w:rsidRPr="00A81DAD">
        <w:rPr>
          <w:rFonts w:ascii="Times New Roman" w:eastAsia="Times New Roman" w:hAnsi="Times New Roman" w:cs="Times New Roman"/>
          <w:sz w:val="28"/>
          <w:szCs w:val="28"/>
          <w:lang w:eastAsia="ru-RU"/>
        </w:rPr>
        <w:t>.</w:t>
      </w:r>
    </w:p>
    <w:p w14:paraId="0012AB1F" w14:textId="77777777" w:rsidR="00A81DAD" w:rsidRPr="00A81DAD" w:rsidRDefault="00A81DAD" w:rsidP="00A81DAD">
      <w:pPr>
        <w:spacing w:after="0" w:line="360" w:lineRule="auto"/>
        <w:jc w:val="both"/>
        <w:rPr>
          <w:rFonts w:ascii="Times New Roman" w:eastAsia="Times New Roman" w:hAnsi="Times New Roman" w:cs="Times New Roman"/>
          <w:sz w:val="28"/>
          <w:szCs w:val="28"/>
          <w:lang w:eastAsia="ru-RU"/>
        </w:rPr>
      </w:pPr>
      <w:proofErr w:type="spellStart"/>
      <w:r w:rsidRPr="00A81DAD">
        <w:rPr>
          <w:rFonts w:ascii="Times New Roman" w:eastAsia="Times New Roman" w:hAnsi="Times New Roman" w:cs="Times New Roman"/>
          <w:sz w:val="28"/>
          <w:szCs w:val="28"/>
          <w:lang w:eastAsia="ru-RU"/>
        </w:rPr>
        <w:lastRenderedPageBreak/>
        <w:t>Вплив</w:t>
      </w:r>
      <w:proofErr w:type="spellEnd"/>
      <w:r w:rsidRPr="00A81DAD">
        <w:rPr>
          <w:rFonts w:ascii="Times New Roman" w:eastAsia="Times New Roman" w:hAnsi="Times New Roman" w:cs="Times New Roman"/>
          <w:sz w:val="28"/>
          <w:szCs w:val="28"/>
          <w:lang w:eastAsia="ru-RU"/>
        </w:rPr>
        <w:t xml:space="preserve"> на </w:t>
      </w:r>
      <w:proofErr w:type="spellStart"/>
      <w:r w:rsidRPr="00A81DAD">
        <w:rPr>
          <w:rFonts w:ascii="Times New Roman" w:eastAsia="Times New Roman" w:hAnsi="Times New Roman" w:cs="Times New Roman"/>
          <w:sz w:val="28"/>
          <w:szCs w:val="28"/>
          <w:lang w:eastAsia="ru-RU"/>
        </w:rPr>
        <w:t>фізичний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розвиток</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здоров'я</w:t>
      </w:r>
      <w:proofErr w:type="spellEnd"/>
      <w:r w:rsidRPr="00A81DAD">
        <w:rPr>
          <w:rFonts w:ascii="Times New Roman" w:eastAsia="Times New Roman" w:hAnsi="Times New Roman" w:cs="Times New Roman"/>
          <w:sz w:val="28"/>
          <w:szCs w:val="28"/>
          <w:lang w:eastAsia="ru-RU"/>
        </w:rPr>
        <w:t xml:space="preserve"> є </w:t>
      </w:r>
      <w:proofErr w:type="spellStart"/>
      <w:r w:rsidRPr="00A81DAD">
        <w:rPr>
          <w:rFonts w:ascii="Times New Roman" w:eastAsia="Times New Roman" w:hAnsi="Times New Roman" w:cs="Times New Roman"/>
          <w:sz w:val="28"/>
          <w:szCs w:val="28"/>
          <w:lang w:eastAsia="ru-RU"/>
        </w:rPr>
        <w:t>очевидним</w:t>
      </w:r>
      <w:proofErr w:type="spellEnd"/>
      <w:r w:rsidRPr="00A81DAD">
        <w:rPr>
          <w:rFonts w:ascii="Times New Roman" w:eastAsia="Times New Roman" w:hAnsi="Times New Roman" w:cs="Times New Roman"/>
          <w:sz w:val="28"/>
          <w:szCs w:val="28"/>
          <w:lang w:eastAsia="ru-RU"/>
        </w:rPr>
        <w:t xml:space="preserve"> при </w:t>
      </w:r>
      <w:proofErr w:type="spellStart"/>
      <w:r w:rsidRPr="00A81DAD">
        <w:rPr>
          <w:rFonts w:ascii="Times New Roman" w:eastAsia="Times New Roman" w:hAnsi="Times New Roman" w:cs="Times New Roman"/>
          <w:sz w:val="28"/>
          <w:szCs w:val="28"/>
          <w:lang w:eastAsia="ru-RU"/>
        </w:rPr>
        <w:t>моторних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порушеннях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Діти</w:t>
      </w:r>
      <w:proofErr w:type="spellEnd"/>
      <w:r w:rsidRPr="00A81DAD">
        <w:rPr>
          <w:rFonts w:ascii="Times New Roman" w:eastAsia="Times New Roman" w:hAnsi="Times New Roman" w:cs="Times New Roman"/>
          <w:sz w:val="28"/>
          <w:szCs w:val="28"/>
          <w:lang w:eastAsia="ru-RU"/>
        </w:rPr>
        <w:t xml:space="preserve"> з </w:t>
      </w:r>
      <w:proofErr w:type="spellStart"/>
      <w:r w:rsidRPr="00A81DAD">
        <w:rPr>
          <w:rFonts w:ascii="Times New Roman" w:eastAsia="Times New Roman" w:hAnsi="Times New Roman" w:cs="Times New Roman"/>
          <w:sz w:val="28"/>
          <w:szCs w:val="28"/>
          <w:lang w:eastAsia="ru-RU"/>
        </w:rPr>
        <w:t>церебральним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паралічем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можуть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мати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порушення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рухливості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координації</w:t>
      </w:r>
      <w:proofErr w:type="spellEnd"/>
      <w:r w:rsidRPr="00A81DAD">
        <w:rPr>
          <w:rFonts w:ascii="Times New Roman" w:eastAsia="Times New Roman" w:hAnsi="Times New Roman" w:cs="Times New Roman"/>
          <w:sz w:val="28"/>
          <w:szCs w:val="28"/>
          <w:lang w:eastAsia="ru-RU"/>
        </w:rPr>
        <w:t xml:space="preserve">, сили, </w:t>
      </w:r>
      <w:proofErr w:type="spellStart"/>
      <w:r w:rsidRPr="00A81DAD">
        <w:rPr>
          <w:rFonts w:ascii="Times New Roman" w:eastAsia="Times New Roman" w:hAnsi="Times New Roman" w:cs="Times New Roman"/>
          <w:sz w:val="28"/>
          <w:szCs w:val="28"/>
          <w:lang w:eastAsia="ru-RU"/>
        </w:rPr>
        <w:t>що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обмежує</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їхню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здатність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ходити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маніпулювати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об'єктами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підтримувати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постуру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Вторинні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ускладнення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включають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контрактури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деформації</w:t>
      </w:r>
      <w:proofErr w:type="spellEnd"/>
      <w:r w:rsidRPr="00A81DAD">
        <w:rPr>
          <w:rFonts w:ascii="Times New Roman" w:eastAsia="Times New Roman" w:hAnsi="Times New Roman" w:cs="Times New Roman"/>
          <w:sz w:val="28"/>
          <w:szCs w:val="28"/>
          <w:lang w:eastAsia="ru-RU"/>
        </w:rPr>
        <w:t xml:space="preserve"> скелета (</w:t>
      </w:r>
      <w:proofErr w:type="spellStart"/>
      <w:r w:rsidRPr="00A81DAD">
        <w:rPr>
          <w:rFonts w:ascii="Times New Roman" w:eastAsia="Times New Roman" w:hAnsi="Times New Roman" w:cs="Times New Roman"/>
          <w:sz w:val="28"/>
          <w:szCs w:val="28"/>
          <w:lang w:eastAsia="ru-RU"/>
        </w:rPr>
        <w:t>сколіоз</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дислокація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кульшового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суглоба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хронічний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біль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Діти</w:t>
      </w:r>
      <w:proofErr w:type="spellEnd"/>
      <w:r w:rsidRPr="00A81DAD">
        <w:rPr>
          <w:rFonts w:ascii="Times New Roman" w:eastAsia="Times New Roman" w:hAnsi="Times New Roman" w:cs="Times New Roman"/>
          <w:sz w:val="28"/>
          <w:szCs w:val="28"/>
          <w:lang w:eastAsia="ru-RU"/>
        </w:rPr>
        <w:t xml:space="preserve"> з </w:t>
      </w:r>
      <w:proofErr w:type="spellStart"/>
      <w:r w:rsidRPr="00A81DAD">
        <w:rPr>
          <w:rFonts w:ascii="Times New Roman" w:eastAsia="Times New Roman" w:hAnsi="Times New Roman" w:cs="Times New Roman"/>
          <w:sz w:val="28"/>
          <w:szCs w:val="28"/>
          <w:lang w:eastAsia="ru-RU"/>
        </w:rPr>
        <w:t>порушеннями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можуть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мати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підвищений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ризик</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ожиріння</w:t>
      </w:r>
      <w:proofErr w:type="spellEnd"/>
      <w:r w:rsidRPr="00A81DAD">
        <w:rPr>
          <w:rFonts w:ascii="Times New Roman" w:eastAsia="Times New Roman" w:hAnsi="Times New Roman" w:cs="Times New Roman"/>
          <w:sz w:val="28"/>
          <w:szCs w:val="28"/>
          <w:lang w:eastAsia="ru-RU"/>
        </w:rPr>
        <w:t xml:space="preserve"> через </w:t>
      </w:r>
      <w:proofErr w:type="spellStart"/>
      <w:r w:rsidRPr="00A81DAD">
        <w:rPr>
          <w:rFonts w:ascii="Times New Roman" w:eastAsia="Times New Roman" w:hAnsi="Times New Roman" w:cs="Times New Roman"/>
          <w:sz w:val="28"/>
          <w:szCs w:val="28"/>
          <w:lang w:eastAsia="ru-RU"/>
        </w:rPr>
        <w:t>зниження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фізичної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активності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або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недостатню</w:t>
      </w:r>
      <w:proofErr w:type="spellEnd"/>
      <w:r w:rsidRPr="00A81DAD">
        <w:rPr>
          <w:rFonts w:ascii="Times New Roman" w:eastAsia="Times New Roman" w:hAnsi="Times New Roman" w:cs="Times New Roman"/>
          <w:sz w:val="28"/>
          <w:szCs w:val="28"/>
          <w:lang w:eastAsia="ru-RU"/>
        </w:rPr>
        <w:t xml:space="preserve"> вагу через </w:t>
      </w:r>
      <w:proofErr w:type="spellStart"/>
      <w:r w:rsidRPr="00A81DAD">
        <w:rPr>
          <w:rFonts w:ascii="Times New Roman" w:eastAsia="Times New Roman" w:hAnsi="Times New Roman" w:cs="Times New Roman"/>
          <w:sz w:val="28"/>
          <w:szCs w:val="28"/>
          <w:lang w:eastAsia="ru-RU"/>
        </w:rPr>
        <w:t>труднощі</w:t>
      </w:r>
      <w:proofErr w:type="spellEnd"/>
      <w:r w:rsidRPr="00A81DAD">
        <w:rPr>
          <w:rFonts w:ascii="Times New Roman" w:eastAsia="Times New Roman" w:hAnsi="Times New Roman" w:cs="Times New Roman"/>
          <w:sz w:val="28"/>
          <w:szCs w:val="28"/>
          <w:lang w:eastAsia="ru-RU"/>
        </w:rPr>
        <w:t xml:space="preserve"> з </w:t>
      </w:r>
      <w:proofErr w:type="spellStart"/>
      <w:r w:rsidRPr="00A81DAD">
        <w:rPr>
          <w:rFonts w:ascii="Times New Roman" w:eastAsia="Times New Roman" w:hAnsi="Times New Roman" w:cs="Times New Roman"/>
          <w:sz w:val="28"/>
          <w:szCs w:val="28"/>
          <w:lang w:eastAsia="ru-RU"/>
        </w:rPr>
        <w:t>харчуванням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Проблеми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зі</w:t>
      </w:r>
      <w:proofErr w:type="spellEnd"/>
      <w:r w:rsidRPr="00A81DAD">
        <w:rPr>
          <w:rFonts w:ascii="Times New Roman" w:eastAsia="Times New Roman" w:hAnsi="Times New Roman" w:cs="Times New Roman"/>
          <w:sz w:val="28"/>
          <w:szCs w:val="28"/>
          <w:lang w:eastAsia="ru-RU"/>
        </w:rPr>
        <w:t xml:space="preserve"> сном є </w:t>
      </w:r>
      <w:proofErr w:type="spellStart"/>
      <w:r w:rsidRPr="00A81DAD">
        <w:rPr>
          <w:rFonts w:ascii="Times New Roman" w:eastAsia="Times New Roman" w:hAnsi="Times New Roman" w:cs="Times New Roman"/>
          <w:sz w:val="28"/>
          <w:szCs w:val="28"/>
          <w:lang w:eastAsia="ru-RU"/>
        </w:rPr>
        <w:t>поширеними</w:t>
      </w:r>
      <w:proofErr w:type="spellEnd"/>
      <w:r w:rsidRPr="00A81DAD">
        <w:rPr>
          <w:rFonts w:ascii="Times New Roman" w:eastAsia="Times New Roman" w:hAnsi="Times New Roman" w:cs="Times New Roman"/>
          <w:sz w:val="28"/>
          <w:szCs w:val="28"/>
          <w:lang w:eastAsia="ru-RU"/>
        </w:rPr>
        <w:t xml:space="preserve"> при </w:t>
      </w:r>
      <w:proofErr w:type="spellStart"/>
      <w:r w:rsidRPr="00A81DAD">
        <w:rPr>
          <w:rFonts w:ascii="Times New Roman" w:eastAsia="Times New Roman" w:hAnsi="Times New Roman" w:cs="Times New Roman"/>
          <w:sz w:val="28"/>
          <w:szCs w:val="28"/>
          <w:lang w:eastAsia="ru-RU"/>
        </w:rPr>
        <w:t>багатьох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порушеннях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розвитку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впливаючи</w:t>
      </w:r>
      <w:proofErr w:type="spellEnd"/>
      <w:r w:rsidRPr="00A81DAD">
        <w:rPr>
          <w:rFonts w:ascii="Times New Roman" w:eastAsia="Times New Roman" w:hAnsi="Times New Roman" w:cs="Times New Roman"/>
          <w:sz w:val="28"/>
          <w:szCs w:val="28"/>
          <w:lang w:eastAsia="ru-RU"/>
        </w:rPr>
        <w:t xml:space="preserve"> на </w:t>
      </w:r>
      <w:proofErr w:type="spellStart"/>
      <w:r w:rsidRPr="00A81DAD">
        <w:rPr>
          <w:rFonts w:ascii="Times New Roman" w:eastAsia="Times New Roman" w:hAnsi="Times New Roman" w:cs="Times New Roman"/>
          <w:sz w:val="28"/>
          <w:szCs w:val="28"/>
          <w:lang w:eastAsia="ru-RU"/>
        </w:rPr>
        <w:t>функціонування</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здоров'я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Ерготерапевти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працюють</w:t>
      </w:r>
      <w:proofErr w:type="spellEnd"/>
      <w:r w:rsidRPr="00A81DAD">
        <w:rPr>
          <w:rFonts w:ascii="Times New Roman" w:eastAsia="Times New Roman" w:hAnsi="Times New Roman" w:cs="Times New Roman"/>
          <w:sz w:val="28"/>
          <w:szCs w:val="28"/>
          <w:lang w:eastAsia="ru-RU"/>
        </w:rPr>
        <w:t xml:space="preserve"> над </w:t>
      </w:r>
      <w:proofErr w:type="spellStart"/>
      <w:r w:rsidRPr="00A81DAD">
        <w:rPr>
          <w:rFonts w:ascii="Times New Roman" w:eastAsia="Times New Roman" w:hAnsi="Times New Roman" w:cs="Times New Roman"/>
          <w:sz w:val="28"/>
          <w:szCs w:val="28"/>
          <w:lang w:eastAsia="ru-RU"/>
        </w:rPr>
        <w:t>профілактикою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вторинних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ускладнень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позиціонуванням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адаптивним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обладнанням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навичками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харчування</w:t>
      </w:r>
      <w:proofErr w:type="spellEnd"/>
      <w:r w:rsidRPr="00A81DAD">
        <w:rPr>
          <w:rFonts w:ascii="Times New Roman" w:eastAsia="Times New Roman" w:hAnsi="Times New Roman" w:cs="Times New Roman"/>
          <w:sz w:val="28"/>
          <w:szCs w:val="28"/>
          <w:lang w:eastAsia="ru-RU"/>
        </w:rPr>
        <w:t xml:space="preserve"> та сну.</w:t>
      </w:r>
    </w:p>
    <w:p w14:paraId="673B7989" w14:textId="77777777" w:rsidR="00A81DAD" w:rsidRPr="00A81DAD" w:rsidRDefault="00A81DAD" w:rsidP="00A81DAD">
      <w:pPr>
        <w:spacing w:after="0" w:line="360" w:lineRule="auto"/>
        <w:jc w:val="both"/>
        <w:rPr>
          <w:rFonts w:ascii="Times New Roman" w:eastAsia="Times New Roman" w:hAnsi="Times New Roman" w:cs="Times New Roman"/>
          <w:sz w:val="28"/>
          <w:szCs w:val="28"/>
          <w:lang w:eastAsia="ru-RU"/>
        </w:rPr>
      </w:pPr>
      <w:proofErr w:type="spellStart"/>
      <w:r w:rsidRPr="00A81DAD">
        <w:rPr>
          <w:rFonts w:ascii="Times New Roman" w:eastAsia="Times New Roman" w:hAnsi="Times New Roman" w:cs="Times New Roman"/>
          <w:sz w:val="28"/>
          <w:szCs w:val="28"/>
          <w:lang w:eastAsia="ru-RU"/>
        </w:rPr>
        <w:t>Вплив</w:t>
      </w:r>
      <w:proofErr w:type="spellEnd"/>
      <w:r w:rsidRPr="00A81DAD">
        <w:rPr>
          <w:rFonts w:ascii="Times New Roman" w:eastAsia="Times New Roman" w:hAnsi="Times New Roman" w:cs="Times New Roman"/>
          <w:sz w:val="28"/>
          <w:szCs w:val="28"/>
          <w:lang w:eastAsia="ru-RU"/>
        </w:rPr>
        <w:t xml:space="preserve"> на </w:t>
      </w:r>
      <w:proofErr w:type="spellStart"/>
      <w:r w:rsidRPr="00A81DAD">
        <w:rPr>
          <w:rFonts w:ascii="Times New Roman" w:eastAsia="Times New Roman" w:hAnsi="Times New Roman" w:cs="Times New Roman"/>
          <w:sz w:val="28"/>
          <w:szCs w:val="28"/>
          <w:lang w:eastAsia="ru-RU"/>
        </w:rPr>
        <w:t>когнітивний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розвиток</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проявляється</w:t>
      </w:r>
      <w:proofErr w:type="spellEnd"/>
      <w:r w:rsidRPr="00A81DAD">
        <w:rPr>
          <w:rFonts w:ascii="Times New Roman" w:eastAsia="Times New Roman" w:hAnsi="Times New Roman" w:cs="Times New Roman"/>
          <w:sz w:val="28"/>
          <w:szCs w:val="28"/>
          <w:lang w:eastAsia="ru-RU"/>
        </w:rPr>
        <w:t xml:space="preserve"> у </w:t>
      </w:r>
      <w:proofErr w:type="spellStart"/>
      <w:r w:rsidRPr="00A81DAD">
        <w:rPr>
          <w:rFonts w:ascii="Times New Roman" w:eastAsia="Times New Roman" w:hAnsi="Times New Roman" w:cs="Times New Roman"/>
          <w:sz w:val="28"/>
          <w:szCs w:val="28"/>
          <w:lang w:eastAsia="ru-RU"/>
        </w:rPr>
        <w:t>труднощах</w:t>
      </w:r>
      <w:proofErr w:type="spellEnd"/>
      <w:r w:rsidRPr="00A81DAD">
        <w:rPr>
          <w:rFonts w:ascii="Times New Roman" w:eastAsia="Times New Roman" w:hAnsi="Times New Roman" w:cs="Times New Roman"/>
          <w:sz w:val="28"/>
          <w:szCs w:val="28"/>
          <w:lang w:eastAsia="ru-RU"/>
        </w:rPr>
        <w:t xml:space="preserve"> з </w:t>
      </w:r>
      <w:proofErr w:type="spellStart"/>
      <w:r w:rsidRPr="00A81DAD">
        <w:rPr>
          <w:rFonts w:ascii="Times New Roman" w:eastAsia="Times New Roman" w:hAnsi="Times New Roman" w:cs="Times New Roman"/>
          <w:sz w:val="28"/>
          <w:szCs w:val="28"/>
          <w:lang w:eastAsia="ru-RU"/>
        </w:rPr>
        <w:t>навчанням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пам'яттю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увагою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вирішенням</w:t>
      </w:r>
      <w:proofErr w:type="spellEnd"/>
      <w:r w:rsidRPr="00A81DAD">
        <w:rPr>
          <w:rFonts w:ascii="Times New Roman" w:eastAsia="Times New Roman" w:hAnsi="Times New Roman" w:cs="Times New Roman"/>
          <w:sz w:val="28"/>
          <w:szCs w:val="28"/>
          <w:lang w:eastAsia="ru-RU"/>
        </w:rPr>
        <w:t xml:space="preserve"> проблем. </w:t>
      </w:r>
      <w:proofErr w:type="spellStart"/>
      <w:r w:rsidRPr="00A81DAD">
        <w:rPr>
          <w:rFonts w:ascii="Times New Roman" w:eastAsia="Times New Roman" w:hAnsi="Times New Roman" w:cs="Times New Roman"/>
          <w:sz w:val="28"/>
          <w:szCs w:val="28"/>
          <w:lang w:eastAsia="ru-RU"/>
        </w:rPr>
        <w:t>Діти</w:t>
      </w:r>
      <w:proofErr w:type="spellEnd"/>
      <w:r w:rsidRPr="00A81DAD">
        <w:rPr>
          <w:rFonts w:ascii="Times New Roman" w:eastAsia="Times New Roman" w:hAnsi="Times New Roman" w:cs="Times New Roman"/>
          <w:sz w:val="28"/>
          <w:szCs w:val="28"/>
          <w:lang w:eastAsia="ru-RU"/>
        </w:rPr>
        <w:t xml:space="preserve"> з </w:t>
      </w:r>
      <w:proofErr w:type="spellStart"/>
      <w:r w:rsidRPr="00A81DAD">
        <w:rPr>
          <w:rFonts w:ascii="Times New Roman" w:eastAsia="Times New Roman" w:hAnsi="Times New Roman" w:cs="Times New Roman"/>
          <w:sz w:val="28"/>
          <w:szCs w:val="28"/>
          <w:lang w:eastAsia="ru-RU"/>
        </w:rPr>
        <w:t>інтелектуальними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порушеннями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потребують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більше</w:t>
      </w:r>
      <w:proofErr w:type="spellEnd"/>
      <w:r w:rsidRPr="00A81DAD">
        <w:rPr>
          <w:rFonts w:ascii="Times New Roman" w:eastAsia="Times New Roman" w:hAnsi="Times New Roman" w:cs="Times New Roman"/>
          <w:sz w:val="28"/>
          <w:szCs w:val="28"/>
          <w:lang w:eastAsia="ru-RU"/>
        </w:rPr>
        <w:t xml:space="preserve"> часу та </w:t>
      </w:r>
      <w:proofErr w:type="spellStart"/>
      <w:r w:rsidRPr="00A81DAD">
        <w:rPr>
          <w:rFonts w:ascii="Times New Roman" w:eastAsia="Times New Roman" w:hAnsi="Times New Roman" w:cs="Times New Roman"/>
          <w:sz w:val="28"/>
          <w:szCs w:val="28"/>
          <w:lang w:eastAsia="ru-RU"/>
        </w:rPr>
        <w:t>підтримки</w:t>
      </w:r>
      <w:proofErr w:type="spellEnd"/>
      <w:r w:rsidRPr="00A81DAD">
        <w:rPr>
          <w:rFonts w:ascii="Times New Roman" w:eastAsia="Times New Roman" w:hAnsi="Times New Roman" w:cs="Times New Roman"/>
          <w:sz w:val="28"/>
          <w:szCs w:val="28"/>
          <w:lang w:eastAsia="ru-RU"/>
        </w:rPr>
        <w:t xml:space="preserve"> для </w:t>
      </w:r>
      <w:proofErr w:type="spellStart"/>
      <w:r w:rsidRPr="00A81DAD">
        <w:rPr>
          <w:rFonts w:ascii="Times New Roman" w:eastAsia="Times New Roman" w:hAnsi="Times New Roman" w:cs="Times New Roman"/>
          <w:sz w:val="28"/>
          <w:szCs w:val="28"/>
          <w:lang w:eastAsia="ru-RU"/>
        </w:rPr>
        <w:t>набуття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навичок</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Діти</w:t>
      </w:r>
      <w:proofErr w:type="spellEnd"/>
      <w:r w:rsidRPr="00A81DAD">
        <w:rPr>
          <w:rFonts w:ascii="Times New Roman" w:eastAsia="Times New Roman" w:hAnsi="Times New Roman" w:cs="Times New Roman"/>
          <w:sz w:val="28"/>
          <w:szCs w:val="28"/>
          <w:lang w:eastAsia="ru-RU"/>
        </w:rPr>
        <w:t xml:space="preserve"> з СДУГ </w:t>
      </w:r>
      <w:proofErr w:type="spellStart"/>
      <w:r w:rsidRPr="00A81DAD">
        <w:rPr>
          <w:rFonts w:ascii="Times New Roman" w:eastAsia="Times New Roman" w:hAnsi="Times New Roman" w:cs="Times New Roman"/>
          <w:sz w:val="28"/>
          <w:szCs w:val="28"/>
          <w:lang w:eastAsia="ru-RU"/>
        </w:rPr>
        <w:t>мають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труднощі</w:t>
      </w:r>
      <w:proofErr w:type="spellEnd"/>
      <w:r w:rsidRPr="00A81DAD">
        <w:rPr>
          <w:rFonts w:ascii="Times New Roman" w:eastAsia="Times New Roman" w:hAnsi="Times New Roman" w:cs="Times New Roman"/>
          <w:sz w:val="28"/>
          <w:szCs w:val="28"/>
          <w:lang w:eastAsia="ru-RU"/>
        </w:rPr>
        <w:t xml:space="preserve"> з </w:t>
      </w:r>
      <w:proofErr w:type="spellStart"/>
      <w:r w:rsidRPr="00A81DAD">
        <w:rPr>
          <w:rFonts w:ascii="Times New Roman" w:eastAsia="Times New Roman" w:hAnsi="Times New Roman" w:cs="Times New Roman"/>
          <w:sz w:val="28"/>
          <w:szCs w:val="28"/>
          <w:lang w:eastAsia="ru-RU"/>
        </w:rPr>
        <w:t>підтримкою</w:t>
      </w:r>
      <w:proofErr w:type="spellEnd"/>
      <w:r w:rsidRPr="00A81DAD">
        <w:rPr>
          <w:rFonts w:ascii="Times New Roman" w:eastAsia="Times New Roman" w:hAnsi="Times New Roman" w:cs="Times New Roman"/>
          <w:sz w:val="28"/>
          <w:szCs w:val="28"/>
          <w:lang w:eastAsia="ru-RU"/>
        </w:rPr>
        <w:t xml:space="preserve"> фокусу, </w:t>
      </w:r>
      <w:proofErr w:type="spellStart"/>
      <w:r w:rsidRPr="00A81DAD">
        <w:rPr>
          <w:rFonts w:ascii="Times New Roman" w:eastAsia="Times New Roman" w:hAnsi="Times New Roman" w:cs="Times New Roman"/>
          <w:sz w:val="28"/>
          <w:szCs w:val="28"/>
          <w:lang w:eastAsia="ru-RU"/>
        </w:rPr>
        <w:t>організацією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виконавчими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функціями</w:t>
      </w:r>
      <w:proofErr w:type="spellEnd"/>
      <w:r w:rsidRPr="00A81DAD">
        <w:rPr>
          <w:rFonts w:ascii="Times New Roman" w:eastAsia="Times New Roman" w:hAnsi="Times New Roman" w:cs="Times New Roman"/>
          <w:sz w:val="28"/>
          <w:szCs w:val="28"/>
          <w:lang w:eastAsia="ru-RU"/>
        </w:rPr>
        <w:t xml:space="preserve">. При </w:t>
      </w:r>
      <w:proofErr w:type="spellStart"/>
      <w:r w:rsidRPr="00A81DAD">
        <w:rPr>
          <w:rFonts w:ascii="Times New Roman" w:eastAsia="Times New Roman" w:hAnsi="Times New Roman" w:cs="Times New Roman"/>
          <w:sz w:val="28"/>
          <w:szCs w:val="28"/>
          <w:lang w:eastAsia="ru-RU"/>
        </w:rPr>
        <w:t>аутизмі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можуть</w:t>
      </w:r>
      <w:proofErr w:type="spellEnd"/>
      <w:r w:rsidRPr="00A81DAD">
        <w:rPr>
          <w:rFonts w:ascii="Times New Roman" w:eastAsia="Times New Roman" w:hAnsi="Times New Roman" w:cs="Times New Roman"/>
          <w:sz w:val="28"/>
          <w:szCs w:val="28"/>
          <w:lang w:eastAsia="ru-RU"/>
        </w:rPr>
        <w:t xml:space="preserve"> бути </w:t>
      </w:r>
      <w:proofErr w:type="spellStart"/>
      <w:r w:rsidRPr="00A81DAD">
        <w:rPr>
          <w:rFonts w:ascii="Times New Roman" w:eastAsia="Times New Roman" w:hAnsi="Times New Roman" w:cs="Times New Roman"/>
          <w:sz w:val="28"/>
          <w:szCs w:val="28"/>
          <w:lang w:eastAsia="ru-RU"/>
        </w:rPr>
        <w:t>специфічні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когнітивні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сильні</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слабкі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сторони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Ці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труднощі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впливають</w:t>
      </w:r>
      <w:proofErr w:type="spellEnd"/>
      <w:r w:rsidRPr="00A81DAD">
        <w:rPr>
          <w:rFonts w:ascii="Times New Roman" w:eastAsia="Times New Roman" w:hAnsi="Times New Roman" w:cs="Times New Roman"/>
          <w:sz w:val="28"/>
          <w:szCs w:val="28"/>
          <w:lang w:eastAsia="ru-RU"/>
        </w:rPr>
        <w:t xml:space="preserve"> на </w:t>
      </w:r>
      <w:proofErr w:type="spellStart"/>
      <w:r w:rsidRPr="00A81DAD">
        <w:rPr>
          <w:rFonts w:ascii="Times New Roman" w:eastAsia="Times New Roman" w:hAnsi="Times New Roman" w:cs="Times New Roman"/>
          <w:sz w:val="28"/>
          <w:szCs w:val="28"/>
          <w:lang w:eastAsia="ru-RU"/>
        </w:rPr>
        <w:t>академічний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успіх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здатність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слідувати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інструкціям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засвоювати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нову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інформацію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Ерготерапевти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використовують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стратегії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навчання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адаптовані</w:t>
      </w:r>
      <w:proofErr w:type="spellEnd"/>
      <w:r w:rsidRPr="00A81DAD">
        <w:rPr>
          <w:rFonts w:ascii="Times New Roman" w:eastAsia="Times New Roman" w:hAnsi="Times New Roman" w:cs="Times New Roman"/>
          <w:sz w:val="28"/>
          <w:szCs w:val="28"/>
          <w:lang w:eastAsia="ru-RU"/>
        </w:rPr>
        <w:t xml:space="preserve"> до </w:t>
      </w:r>
      <w:proofErr w:type="spellStart"/>
      <w:r w:rsidRPr="00A81DAD">
        <w:rPr>
          <w:rFonts w:ascii="Times New Roman" w:eastAsia="Times New Roman" w:hAnsi="Times New Roman" w:cs="Times New Roman"/>
          <w:sz w:val="28"/>
          <w:szCs w:val="28"/>
          <w:lang w:eastAsia="ru-RU"/>
        </w:rPr>
        <w:t>когнітивного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профілю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дитини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візуальні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підтримки</w:t>
      </w:r>
      <w:proofErr w:type="spellEnd"/>
      <w:r w:rsidRPr="00A81DAD">
        <w:rPr>
          <w:rFonts w:ascii="Times New Roman" w:eastAsia="Times New Roman" w:hAnsi="Times New Roman" w:cs="Times New Roman"/>
          <w:sz w:val="28"/>
          <w:szCs w:val="28"/>
          <w:lang w:eastAsia="ru-RU"/>
        </w:rPr>
        <w:t xml:space="preserve">, структуру, </w:t>
      </w:r>
      <w:proofErr w:type="spellStart"/>
      <w:r w:rsidRPr="00A81DAD">
        <w:rPr>
          <w:rFonts w:ascii="Times New Roman" w:eastAsia="Times New Roman" w:hAnsi="Times New Roman" w:cs="Times New Roman"/>
          <w:sz w:val="28"/>
          <w:szCs w:val="28"/>
          <w:lang w:eastAsia="ru-RU"/>
        </w:rPr>
        <w:t>повторення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багатосенсорні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підходи</w:t>
      </w:r>
      <w:proofErr w:type="spellEnd"/>
      <w:r w:rsidRPr="00A81DAD">
        <w:rPr>
          <w:rFonts w:ascii="Times New Roman" w:eastAsia="Times New Roman" w:hAnsi="Times New Roman" w:cs="Times New Roman"/>
          <w:sz w:val="28"/>
          <w:szCs w:val="28"/>
          <w:lang w:eastAsia="ru-RU"/>
        </w:rPr>
        <w:t>.</w:t>
      </w:r>
    </w:p>
    <w:p w14:paraId="6FB25C3A" w14:textId="77777777" w:rsidR="00A81DAD" w:rsidRPr="00A81DAD" w:rsidRDefault="00A81DAD" w:rsidP="00A81DAD">
      <w:pPr>
        <w:spacing w:after="0" w:line="360" w:lineRule="auto"/>
        <w:jc w:val="both"/>
        <w:rPr>
          <w:rFonts w:ascii="Times New Roman" w:eastAsia="Times New Roman" w:hAnsi="Times New Roman" w:cs="Times New Roman"/>
          <w:sz w:val="28"/>
          <w:szCs w:val="28"/>
          <w:lang w:eastAsia="ru-RU"/>
        </w:rPr>
      </w:pPr>
      <w:proofErr w:type="spellStart"/>
      <w:r w:rsidRPr="00A81DAD">
        <w:rPr>
          <w:rFonts w:ascii="Times New Roman" w:eastAsia="Times New Roman" w:hAnsi="Times New Roman" w:cs="Times New Roman"/>
          <w:sz w:val="28"/>
          <w:szCs w:val="28"/>
          <w:lang w:eastAsia="ru-RU"/>
        </w:rPr>
        <w:t>Вплив</w:t>
      </w:r>
      <w:proofErr w:type="spellEnd"/>
      <w:r w:rsidRPr="00A81DAD">
        <w:rPr>
          <w:rFonts w:ascii="Times New Roman" w:eastAsia="Times New Roman" w:hAnsi="Times New Roman" w:cs="Times New Roman"/>
          <w:sz w:val="28"/>
          <w:szCs w:val="28"/>
          <w:lang w:eastAsia="ru-RU"/>
        </w:rPr>
        <w:t xml:space="preserve"> на </w:t>
      </w:r>
      <w:proofErr w:type="spellStart"/>
      <w:r w:rsidRPr="00A81DAD">
        <w:rPr>
          <w:rFonts w:ascii="Times New Roman" w:eastAsia="Times New Roman" w:hAnsi="Times New Roman" w:cs="Times New Roman"/>
          <w:sz w:val="28"/>
          <w:szCs w:val="28"/>
          <w:lang w:eastAsia="ru-RU"/>
        </w:rPr>
        <w:t>комунікацію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може</w:t>
      </w:r>
      <w:proofErr w:type="spellEnd"/>
      <w:r w:rsidRPr="00A81DAD">
        <w:rPr>
          <w:rFonts w:ascii="Times New Roman" w:eastAsia="Times New Roman" w:hAnsi="Times New Roman" w:cs="Times New Roman"/>
          <w:sz w:val="28"/>
          <w:szCs w:val="28"/>
          <w:lang w:eastAsia="ru-RU"/>
        </w:rPr>
        <w:t xml:space="preserve"> бути прямим (при </w:t>
      </w:r>
      <w:proofErr w:type="spellStart"/>
      <w:r w:rsidRPr="00A81DAD">
        <w:rPr>
          <w:rFonts w:ascii="Times New Roman" w:eastAsia="Times New Roman" w:hAnsi="Times New Roman" w:cs="Times New Roman"/>
          <w:sz w:val="28"/>
          <w:szCs w:val="28"/>
          <w:lang w:eastAsia="ru-RU"/>
        </w:rPr>
        <w:t>порушеннях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мовлення</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мови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або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непрямим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труднощі</w:t>
      </w:r>
      <w:proofErr w:type="spellEnd"/>
      <w:r w:rsidRPr="00A81DAD">
        <w:rPr>
          <w:rFonts w:ascii="Times New Roman" w:eastAsia="Times New Roman" w:hAnsi="Times New Roman" w:cs="Times New Roman"/>
          <w:sz w:val="28"/>
          <w:szCs w:val="28"/>
          <w:lang w:eastAsia="ru-RU"/>
        </w:rPr>
        <w:t xml:space="preserve"> з невербальною </w:t>
      </w:r>
      <w:proofErr w:type="spellStart"/>
      <w:r w:rsidRPr="00A81DAD">
        <w:rPr>
          <w:rFonts w:ascii="Times New Roman" w:eastAsia="Times New Roman" w:hAnsi="Times New Roman" w:cs="Times New Roman"/>
          <w:sz w:val="28"/>
          <w:szCs w:val="28"/>
          <w:lang w:eastAsia="ru-RU"/>
        </w:rPr>
        <w:t>комунікацією</w:t>
      </w:r>
      <w:proofErr w:type="spellEnd"/>
      <w:r w:rsidRPr="00A81DAD">
        <w:rPr>
          <w:rFonts w:ascii="Times New Roman" w:eastAsia="Times New Roman" w:hAnsi="Times New Roman" w:cs="Times New Roman"/>
          <w:sz w:val="28"/>
          <w:szCs w:val="28"/>
          <w:lang w:eastAsia="ru-RU"/>
        </w:rPr>
        <w:t xml:space="preserve"> при </w:t>
      </w:r>
      <w:proofErr w:type="spellStart"/>
      <w:r w:rsidRPr="00A81DAD">
        <w:rPr>
          <w:rFonts w:ascii="Times New Roman" w:eastAsia="Times New Roman" w:hAnsi="Times New Roman" w:cs="Times New Roman"/>
          <w:sz w:val="28"/>
          <w:szCs w:val="28"/>
          <w:lang w:eastAsia="ru-RU"/>
        </w:rPr>
        <w:t>аутизмі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обмежені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можливості</w:t>
      </w:r>
      <w:proofErr w:type="spellEnd"/>
      <w:r w:rsidRPr="00A81DAD">
        <w:rPr>
          <w:rFonts w:ascii="Times New Roman" w:eastAsia="Times New Roman" w:hAnsi="Times New Roman" w:cs="Times New Roman"/>
          <w:sz w:val="28"/>
          <w:szCs w:val="28"/>
          <w:lang w:eastAsia="ru-RU"/>
        </w:rPr>
        <w:t xml:space="preserve"> для практики </w:t>
      </w:r>
      <w:proofErr w:type="spellStart"/>
      <w:r w:rsidRPr="00A81DAD">
        <w:rPr>
          <w:rFonts w:ascii="Times New Roman" w:eastAsia="Times New Roman" w:hAnsi="Times New Roman" w:cs="Times New Roman"/>
          <w:sz w:val="28"/>
          <w:szCs w:val="28"/>
          <w:lang w:eastAsia="ru-RU"/>
        </w:rPr>
        <w:t>комунікації</w:t>
      </w:r>
      <w:proofErr w:type="spellEnd"/>
      <w:r w:rsidRPr="00A81DAD">
        <w:rPr>
          <w:rFonts w:ascii="Times New Roman" w:eastAsia="Times New Roman" w:hAnsi="Times New Roman" w:cs="Times New Roman"/>
          <w:sz w:val="28"/>
          <w:szCs w:val="28"/>
          <w:lang w:eastAsia="ru-RU"/>
        </w:rPr>
        <w:t xml:space="preserve"> через </w:t>
      </w:r>
      <w:proofErr w:type="spellStart"/>
      <w:r w:rsidRPr="00A81DAD">
        <w:rPr>
          <w:rFonts w:ascii="Times New Roman" w:eastAsia="Times New Roman" w:hAnsi="Times New Roman" w:cs="Times New Roman"/>
          <w:sz w:val="28"/>
          <w:szCs w:val="28"/>
          <w:lang w:eastAsia="ru-RU"/>
        </w:rPr>
        <w:t>ізоляцію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Труднощі</w:t>
      </w:r>
      <w:proofErr w:type="spellEnd"/>
      <w:r w:rsidRPr="00A81DAD">
        <w:rPr>
          <w:rFonts w:ascii="Times New Roman" w:eastAsia="Times New Roman" w:hAnsi="Times New Roman" w:cs="Times New Roman"/>
          <w:sz w:val="28"/>
          <w:szCs w:val="28"/>
          <w:lang w:eastAsia="ru-RU"/>
        </w:rPr>
        <w:t xml:space="preserve"> з </w:t>
      </w:r>
      <w:proofErr w:type="spellStart"/>
      <w:r w:rsidRPr="00A81DAD">
        <w:rPr>
          <w:rFonts w:ascii="Times New Roman" w:eastAsia="Times New Roman" w:hAnsi="Times New Roman" w:cs="Times New Roman"/>
          <w:sz w:val="28"/>
          <w:szCs w:val="28"/>
          <w:lang w:eastAsia="ru-RU"/>
        </w:rPr>
        <w:t>комунікацією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призводять</w:t>
      </w:r>
      <w:proofErr w:type="spellEnd"/>
      <w:r w:rsidRPr="00A81DAD">
        <w:rPr>
          <w:rFonts w:ascii="Times New Roman" w:eastAsia="Times New Roman" w:hAnsi="Times New Roman" w:cs="Times New Roman"/>
          <w:sz w:val="28"/>
          <w:szCs w:val="28"/>
          <w:lang w:eastAsia="ru-RU"/>
        </w:rPr>
        <w:t xml:space="preserve"> до </w:t>
      </w:r>
      <w:proofErr w:type="spellStart"/>
      <w:r w:rsidRPr="00A81DAD">
        <w:rPr>
          <w:rFonts w:ascii="Times New Roman" w:eastAsia="Times New Roman" w:hAnsi="Times New Roman" w:cs="Times New Roman"/>
          <w:sz w:val="28"/>
          <w:szCs w:val="28"/>
          <w:lang w:eastAsia="ru-RU"/>
        </w:rPr>
        <w:t>фрустрації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поведінкових</w:t>
      </w:r>
      <w:proofErr w:type="spellEnd"/>
      <w:r w:rsidRPr="00A81DAD">
        <w:rPr>
          <w:rFonts w:ascii="Times New Roman" w:eastAsia="Times New Roman" w:hAnsi="Times New Roman" w:cs="Times New Roman"/>
          <w:sz w:val="28"/>
          <w:szCs w:val="28"/>
          <w:lang w:eastAsia="ru-RU"/>
        </w:rPr>
        <w:t xml:space="preserve"> проблем, </w:t>
      </w:r>
      <w:proofErr w:type="spellStart"/>
      <w:r w:rsidRPr="00A81DAD">
        <w:rPr>
          <w:rFonts w:ascii="Times New Roman" w:eastAsia="Times New Roman" w:hAnsi="Times New Roman" w:cs="Times New Roman"/>
          <w:sz w:val="28"/>
          <w:szCs w:val="28"/>
          <w:lang w:eastAsia="ru-RU"/>
        </w:rPr>
        <w:t>соціальної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ізоляції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Діти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можуть</w:t>
      </w:r>
      <w:proofErr w:type="spellEnd"/>
      <w:r w:rsidRPr="00A81DAD">
        <w:rPr>
          <w:rFonts w:ascii="Times New Roman" w:eastAsia="Times New Roman" w:hAnsi="Times New Roman" w:cs="Times New Roman"/>
          <w:sz w:val="28"/>
          <w:szCs w:val="28"/>
          <w:lang w:eastAsia="ru-RU"/>
        </w:rPr>
        <w:t xml:space="preserve"> не бути </w:t>
      </w:r>
      <w:proofErr w:type="spellStart"/>
      <w:r w:rsidRPr="00A81DAD">
        <w:rPr>
          <w:rFonts w:ascii="Times New Roman" w:eastAsia="Times New Roman" w:hAnsi="Times New Roman" w:cs="Times New Roman"/>
          <w:sz w:val="28"/>
          <w:szCs w:val="28"/>
          <w:lang w:eastAsia="ru-RU"/>
        </w:rPr>
        <w:t>здатними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виразити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свої</w:t>
      </w:r>
      <w:proofErr w:type="spellEnd"/>
      <w:r w:rsidRPr="00A81DAD">
        <w:rPr>
          <w:rFonts w:ascii="Times New Roman" w:eastAsia="Times New Roman" w:hAnsi="Times New Roman" w:cs="Times New Roman"/>
          <w:sz w:val="28"/>
          <w:szCs w:val="28"/>
          <w:lang w:eastAsia="ru-RU"/>
        </w:rPr>
        <w:t xml:space="preserve"> потреби, </w:t>
      </w:r>
      <w:proofErr w:type="spellStart"/>
      <w:r w:rsidRPr="00A81DAD">
        <w:rPr>
          <w:rFonts w:ascii="Times New Roman" w:eastAsia="Times New Roman" w:hAnsi="Times New Roman" w:cs="Times New Roman"/>
          <w:sz w:val="28"/>
          <w:szCs w:val="28"/>
          <w:lang w:eastAsia="ru-RU"/>
        </w:rPr>
        <w:t>бажання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емоції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Ерготерапевти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працюють</w:t>
      </w:r>
      <w:proofErr w:type="spellEnd"/>
      <w:r w:rsidRPr="00A81DAD">
        <w:rPr>
          <w:rFonts w:ascii="Times New Roman" w:eastAsia="Times New Roman" w:hAnsi="Times New Roman" w:cs="Times New Roman"/>
          <w:sz w:val="28"/>
          <w:szCs w:val="28"/>
          <w:lang w:eastAsia="ru-RU"/>
        </w:rPr>
        <w:t xml:space="preserve"> разом з логопедами над </w:t>
      </w:r>
      <w:proofErr w:type="spellStart"/>
      <w:r w:rsidRPr="00A81DAD">
        <w:rPr>
          <w:rFonts w:ascii="Times New Roman" w:eastAsia="Times New Roman" w:hAnsi="Times New Roman" w:cs="Times New Roman"/>
          <w:sz w:val="28"/>
          <w:szCs w:val="28"/>
          <w:lang w:eastAsia="ru-RU"/>
        </w:rPr>
        <w:t>інтеграцією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комунікативних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цілей</w:t>
      </w:r>
      <w:proofErr w:type="spellEnd"/>
      <w:r w:rsidRPr="00A81DAD">
        <w:rPr>
          <w:rFonts w:ascii="Times New Roman" w:eastAsia="Times New Roman" w:hAnsi="Times New Roman" w:cs="Times New Roman"/>
          <w:sz w:val="28"/>
          <w:szCs w:val="28"/>
          <w:lang w:eastAsia="ru-RU"/>
        </w:rPr>
        <w:t xml:space="preserve"> у </w:t>
      </w:r>
      <w:proofErr w:type="spellStart"/>
      <w:r w:rsidRPr="00A81DAD">
        <w:rPr>
          <w:rFonts w:ascii="Times New Roman" w:eastAsia="Times New Roman" w:hAnsi="Times New Roman" w:cs="Times New Roman"/>
          <w:sz w:val="28"/>
          <w:szCs w:val="28"/>
          <w:lang w:eastAsia="ru-RU"/>
        </w:rPr>
        <w:t>функціональні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активності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використанням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альтернативної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комунікації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створенням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можливостей</w:t>
      </w:r>
      <w:proofErr w:type="spellEnd"/>
      <w:r w:rsidRPr="00A81DAD">
        <w:rPr>
          <w:rFonts w:ascii="Times New Roman" w:eastAsia="Times New Roman" w:hAnsi="Times New Roman" w:cs="Times New Roman"/>
          <w:sz w:val="28"/>
          <w:szCs w:val="28"/>
          <w:lang w:eastAsia="ru-RU"/>
        </w:rPr>
        <w:t xml:space="preserve"> для </w:t>
      </w:r>
      <w:proofErr w:type="spellStart"/>
      <w:r w:rsidRPr="00A81DAD">
        <w:rPr>
          <w:rFonts w:ascii="Times New Roman" w:eastAsia="Times New Roman" w:hAnsi="Times New Roman" w:cs="Times New Roman"/>
          <w:sz w:val="28"/>
          <w:szCs w:val="28"/>
          <w:lang w:eastAsia="ru-RU"/>
        </w:rPr>
        <w:t>комунікації</w:t>
      </w:r>
      <w:proofErr w:type="spellEnd"/>
      <w:r w:rsidRPr="00A81DAD">
        <w:rPr>
          <w:rFonts w:ascii="Times New Roman" w:eastAsia="Times New Roman" w:hAnsi="Times New Roman" w:cs="Times New Roman"/>
          <w:sz w:val="28"/>
          <w:szCs w:val="28"/>
          <w:lang w:eastAsia="ru-RU"/>
        </w:rPr>
        <w:t xml:space="preserve"> у </w:t>
      </w:r>
      <w:proofErr w:type="spellStart"/>
      <w:r w:rsidRPr="00A81DAD">
        <w:rPr>
          <w:rFonts w:ascii="Times New Roman" w:eastAsia="Times New Roman" w:hAnsi="Times New Roman" w:cs="Times New Roman"/>
          <w:sz w:val="28"/>
          <w:szCs w:val="28"/>
          <w:lang w:eastAsia="ru-RU"/>
        </w:rPr>
        <w:t>природних</w:t>
      </w:r>
      <w:proofErr w:type="spellEnd"/>
      <w:r w:rsidRPr="00A81DAD">
        <w:rPr>
          <w:rFonts w:ascii="Times New Roman" w:eastAsia="Times New Roman" w:hAnsi="Times New Roman" w:cs="Times New Roman"/>
          <w:sz w:val="28"/>
          <w:szCs w:val="28"/>
          <w:lang w:eastAsia="ru-RU"/>
        </w:rPr>
        <w:t xml:space="preserve"> контекстах.</w:t>
      </w:r>
    </w:p>
    <w:p w14:paraId="28891448" w14:textId="77777777" w:rsidR="00A81DAD" w:rsidRPr="00A81DAD" w:rsidRDefault="00A81DAD" w:rsidP="00A81DAD">
      <w:pPr>
        <w:spacing w:after="0" w:line="360" w:lineRule="auto"/>
        <w:jc w:val="both"/>
        <w:rPr>
          <w:rFonts w:ascii="Times New Roman" w:eastAsia="Times New Roman" w:hAnsi="Times New Roman" w:cs="Times New Roman"/>
          <w:sz w:val="28"/>
          <w:szCs w:val="28"/>
          <w:lang w:eastAsia="ru-RU"/>
        </w:rPr>
      </w:pPr>
      <w:proofErr w:type="spellStart"/>
      <w:r w:rsidRPr="00A81DAD">
        <w:rPr>
          <w:rFonts w:ascii="Times New Roman" w:eastAsia="Times New Roman" w:hAnsi="Times New Roman" w:cs="Times New Roman"/>
          <w:sz w:val="28"/>
          <w:szCs w:val="28"/>
          <w:lang w:eastAsia="ru-RU"/>
        </w:rPr>
        <w:lastRenderedPageBreak/>
        <w:t>Вплив</w:t>
      </w:r>
      <w:proofErr w:type="spellEnd"/>
      <w:r w:rsidRPr="00A81DAD">
        <w:rPr>
          <w:rFonts w:ascii="Times New Roman" w:eastAsia="Times New Roman" w:hAnsi="Times New Roman" w:cs="Times New Roman"/>
          <w:sz w:val="28"/>
          <w:szCs w:val="28"/>
          <w:lang w:eastAsia="ru-RU"/>
        </w:rPr>
        <w:t xml:space="preserve"> на </w:t>
      </w:r>
      <w:proofErr w:type="spellStart"/>
      <w:r w:rsidRPr="00A81DAD">
        <w:rPr>
          <w:rFonts w:ascii="Times New Roman" w:eastAsia="Times New Roman" w:hAnsi="Times New Roman" w:cs="Times New Roman"/>
          <w:sz w:val="28"/>
          <w:szCs w:val="28"/>
          <w:lang w:eastAsia="ru-RU"/>
        </w:rPr>
        <w:t>соціально-емоційний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розвиток</w:t>
      </w:r>
      <w:proofErr w:type="spellEnd"/>
      <w:r w:rsidRPr="00A81DAD">
        <w:rPr>
          <w:rFonts w:ascii="Times New Roman" w:eastAsia="Times New Roman" w:hAnsi="Times New Roman" w:cs="Times New Roman"/>
          <w:sz w:val="28"/>
          <w:szCs w:val="28"/>
          <w:lang w:eastAsia="ru-RU"/>
        </w:rPr>
        <w:t xml:space="preserve"> є </w:t>
      </w:r>
      <w:proofErr w:type="spellStart"/>
      <w:r w:rsidRPr="00A81DAD">
        <w:rPr>
          <w:rFonts w:ascii="Times New Roman" w:eastAsia="Times New Roman" w:hAnsi="Times New Roman" w:cs="Times New Roman"/>
          <w:sz w:val="28"/>
          <w:szCs w:val="28"/>
          <w:lang w:eastAsia="ru-RU"/>
        </w:rPr>
        <w:t>глибоким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Діти</w:t>
      </w:r>
      <w:proofErr w:type="spellEnd"/>
      <w:r w:rsidRPr="00A81DAD">
        <w:rPr>
          <w:rFonts w:ascii="Times New Roman" w:eastAsia="Times New Roman" w:hAnsi="Times New Roman" w:cs="Times New Roman"/>
          <w:sz w:val="28"/>
          <w:szCs w:val="28"/>
          <w:lang w:eastAsia="ru-RU"/>
        </w:rPr>
        <w:t xml:space="preserve"> з </w:t>
      </w:r>
      <w:proofErr w:type="spellStart"/>
      <w:r w:rsidRPr="00A81DAD">
        <w:rPr>
          <w:rFonts w:ascii="Times New Roman" w:eastAsia="Times New Roman" w:hAnsi="Times New Roman" w:cs="Times New Roman"/>
          <w:sz w:val="28"/>
          <w:szCs w:val="28"/>
          <w:lang w:eastAsia="ru-RU"/>
        </w:rPr>
        <w:t>порушеннями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розвитку</w:t>
      </w:r>
      <w:proofErr w:type="spellEnd"/>
      <w:r w:rsidRPr="00A81DAD">
        <w:rPr>
          <w:rFonts w:ascii="Times New Roman" w:eastAsia="Times New Roman" w:hAnsi="Times New Roman" w:cs="Times New Roman"/>
          <w:sz w:val="28"/>
          <w:szCs w:val="28"/>
          <w:lang w:eastAsia="ru-RU"/>
        </w:rPr>
        <w:t xml:space="preserve"> часто </w:t>
      </w:r>
      <w:proofErr w:type="spellStart"/>
      <w:r w:rsidRPr="00A81DAD">
        <w:rPr>
          <w:rFonts w:ascii="Times New Roman" w:eastAsia="Times New Roman" w:hAnsi="Times New Roman" w:cs="Times New Roman"/>
          <w:sz w:val="28"/>
          <w:szCs w:val="28"/>
          <w:lang w:eastAsia="ru-RU"/>
        </w:rPr>
        <w:t>мають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труднощі</w:t>
      </w:r>
      <w:proofErr w:type="spellEnd"/>
      <w:r w:rsidRPr="00A81DAD">
        <w:rPr>
          <w:rFonts w:ascii="Times New Roman" w:eastAsia="Times New Roman" w:hAnsi="Times New Roman" w:cs="Times New Roman"/>
          <w:sz w:val="28"/>
          <w:szCs w:val="28"/>
          <w:lang w:eastAsia="ru-RU"/>
        </w:rPr>
        <w:t xml:space="preserve"> з </w:t>
      </w:r>
      <w:proofErr w:type="spellStart"/>
      <w:r w:rsidRPr="00A81DAD">
        <w:rPr>
          <w:rFonts w:ascii="Times New Roman" w:eastAsia="Times New Roman" w:hAnsi="Times New Roman" w:cs="Times New Roman"/>
          <w:sz w:val="28"/>
          <w:szCs w:val="28"/>
          <w:lang w:eastAsia="ru-RU"/>
        </w:rPr>
        <w:t>формуванням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дружніх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відносин</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розумінням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соціальних</w:t>
      </w:r>
      <w:proofErr w:type="spellEnd"/>
      <w:r w:rsidRPr="00A81DAD">
        <w:rPr>
          <w:rFonts w:ascii="Times New Roman" w:eastAsia="Times New Roman" w:hAnsi="Times New Roman" w:cs="Times New Roman"/>
          <w:sz w:val="28"/>
          <w:szCs w:val="28"/>
          <w:lang w:eastAsia="ru-RU"/>
        </w:rPr>
        <w:t xml:space="preserve"> правил, </w:t>
      </w:r>
      <w:proofErr w:type="spellStart"/>
      <w:r w:rsidRPr="00A81DAD">
        <w:rPr>
          <w:rFonts w:ascii="Times New Roman" w:eastAsia="Times New Roman" w:hAnsi="Times New Roman" w:cs="Times New Roman"/>
          <w:sz w:val="28"/>
          <w:szCs w:val="28"/>
          <w:lang w:eastAsia="ru-RU"/>
        </w:rPr>
        <w:t>регуляцією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емоцій</w:t>
      </w:r>
      <w:proofErr w:type="spellEnd"/>
      <w:r w:rsidRPr="00A81DAD">
        <w:rPr>
          <w:rFonts w:ascii="Times New Roman" w:eastAsia="Times New Roman" w:hAnsi="Times New Roman" w:cs="Times New Roman"/>
          <w:sz w:val="28"/>
          <w:szCs w:val="28"/>
          <w:lang w:eastAsia="ru-RU"/>
        </w:rPr>
        <w:t xml:space="preserve">. Вони </w:t>
      </w:r>
      <w:proofErr w:type="spellStart"/>
      <w:r w:rsidRPr="00A81DAD">
        <w:rPr>
          <w:rFonts w:ascii="Times New Roman" w:eastAsia="Times New Roman" w:hAnsi="Times New Roman" w:cs="Times New Roman"/>
          <w:sz w:val="28"/>
          <w:szCs w:val="28"/>
          <w:lang w:eastAsia="ru-RU"/>
        </w:rPr>
        <w:t>можуть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зазнавати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булінгу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відторгнення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ізоляції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від</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однолітків</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Повторювані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відчуття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невдачі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порівняння</w:t>
      </w:r>
      <w:proofErr w:type="spellEnd"/>
      <w:r w:rsidRPr="00A81DAD">
        <w:rPr>
          <w:rFonts w:ascii="Times New Roman" w:eastAsia="Times New Roman" w:hAnsi="Times New Roman" w:cs="Times New Roman"/>
          <w:sz w:val="28"/>
          <w:szCs w:val="28"/>
          <w:lang w:eastAsia="ru-RU"/>
        </w:rPr>
        <w:t xml:space="preserve"> з </w:t>
      </w:r>
      <w:proofErr w:type="spellStart"/>
      <w:r w:rsidRPr="00A81DAD">
        <w:rPr>
          <w:rFonts w:ascii="Times New Roman" w:eastAsia="Times New Roman" w:hAnsi="Times New Roman" w:cs="Times New Roman"/>
          <w:sz w:val="28"/>
          <w:szCs w:val="28"/>
          <w:lang w:eastAsia="ru-RU"/>
        </w:rPr>
        <w:t>однолітками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усвідомлення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своїх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відмінностей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можуть</w:t>
      </w:r>
      <w:proofErr w:type="spellEnd"/>
      <w:r w:rsidRPr="00A81DAD">
        <w:rPr>
          <w:rFonts w:ascii="Times New Roman" w:eastAsia="Times New Roman" w:hAnsi="Times New Roman" w:cs="Times New Roman"/>
          <w:sz w:val="28"/>
          <w:szCs w:val="28"/>
          <w:lang w:eastAsia="ru-RU"/>
        </w:rPr>
        <w:t xml:space="preserve"> негативно </w:t>
      </w:r>
      <w:proofErr w:type="spellStart"/>
      <w:r w:rsidRPr="00A81DAD">
        <w:rPr>
          <w:rFonts w:ascii="Times New Roman" w:eastAsia="Times New Roman" w:hAnsi="Times New Roman" w:cs="Times New Roman"/>
          <w:sz w:val="28"/>
          <w:szCs w:val="28"/>
          <w:lang w:eastAsia="ru-RU"/>
        </w:rPr>
        <w:t>впливати</w:t>
      </w:r>
      <w:proofErr w:type="spellEnd"/>
      <w:r w:rsidRPr="00A81DAD">
        <w:rPr>
          <w:rFonts w:ascii="Times New Roman" w:eastAsia="Times New Roman" w:hAnsi="Times New Roman" w:cs="Times New Roman"/>
          <w:sz w:val="28"/>
          <w:szCs w:val="28"/>
          <w:lang w:eastAsia="ru-RU"/>
        </w:rPr>
        <w:t xml:space="preserve"> на </w:t>
      </w:r>
      <w:proofErr w:type="spellStart"/>
      <w:r w:rsidRPr="00A81DAD">
        <w:rPr>
          <w:rFonts w:ascii="Times New Roman" w:eastAsia="Times New Roman" w:hAnsi="Times New Roman" w:cs="Times New Roman"/>
          <w:sz w:val="28"/>
          <w:szCs w:val="28"/>
          <w:lang w:eastAsia="ru-RU"/>
        </w:rPr>
        <w:t>самооцінку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призводити</w:t>
      </w:r>
      <w:proofErr w:type="spellEnd"/>
      <w:r w:rsidRPr="00A81DAD">
        <w:rPr>
          <w:rFonts w:ascii="Times New Roman" w:eastAsia="Times New Roman" w:hAnsi="Times New Roman" w:cs="Times New Roman"/>
          <w:sz w:val="28"/>
          <w:szCs w:val="28"/>
          <w:lang w:eastAsia="ru-RU"/>
        </w:rPr>
        <w:t xml:space="preserve"> до </w:t>
      </w:r>
      <w:proofErr w:type="spellStart"/>
      <w:r w:rsidRPr="00A81DAD">
        <w:rPr>
          <w:rFonts w:ascii="Times New Roman" w:eastAsia="Times New Roman" w:hAnsi="Times New Roman" w:cs="Times New Roman"/>
          <w:sz w:val="28"/>
          <w:szCs w:val="28"/>
          <w:lang w:eastAsia="ru-RU"/>
        </w:rPr>
        <w:t>тривожності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депресії</w:t>
      </w:r>
      <w:proofErr w:type="spellEnd"/>
      <w:r w:rsidRPr="00A81DAD">
        <w:rPr>
          <w:rFonts w:ascii="Times New Roman" w:eastAsia="Times New Roman" w:hAnsi="Times New Roman" w:cs="Times New Roman"/>
          <w:sz w:val="28"/>
          <w:szCs w:val="28"/>
          <w:lang w:eastAsia="ru-RU"/>
        </w:rPr>
        <w:t xml:space="preserve">. Батьки </w:t>
      </w:r>
      <w:proofErr w:type="spellStart"/>
      <w:r w:rsidRPr="00A81DAD">
        <w:rPr>
          <w:rFonts w:ascii="Times New Roman" w:eastAsia="Times New Roman" w:hAnsi="Times New Roman" w:cs="Times New Roman"/>
          <w:sz w:val="28"/>
          <w:szCs w:val="28"/>
          <w:lang w:eastAsia="ru-RU"/>
        </w:rPr>
        <w:t>повідомляють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що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соціальна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ізоляція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їхніх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дітей</w:t>
      </w:r>
      <w:proofErr w:type="spellEnd"/>
      <w:r w:rsidRPr="00A81DAD">
        <w:rPr>
          <w:rFonts w:ascii="Times New Roman" w:eastAsia="Times New Roman" w:hAnsi="Times New Roman" w:cs="Times New Roman"/>
          <w:sz w:val="28"/>
          <w:szCs w:val="28"/>
          <w:lang w:eastAsia="ru-RU"/>
        </w:rPr>
        <w:t xml:space="preserve"> є </w:t>
      </w:r>
      <w:proofErr w:type="spellStart"/>
      <w:r w:rsidRPr="00A81DAD">
        <w:rPr>
          <w:rFonts w:ascii="Times New Roman" w:eastAsia="Times New Roman" w:hAnsi="Times New Roman" w:cs="Times New Roman"/>
          <w:sz w:val="28"/>
          <w:szCs w:val="28"/>
          <w:lang w:eastAsia="ru-RU"/>
        </w:rPr>
        <w:t>однією</w:t>
      </w:r>
      <w:proofErr w:type="spellEnd"/>
      <w:r w:rsidRPr="00A81DAD">
        <w:rPr>
          <w:rFonts w:ascii="Times New Roman" w:eastAsia="Times New Roman" w:hAnsi="Times New Roman" w:cs="Times New Roman"/>
          <w:sz w:val="28"/>
          <w:szCs w:val="28"/>
          <w:lang w:eastAsia="ru-RU"/>
        </w:rPr>
        <w:t xml:space="preserve"> з </w:t>
      </w:r>
      <w:proofErr w:type="spellStart"/>
      <w:r w:rsidRPr="00A81DAD">
        <w:rPr>
          <w:rFonts w:ascii="Times New Roman" w:eastAsia="Times New Roman" w:hAnsi="Times New Roman" w:cs="Times New Roman"/>
          <w:sz w:val="28"/>
          <w:szCs w:val="28"/>
          <w:lang w:eastAsia="ru-RU"/>
        </w:rPr>
        <w:t>найболючіших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аспектів</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порушення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Ерготерапевти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працюють</w:t>
      </w:r>
      <w:proofErr w:type="spellEnd"/>
      <w:r w:rsidRPr="00A81DAD">
        <w:rPr>
          <w:rFonts w:ascii="Times New Roman" w:eastAsia="Times New Roman" w:hAnsi="Times New Roman" w:cs="Times New Roman"/>
          <w:sz w:val="28"/>
          <w:szCs w:val="28"/>
          <w:lang w:eastAsia="ru-RU"/>
        </w:rPr>
        <w:t xml:space="preserve"> над </w:t>
      </w:r>
      <w:proofErr w:type="spellStart"/>
      <w:r w:rsidRPr="00A81DAD">
        <w:rPr>
          <w:rFonts w:ascii="Times New Roman" w:eastAsia="Times New Roman" w:hAnsi="Times New Roman" w:cs="Times New Roman"/>
          <w:sz w:val="28"/>
          <w:szCs w:val="28"/>
          <w:lang w:eastAsia="ru-RU"/>
        </w:rPr>
        <w:t>соціальними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навичками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емоційною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регуляцією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створенням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можливостей</w:t>
      </w:r>
      <w:proofErr w:type="spellEnd"/>
      <w:r w:rsidRPr="00A81DAD">
        <w:rPr>
          <w:rFonts w:ascii="Times New Roman" w:eastAsia="Times New Roman" w:hAnsi="Times New Roman" w:cs="Times New Roman"/>
          <w:sz w:val="28"/>
          <w:szCs w:val="28"/>
          <w:lang w:eastAsia="ru-RU"/>
        </w:rPr>
        <w:t xml:space="preserve"> для </w:t>
      </w:r>
      <w:proofErr w:type="spellStart"/>
      <w:r w:rsidRPr="00A81DAD">
        <w:rPr>
          <w:rFonts w:ascii="Times New Roman" w:eastAsia="Times New Roman" w:hAnsi="Times New Roman" w:cs="Times New Roman"/>
          <w:sz w:val="28"/>
          <w:szCs w:val="28"/>
          <w:lang w:eastAsia="ru-RU"/>
        </w:rPr>
        <w:t>позитивної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соціальної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взаємодії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інклюзією</w:t>
      </w:r>
      <w:proofErr w:type="spellEnd"/>
      <w:r w:rsidRPr="00A81DAD">
        <w:rPr>
          <w:rFonts w:ascii="Times New Roman" w:eastAsia="Times New Roman" w:hAnsi="Times New Roman" w:cs="Times New Roman"/>
          <w:sz w:val="28"/>
          <w:szCs w:val="28"/>
          <w:lang w:eastAsia="ru-RU"/>
        </w:rPr>
        <w:t xml:space="preserve"> у </w:t>
      </w:r>
      <w:proofErr w:type="spellStart"/>
      <w:r w:rsidRPr="00A81DAD">
        <w:rPr>
          <w:rFonts w:ascii="Times New Roman" w:eastAsia="Times New Roman" w:hAnsi="Times New Roman" w:cs="Times New Roman"/>
          <w:sz w:val="28"/>
          <w:szCs w:val="28"/>
          <w:lang w:eastAsia="ru-RU"/>
        </w:rPr>
        <w:t>групові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активності</w:t>
      </w:r>
      <w:proofErr w:type="spellEnd"/>
      <w:r w:rsidRPr="00A81DAD">
        <w:rPr>
          <w:rFonts w:ascii="Times New Roman" w:eastAsia="Times New Roman" w:hAnsi="Times New Roman" w:cs="Times New Roman"/>
          <w:sz w:val="28"/>
          <w:szCs w:val="28"/>
          <w:lang w:eastAsia="ru-RU"/>
        </w:rPr>
        <w:t>.</w:t>
      </w:r>
    </w:p>
    <w:p w14:paraId="2DDBE7B2" w14:textId="77777777" w:rsidR="00A81DAD" w:rsidRPr="00A81DAD" w:rsidRDefault="00A81DAD" w:rsidP="00A81DAD">
      <w:pPr>
        <w:spacing w:after="0" w:line="360" w:lineRule="auto"/>
        <w:jc w:val="both"/>
        <w:rPr>
          <w:rFonts w:ascii="Times New Roman" w:eastAsia="Times New Roman" w:hAnsi="Times New Roman" w:cs="Times New Roman"/>
          <w:sz w:val="28"/>
          <w:szCs w:val="28"/>
          <w:lang w:eastAsia="ru-RU"/>
        </w:rPr>
      </w:pPr>
      <w:proofErr w:type="spellStart"/>
      <w:r w:rsidRPr="00A81DAD">
        <w:rPr>
          <w:rFonts w:ascii="Times New Roman" w:eastAsia="Times New Roman" w:hAnsi="Times New Roman" w:cs="Times New Roman"/>
          <w:sz w:val="28"/>
          <w:szCs w:val="28"/>
          <w:lang w:eastAsia="ru-RU"/>
        </w:rPr>
        <w:t>Вплив</w:t>
      </w:r>
      <w:proofErr w:type="spellEnd"/>
      <w:r w:rsidRPr="00A81DAD">
        <w:rPr>
          <w:rFonts w:ascii="Times New Roman" w:eastAsia="Times New Roman" w:hAnsi="Times New Roman" w:cs="Times New Roman"/>
          <w:sz w:val="28"/>
          <w:szCs w:val="28"/>
          <w:lang w:eastAsia="ru-RU"/>
        </w:rPr>
        <w:t xml:space="preserve"> на </w:t>
      </w:r>
      <w:proofErr w:type="spellStart"/>
      <w:r w:rsidRPr="00A81DAD">
        <w:rPr>
          <w:rFonts w:ascii="Times New Roman" w:eastAsia="Times New Roman" w:hAnsi="Times New Roman" w:cs="Times New Roman"/>
          <w:sz w:val="28"/>
          <w:szCs w:val="28"/>
          <w:lang w:eastAsia="ru-RU"/>
        </w:rPr>
        <w:t>активності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повсякденного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життя</w:t>
      </w:r>
      <w:proofErr w:type="spellEnd"/>
      <w:r w:rsidRPr="00A81DAD">
        <w:rPr>
          <w:rFonts w:ascii="Times New Roman" w:eastAsia="Times New Roman" w:hAnsi="Times New Roman" w:cs="Times New Roman"/>
          <w:sz w:val="28"/>
          <w:szCs w:val="28"/>
          <w:lang w:eastAsia="ru-RU"/>
        </w:rPr>
        <w:t xml:space="preserve"> (ADL) є </w:t>
      </w:r>
      <w:proofErr w:type="spellStart"/>
      <w:r w:rsidRPr="00A81DAD">
        <w:rPr>
          <w:rFonts w:ascii="Times New Roman" w:eastAsia="Times New Roman" w:hAnsi="Times New Roman" w:cs="Times New Roman"/>
          <w:sz w:val="28"/>
          <w:szCs w:val="28"/>
          <w:lang w:eastAsia="ru-RU"/>
        </w:rPr>
        <w:t>центральним</w:t>
      </w:r>
      <w:proofErr w:type="spellEnd"/>
      <w:r w:rsidRPr="00A81DAD">
        <w:rPr>
          <w:rFonts w:ascii="Times New Roman" w:eastAsia="Times New Roman" w:hAnsi="Times New Roman" w:cs="Times New Roman"/>
          <w:sz w:val="28"/>
          <w:szCs w:val="28"/>
          <w:lang w:eastAsia="ru-RU"/>
        </w:rPr>
        <w:t xml:space="preserve"> у </w:t>
      </w:r>
      <w:proofErr w:type="spellStart"/>
      <w:r w:rsidRPr="00A81DAD">
        <w:rPr>
          <w:rFonts w:ascii="Times New Roman" w:eastAsia="Times New Roman" w:hAnsi="Times New Roman" w:cs="Times New Roman"/>
          <w:sz w:val="28"/>
          <w:szCs w:val="28"/>
          <w:lang w:eastAsia="ru-RU"/>
        </w:rPr>
        <w:t>ерготерапії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Базові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навички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самообслуговування</w:t>
      </w:r>
      <w:proofErr w:type="spellEnd"/>
      <w:r w:rsidRPr="00A81DAD">
        <w:rPr>
          <w:rFonts w:ascii="Times New Roman" w:eastAsia="Times New Roman" w:hAnsi="Times New Roman" w:cs="Times New Roman"/>
          <w:sz w:val="28"/>
          <w:szCs w:val="28"/>
          <w:lang w:eastAsia="ru-RU"/>
        </w:rPr>
        <w:t xml:space="preserve"> – </w:t>
      </w:r>
      <w:proofErr w:type="spellStart"/>
      <w:r w:rsidRPr="00A81DAD">
        <w:rPr>
          <w:rFonts w:ascii="Times New Roman" w:eastAsia="Times New Roman" w:hAnsi="Times New Roman" w:cs="Times New Roman"/>
          <w:sz w:val="28"/>
          <w:szCs w:val="28"/>
          <w:lang w:eastAsia="ru-RU"/>
        </w:rPr>
        <w:t>харчування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одягання</w:t>
      </w:r>
      <w:proofErr w:type="spellEnd"/>
      <w:r w:rsidRPr="00A81DAD">
        <w:rPr>
          <w:rFonts w:ascii="Times New Roman" w:eastAsia="Times New Roman" w:hAnsi="Times New Roman" w:cs="Times New Roman"/>
          <w:sz w:val="28"/>
          <w:szCs w:val="28"/>
          <w:lang w:eastAsia="ru-RU"/>
        </w:rPr>
        <w:t xml:space="preserve">, туалет, </w:t>
      </w:r>
      <w:proofErr w:type="spellStart"/>
      <w:r w:rsidRPr="00A81DAD">
        <w:rPr>
          <w:rFonts w:ascii="Times New Roman" w:eastAsia="Times New Roman" w:hAnsi="Times New Roman" w:cs="Times New Roman"/>
          <w:sz w:val="28"/>
          <w:szCs w:val="28"/>
          <w:lang w:eastAsia="ru-RU"/>
        </w:rPr>
        <w:t>купання</w:t>
      </w:r>
      <w:proofErr w:type="spellEnd"/>
      <w:r w:rsidRPr="00A81DAD">
        <w:rPr>
          <w:rFonts w:ascii="Times New Roman" w:eastAsia="Times New Roman" w:hAnsi="Times New Roman" w:cs="Times New Roman"/>
          <w:sz w:val="28"/>
          <w:szCs w:val="28"/>
          <w:lang w:eastAsia="ru-RU"/>
        </w:rPr>
        <w:t xml:space="preserve">, догляд за собою – </w:t>
      </w:r>
      <w:proofErr w:type="spellStart"/>
      <w:r w:rsidRPr="00A81DAD">
        <w:rPr>
          <w:rFonts w:ascii="Times New Roman" w:eastAsia="Times New Roman" w:hAnsi="Times New Roman" w:cs="Times New Roman"/>
          <w:sz w:val="28"/>
          <w:szCs w:val="28"/>
          <w:lang w:eastAsia="ru-RU"/>
        </w:rPr>
        <w:t>можуть</w:t>
      </w:r>
      <w:proofErr w:type="spellEnd"/>
      <w:r w:rsidRPr="00A81DAD">
        <w:rPr>
          <w:rFonts w:ascii="Times New Roman" w:eastAsia="Times New Roman" w:hAnsi="Times New Roman" w:cs="Times New Roman"/>
          <w:sz w:val="28"/>
          <w:szCs w:val="28"/>
          <w:lang w:eastAsia="ru-RU"/>
        </w:rPr>
        <w:t xml:space="preserve"> бути </w:t>
      </w:r>
      <w:proofErr w:type="spellStart"/>
      <w:r w:rsidRPr="00A81DAD">
        <w:rPr>
          <w:rFonts w:ascii="Times New Roman" w:eastAsia="Times New Roman" w:hAnsi="Times New Roman" w:cs="Times New Roman"/>
          <w:sz w:val="28"/>
          <w:szCs w:val="28"/>
          <w:lang w:eastAsia="ru-RU"/>
        </w:rPr>
        <w:t>значно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порушені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Діти</w:t>
      </w:r>
      <w:proofErr w:type="spellEnd"/>
      <w:r w:rsidRPr="00A81DAD">
        <w:rPr>
          <w:rFonts w:ascii="Times New Roman" w:eastAsia="Times New Roman" w:hAnsi="Times New Roman" w:cs="Times New Roman"/>
          <w:sz w:val="28"/>
          <w:szCs w:val="28"/>
          <w:lang w:eastAsia="ru-RU"/>
        </w:rPr>
        <w:t xml:space="preserve"> з </w:t>
      </w:r>
      <w:proofErr w:type="spellStart"/>
      <w:r w:rsidRPr="00A81DAD">
        <w:rPr>
          <w:rFonts w:ascii="Times New Roman" w:eastAsia="Times New Roman" w:hAnsi="Times New Roman" w:cs="Times New Roman"/>
          <w:sz w:val="28"/>
          <w:szCs w:val="28"/>
          <w:lang w:eastAsia="ru-RU"/>
        </w:rPr>
        <w:t>моторними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порушеннями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мають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фізичні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труднощі</w:t>
      </w:r>
      <w:proofErr w:type="spellEnd"/>
      <w:r w:rsidRPr="00A81DAD">
        <w:rPr>
          <w:rFonts w:ascii="Times New Roman" w:eastAsia="Times New Roman" w:hAnsi="Times New Roman" w:cs="Times New Roman"/>
          <w:sz w:val="28"/>
          <w:szCs w:val="28"/>
          <w:lang w:eastAsia="ru-RU"/>
        </w:rPr>
        <w:t xml:space="preserve"> з </w:t>
      </w:r>
      <w:proofErr w:type="spellStart"/>
      <w:r w:rsidRPr="00A81DAD">
        <w:rPr>
          <w:rFonts w:ascii="Times New Roman" w:eastAsia="Times New Roman" w:hAnsi="Times New Roman" w:cs="Times New Roman"/>
          <w:sz w:val="28"/>
          <w:szCs w:val="28"/>
          <w:lang w:eastAsia="ru-RU"/>
        </w:rPr>
        <w:t>виконанням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цих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завдань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Діти</w:t>
      </w:r>
      <w:proofErr w:type="spellEnd"/>
      <w:r w:rsidRPr="00A81DAD">
        <w:rPr>
          <w:rFonts w:ascii="Times New Roman" w:eastAsia="Times New Roman" w:hAnsi="Times New Roman" w:cs="Times New Roman"/>
          <w:sz w:val="28"/>
          <w:szCs w:val="28"/>
          <w:lang w:eastAsia="ru-RU"/>
        </w:rPr>
        <w:t xml:space="preserve"> з </w:t>
      </w:r>
      <w:proofErr w:type="spellStart"/>
      <w:r w:rsidRPr="00A81DAD">
        <w:rPr>
          <w:rFonts w:ascii="Times New Roman" w:eastAsia="Times New Roman" w:hAnsi="Times New Roman" w:cs="Times New Roman"/>
          <w:sz w:val="28"/>
          <w:szCs w:val="28"/>
          <w:lang w:eastAsia="ru-RU"/>
        </w:rPr>
        <w:t>когнітивними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порушеннями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можуть</w:t>
      </w:r>
      <w:proofErr w:type="spellEnd"/>
      <w:r w:rsidRPr="00A81DAD">
        <w:rPr>
          <w:rFonts w:ascii="Times New Roman" w:eastAsia="Times New Roman" w:hAnsi="Times New Roman" w:cs="Times New Roman"/>
          <w:sz w:val="28"/>
          <w:szCs w:val="28"/>
          <w:lang w:eastAsia="ru-RU"/>
        </w:rPr>
        <w:t xml:space="preserve"> не </w:t>
      </w:r>
      <w:proofErr w:type="spellStart"/>
      <w:r w:rsidRPr="00A81DAD">
        <w:rPr>
          <w:rFonts w:ascii="Times New Roman" w:eastAsia="Times New Roman" w:hAnsi="Times New Roman" w:cs="Times New Roman"/>
          <w:sz w:val="28"/>
          <w:szCs w:val="28"/>
          <w:lang w:eastAsia="ru-RU"/>
        </w:rPr>
        <w:t>розуміти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послідовності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кроків</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або</w:t>
      </w:r>
      <w:proofErr w:type="spellEnd"/>
      <w:r w:rsidRPr="00A81DAD">
        <w:rPr>
          <w:rFonts w:ascii="Times New Roman" w:eastAsia="Times New Roman" w:hAnsi="Times New Roman" w:cs="Times New Roman"/>
          <w:sz w:val="28"/>
          <w:szCs w:val="28"/>
          <w:lang w:eastAsia="ru-RU"/>
        </w:rPr>
        <w:t xml:space="preserve"> не </w:t>
      </w:r>
      <w:proofErr w:type="spellStart"/>
      <w:r w:rsidRPr="00A81DAD">
        <w:rPr>
          <w:rFonts w:ascii="Times New Roman" w:eastAsia="Times New Roman" w:hAnsi="Times New Roman" w:cs="Times New Roman"/>
          <w:sz w:val="28"/>
          <w:szCs w:val="28"/>
          <w:lang w:eastAsia="ru-RU"/>
        </w:rPr>
        <w:t>пам'ятати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виконувати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ці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завдання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Сенсорні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особливості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можуть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призводити</w:t>
      </w:r>
      <w:proofErr w:type="spellEnd"/>
      <w:r w:rsidRPr="00A81DAD">
        <w:rPr>
          <w:rFonts w:ascii="Times New Roman" w:eastAsia="Times New Roman" w:hAnsi="Times New Roman" w:cs="Times New Roman"/>
          <w:sz w:val="28"/>
          <w:szCs w:val="28"/>
          <w:lang w:eastAsia="ru-RU"/>
        </w:rPr>
        <w:t xml:space="preserve"> до </w:t>
      </w:r>
      <w:proofErr w:type="spellStart"/>
      <w:r w:rsidRPr="00A81DAD">
        <w:rPr>
          <w:rFonts w:ascii="Times New Roman" w:eastAsia="Times New Roman" w:hAnsi="Times New Roman" w:cs="Times New Roman"/>
          <w:sz w:val="28"/>
          <w:szCs w:val="28"/>
          <w:lang w:eastAsia="ru-RU"/>
        </w:rPr>
        <w:t>уникнення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певних</w:t>
      </w:r>
      <w:proofErr w:type="spellEnd"/>
      <w:r w:rsidRPr="00A81DAD">
        <w:rPr>
          <w:rFonts w:ascii="Times New Roman" w:eastAsia="Times New Roman" w:hAnsi="Times New Roman" w:cs="Times New Roman"/>
          <w:sz w:val="28"/>
          <w:szCs w:val="28"/>
          <w:lang w:eastAsia="ru-RU"/>
        </w:rPr>
        <w:t xml:space="preserve"> текстур </w:t>
      </w:r>
      <w:proofErr w:type="spellStart"/>
      <w:r w:rsidRPr="00A81DAD">
        <w:rPr>
          <w:rFonts w:ascii="Times New Roman" w:eastAsia="Times New Roman" w:hAnsi="Times New Roman" w:cs="Times New Roman"/>
          <w:sz w:val="28"/>
          <w:szCs w:val="28"/>
          <w:lang w:eastAsia="ru-RU"/>
        </w:rPr>
        <w:t>їжі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одягу</w:t>
      </w:r>
      <w:proofErr w:type="spellEnd"/>
      <w:r w:rsidRPr="00A81DAD">
        <w:rPr>
          <w:rFonts w:ascii="Times New Roman" w:eastAsia="Times New Roman" w:hAnsi="Times New Roman" w:cs="Times New Roman"/>
          <w:sz w:val="28"/>
          <w:szCs w:val="28"/>
          <w:lang w:eastAsia="ru-RU"/>
        </w:rPr>
        <w:t xml:space="preserve">, води. </w:t>
      </w:r>
      <w:proofErr w:type="spellStart"/>
      <w:r w:rsidRPr="00A81DAD">
        <w:rPr>
          <w:rFonts w:ascii="Times New Roman" w:eastAsia="Times New Roman" w:hAnsi="Times New Roman" w:cs="Times New Roman"/>
          <w:sz w:val="28"/>
          <w:szCs w:val="28"/>
          <w:lang w:eastAsia="ru-RU"/>
        </w:rPr>
        <w:t>Залежність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від</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інших</w:t>
      </w:r>
      <w:proofErr w:type="spellEnd"/>
      <w:r w:rsidRPr="00A81DAD">
        <w:rPr>
          <w:rFonts w:ascii="Times New Roman" w:eastAsia="Times New Roman" w:hAnsi="Times New Roman" w:cs="Times New Roman"/>
          <w:sz w:val="28"/>
          <w:szCs w:val="28"/>
          <w:lang w:eastAsia="ru-RU"/>
        </w:rPr>
        <w:t xml:space="preserve"> у </w:t>
      </w:r>
      <w:proofErr w:type="spellStart"/>
      <w:r w:rsidRPr="00A81DAD">
        <w:rPr>
          <w:rFonts w:ascii="Times New Roman" w:eastAsia="Times New Roman" w:hAnsi="Times New Roman" w:cs="Times New Roman"/>
          <w:sz w:val="28"/>
          <w:szCs w:val="28"/>
          <w:lang w:eastAsia="ru-RU"/>
        </w:rPr>
        <w:t>базових</w:t>
      </w:r>
      <w:proofErr w:type="spellEnd"/>
      <w:r w:rsidRPr="00A81DAD">
        <w:rPr>
          <w:rFonts w:ascii="Times New Roman" w:eastAsia="Times New Roman" w:hAnsi="Times New Roman" w:cs="Times New Roman"/>
          <w:sz w:val="28"/>
          <w:szCs w:val="28"/>
          <w:lang w:eastAsia="ru-RU"/>
        </w:rPr>
        <w:t xml:space="preserve"> потребах </w:t>
      </w:r>
      <w:proofErr w:type="spellStart"/>
      <w:r w:rsidRPr="00A81DAD">
        <w:rPr>
          <w:rFonts w:ascii="Times New Roman" w:eastAsia="Times New Roman" w:hAnsi="Times New Roman" w:cs="Times New Roman"/>
          <w:sz w:val="28"/>
          <w:szCs w:val="28"/>
          <w:lang w:eastAsia="ru-RU"/>
        </w:rPr>
        <w:t>впливає</w:t>
      </w:r>
      <w:proofErr w:type="spellEnd"/>
      <w:r w:rsidRPr="00A81DAD">
        <w:rPr>
          <w:rFonts w:ascii="Times New Roman" w:eastAsia="Times New Roman" w:hAnsi="Times New Roman" w:cs="Times New Roman"/>
          <w:sz w:val="28"/>
          <w:szCs w:val="28"/>
          <w:lang w:eastAsia="ru-RU"/>
        </w:rPr>
        <w:t xml:space="preserve"> на </w:t>
      </w:r>
      <w:proofErr w:type="spellStart"/>
      <w:r w:rsidRPr="00A81DAD">
        <w:rPr>
          <w:rFonts w:ascii="Times New Roman" w:eastAsia="Times New Roman" w:hAnsi="Times New Roman" w:cs="Times New Roman"/>
          <w:sz w:val="28"/>
          <w:szCs w:val="28"/>
          <w:lang w:eastAsia="ru-RU"/>
        </w:rPr>
        <w:t>почуття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автономії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гідності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самооцінки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Інструментальні</w:t>
      </w:r>
      <w:proofErr w:type="spellEnd"/>
      <w:r w:rsidRPr="00A81DAD">
        <w:rPr>
          <w:rFonts w:ascii="Times New Roman" w:eastAsia="Times New Roman" w:hAnsi="Times New Roman" w:cs="Times New Roman"/>
          <w:sz w:val="28"/>
          <w:szCs w:val="28"/>
          <w:lang w:eastAsia="ru-RU"/>
        </w:rPr>
        <w:t xml:space="preserve"> ADL – </w:t>
      </w:r>
      <w:proofErr w:type="spellStart"/>
      <w:r w:rsidRPr="00A81DAD">
        <w:rPr>
          <w:rFonts w:ascii="Times New Roman" w:eastAsia="Times New Roman" w:hAnsi="Times New Roman" w:cs="Times New Roman"/>
          <w:sz w:val="28"/>
          <w:szCs w:val="28"/>
          <w:lang w:eastAsia="ru-RU"/>
        </w:rPr>
        <w:t>приготування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їжі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ведення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господарства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використання</w:t>
      </w:r>
      <w:proofErr w:type="spellEnd"/>
      <w:r w:rsidRPr="00A81DAD">
        <w:rPr>
          <w:rFonts w:ascii="Times New Roman" w:eastAsia="Times New Roman" w:hAnsi="Times New Roman" w:cs="Times New Roman"/>
          <w:sz w:val="28"/>
          <w:szCs w:val="28"/>
          <w:lang w:eastAsia="ru-RU"/>
        </w:rPr>
        <w:t xml:space="preserve"> транспорту, </w:t>
      </w:r>
      <w:proofErr w:type="spellStart"/>
      <w:r w:rsidRPr="00A81DAD">
        <w:rPr>
          <w:rFonts w:ascii="Times New Roman" w:eastAsia="Times New Roman" w:hAnsi="Times New Roman" w:cs="Times New Roman"/>
          <w:sz w:val="28"/>
          <w:szCs w:val="28"/>
          <w:lang w:eastAsia="ru-RU"/>
        </w:rPr>
        <w:t>фінанси</w:t>
      </w:r>
      <w:proofErr w:type="spellEnd"/>
      <w:r w:rsidRPr="00A81DAD">
        <w:rPr>
          <w:rFonts w:ascii="Times New Roman" w:eastAsia="Times New Roman" w:hAnsi="Times New Roman" w:cs="Times New Roman"/>
          <w:sz w:val="28"/>
          <w:szCs w:val="28"/>
          <w:lang w:eastAsia="ru-RU"/>
        </w:rPr>
        <w:t xml:space="preserve"> – є </w:t>
      </w:r>
      <w:proofErr w:type="spellStart"/>
      <w:r w:rsidRPr="00A81DAD">
        <w:rPr>
          <w:rFonts w:ascii="Times New Roman" w:eastAsia="Times New Roman" w:hAnsi="Times New Roman" w:cs="Times New Roman"/>
          <w:sz w:val="28"/>
          <w:szCs w:val="28"/>
          <w:lang w:eastAsia="ru-RU"/>
        </w:rPr>
        <w:t>важливими</w:t>
      </w:r>
      <w:proofErr w:type="spellEnd"/>
      <w:r w:rsidRPr="00A81DAD">
        <w:rPr>
          <w:rFonts w:ascii="Times New Roman" w:eastAsia="Times New Roman" w:hAnsi="Times New Roman" w:cs="Times New Roman"/>
          <w:sz w:val="28"/>
          <w:szCs w:val="28"/>
          <w:lang w:eastAsia="ru-RU"/>
        </w:rPr>
        <w:t xml:space="preserve"> для незалежного </w:t>
      </w:r>
      <w:proofErr w:type="spellStart"/>
      <w:r w:rsidRPr="00A81DAD">
        <w:rPr>
          <w:rFonts w:ascii="Times New Roman" w:eastAsia="Times New Roman" w:hAnsi="Times New Roman" w:cs="Times New Roman"/>
          <w:sz w:val="28"/>
          <w:szCs w:val="28"/>
          <w:lang w:eastAsia="ru-RU"/>
        </w:rPr>
        <w:t>життя</w:t>
      </w:r>
      <w:proofErr w:type="spellEnd"/>
      <w:r w:rsidRPr="00A81DAD">
        <w:rPr>
          <w:rFonts w:ascii="Times New Roman" w:eastAsia="Times New Roman" w:hAnsi="Times New Roman" w:cs="Times New Roman"/>
          <w:sz w:val="28"/>
          <w:szCs w:val="28"/>
          <w:lang w:eastAsia="ru-RU"/>
        </w:rPr>
        <w:t xml:space="preserve"> у </w:t>
      </w:r>
      <w:proofErr w:type="spellStart"/>
      <w:r w:rsidRPr="00A81DAD">
        <w:rPr>
          <w:rFonts w:ascii="Times New Roman" w:eastAsia="Times New Roman" w:hAnsi="Times New Roman" w:cs="Times New Roman"/>
          <w:sz w:val="28"/>
          <w:szCs w:val="28"/>
          <w:lang w:eastAsia="ru-RU"/>
        </w:rPr>
        <w:t>дорослому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віці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але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можуть</w:t>
      </w:r>
      <w:proofErr w:type="spellEnd"/>
      <w:r w:rsidRPr="00A81DAD">
        <w:rPr>
          <w:rFonts w:ascii="Times New Roman" w:eastAsia="Times New Roman" w:hAnsi="Times New Roman" w:cs="Times New Roman"/>
          <w:sz w:val="28"/>
          <w:szCs w:val="28"/>
          <w:lang w:eastAsia="ru-RU"/>
        </w:rPr>
        <w:t xml:space="preserve"> бути </w:t>
      </w:r>
      <w:proofErr w:type="spellStart"/>
      <w:r w:rsidRPr="00A81DAD">
        <w:rPr>
          <w:rFonts w:ascii="Times New Roman" w:eastAsia="Times New Roman" w:hAnsi="Times New Roman" w:cs="Times New Roman"/>
          <w:sz w:val="28"/>
          <w:szCs w:val="28"/>
          <w:lang w:eastAsia="ru-RU"/>
        </w:rPr>
        <w:t>серйозним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викликом</w:t>
      </w:r>
      <w:proofErr w:type="spellEnd"/>
      <w:r w:rsidRPr="00A81DAD">
        <w:rPr>
          <w:rFonts w:ascii="Times New Roman" w:eastAsia="Times New Roman" w:hAnsi="Times New Roman" w:cs="Times New Roman"/>
          <w:sz w:val="28"/>
          <w:szCs w:val="28"/>
          <w:lang w:eastAsia="ru-RU"/>
        </w:rPr>
        <w:t>.</w:t>
      </w:r>
    </w:p>
    <w:p w14:paraId="685473D3" w14:textId="77777777" w:rsidR="00A81DAD" w:rsidRPr="00A81DAD" w:rsidRDefault="00A81DAD" w:rsidP="00A81DAD">
      <w:pPr>
        <w:spacing w:after="0" w:line="360" w:lineRule="auto"/>
        <w:jc w:val="both"/>
        <w:rPr>
          <w:rFonts w:ascii="Times New Roman" w:eastAsia="Times New Roman" w:hAnsi="Times New Roman" w:cs="Times New Roman"/>
          <w:sz w:val="28"/>
          <w:szCs w:val="28"/>
          <w:lang w:eastAsia="ru-RU"/>
        </w:rPr>
      </w:pPr>
      <w:proofErr w:type="spellStart"/>
      <w:r w:rsidRPr="00A81DAD">
        <w:rPr>
          <w:rFonts w:ascii="Times New Roman" w:eastAsia="Times New Roman" w:hAnsi="Times New Roman" w:cs="Times New Roman"/>
          <w:sz w:val="28"/>
          <w:szCs w:val="28"/>
          <w:lang w:eastAsia="ru-RU"/>
        </w:rPr>
        <w:t>Вплив</w:t>
      </w:r>
      <w:proofErr w:type="spellEnd"/>
      <w:r w:rsidRPr="00A81DAD">
        <w:rPr>
          <w:rFonts w:ascii="Times New Roman" w:eastAsia="Times New Roman" w:hAnsi="Times New Roman" w:cs="Times New Roman"/>
          <w:sz w:val="28"/>
          <w:szCs w:val="28"/>
          <w:lang w:eastAsia="ru-RU"/>
        </w:rPr>
        <w:t xml:space="preserve"> на </w:t>
      </w:r>
      <w:proofErr w:type="spellStart"/>
      <w:r w:rsidRPr="00A81DAD">
        <w:rPr>
          <w:rFonts w:ascii="Times New Roman" w:eastAsia="Times New Roman" w:hAnsi="Times New Roman" w:cs="Times New Roman"/>
          <w:sz w:val="28"/>
          <w:szCs w:val="28"/>
          <w:lang w:eastAsia="ru-RU"/>
        </w:rPr>
        <w:t>гру</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дозвілля</w:t>
      </w:r>
      <w:proofErr w:type="spellEnd"/>
      <w:r w:rsidRPr="00A81DAD">
        <w:rPr>
          <w:rFonts w:ascii="Times New Roman" w:eastAsia="Times New Roman" w:hAnsi="Times New Roman" w:cs="Times New Roman"/>
          <w:sz w:val="28"/>
          <w:szCs w:val="28"/>
          <w:lang w:eastAsia="ru-RU"/>
        </w:rPr>
        <w:t xml:space="preserve"> часто </w:t>
      </w:r>
      <w:proofErr w:type="spellStart"/>
      <w:r w:rsidRPr="00A81DAD">
        <w:rPr>
          <w:rFonts w:ascii="Times New Roman" w:eastAsia="Times New Roman" w:hAnsi="Times New Roman" w:cs="Times New Roman"/>
          <w:sz w:val="28"/>
          <w:szCs w:val="28"/>
          <w:lang w:eastAsia="ru-RU"/>
        </w:rPr>
        <w:t>недооцінюється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але</w:t>
      </w:r>
      <w:proofErr w:type="spellEnd"/>
      <w:r w:rsidRPr="00A81DAD">
        <w:rPr>
          <w:rFonts w:ascii="Times New Roman" w:eastAsia="Times New Roman" w:hAnsi="Times New Roman" w:cs="Times New Roman"/>
          <w:sz w:val="28"/>
          <w:szCs w:val="28"/>
          <w:lang w:eastAsia="ru-RU"/>
        </w:rPr>
        <w:t xml:space="preserve"> є критично </w:t>
      </w:r>
      <w:proofErr w:type="spellStart"/>
      <w:r w:rsidRPr="00A81DAD">
        <w:rPr>
          <w:rFonts w:ascii="Times New Roman" w:eastAsia="Times New Roman" w:hAnsi="Times New Roman" w:cs="Times New Roman"/>
          <w:sz w:val="28"/>
          <w:szCs w:val="28"/>
          <w:lang w:eastAsia="ru-RU"/>
        </w:rPr>
        <w:t>важливим</w:t>
      </w:r>
      <w:proofErr w:type="spellEnd"/>
      <w:r w:rsidRPr="00A81DAD">
        <w:rPr>
          <w:rFonts w:ascii="Times New Roman" w:eastAsia="Times New Roman" w:hAnsi="Times New Roman" w:cs="Times New Roman"/>
          <w:sz w:val="28"/>
          <w:szCs w:val="28"/>
          <w:lang w:eastAsia="ru-RU"/>
        </w:rPr>
        <w:t xml:space="preserve"> для </w:t>
      </w:r>
      <w:proofErr w:type="spellStart"/>
      <w:r w:rsidRPr="00A81DAD">
        <w:rPr>
          <w:rFonts w:ascii="Times New Roman" w:eastAsia="Times New Roman" w:hAnsi="Times New Roman" w:cs="Times New Roman"/>
          <w:sz w:val="28"/>
          <w:szCs w:val="28"/>
          <w:lang w:eastAsia="ru-RU"/>
        </w:rPr>
        <w:t>дитинства</w:t>
      </w:r>
      <w:proofErr w:type="spellEnd"/>
      <w:r w:rsidRPr="00A81DAD">
        <w:rPr>
          <w:rFonts w:ascii="Times New Roman" w:eastAsia="Times New Roman" w:hAnsi="Times New Roman" w:cs="Times New Roman"/>
          <w:sz w:val="28"/>
          <w:szCs w:val="28"/>
          <w:lang w:eastAsia="ru-RU"/>
        </w:rPr>
        <w:t xml:space="preserve">. Гра є основною </w:t>
      </w:r>
      <w:proofErr w:type="spellStart"/>
      <w:r w:rsidRPr="00A81DAD">
        <w:rPr>
          <w:rFonts w:ascii="Times New Roman" w:eastAsia="Times New Roman" w:hAnsi="Times New Roman" w:cs="Times New Roman"/>
          <w:sz w:val="28"/>
          <w:szCs w:val="28"/>
          <w:lang w:eastAsia="ru-RU"/>
        </w:rPr>
        <w:t>окупацією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дитини</w:t>
      </w:r>
      <w:proofErr w:type="spellEnd"/>
      <w:r w:rsidRPr="00A81DAD">
        <w:rPr>
          <w:rFonts w:ascii="Times New Roman" w:eastAsia="Times New Roman" w:hAnsi="Times New Roman" w:cs="Times New Roman"/>
          <w:sz w:val="28"/>
          <w:szCs w:val="28"/>
          <w:lang w:eastAsia="ru-RU"/>
        </w:rPr>
        <w:t xml:space="preserve">, через яку </w:t>
      </w:r>
      <w:proofErr w:type="spellStart"/>
      <w:r w:rsidRPr="00A81DAD">
        <w:rPr>
          <w:rFonts w:ascii="Times New Roman" w:eastAsia="Times New Roman" w:hAnsi="Times New Roman" w:cs="Times New Roman"/>
          <w:sz w:val="28"/>
          <w:szCs w:val="28"/>
          <w:lang w:eastAsia="ru-RU"/>
        </w:rPr>
        <w:t>відбувається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навчання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розвиток</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соціалізація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Діти</w:t>
      </w:r>
      <w:proofErr w:type="spellEnd"/>
      <w:r w:rsidRPr="00A81DAD">
        <w:rPr>
          <w:rFonts w:ascii="Times New Roman" w:eastAsia="Times New Roman" w:hAnsi="Times New Roman" w:cs="Times New Roman"/>
          <w:sz w:val="28"/>
          <w:szCs w:val="28"/>
          <w:lang w:eastAsia="ru-RU"/>
        </w:rPr>
        <w:t xml:space="preserve"> з </w:t>
      </w:r>
      <w:proofErr w:type="spellStart"/>
      <w:r w:rsidRPr="00A81DAD">
        <w:rPr>
          <w:rFonts w:ascii="Times New Roman" w:eastAsia="Times New Roman" w:hAnsi="Times New Roman" w:cs="Times New Roman"/>
          <w:sz w:val="28"/>
          <w:szCs w:val="28"/>
          <w:lang w:eastAsia="ru-RU"/>
        </w:rPr>
        <w:t>порушеннями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можуть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мати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обмежені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можливості</w:t>
      </w:r>
      <w:proofErr w:type="spellEnd"/>
      <w:r w:rsidRPr="00A81DAD">
        <w:rPr>
          <w:rFonts w:ascii="Times New Roman" w:eastAsia="Times New Roman" w:hAnsi="Times New Roman" w:cs="Times New Roman"/>
          <w:sz w:val="28"/>
          <w:szCs w:val="28"/>
          <w:lang w:eastAsia="ru-RU"/>
        </w:rPr>
        <w:t xml:space="preserve"> для </w:t>
      </w:r>
      <w:proofErr w:type="spellStart"/>
      <w:r w:rsidRPr="00A81DAD">
        <w:rPr>
          <w:rFonts w:ascii="Times New Roman" w:eastAsia="Times New Roman" w:hAnsi="Times New Roman" w:cs="Times New Roman"/>
          <w:sz w:val="28"/>
          <w:szCs w:val="28"/>
          <w:lang w:eastAsia="ru-RU"/>
        </w:rPr>
        <w:t>гри</w:t>
      </w:r>
      <w:proofErr w:type="spellEnd"/>
      <w:r w:rsidRPr="00A81DAD">
        <w:rPr>
          <w:rFonts w:ascii="Times New Roman" w:eastAsia="Times New Roman" w:hAnsi="Times New Roman" w:cs="Times New Roman"/>
          <w:sz w:val="28"/>
          <w:szCs w:val="28"/>
          <w:lang w:eastAsia="ru-RU"/>
        </w:rPr>
        <w:t xml:space="preserve"> через </w:t>
      </w:r>
      <w:proofErr w:type="spellStart"/>
      <w:r w:rsidRPr="00A81DAD">
        <w:rPr>
          <w:rFonts w:ascii="Times New Roman" w:eastAsia="Times New Roman" w:hAnsi="Times New Roman" w:cs="Times New Roman"/>
          <w:sz w:val="28"/>
          <w:szCs w:val="28"/>
          <w:lang w:eastAsia="ru-RU"/>
        </w:rPr>
        <w:t>моторні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труднощі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когнітивні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обмеження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відсутність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однолітків</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які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хочуть</w:t>
      </w:r>
      <w:proofErr w:type="spellEnd"/>
      <w:r w:rsidRPr="00A81DAD">
        <w:rPr>
          <w:rFonts w:ascii="Times New Roman" w:eastAsia="Times New Roman" w:hAnsi="Times New Roman" w:cs="Times New Roman"/>
          <w:sz w:val="28"/>
          <w:szCs w:val="28"/>
          <w:lang w:eastAsia="ru-RU"/>
        </w:rPr>
        <w:t xml:space="preserve"> з ними </w:t>
      </w:r>
      <w:proofErr w:type="spellStart"/>
      <w:r w:rsidRPr="00A81DAD">
        <w:rPr>
          <w:rFonts w:ascii="Times New Roman" w:eastAsia="Times New Roman" w:hAnsi="Times New Roman" w:cs="Times New Roman"/>
          <w:sz w:val="28"/>
          <w:szCs w:val="28"/>
          <w:lang w:eastAsia="ru-RU"/>
        </w:rPr>
        <w:t>грати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недоступність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іграшок</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або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ігрових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майданчиків</w:t>
      </w:r>
      <w:proofErr w:type="spellEnd"/>
      <w:r w:rsidRPr="00A81DAD">
        <w:rPr>
          <w:rFonts w:ascii="Times New Roman" w:eastAsia="Times New Roman" w:hAnsi="Times New Roman" w:cs="Times New Roman"/>
          <w:sz w:val="28"/>
          <w:szCs w:val="28"/>
          <w:lang w:eastAsia="ru-RU"/>
        </w:rPr>
        <w:t xml:space="preserve">. Участь у </w:t>
      </w:r>
      <w:proofErr w:type="spellStart"/>
      <w:r w:rsidRPr="00A81DAD">
        <w:rPr>
          <w:rFonts w:ascii="Times New Roman" w:eastAsia="Times New Roman" w:hAnsi="Times New Roman" w:cs="Times New Roman"/>
          <w:sz w:val="28"/>
          <w:szCs w:val="28"/>
          <w:lang w:eastAsia="ru-RU"/>
        </w:rPr>
        <w:t>хобі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спорті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позашкільних</w:t>
      </w:r>
      <w:proofErr w:type="spellEnd"/>
      <w:r w:rsidRPr="00A81DAD">
        <w:rPr>
          <w:rFonts w:ascii="Times New Roman" w:eastAsia="Times New Roman" w:hAnsi="Times New Roman" w:cs="Times New Roman"/>
          <w:sz w:val="28"/>
          <w:szCs w:val="28"/>
          <w:lang w:eastAsia="ru-RU"/>
        </w:rPr>
        <w:t xml:space="preserve"> активностях </w:t>
      </w:r>
      <w:proofErr w:type="spellStart"/>
      <w:r w:rsidRPr="00A81DAD">
        <w:rPr>
          <w:rFonts w:ascii="Times New Roman" w:eastAsia="Times New Roman" w:hAnsi="Times New Roman" w:cs="Times New Roman"/>
          <w:sz w:val="28"/>
          <w:szCs w:val="28"/>
          <w:lang w:eastAsia="ru-RU"/>
        </w:rPr>
        <w:t>може</w:t>
      </w:r>
      <w:proofErr w:type="spellEnd"/>
      <w:r w:rsidRPr="00A81DAD">
        <w:rPr>
          <w:rFonts w:ascii="Times New Roman" w:eastAsia="Times New Roman" w:hAnsi="Times New Roman" w:cs="Times New Roman"/>
          <w:sz w:val="28"/>
          <w:szCs w:val="28"/>
          <w:lang w:eastAsia="ru-RU"/>
        </w:rPr>
        <w:t xml:space="preserve"> бути </w:t>
      </w:r>
      <w:proofErr w:type="spellStart"/>
      <w:r w:rsidRPr="00A81DAD">
        <w:rPr>
          <w:rFonts w:ascii="Times New Roman" w:eastAsia="Times New Roman" w:hAnsi="Times New Roman" w:cs="Times New Roman"/>
          <w:sz w:val="28"/>
          <w:szCs w:val="28"/>
          <w:lang w:eastAsia="ru-RU"/>
        </w:rPr>
        <w:t>обмежена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Це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позбавляє</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дітей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радості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можливостей</w:t>
      </w:r>
      <w:proofErr w:type="spellEnd"/>
      <w:r w:rsidRPr="00A81DAD">
        <w:rPr>
          <w:rFonts w:ascii="Times New Roman" w:eastAsia="Times New Roman" w:hAnsi="Times New Roman" w:cs="Times New Roman"/>
          <w:sz w:val="28"/>
          <w:szCs w:val="28"/>
          <w:lang w:eastAsia="ru-RU"/>
        </w:rPr>
        <w:t xml:space="preserve"> для </w:t>
      </w:r>
      <w:proofErr w:type="spellStart"/>
      <w:r w:rsidRPr="00A81DAD">
        <w:rPr>
          <w:rFonts w:ascii="Times New Roman" w:eastAsia="Times New Roman" w:hAnsi="Times New Roman" w:cs="Times New Roman"/>
          <w:sz w:val="28"/>
          <w:szCs w:val="28"/>
          <w:lang w:eastAsia="ru-RU"/>
        </w:rPr>
        <w:t>розвитку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навичок</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соціальних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контактів</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Ерготерапевти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працюють</w:t>
      </w:r>
      <w:proofErr w:type="spellEnd"/>
      <w:r w:rsidRPr="00A81DAD">
        <w:rPr>
          <w:rFonts w:ascii="Times New Roman" w:eastAsia="Times New Roman" w:hAnsi="Times New Roman" w:cs="Times New Roman"/>
          <w:sz w:val="28"/>
          <w:szCs w:val="28"/>
          <w:lang w:eastAsia="ru-RU"/>
        </w:rPr>
        <w:t xml:space="preserve"> над </w:t>
      </w:r>
      <w:proofErr w:type="spellStart"/>
      <w:r w:rsidRPr="00A81DAD">
        <w:rPr>
          <w:rFonts w:ascii="Times New Roman" w:eastAsia="Times New Roman" w:hAnsi="Times New Roman" w:cs="Times New Roman"/>
          <w:sz w:val="28"/>
          <w:szCs w:val="28"/>
          <w:lang w:eastAsia="ru-RU"/>
        </w:rPr>
        <w:t>адаптацією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ігор</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lastRenderedPageBreak/>
        <w:t>підбором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відповідних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іграшок</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розвитком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ігрових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навичок</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сприянням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інклюзії</w:t>
      </w:r>
      <w:proofErr w:type="spellEnd"/>
      <w:r w:rsidRPr="00A81DAD">
        <w:rPr>
          <w:rFonts w:ascii="Times New Roman" w:eastAsia="Times New Roman" w:hAnsi="Times New Roman" w:cs="Times New Roman"/>
          <w:sz w:val="28"/>
          <w:szCs w:val="28"/>
          <w:lang w:eastAsia="ru-RU"/>
        </w:rPr>
        <w:t xml:space="preserve"> у </w:t>
      </w:r>
      <w:proofErr w:type="spellStart"/>
      <w:r w:rsidRPr="00A81DAD">
        <w:rPr>
          <w:rFonts w:ascii="Times New Roman" w:eastAsia="Times New Roman" w:hAnsi="Times New Roman" w:cs="Times New Roman"/>
          <w:sz w:val="28"/>
          <w:szCs w:val="28"/>
          <w:lang w:eastAsia="ru-RU"/>
        </w:rPr>
        <w:t>дозвіллєві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активності</w:t>
      </w:r>
      <w:proofErr w:type="spellEnd"/>
      <w:r w:rsidRPr="00A81DAD">
        <w:rPr>
          <w:rFonts w:ascii="Times New Roman" w:eastAsia="Times New Roman" w:hAnsi="Times New Roman" w:cs="Times New Roman"/>
          <w:sz w:val="28"/>
          <w:szCs w:val="28"/>
          <w:lang w:eastAsia="ru-RU"/>
        </w:rPr>
        <w:t>.</w:t>
      </w:r>
    </w:p>
    <w:p w14:paraId="0AEC4F88" w14:textId="77777777" w:rsidR="00A81DAD" w:rsidRPr="00A81DAD" w:rsidRDefault="00A81DAD" w:rsidP="00A81DAD">
      <w:pPr>
        <w:spacing w:after="0" w:line="360" w:lineRule="auto"/>
        <w:jc w:val="both"/>
        <w:rPr>
          <w:rFonts w:ascii="Times New Roman" w:eastAsia="Times New Roman" w:hAnsi="Times New Roman" w:cs="Times New Roman"/>
          <w:sz w:val="28"/>
          <w:szCs w:val="28"/>
          <w:lang w:eastAsia="ru-RU"/>
        </w:rPr>
      </w:pPr>
      <w:proofErr w:type="spellStart"/>
      <w:r w:rsidRPr="00A81DAD">
        <w:rPr>
          <w:rFonts w:ascii="Times New Roman" w:eastAsia="Times New Roman" w:hAnsi="Times New Roman" w:cs="Times New Roman"/>
          <w:sz w:val="28"/>
          <w:szCs w:val="28"/>
          <w:lang w:eastAsia="ru-RU"/>
        </w:rPr>
        <w:t>Вплив</w:t>
      </w:r>
      <w:proofErr w:type="spellEnd"/>
      <w:r w:rsidRPr="00A81DAD">
        <w:rPr>
          <w:rFonts w:ascii="Times New Roman" w:eastAsia="Times New Roman" w:hAnsi="Times New Roman" w:cs="Times New Roman"/>
          <w:sz w:val="28"/>
          <w:szCs w:val="28"/>
          <w:lang w:eastAsia="ru-RU"/>
        </w:rPr>
        <w:t xml:space="preserve"> на </w:t>
      </w:r>
      <w:proofErr w:type="spellStart"/>
      <w:r w:rsidRPr="00A81DAD">
        <w:rPr>
          <w:rFonts w:ascii="Times New Roman" w:eastAsia="Times New Roman" w:hAnsi="Times New Roman" w:cs="Times New Roman"/>
          <w:sz w:val="28"/>
          <w:szCs w:val="28"/>
          <w:lang w:eastAsia="ru-RU"/>
        </w:rPr>
        <w:t>освіту</w:t>
      </w:r>
      <w:proofErr w:type="spellEnd"/>
      <w:r w:rsidRPr="00A81DAD">
        <w:rPr>
          <w:rFonts w:ascii="Times New Roman" w:eastAsia="Times New Roman" w:hAnsi="Times New Roman" w:cs="Times New Roman"/>
          <w:sz w:val="28"/>
          <w:szCs w:val="28"/>
          <w:lang w:eastAsia="ru-RU"/>
        </w:rPr>
        <w:t xml:space="preserve"> є </w:t>
      </w:r>
      <w:proofErr w:type="spellStart"/>
      <w:r w:rsidRPr="00A81DAD">
        <w:rPr>
          <w:rFonts w:ascii="Times New Roman" w:eastAsia="Times New Roman" w:hAnsi="Times New Roman" w:cs="Times New Roman"/>
          <w:sz w:val="28"/>
          <w:szCs w:val="28"/>
          <w:lang w:eastAsia="ru-RU"/>
        </w:rPr>
        <w:t>значним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Діти</w:t>
      </w:r>
      <w:proofErr w:type="spellEnd"/>
      <w:r w:rsidRPr="00A81DAD">
        <w:rPr>
          <w:rFonts w:ascii="Times New Roman" w:eastAsia="Times New Roman" w:hAnsi="Times New Roman" w:cs="Times New Roman"/>
          <w:sz w:val="28"/>
          <w:szCs w:val="28"/>
          <w:lang w:eastAsia="ru-RU"/>
        </w:rPr>
        <w:t xml:space="preserve"> з </w:t>
      </w:r>
      <w:proofErr w:type="spellStart"/>
      <w:r w:rsidRPr="00A81DAD">
        <w:rPr>
          <w:rFonts w:ascii="Times New Roman" w:eastAsia="Times New Roman" w:hAnsi="Times New Roman" w:cs="Times New Roman"/>
          <w:sz w:val="28"/>
          <w:szCs w:val="28"/>
          <w:lang w:eastAsia="ru-RU"/>
        </w:rPr>
        <w:t>порушеннями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розвитку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можуть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мати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труднощі</w:t>
      </w:r>
      <w:proofErr w:type="spellEnd"/>
      <w:r w:rsidRPr="00A81DAD">
        <w:rPr>
          <w:rFonts w:ascii="Times New Roman" w:eastAsia="Times New Roman" w:hAnsi="Times New Roman" w:cs="Times New Roman"/>
          <w:sz w:val="28"/>
          <w:szCs w:val="28"/>
          <w:lang w:eastAsia="ru-RU"/>
        </w:rPr>
        <w:t xml:space="preserve"> з </w:t>
      </w:r>
      <w:proofErr w:type="spellStart"/>
      <w:r w:rsidRPr="00A81DAD">
        <w:rPr>
          <w:rFonts w:ascii="Times New Roman" w:eastAsia="Times New Roman" w:hAnsi="Times New Roman" w:cs="Times New Roman"/>
          <w:sz w:val="28"/>
          <w:szCs w:val="28"/>
          <w:lang w:eastAsia="ru-RU"/>
        </w:rPr>
        <w:t>академічними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навичками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читання</w:t>
      </w:r>
      <w:proofErr w:type="spellEnd"/>
      <w:r w:rsidRPr="00A81DAD">
        <w:rPr>
          <w:rFonts w:ascii="Times New Roman" w:eastAsia="Times New Roman" w:hAnsi="Times New Roman" w:cs="Times New Roman"/>
          <w:sz w:val="28"/>
          <w:szCs w:val="28"/>
          <w:lang w:eastAsia="ru-RU"/>
        </w:rPr>
        <w:t xml:space="preserve">, письмо, математика), </w:t>
      </w:r>
      <w:proofErr w:type="spellStart"/>
      <w:r w:rsidRPr="00A81DAD">
        <w:rPr>
          <w:rFonts w:ascii="Times New Roman" w:eastAsia="Times New Roman" w:hAnsi="Times New Roman" w:cs="Times New Roman"/>
          <w:sz w:val="28"/>
          <w:szCs w:val="28"/>
          <w:lang w:eastAsia="ru-RU"/>
        </w:rPr>
        <w:t>увагою</w:t>
      </w:r>
      <w:proofErr w:type="spellEnd"/>
      <w:r w:rsidRPr="00A81DAD">
        <w:rPr>
          <w:rFonts w:ascii="Times New Roman" w:eastAsia="Times New Roman" w:hAnsi="Times New Roman" w:cs="Times New Roman"/>
          <w:sz w:val="28"/>
          <w:szCs w:val="28"/>
          <w:lang w:eastAsia="ru-RU"/>
        </w:rPr>
        <w:t xml:space="preserve"> у </w:t>
      </w:r>
      <w:proofErr w:type="spellStart"/>
      <w:r w:rsidRPr="00A81DAD">
        <w:rPr>
          <w:rFonts w:ascii="Times New Roman" w:eastAsia="Times New Roman" w:hAnsi="Times New Roman" w:cs="Times New Roman"/>
          <w:sz w:val="28"/>
          <w:szCs w:val="28"/>
          <w:lang w:eastAsia="ru-RU"/>
        </w:rPr>
        <w:t>класі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виконанням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завдань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організацією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матеріалів</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соціальною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взаємодією</w:t>
      </w:r>
      <w:proofErr w:type="spellEnd"/>
      <w:r w:rsidRPr="00A81DAD">
        <w:rPr>
          <w:rFonts w:ascii="Times New Roman" w:eastAsia="Times New Roman" w:hAnsi="Times New Roman" w:cs="Times New Roman"/>
          <w:sz w:val="28"/>
          <w:szCs w:val="28"/>
          <w:lang w:eastAsia="ru-RU"/>
        </w:rPr>
        <w:t xml:space="preserve"> з </w:t>
      </w:r>
      <w:proofErr w:type="spellStart"/>
      <w:r w:rsidRPr="00A81DAD">
        <w:rPr>
          <w:rFonts w:ascii="Times New Roman" w:eastAsia="Times New Roman" w:hAnsi="Times New Roman" w:cs="Times New Roman"/>
          <w:sz w:val="28"/>
          <w:szCs w:val="28"/>
          <w:lang w:eastAsia="ru-RU"/>
        </w:rPr>
        <w:t>однокласниками</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вчителями</w:t>
      </w:r>
      <w:proofErr w:type="spellEnd"/>
      <w:r w:rsidRPr="00A81DAD">
        <w:rPr>
          <w:rFonts w:ascii="Times New Roman" w:eastAsia="Times New Roman" w:hAnsi="Times New Roman" w:cs="Times New Roman"/>
          <w:sz w:val="28"/>
          <w:szCs w:val="28"/>
          <w:lang w:eastAsia="ru-RU"/>
        </w:rPr>
        <w:t xml:space="preserve">. Вони </w:t>
      </w:r>
      <w:proofErr w:type="spellStart"/>
      <w:r w:rsidRPr="00A81DAD">
        <w:rPr>
          <w:rFonts w:ascii="Times New Roman" w:eastAsia="Times New Roman" w:hAnsi="Times New Roman" w:cs="Times New Roman"/>
          <w:sz w:val="28"/>
          <w:szCs w:val="28"/>
          <w:lang w:eastAsia="ru-RU"/>
        </w:rPr>
        <w:t>можуть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потребувати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спеціальних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освітніх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послуг</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модифікацій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навчальної</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програми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допоміжних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технологій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асистента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Рішення</w:t>
      </w:r>
      <w:proofErr w:type="spellEnd"/>
      <w:r w:rsidRPr="00A81DAD">
        <w:rPr>
          <w:rFonts w:ascii="Times New Roman" w:eastAsia="Times New Roman" w:hAnsi="Times New Roman" w:cs="Times New Roman"/>
          <w:sz w:val="28"/>
          <w:szCs w:val="28"/>
          <w:lang w:eastAsia="ru-RU"/>
        </w:rPr>
        <w:t xml:space="preserve"> про </w:t>
      </w:r>
      <w:proofErr w:type="spellStart"/>
      <w:r w:rsidRPr="00A81DAD">
        <w:rPr>
          <w:rFonts w:ascii="Times New Roman" w:eastAsia="Times New Roman" w:hAnsi="Times New Roman" w:cs="Times New Roman"/>
          <w:sz w:val="28"/>
          <w:szCs w:val="28"/>
          <w:lang w:eastAsia="ru-RU"/>
        </w:rPr>
        <w:t>освітнє</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розміщення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загальноосвітній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клас</w:t>
      </w:r>
      <w:proofErr w:type="spellEnd"/>
      <w:r w:rsidRPr="00A81DAD">
        <w:rPr>
          <w:rFonts w:ascii="Times New Roman" w:eastAsia="Times New Roman" w:hAnsi="Times New Roman" w:cs="Times New Roman"/>
          <w:sz w:val="28"/>
          <w:szCs w:val="28"/>
          <w:lang w:eastAsia="ru-RU"/>
        </w:rPr>
        <w:t xml:space="preserve"> з </w:t>
      </w:r>
      <w:proofErr w:type="spellStart"/>
      <w:r w:rsidRPr="00A81DAD">
        <w:rPr>
          <w:rFonts w:ascii="Times New Roman" w:eastAsia="Times New Roman" w:hAnsi="Times New Roman" w:cs="Times New Roman"/>
          <w:sz w:val="28"/>
          <w:szCs w:val="28"/>
          <w:lang w:eastAsia="ru-RU"/>
        </w:rPr>
        <w:t>підтримкою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спеціальний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клас</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спеціальна</w:t>
      </w:r>
      <w:proofErr w:type="spellEnd"/>
      <w:r w:rsidRPr="00A81DAD">
        <w:rPr>
          <w:rFonts w:ascii="Times New Roman" w:eastAsia="Times New Roman" w:hAnsi="Times New Roman" w:cs="Times New Roman"/>
          <w:sz w:val="28"/>
          <w:szCs w:val="28"/>
          <w:lang w:eastAsia="ru-RU"/>
        </w:rPr>
        <w:t xml:space="preserve"> школа) є </w:t>
      </w:r>
      <w:proofErr w:type="spellStart"/>
      <w:r w:rsidRPr="00A81DAD">
        <w:rPr>
          <w:rFonts w:ascii="Times New Roman" w:eastAsia="Times New Roman" w:hAnsi="Times New Roman" w:cs="Times New Roman"/>
          <w:sz w:val="28"/>
          <w:szCs w:val="28"/>
          <w:lang w:eastAsia="ru-RU"/>
        </w:rPr>
        <w:t>складним</w:t>
      </w:r>
      <w:proofErr w:type="spellEnd"/>
      <w:r w:rsidRPr="00A81DAD">
        <w:rPr>
          <w:rFonts w:ascii="Times New Roman" w:eastAsia="Times New Roman" w:hAnsi="Times New Roman" w:cs="Times New Roman"/>
          <w:sz w:val="28"/>
          <w:szCs w:val="28"/>
          <w:lang w:eastAsia="ru-RU"/>
        </w:rPr>
        <w:t xml:space="preserve"> і </w:t>
      </w:r>
      <w:proofErr w:type="spellStart"/>
      <w:r w:rsidRPr="00A81DAD">
        <w:rPr>
          <w:rFonts w:ascii="Times New Roman" w:eastAsia="Times New Roman" w:hAnsi="Times New Roman" w:cs="Times New Roman"/>
          <w:sz w:val="28"/>
          <w:szCs w:val="28"/>
          <w:lang w:eastAsia="ru-RU"/>
        </w:rPr>
        <w:t>має</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довгострокові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наслідки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Ерготерапевти</w:t>
      </w:r>
      <w:proofErr w:type="spellEnd"/>
      <w:r w:rsidRPr="00A81DAD">
        <w:rPr>
          <w:rFonts w:ascii="Times New Roman" w:eastAsia="Times New Roman" w:hAnsi="Times New Roman" w:cs="Times New Roman"/>
          <w:sz w:val="28"/>
          <w:szCs w:val="28"/>
          <w:lang w:eastAsia="ru-RU"/>
        </w:rPr>
        <w:t xml:space="preserve"> в школах </w:t>
      </w:r>
      <w:proofErr w:type="spellStart"/>
      <w:r w:rsidRPr="00A81DAD">
        <w:rPr>
          <w:rFonts w:ascii="Times New Roman" w:eastAsia="Times New Roman" w:hAnsi="Times New Roman" w:cs="Times New Roman"/>
          <w:sz w:val="28"/>
          <w:szCs w:val="28"/>
          <w:lang w:eastAsia="ru-RU"/>
        </w:rPr>
        <w:t>працюють</w:t>
      </w:r>
      <w:proofErr w:type="spellEnd"/>
      <w:r w:rsidRPr="00A81DAD">
        <w:rPr>
          <w:rFonts w:ascii="Times New Roman" w:eastAsia="Times New Roman" w:hAnsi="Times New Roman" w:cs="Times New Roman"/>
          <w:sz w:val="28"/>
          <w:szCs w:val="28"/>
          <w:lang w:eastAsia="ru-RU"/>
        </w:rPr>
        <w:t xml:space="preserve"> над </w:t>
      </w:r>
      <w:proofErr w:type="spellStart"/>
      <w:r w:rsidRPr="00A81DAD">
        <w:rPr>
          <w:rFonts w:ascii="Times New Roman" w:eastAsia="Times New Roman" w:hAnsi="Times New Roman" w:cs="Times New Roman"/>
          <w:sz w:val="28"/>
          <w:szCs w:val="28"/>
          <w:lang w:eastAsia="ru-RU"/>
        </w:rPr>
        <w:t>адаптацією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завдань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середовища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навчанням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компенсаторних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стратегій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підтримкою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участі</w:t>
      </w:r>
      <w:proofErr w:type="spellEnd"/>
      <w:r w:rsidRPr="00A81DAD">
        <w:rPr>
          <w:rFonts w:ascii="Times New Roman" w:eastAsia="Times New Roman" w:hAnsi="Times New Roman" w:cs="Times New Roman"/>
          <w:sz w:val="28"/>
          <w:szCs w:val="28"/>
          <w:lang w:eastAsia="ru-RU"/>
        </w:rPr>
        <w:t xml:space="preserve"> у </w:t>
      </w:r>
      <w:proofErr w:type="spellStart"/>
      <w:r w:rsidRPr="00A81DAD">
        <w:rPr>
          <w:rFonts w:ascii="Times New Roman" w:eastAsia="Times New Roman" w:hAnsi="Times New Roman" w:cs="Times New Roman"/>
          <w:sz w:val="28"/>
          <w:szCs w:val="28"/>
          <w:lang w:eastAsia="ru-RU"/>
        </w:rPr>
        <w:t>всіх</w:t>
      </w:r>
      <w:proofErr w:type="spellEnd"/>
      <w:r w:rsidRPr="00A81DAD">
        <w:rPr>
          <w:rFonts w:ascii="Times New Roman" w:eastAsia="Times New Roman" w:hAnsi="Times New Roman" w:cs="Times New Roman"/>
          <w:sz w:val="28"/>
          <w:szCs w:val="28"/>
          <w:lang w:eastAsia="ru-RU"/>
        </w:rPr>
        <w:t xml:space="preserve"> аспектах </w:t>
      </w:r>
      <w:proofErr w:type="spellStart"/>
      <w:r w:rsidRPr="00A81DAD">
        <w:rPr>
          <w:rFonts w:ascii="Times New Roman" w:eastAsia="Times New Roman" w:hAnsi="Times New Roman" w:cs="Times New Roman"/>
          <w:sz w:val="28"/>
          <w:szCs w:val="28"/>
          <w:lang w:eastAsia="ru-RU"/>
        </w:rPr>
        <w:t>шкільного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життя</w:t>
      </w:r>
      <w:proofErr w:type="spellEnd"/>
      <w:r w:rsidRPr="00A81DAD">
        <w:rPr>
          <w:rFonts w:ascii="Times New Roman" w:eastAsia="Times New Roman" w:hAnsi="Times New Roman" w:cs="Times New Roman"/>
          <w:sz w:val="28"/>
          <w:szCs w:val="28"/>
          <w:lang w:eastAsia="ru-RU"/>
        </w:rPr>
        <w:t>.</w:t>
      </w:r>
    </w:p>
    <w:p w14:paraId="26B3BAC5" w14:textId="77777777" w:rsidR="00A81DAD" w:rsidRPr="00A81DAD" w:rsidRDefault="00A81DAD" w:rsidP="00A81DAD">
      <w:pPr>
        <w:spacing w:after="0" w:line="360" w:lineRule="auto"/>
        <w:jc w:val="both"/>
        <w:rPr>
          <w:rFonts w:ascii="Times New Roman" w:eastAsia="Times New Roman" w:hAnsi="Times New Roman" w:cs="Times New Roman"/>
          <w:sz w:val="28"/>
          <w:szCs w:val="28"/>
          <w:lang w:eastAsia="ru-RU"/>
        </w:rPr>
      </w:pPr>
      <w:proofErr w:type="spellStart"/>
      <w:r w:rsidRPr="00A81DAD">
        <w:rPr>
          <w:rFonts w:ascii="Times New Roman" w:eastAsia="Times New Roman" w:hAnsi="Times New Roman" w:cs="Times New Roman"/>
          <w:sz w:val="28"/>
          <w:szCs w:val="28"/>
          <w:lang w:eastAsia="ru-RU"/>
        </w:rPr>
        <w:t>Вплив</w:t>
      </w:r>
      <w:proofErr w:type="spellEnd"/>
      <w:r w:rsidRPr="00A81DAD">
        <w:rPr>
          <w:rFonts w:ascii="Times New Roman" w:eastAsia="Times New Roman" w:hAnsi="Times New Roman" w:cs="Times New Roman"/>
          <w:sz w:val="28"/>
          <w:szCs w:val="28"/>
          <w:lang w:eastAsia="ru-RU"/>
        </w:rPr>
        <w:t xml:space="preserve"> на </w:t>
      </w:r>
      <w:proofErr w:type="spellStart"/>
      <w:r w:rsidRPr="00A81DAD">
        <w:rPr>
          <w:rFonts w:ascii="Times New Roman" w:eastAsia="Times New Roman" w:hAnsi="Times New Roman" w:cs="Times New Roman"/>
          <w:sz w:val="28"/>
          <w:szCs w:val="28"/>
          <w:lang w:eastAsia="ru-RU"/>
        </w:rPr>
        <w:t>професійне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майбутнє</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починає</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проявлятися</w:t>
      </w:r>
      <w:proofErr w:type="spellEnd"/>
      <w:r w:rsidRPr="00A81DAD">
        <w:rPr>
          <w:rFonts w:ascii="Times New Roman" w:eastAsia="Times New Roman" w:hAnsi="Times New Roman" w:cs="Times New Roman"/>
          <w:sz w:val="28"/>
          <w:szCs w:val="28"/>
          <w:lang w:eastAsia="ru-RU"/>
        </w:rPr>
        <w:t xml:space="preserve"> у </w:t>
      </w:r>
      <w:proofErr w:type="spellStart"/>
      <w:r w:rsidRPr="00A81DAD">
        <w:rPr>
          <w:rFonts w:ascii="Times New Roman" w:eastAsia="Times New Roman" w:hAnsi="Times New Roman" w:cs="Times New Roman"/>
          <w:sz w:val="28"/>
          <w:szCs w:val="28"/>
          <w:lang w:eastAsia="ru-RU"/>
        </w:rPr>
        <w:t>підлітковому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віці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Молоді</w:t>
      </w:r>
      <w:proofErr w:type="spellEnd"/>
      <w:r w:rsidRPr="00A81DAD">
        <w:rPr>
          <w:rFonts w:ascii="Times New Roman" w:eastAsia="Times New Roman" w:hAnsi="Times New Roman" w:cs="Times New Roman"/>
          <w:sz w:val="28"/>
          <w:szCs w:val="28"/>
          <w:lang w:eastAsia="ru-RU"/>
        </w:rPr>
        <w:t xml:space="preserve"> люди з </w:t>
      </w:r>
      <w:proofErr w:type="spellStart"/>
      <w:r w:rsidRPr="00A81DAD">
        <w:rPr>
          <w:rFonts w:ascii="Times New Roman" w:eastAsia="Times New Roman" w:hAnsi="Times New Roman" w:cs="Times New Roman"/>
          <w:sz w:val="28"/>
          <w:szCs w:val="28"/>
          <w:lang w:eastAsia="ru-RU"/>
        </w:rPr>
        <w:t>порушеннями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розвитку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мають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нижчі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рівні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зайнятості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порівняно</w:t>
      </w:r>
      <w:proofErr w:type="spellEnd"/>
      <w:r w:rsidRPr="00A81DAD">
        <w:rPr>
          <w:rFonts w:ascii="Times New Roman" w:eastAsia="Times New Roman" w:hAnsi="Times New Roman" w:cs="Times New Roman"/>
          <w:sz w:val="28"/>
          <w:szCs w:val="28"/>
          <w:lang w:eastAsia="ru-RU"/>
        </w:rPr>
        <w:t xml:space="preserve"> з </w:t>
      </w:r>
      <w:proofErr w:type="spellStart"/>
      <w:r w:rsidRPr="00A81DAD">
        <w:rPr>
          <w:rFonts w:ascii="Times New Roman" w:eastAsia="Times New Roman" w:hAnsi="Times New Roman" w:cs="Times New Roman"/>
          <w:sz w:val="28"/>
          <w:szCs w:val="28"/>
          <w:lang w:eastAsia="ru-RU"/>
        </w:rPr>
        <w:t>загальною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популяцією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Бар'єри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включають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обмежені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навички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недостатню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освіту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дискримінацію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роботодавців</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недоступність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робочих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місць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відсутність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підтримки</w:t>
      </w:r>
      <w:proofErr w:type="spellEnd"/>
      <w:r w:rsidRPr="00A81DAD">
        <w:rPr>
          <w:rFonts w:ascii="Times New Roman" w:eastAsia="Times New Roman" w:hAnsi="Times New Roman" w:cs="Times New Roman"/>
          <w:sz w:val="28"/>
          <w:szCs w:val="28"/>
          <w:lang w:eastAsia="ru-RU"/>
        </w:rPr>
        <w:t xml:space="preserve"> на </w:t>
      </w:r>
      <w:proofErr w:type="spellStart"/>
      <w:r w:rsidRPr="00A81DAD">
        <w:rPr>
          <w:rFonts w:ascii="Times New Roman" w:eastAsia="Times New Roman" w:hAnsi="Times New Roman" w:cs="Times New Roman"/>
          <w:sz w:val="28"/>
          <w:szCs w:val="28"/>
          <w:lang w:eastAsia="ru-RU"/>
        </w:rPr>
        <w:t>робочому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місці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Ерготерапевти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працюють</w:t>
      </w:r>
      <w:proofErr w:type="spellEnd"/>
      <w:r w:rsidRPr="00A81DAD">
        <w:rPr>
          <w:rFonts w:ascii="Times New Roman" w:eastAsia="Times New Roman" w:hAnsi="Times New Roman" w:cs="Times New Roman"/>
          <w:sz w:val="28"/>
          <w:szCs w:val="28"/>
          <w:lang w:eastAsia="ru-RU"/>
        </w:rPr>
        <w:t xml:space="preserve"> над </w:t>
      </w:r>
      <w:proofErr w:type="spellStart"/>
      <w:r w:rsidRPr="00A81DAD">
        <w:rPr>
          <w:rFonts w:ascii="Times New Roman" w:eastAsia="Times New Roman" w:hAnsi="Times New Roman" w:cs="Times New Roman"/>
          <w:sz w:val="28"/>
          <w:szCs w:val="28"/>
          <w:lang w:eastAsia="ru-RU"/>
        </w:rPr>
        <w:t>професійною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підготовкою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оцінкою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професійних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інтересів</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здібностей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навчанням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робочим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навичкам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адаптацією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робочого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місця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підтримкою</w:t>
      </w:r>
      <w:proofErr w:type="spellEnd"/>
      <w:r w:rsidRPr="00A81DAD">
        <w:rPr>
          <w:rFonts w:ascii="Times New Roman" w:eastAsia="Times New Roman" w:hAnsi="Times New Roman" w:cs="Times New Roman"/>
          <w:sz w:val="28"/>
          <w:szCs w:val="28"/>
          <w:lang w:eastAsia="ru-RU"/>
        </w:rPr>
        <w:t xml:space="preserve"> переходу </w:t>
      </w:r>
      <w:proofErr w:type="spellStart"/>
      <w:r w:rsidRPr="00A81DAD">
        <w:rPr>
          <w:rFonts w:ascii="Times New Roman" w:eastAsia="Times New Roman" w:hAnsi="Times New Roman" w:cs="Times New Roman"/>
          <w:sz w:val="28"/>
          <w:szCs w:val="28"/>
          <w:lang w:eastAsia="ru-RU"/>
        </w:rPr>
        <w:t>від</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школи</w:t>
      </w:r>
      <w:proofErr w:type="spellEnd"/>
      <w:r w:rsidRPr="00A81DAD">
        <w:rPr>
          <w:rFonts w:ascii="Times New Roman" w:eastAsia="Times New Roman" w:hAnsi="Times New Roman" w:cs="Times New Roman"/>
          <w:sz w:val="28"/>
          <w:szCs w:val="28"/>
          <w:lang w:eastAsia="ru-RU"/>
        </w:rPr>
        <w:t xml:space="preserve"> до </w:t>
      </w:r>
      <w:proofErr w:type="spellStart"/>
      <w:r w:rsidRPr="00A81DAD">
        <w:rPr>
          <w:rFonts w:ascii="Times New Roman" w:eastAsia="Times New Roman" w:hAnsi="Times New Roman" w:cs="Times New Roman"/>
          <w:sz w:val="28"/>
          <w:szCs w:val="28"/>
          <w:lang w:eastAsia="ru-RU"/>
        </w:rPr>
        <w:t>роботи</w:t>
      </w:r>
      <w:proofErr w:type="spellEnd"/>
      <w:r w:rsidRPr="00A81DAD">
        <w:rPr>
          <w:rFonts w:ascii="Times New Roman" w:eastAsia="Times New Roman" w:hAnsi="Times New Roman" w:cs="Times New Roman"/>
          <w:sz w:val="28"/>
          <w:szCs w:val="28"/>
          <w:lang w:eastAsia="ru-RU"/>
        </w:rPr>
        <w:t>.</w:t>
      </w:r>
    </w:p>
    <w:p w14:paraId="5810F167" w14:textId="77777777" w:rsidR="00A81DAD" w:rsidRPr="00A81DAD" w:rsidRDefault="00A81DAD" w:rsidP="00A81DAD">
      <w:pPr>
        <w:spacing w:after="0" w:line="360" w:lineRule="auto"/>
        <w:jc w:val="both"/>
        <w:rPr>
          <w:rFonts w:ascii="Times New Roman" w:eastAsia="Times New Roman" w:hAnsi="Times New Roman" w:cs="Times New Roman"/>
          <w:sz w:val="28"/>
          <w:szCs w:val="28"/>
          <w:lang w:eastAsia="ru-RU"/>
        </w:rPr>
      </w:pPr>
      <w:proofErr w:type="spellStart"/>
      <w:r w:rsidRPr="00A81DAD">
        <w:rPr>
          <w:rFonts w:ascii="Times New Roman" w:eastAsia="Times New Roman" w:hAnsi="Times New Roman" w:cs="Times New Roman"/>
          <w:sz w:val="28"/>
          <w:szCs w:val="28"/>
          <w:lang w:eastAsia="ru-RU"/>
        </w:rPr>
        <w:t>Вплив</w:t>
      </w:r>
      <w:proofErr w:type="spellEnd"/>
      <w:r w:rsidRPr="00A81DAD">
        <w:rPr>
          <w:rFonts w:ascii="Times New Roman" w:eastAsia="Times New Roman" w:hAnsi="Times New Roman" w:cs="Times New Roman"/>
          <w:sz w:val="28"/>
          <w:szCs w:val="28"/>
          <w:lang w:eastAsia="ru-RU"/>
        </w:rPr>
        <w:t xml:space="preserve"> на </w:t>
      </w:r>
      <w:proofErr w:type="spellStart"/>
      <w:r w:rsidRPr="00A81DAD">
        <w:rPr>
          <w:rFonts w:ascii="Times New Roman" w:eastAsia="Times New Roman" w:hAnsi="Times New Roman" w:cs="Times New Roman"/>
          <w:sz w:val="28"/>
          <w:szCs w:val="28"/>
          <w:lang w:eastAsia="ru-RU"/>
        </w:rPr>
        <w:t>незалежне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проживання</w:t>
      </w:r>
      <w:proofErr w:type="spellEnd"/>
      <w:r w:rsidRPr="00A81DAD">
        <w:rPr>
          <w:rFonts w:ascii="Times New Roman" w:eastAsia="Times New Roman" w:hAnsi="Times New Roman" w:cs="Times New Roman"/>
          <w:sz w:val="28"/>
          <w:szCs w:val="28"/>
          <w:lang w:eastAsia="ru-RU"/>
        </w:rPr>
        <w:t xml:space="preserve"> та переходи у </w:t>
      </w:r>
      <w:proofErr w:type="spellStart"/>
      <w:r w:rsidRPr="00A81DAD">
        <w:rPr>
          <w:rFonts w:ascii="Times New Roman" w:eastAsia="Times New Roman" w:hAnsi="Times New Roman" w:cs="Times New Roman"/>
          <w:sz w:val="28"/>
          <w:szCs w:val="28"/>
          <w:lang w:eastAsia="ru-RU"/>
        </w:rPr>
        <w:t>дорослість</w:t>
      </w:r>
      <w:proofErr w:type="spellEnd"/>
      <w:r w:rsidRPr="00A81DAD">
        <w:rPr>
          <w:rFonts w:ascii="Times New Roman" w:eastAsia="Times New Roman" w:hAnsi="Times New Roman" w:cs="Times New Roman"/>
          <w:sz w:val="28"/>
          <w:szCs w:val="28"/>
          <w:lang w:eastAsia="ru-RU"/>
        </w:rPr>
        <w:t xml:space="preserve"> є </w:t>
      </w:r>
      <w:proofErr w:type="spellStart"/>
      <w:r w:rsidRPr="00A81DAD">
        <w:rPr>
          <w:rFonts w:ascii="Times New Roman" w:eastAsia="Times New Roman" w:hAnsi="Times New Roman" w:cs="Times New Roman"/>
          <w:sz w:val="28"/>
          <w:szCs w:val="28"/>
          <w:lang w:eastAsia="ru-RU"/>
        </w:rPr>
        <w:t>викликом</w:t>
      </w:r>
      <w:proofErr w:type="spellEnd"/>
      <w:r w:rsidRPr="00A81DAD">
        <w:rPr>
          <w:rFonts w:ascii="Times New Roman" w:eastAsia="Times New Roman" w:hAnsi="Times New Roman" w:cs="Times New Roman"/>
          <w:sz w:val="28"/>
          <w:szCs w:val="28"/>
          <w:lang w:eastAsia="ru-RU"/>
        </w:rPr>
        <w:t xml:space="preserve"> для </w:t>
      </w:r>
      <w:proofErr w:type="spellStart"/>
      <w:r w:rsidRPr="00A81DAD">
        <w:rPr>
          <w:rFonts w:ascii="Times New Roman" w:eastAsia="Times New Roman" w:hAnsi="Times New Roman" w:cs="Times New Roman"/>
          <w:sz w:val="28"/>
          <w:szCs w:val="28"/>
          <w:lang w:eastAsia="ru-RU"/>
        </w:rPr>
        <w:t>молодих</w:t>
      </w:r>
      <w:proofErr w:type="spellEnd"/>
      <w:r w:rsidRPr="00A81DAD">
        <w:rPr>
          <w:rFonts w:ascii="Times New Roman" w:eastAsia="Times New Roman" w:hAnsi="Times New Roman" w:cs="Times New Roman"/>
          <w:sz w:val="28"/>
          <w:szCs w:val="28"/>
          <w:lang w:eastAsia="ru-RU"/>
        </w:rPr>
        <w:t xml:space="preserve"> людей з </w:t>
      </w:r>
      <w:proofErr w:type="spellStart"/>
      <w:r w:rsidRPr="00A81DAD">
        <w:rPr>
          <w:rFonts w:ascii="Times New Roman" w:eastAsia="Times New Roman" w:hAnsi="Times New Roman" w:cs="Times New Roman"/>
          <w:sz w:val="28"/>
          <w:szCs w:val="28"/>
          <w:lang w:eastAsia="ru-RU"/>
        </w:rPr>
        <w:t>порушеннями</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їхніх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сімей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Питання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житла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продовжувати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жити</w:t>
      </w:r>
      <w:proofErr w:type="spellEnd"/>
      <w:r w:rsidRPr="00A81DAD">
        <w:rPr>
          <w:rFonts w:ascii="Times New Roman" w:eastAsia="Times New Roman" w:hAnsi="Times New Roman" w:cs="Times New Roman"/>
          <w:sz w:val="28"/>
          <w:szCs w:val="28"/>
          <w:lang w:eastAsia="ru-RU"/>
        </w:rPr>
        <w:t xml:space="preserve"> з батьками, </w:t>
      </w:r>
      <w:proofErr w:type="spellStart"/>
      <w:r w:rsidRPr="00A81DAD">
        <w:rPr>
          <w:rFonts w:ascii="Times New Roman" w:eastAsia="Times New Roman" w:hAnsi="Times New Roman" w:cs="Times New Roman"/>
          <w:sz w:val="28"/>
          <w:szCs w:val="28"/>
          <w:lang w:eastAsia="ru-RU"/>
        </w:rPr>
        <w:t>групове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житло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підтримуване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незалежне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проживання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фінансів</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здатність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працювати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управляти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грошима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залежність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від</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допомоги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особистих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відносин</w:t>
      </w:r>
      <w:proofErr w:type="spellEnd"/>
      <w:r w:rsidRPr="00A81DAD">
        <w:rPr>
          <w:rFonts w:ascii="Times New Roman" w:eastAsia="Times New Roman" w:hAnsi="Times New Roman" w:cs="Times New Roman"/>
          <w:sz w:val="28"/>
          <w:szCs w:val="28"/>
          <w:lang w:eastAsia="ru-RU"/>
        </w:rPr>
        <w:t xml:space="preserve"> (дружба, </w:t>
      </w:r>
      <w:proofErr w:type="spellStart"/>
      <w:r w:rsidRPr="00A81DAD">
        <w:rPr>
          <w:rFonts w:ascii="Times New Roman" w:eastAsia="Times New Roman" w:hAnsi="Times New Roman" w:cs="Times New Roman"/>
          <w:sz w:val="28"/>
          <w:szCs w:val="28"/>
          <w:lang w:eastAsia="ru-RU"/>
        </w:rPr>
        <w:t>романтичні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стосунки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сексуальність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участі</w:t>
      </w:r>
      <w:proofErr w:type="spellEnd"/>
      <w:r w:rsidRPr="00A81DAD">
        <w:rPr>
          <w:rFonts w:ascii="Times New Roman" w:eastAsia="Times New Roman" w:hAnsi="Times New Roman" w:cs="Times New Roman"/>
          <w:sz w:val="28"/>
          <w:szCs w:val="28"/>
          <w:lang w:eastAsia="ru-RU"/>
        </w:rPr>
        <w:t xml:space="preserve"> у </w:t>
      </w:r>
      <w:proofErr w:type="spellStart"/>
      <w:r w:rsidRPr="00A81DAD">
        <w:rPr>
          <w:rFonts w:ascii="Times New Roman" w:eastAsia="Times New Roman" w:hAnsi="Times New Roman" w:cs="Times New Roman"/>
          <w:sz w:val="28"/>
          <w:szCs w:val="28"/>
          <w:lang w:eastAsia="ru-RU"/>
        </w:rPr>
        <w:t>громаді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вимагають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планування</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підтримки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Перехід</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від</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педіатричних</w:t>
      </w:r>
      <w:proofErr w:type="spellEnd"/>
      <w:r w:rsidRPr="00A81DAD">
        <w:rPr>
          <w:rFonts w:ascii="Times New Roman" w:eastAsia="Times New Roman" w:hAnsi="Times New Roman" w:cs="Times New Roman"/>
          <w:sz w:val="28"/>
          <w:szCs w:val="28"/>
          <w:lang w:eastAsia="ru-RU"/>
        </w:rPr>
        <w:t xml:space="preserve"> до </w:t>
      </w:r>
      <w:proofErr w:type="spellStart"/>
      <w:r w:rsidRPr="00A81DAD">
        <w:rPr>
          <w:rFonts w:ascii="Times New Roman" w:eastAsia="Times New Roman" w:hAnsi="Times New Roman" w:cs="Times New Roman"/>
          <w:sz w:val="28"/>
          <w:szCs w:val="28"/>
          <w:lang w:eastAsia="ru-RU"/>
        </w:rPr>
        <w:t>дорослих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послуг</w:t>
      </w:r>
      <w:proofErr w:type="spellEnd"/>
      <w:r w:rsidRPr="00A81DAD">
        <w:rPr>
          <w:rFonts w:ascii="Times New Roman" w:eastAsia="Times New Roman" w:hAnsi="Times New Roman" w:cs="Times New Roman"/>
          <w:sz w:val="28"/>
          <w:szCs w:val="28"/>
          <w:lang w:eastAsia="ru-RU"/>
        </w:rPr>
        <w:t xml:space="preserve"> часто є </w:t>
      </w:r>
      <w:proofErr w:type="spellStart"/>
      <w:r w:rsidRPr="00A81DAD">
        <w:rPr>
          <w:rFonts w:ascii="Times New Roman" w:eastAsia="Times New Roman" w:hAnsi="Times New Roman" w:cs="Times New Roman"/>
          <w:sz w:val="28"/>
          <w:szCs w:val="28"/>
          <w:lang w:eastAsia="ru-RU"/>
        </w:rPr>
        <w:t>складним</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недостатньо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підтримуваним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Ерготерапевти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працюють</w:t>
      </w:r>
      <w:proofErr w:type="spellEnd"/>
      <w:r w:rsidRPr="00A81DAD">
        <w:rPr>
          <w:rFonts w:ascii="Times New Roman" w:eastAsia="Times New Roman" w:hAnsi="Times New Roman" w:cs="Times New Roman"/>
          <w:sz w:val="28"/>
          <w:szCs w:val="28"/>
          <w:lang w:eastAsia="ru-RU"/>
        </w:rPr>
        <w:t xml:space="preserve"> над </w:t>
      </w:r>
      <w:proofErr w:type="spellStart"/>
      <w:r w:rsidRPr="00A81DAD">
        <w:rPr>
          <w:rFonts w:ascii="Times New Roman" w:eastAsia="Times New Roman" w:hAnsi="Times New Roman" w:cs="Times New Roman"/>
          <w:sz w:val="28"/>
          <w:szCs w:val="28"/>
          <w:lang w:eastAsia="ru-RU"/>
        </w:rPr>
        <w:t>навичками</w:t>
      </w:r>
      <w:proofErr w:type="spellEnd"/>
      <w:r w:rsidRPr="00A81DAD">
        <w:rPr>
          <w:rFonts w:ascii="Times New Roman" w:eastAsia="Times New Roman" w:hAnsi="Times New Roman" w:cs="Times New Roman"/>
          <w:sz w:val="28"/>
          <w:szCs w:val="28"/>
          <w:lang w:eastAsia="ru-RU"/>
        </w:rPr>
        <w:t xml:space="preserve"> незалежного </w:t>
      </w:r>
      <w:proofErr w:type="spellStart"/>
      <w:r w:rsidRPr="00A81DAD">
        <w:rPr>
          <w:rFonts w:ascii="Times New Roman" w:eastAsia="Times New Roman" w:hAnsi="Times New Roman" w:cs="Times New Roman"/>
          <w:sz w:val="28"/>
          <w:szCs w:val="28"/>
          <w:lang w:eastAsia="ru-RU"/>
        </w:rPr>
        <w:t>життя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самоадвокацією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плануванням</w:t>
      </w:r>
      <w:proofErr w:type="spellEnd"/>
      <w:r w:rsidRPr="00A81DAD">
        <w:rPr>
          <w:rFonts w:ascii="Times New Roman" w:eastAsia="Times New Roman" w:hAnsi="Times New Roman" w:cs="Times New Roman"/>
          <w:sz w:val="28"/>
          <w:szCs w:val="28"/>
          <w:lang w:eastAsia="ru-RU"/>
        </w:rPr>
        <w:t xml:space="preserve"> переходу.</w:t>
      </w:r>
    </w:p>
    <w:p w14:paraId="1D09F475" w14:textId="77777777" w:rsidR="00A81DAD" w:rsidRPr="00A81DAD" w:rsidRDefault="00A81DAD" w:rsidP="00A81DAD">
      <w:pPr>
        <w:spacing w:after="0" w:line="360" w:lineRule="auto"/>
        <w:jc w:val="both"/>
        <w:rPr>
          <w:rFonts w:ascii="Times New Roman" w:eastAsia="Times New Roman" w:hAnsi="Times New Roman" w:cs="Times New Roman"/>
          <w:sz w:val="28"/>
          <w:szCs w:val="28"/>
          <w:lang w:eastAsia="ru-RU"/>
        </w:rPr>
      </w:pPr>
      <w:proofErr w:type="spellStart"/>
      <w:r w:rsidRPr="00A81DAD">
        <w:rPr>
          <w:rFonts w:ascii="Times New Roman" w:eastAsia="Times New Roman" w:hAnsi="Times New Roman" w:cs="Times New Roman"/>
          <w:sz w:val="28"/>
          <w:szCs w:val="28"/>
          <w:lang w:eastAsia="ru-RU"/>
        </w:rPr>
        <w:lastRenderedPageBreak/>
        <w:t>Вплив</w:t>
      </w:r>
      <w:proofErr w:type="spellEnd"/>
      <w:r w:rsidRPr="00A81DAD">
        <w:rPr>
          <w:rFonts w:ascii="Times New Roman" w:eastAsia="Times New Roman" w:hAnsi="Times New Roman" w:cs="Times New Roman"/>
          <w:sz w:val="28"/>
          <w:szCs w:val="28"/>
          <w:lang w:eastAsia="ru-RU"/>
        </w:rPr>
        <w:t xml:space="preserve"> на </w:t>
      </w:r>
      <w:proofErr w:type="spellStart"/>
      <w:r w:rsidRPr="00A81DAD">
        <w:rPr>
          <w:rFonts w:ascii="Times New Roman" w:eastAsia="Times New Roman" w:hAnsi="Times New Roman" w:cs="Times New Roman"/>
          <w:sz w:val="28"/>
          <w:szCs w:val="28"/>
          <w:lang w:eastAsia="ru-RU"/>
        </w:rPr>
        <w:t>сім'ю</w:t>
      </w:r>
      <w:proofErr w:type="spellEnd"/>
      <w:r w:rsidRPr="00A81DAD">
        <w:rPr>
          <w:rFonts w:ascii="Times New Roman" w:eastAsia="Times New Roman" w:hAnsi="Times New Roman" w:cs="Times New Roman"/>
          <w:sz w:val="28"/>
          <w:szCs w:val="28"/>
          <w:lang w:eastAsia="ru-RU"/>
        </w:rPr>
        <w:t xml:space="preserve"> є </w:t>
      </w:r>
      <w:proofErr w:type="spellStart"/>
      <w:r w:rsidRPr="00A81DAD">
        <w:rPr>
          <w:rFonts w:ascii="Times New Roman" w:eastAsia="Times New Roman" w:hAnsi="Times New Roman" w:cs="Times New Roman"/>
          <w:sz w:val="28"/>
          <w:szCs w:val="28"/>
          <w:lang w:eastAsia="ru-RU"/>
        </w:rPr>
        <w:t>глибоким</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багатовимірним</w:t>
      </w:r>
      <w:proofErr w:type="spellEnd"/>
      <w:r w:rsidRPr="00A81DAD">
        <w:rPr>
          <w:rFonts w:ascii="Times New Roman" w:eastAsia="Times New Roman" w:hAnsi="Times New Roman" w:cs="Times New Roman"/>
          <w:sz w:val="28"/>
          <w:szCs w:val="28"/>
          <w:lang w:eastAsia="ru-RU"/>
        </w:rPr>
        <w:t xml:space="preserve">. Батьки </w:t>
      </w:r>
      <w:proofErr w:type="spellStart"/>
      <w:r w:rsidRPr="00A81DAD">
        <w:rPr>
          <w:rFonts w:ascii="Times New Roman" w:eastAsia="Times New Roman" w:hAnsi="Times New Roman" w:cs="Times New Roman"/>
          <w:sz w:val="28"/>
          <w:szCs w:val="28"/>
          <w:lang w:eastAsia="ru-RU"/>
        </w:rPr>
        <w:t>дітей</w:t>
      </w:r>
      <w:proofErr w:type="spellEnd"/>
      <w:r w:rsidRPr="00A81DAD">
        <w:rPr>
          <w:rFonts w:ascii="Times New Roman" w:eastAsia="Times New Roman" w:hAnsi="Times New Roman" w:cs="Times New Roman"/>
          <w:sz w:val="28"/>
          <w:szCs w:val="28"/>
          <w:lang w:eastAsia="ru-RU"/>
        </w:rPr>
        <w:t xml:space="preserve"> з </w:t>
      </w:r>
      <w:proofErr w:type="spellStart"/>
      <w:r w:rsidRPr="00A81DAD">
        <w:rPr>
          <w:rFonts w:ascii="Times New Roman" w:eastAsia="Times New Roman" w:hAnsi="Times New Roman" w:cs="Times New Roman"/>
          <w:sz w:val="28"/>
          <w:szCs w:val="28"/>
          <w:lang w:eastAsia="ru-RU"/>
        </w:rPr>
        <w:t>порушеннями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розвитку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відчувають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хронічний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стрес</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пов'язаний</w:t>
      </w:r>
      <w:proofErr w:type="spellEnd"/>
      <w:r w:rsidRPr="00A81DAD">
        <w:rPr>
          <w:rFonts w:ascii="Times New Roman" w:eastAsia="Times New Roman" w:hAnsi="Times New Roman" w:cs="Times New Roman"/>
          <w:sz w:val="28"/>
          <w:szCs w:val="28"/>
          <w:lang w:eastAsia="ru-RU"/>
        </w:rPr>
        <w:t xml:space="preserve"> з доглядом, </w:t>
      </w:r>
      <w:proofErr w:type="spellStart"/>
      <w:r w:rsidRPr="00A81DAD">
        <w:rPr>
          <w:rFonts w:ascii="Times New Roman" w:eastAsia="Times New Roman" w:hAnsi="Times New Roman" w:cs="Times New Roman"/>
          <w:sz w:val="28"/>
          <w:szCs w:val="28"/>
          <w:lang w:eastAsia="ru-RU"/>
        </w:rPr>
        <w:t>фінансовим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тягарем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навігацією</w:t>
      </w:r>
      <w:proofErr w:type="spellEnd"/>
      <w:r w:rsidRPr="00A81DAD">
        <w:rPr>
          <w:rFonts w:ascii="Times New Roman" w:eastAsia="Times New Roman" w:hAnsi="Times New Roman" w:cs="Times New Roman"/>
          <w:sz w:val="28"/>
          <w:szCs w:val="28"/>
          <w:lang w:eastAsia="ru-RU"/>
        </w:rPr>
        <w:t xml:space="preserve"> у системах </w:t>
      </w:r>
      <w:proofErr w:type="spellStart"/>
      <w:r w:rsidRPr="00A81DAD">
        <w:rPr>
          <w:rFonts w:ascii="Times New Roman" w:eastAsia="Times New Roman" w:hAnsi="Times New Roman" w:cs="Times New Roman"/>
          <w:sz w:val="28"/>
          <w:szCs w:val="28"/>
          <w:lang w:eastAsia="ru-RU"/>
        </w:rPr>
        <w:t>послуг</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невизначеністю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майбутнього</w:t>
      </w:r>
      <w:proofErr w:type="spellEnd"/>
      <w:r w:rsidRPr="00A81DAD">
        <w:rPr>
          <w:rFonts w:ascii="Times New Roman" w:eastAsia="Times New Roman" w:hAnsi="Times New Roman" w:cs="Times New Roman"/>
          <w:sz w:val="28"/>
          <w:szCs w:val="28"/>
          <w:lang w:eastAsia="ru-RU"/>
        </w:rPr>
        <w:t xml:space="preserve">. Вони </w:t>
      </w:r>
      <w:proofErr w:type="spellStart"/>
      <w:r w:rsidRPr="00A81DAD">
        <w:rPr>
          <w:rFonts w:ascii="Times New Roman" w:eastAsia="Times New Roman" w:hAnsi="Times New Roman" w:cs="Times New Roman"/>
          <w:sz w:val="28"/>
          <w:szCs w:val="28"/>
          <w:lang w:eastAsia="ru-RU"/>
        </w:rPr>
        <w:t>можуть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переживати</w:t>
      </w:r>
      <w:proofErr w:type="spellEnd"/>
      <w:r w:rsidRPr="00A81DAD">
        <w:rPr>
          <w:rFonts w:ascii="Times New Roman" w:eastAsia="Times New Roman" w:hAnsi="Times New Roman" w:cs="Times New Roman"/>
          <w:sz w:val="28"/>
          <w:szCs w:val="28"/>
          <w:lang w:eastAsia="ru-RU"/>
        </w:rPr>
        <w:t xml:space="preserve"> горе, </w:t>
      </w:r>
      <w:proofErr w:type="spellStart"/>
      <w:r w:rsidRPr="00A81DAD">
        <w:rPr>
          <w:rFonts w:ascii="Times New Roman" w:eastAsia="Times New Roman" w:hAnsi="Times New Roman" w:cs="Times New Roman"/>
          <w:sz w:val="28"/>
          <w:szCs w:val="28"/>
          <w:lang w:eastAsia="ru-RU"/>
        </w:rPr>
        <w:t>провину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гнів</w:t>
      </w:r>
      <w:proofErr w:type="spellEnd"/>
      <w:r w:rsidRPr="00A81DAD">
        <w:rPr>
          <w:rFonts w:ascii="Times New Roman" w:eastAsia="Times New Roman" w:hAnsi="Times New Roman" w:cs="Times New Roman"/>
          <w:sz w:val="28"/>
          <w:szCs w:val="28"/>
          <w:lang w:eastAsia="ru-RU"/>
        </w:rPr>
        <w:t xml:space="preserve">, страх. </w:t>
      </w:r>
      <w:proofErr w:type="spellStart"/>
      <w:r w:rsidRPr="00A81DAD">
        <w:rPr>
          <w:rFonts w:ascii="Times New Roman" w:eastAsia="Times New Roman" w:hAnsi="Times New Roman" w:cs="Times New Roman"/>
          <w:sz w:val="28"/>
          <w:szCs w:val="28"/>
          <w:lang w:eastAsia="ru-RU"/>
        </w:rPr>
        <w:t>Відносини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між</w:t>
      </w:r>
      <w:proofErr w:type="spellEnd"/>
      <w:r w:rsidRPr="00A81DAD">
        <w:rPr>
          <w:rFonts w:ascii="Times New Roman" w:eastAsia="Times New Roman" w:hAnsi="Times New Roman" w:cs="Times New Roman"/>
          <w:sz w:val="28"/>
          <w:szCs w:val="28"/>
          <w:lang w:eastAsia="ru-RU"/>
        </w:rPr>
        <w:t xml:space="preserve"> батьками </w:t>
      </w:r>
      <w:proofErr w:type="spellStart"/>
      <w:r w:rsidRPr="00A81DAD">
        <w:rPr>
          <w:rFonts w:ascii="Times New Roman" w:eastAsia="Times New Roman" w:hAnsi="Times New Roman" w:cs="Times New Roman"/>
          <w:sz w:val="28"/>
          <w:szCs w:val="28"/>
          <w:lang w:eastAsia="ru-RU"/>
        </w:rPr>
        <w:t>можуть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страждати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рівень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розлучень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може</w:t>
      </w:r>
      <w:proofErr w:type="spellEnd"/>
      <w:r w:rsidRPr="00A81DAD">
        <w:rPr>
          <w:rFonts w:ascii="Times New Roman" w:eastAsia="Times New Roman" w:hAnsi="Times New Roman" w:cs="Times New Roman"/>
          <w:sz w:val="28"/>
          <w:szCs w:val="28"/>
          <w:lang w:eastAsia="ru-RU"/>
        </w:rPr>
        <w:t xml:space="preserve"> бути </w:t>
      </w:r>
      <w:proofErr w:type="spellStart"/>
      <w:r w:rsidRPr="00A81DAD">
        <w:rPr>
          <w:rFonts w:ascii="Times New Roman" w:eastAsia="Times New Roman" w:hAnsi="Times New Roman" w:cs="Times New Roman"/>
          <w:sz w:val="28"/>
          <w:szCs w:val="28"/>
          <w:lang w:eastAsia="ru-RU"/>
        </w:rPr>
        <w:t>вищим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Брати</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сестри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можуть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відчувати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ревнощі</w:t>
      </w:r>
      <w:proofErr w:type="spellEnd"/>
      <w:r w:rsidRPr="00A81DAD">
        <w:rPr>
          <w:rFonts w:ascii="Times New Roman" w:eastAsia="Times New Roman" w:hAnsi="Times New Roman" w:cs="Times New Roman"/>
          <w:sz w:val="28"/>
          <w:szCs w:val="28"/>
          <w:lang w:eastAsia="ru-RU"/>
        </w:rPr>
        <w:t xml:space="preserve"> через </w:t>
      </w:r>
      <w:proofErr w:type="spellStart"/>
      <w:r w:rsidRPr="00A81DAD">
        <w:rPr>
          <w:rFonts w:ascii="Times New Roman" w:eastAsia="Times New Roman" w:hAnsi="Times New Roman" w:cs="Times New Roman"/>
          <w:sz w:val="28"/>
          <w:szCs w:val="28"/>
          <w:lang w:eastAsia="ru-RU"/>
        </w:rPr>
        <w:t>увагу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що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приділяється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дитині</w:t>
      </w:r>
      <w:proofErr w:type="spellEnd"/>
      <w:r w:rsidRPr="00A81DAD">
        <w:rPr>
          <w:rFonts w:ascii="Times New Roman" w:eastAsia="Times New Roman" w:hAnsi="Times New Roman" w:cs="Times New Roman"/>
          <w:sz w:val="28"/>
          <w:szCs w:val="28"/>
          <w:lang w:eastAsia="ru-RU"/>
        </w:rPr>
        <w:t xml:space="preserve"> з </w:t>
      </w:r>
      <w:proofErr w:type="spellStart"/>
      <w:r w:rsidRPr="00A81DAD">
        <w:rPr>
          <w:rFonts w:ascii="Times New Roman" w:eastAsia="Times New Roman" w:hAnsi="Times New Roman" w:cs="Times New Roman"/>
          <w:sz w:val="28"/>
          <w:szCs w:val="28"/>
          <w:lang w:eastAsia="ru-RU"/>
        </w:rPr>
        <w:t>порушенням</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соромитися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брати</w:t>
      </w:r>
      <w:proofErr w:type="spellEnd"/>
      <w:r w:rsidRPr="00A81DAD">
        <w:rPr>
          <w:rFonts w:ascii="Times New Roman" w:eastAsia="Times New Roman" w:hAnsi="Times New Roman" w:cs="Times New Roman"/>
          <w:sz w:val="28"/>
          <w:szCs w:val="28"/>
          <w:lang w:eastAsia="ru-RU"/>
        </w:rPr>
        <w:t xml:space="preserve"> на себе </w:t>
      </w:r>
      <w:proofErr w:type="spellStart"/>
      <w:r w:rsidRPr="00A81DAD">
        <w:rPr>
          <w:rFonts w:ascii="Times New Roman" w:eastAsia="Times New Roman" w:hAnsi="Times New Roman" w:cs="Times New Roman"/>
          <w:sz w:val="28"/>
          <w:szCs w:val="28"/>
          <w:lang w:eastAsia="ru-RU"/>
        </w:rPr>
        <w:t>надмірну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відповідальність</w:t>
      </w:r>
      <w:proofErr w:type="spellEnd"/>
      <w:r w:rsidRPr="00A81DAD">
        <w:rPr>
          <w:rFonts w:ascii="Times New Roman" w:eastAsia="Times New Roman" w:hAnsi="Times New Roman" w:cs="Times New Roman"/>
          <w:sz w:val="28"/>
          <w:szCs w:val="28"/>
          <w:lang w:eastAsia="ru-RU"/>
        </w:rPr>
        <w:t xml:space="preserve">. З </w:t>
      </w:r>
      <w:proofErr w:type="spellStart"/>
      <w:r w:rsidRPr="00A81DAD">
        <w:rPr>
          <w:rFonts w:ascii="Times New Roman" w:eastAsia="Times New Roman" w:hAnsi="Times New Roman" w:cs="Times New Roman"/>
          <w:sz w:val="28"/>
          <w:szCs w:val="28"/>
          <w:lang w:eastAsia="ru-RU"/>
        </w:rPr>
        <w:t>іншого</w:t>
      </w:r>
      <w:proofErr w:type="spellEnd"/>
      <w:r w:rsidRPr="00A81DAD">
        <w:rPr>
          <w:rFonts w:ascii="Times New Roman" w:eastAsia="Times New Roman" w:hAnsi="Times New Roman" w:cs="Times New Roman"/>
          <w:sz w:val="28"/>
          <w:szCs w:val="28"/>
          <w:lang w:eastAsia="ru-RU"/>
        </w:rPr>
        <w:t xml:space="preserve"> боку, </w:t>
      </w:r>
      <w:proofErr w:type="spellStart"/>
      <w:r w:rsidRPr="00A81DAD">
        <w:rPr>
          <w:rFonts w:ascii="Times New Roman" w:eastAsia="Times New Roman" w:hAnsi="Times New Roman" w:cs="Times New Roman"/>
          <w:sz w:val="28"/>
          <w:szCs w:val="28"/>
          <w:lang w:eastAsia="ru-RU"/>
        </w:rPr>
        <w:t>багато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сімей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повідомляють</w:t>
      </w:r>
      <w:proofErr w:type="spellEnd"/>
      <w:r w:rsidRPr="00A81DAD">
        <w:rPr>
          <w:rFonts w:ascii="Times New Roman" w:eastAsia="Times New Roman" w:hAnsi="Times New Roman" w:cs="Times New Roman"/>
          <w:sz w:val="28"/>
          <w:szCs w:val="28"/>
          <w:lang w:eastAsia="ru-RU"/>
        </w:rPr>
        <w:t xml:space="preserve"> про </w:t>
      </w:r>
      <w:proofErr w:type="spellStart"/>
      <w:r w:rsidRPr="00A81DAD">
        <w:rPr>
          <w:rFonts w:ascii="Times New Roman" w:eastAsia="Times New Roman" w:hAnsi="Times New Roman" w:cs="Times New Roman"/>
          <w:sz w:val="28"/>
          <w:szCs w:val="28"/>
          <w:lang w:eastAsia="ru-RU"/>
        </w:rPr>
        <w:t>позитивні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аспекти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більша</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емпатія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цінування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малих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досягнень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сильніші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сімейні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зв'язки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Ерготерапевти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підтримують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сім'ї</w:t>
      </w:r>
      <w:proofErr w:type="spellEnd"/>
      <w:r w:rsidRPr="00A81DAD">
        <w:rPr>
          <w:rFonts w:ascii="Times New Roman" w:eastAsia="Times New Roman" w:hAnsi="Times New Roman" w:cs="Times New Roman"/>
          <w:sz w:val="28"/>
          <w:szCs w:val="28"/>
          <w:lang w:eastAsia="ru-RU"/>
        </w:rPr>
        <w:t xml:space="preserve"> через </w:t>
      </w:r>
      <w:proofErr w:type="spellStart"/>
      <w:r w:rsidRPr="00A81DAD">
        <w:rPr>
          <w:rFonts w:ascii="Times New Roman" w:eastAsia="Times New Roman" w:hAnsi="Times New Roman" w:cs="Times New Roman"/>
          <w:sz w:val="28"/>
          <w:szCs w:val="28"/>
          <w:lang w:eastAsia="ru-RU"/>
        </w:rPr>
        <w:t>освіту</w:t>
      </w:r>
      <w:proofErr w:type="spellEnd"/>
      <w:r w:rsidRPr="00A81DAD">
        <w:rPr>
          <w:rFonts w:ascii="Times New Roman" w:eastAsia="Times New Roman" w:hAnsi="Times New Roman" w:cs="Times New Roman"/>
          <w:sz w:val="28"/>
          <w:szCs w:val="28"/>
          <w:lang w:eastAsia="ru-RU"/>
        </w:rPr>
        <w:t xml:space="preserve">, коучинг, </w:t>
      </w:r>
      <w:proofErr w:type="spellStart"/>
      <w:r w:rsidRPr="00A81DAD">
        <w:rPr>
          <w:rFonts w:ascii="Times New Roman" w:eastAsia="Times New Roman" w:hAnsi="Times New Roman" w:cs="Times New Roman"/>
          <w:sz w:val="28"/>
          <w:szCs w:val="28"/>
          <w:lang w:eastAsia="ru-RU"/>
        </w:rPr>
        <w:t>з'єднання</w:t>
      </w:r>
      <w:proofErr w:type="spellEnd"/>
      <w:r w:rsidRPr="00A81DAD">
        <w:rPr>
          <w:rFonts w:ascii="Times New Roman" w:eastAsia="Times New Roman" w:hAnsi="Times New Roman" w:cs="Times New Roman"/>
          <w:sz w:val="28"/>
          <w:szCs w:val="28"/>
          <w:lang w:eastAsia="ru-RU"/>
        </w:rPr>
        <w:t xml:space="preserve"> з ресурсами, </w:t>
      </w:r>
      <w:proofErr w:type="spellStart"/>
      <w:r w:rsidRPr="00A81DAD">
        <w:rPr>
          <w:rFonts w:ascii="Times New Roman" w:eastAsia="Times New Roman" w:hAnsi="Times New Roman" w:cs="Times New Roman"/>
          <w:sz w:val="28"/>
          <w:szCs w:val="28"/>
          <w:lang w:eastAsia="ru-RU"/>
        </w:rPr>
        <w:t>емоційну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підтримку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повагу</w:t>
      </w:r>
      <w:proofErr w:type="spellEnd"/>
      <w:r w:rsidRPr="00A81DAD">
        <w:rPr>
          <w:rFonts w:ascii="Times New Roman" w:eastAsia="Times New Roman" w:hAnsi="Times New Roman" w:cs="Times New Roman"/>
          <w:sz w:val="28"/>
          <w:szCs w:val="28"/>
          <w:lang w:eastAsia="ru-RU"/>
        </w:rPr>
        <w:t xml:space="preserve"> до </w:t>
      </w:r>
      <w:proofErr w:type="spellStart"/>
      <w:r w:rsidRPr="00A81DAD">
        <w:rPr>
          <w:rFonts w:ascii="Times New Roman" w:eastAsia="Times New Roman" w:hAnsi="Times New Roman" w:cs="Times New Roman"/>
          <w:sz w:val="28"/>
          <w:szCs w:val="28"/>
          <w:lang w:eastAsia="ru-RU"/>
        </w:rPr>
        <w:t>сім'ї</w:t>
      </w:r>
      <w:proofErr w:type="spellEnd"/>
      <w:r w:rsidRPr="00A81DAD">
        <w:rPr>
          <w:rFonts w:ascii="Times New Roman" w:eastAsia="Times New Roman" w:hAnsi="Times New Roman" w:cs="Times New Roman"/>
          <w:sz w:val="28"/>
          <w:szCs w:val="28"/>
          <w:lang w:eastAsia="ru-RU"/>
        </w:rPr>
        <w:t xml:space="preserve"> як </w:t>
      </w:r>
      <w:proofErr w:type="spellStart"/>
      <w:r w:rsidRPr="00A81DAD">
        <w:rPr>
          <w:rFonts w:ascii="Times New Roman" w:eastAsia="Times New Roman" w:hAnsi="Times New Roman" w:cs="Times New Roman"/>
          <w:sz w:val="28"/>
          <w:szCs w:val="28"/>
          <w:lang w:eastAsia="ru-RU"/>
        </w:rPr>
        <w:t>експертів</w:t>
      </w:r>
      <w:proofErr w:type="spellEnd"/>
      <w:r w:rsidRPr="00A81DAD">
        <w:rPr>
          <w:rFonts w:ascii="Times New Roman" w:eastAsia="Times New Roman" w:hAnsi="Times New Roman" w:cs="Times New Roman"/>
          <w:sz w:val="28"/>
          <w:szCs w:val="28"/>
          <w:lang w:eastAsia="ru-RU"/>
        </w:rPr>
        <w:t xml:space="preserve"> у </w:t>
      </w:r>
      <w:proofErr w:type="spellStart"/>
      <w:r w:rsidRPr="00A81DAD">
        <w:rPr>
          <w:rFonts w:ascii="Times New Roman" w:eastAsia="Times New Roman" w:hAnsi="Times New Roman" w:cs="Times New Roman"/>
          <w:sz w:val="28"/>
          <w:szCs w:val="28"/>
          <w:lang w:eastAsia="ru-RU"/>
        </w:rPr>
        <w:t>власній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дитині</w:t>
      </w:r>
      <w:proofErr w:type="spellEnd"/>
      <w:r w:rsidRPr="00A81DAD">
        <w:rPr>
          <w:rFonts w:ascii="Times New Roman" w:eastAsia="Times New Roman" w:hAnsi="Times New Roman" w:cs="Times New Roman"/>
          <w:sz w:val="28"/>
          <w:szCs w:val="28"/>
          <w:lang w:eastAsia="ru-RU"/>
        </w:rPr>
        <w:t>.</w:t>
      </w:r>
    </w:p>
    <w:p w14:paraId="21F3DF88" w14:textId="77777777" w:rsidR="00A81DAD" w:rsidRPr="00A81DAD" w:rsidRDefault="00A81DAD" w:rsidP="00A81DAD">
      <w:pPr>
        <w:spacing w:after="0" w:line="360" w:lineRule="auto"/>
        <w:jc w:val="both"/>
        <w:rPr>
          <w:rFonts w:ascii="Times New Roman" w:eastAsia="Times New Roman" w:hAnsi="Times New Roman" w:cs="Times New Roman"/>
          <w:sz w:val="28"/>
          <w:szCs w:val="28"/>
          <w:lang w:eastAsia="ru-RU"/>
        </w:rPr>
      </w:pPr>
      <w:proofErr w:type="spellStart"/>
      <w:r w:rsidRPr="00A81DAD">
        <w:rPr>
          <w:rFonts w:ascii="Times New Roman" w:eastAsia="Times New Roman" w:hAnsi="Times New Roman" w:cs="Times New Roman"/>
          <w:sz w:val="28"/>
          <w:szCs w:val="28"/>
          <w:lang w:eastAsia="ru-RU"/>
        </w:rPr>
        <w:t>Економічний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вплив</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включає</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прямі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витрати</w:t>
      </w:r>
      <w:proofErr w:type="spellEnd"/>
      <w:r w:rsidRPr="00A81DAD">
        <w:rPr>
          <w:rFonts w:ascii="Times New Roman" w:eastAsia="Times New Roman" w:hAnsi="Times New Roman" w:cs="Times New Roman"/>
          <w:sz w:val="28"/>
          <w:szCs w:val="28"/>
          <w:lang w:eastAsia="ru-RU"/>
        </w:rPr>
        <w:t xml:space="preserve"> на </w:t>
      </w:r>
      <w:proofErr w:type="spellStart"/>
      <w:r w:rsidRPr="00A81DAD">
        <w:rPr>
          <w:rFonts w:ascii="Times New Roman" w:eastAsia="Times New Roman" w:hAnsi="Times New Roman" w:cs="Times New Roman"/>
          <w:sz w:val="28"/>
          <w:szCs w:val="28"/>
          <w:lang w:eastAsia="ru-RU"/>
        </w:rPr>
        <w:t>медичні</w:t>
      </w:r>
      <w:proofErr w:type="spellEnd"/>
      <w:r w:rsidRPr="00A81DAD">
        <w:rPr>
          <w:rFonts w:ascii="Times New Roman" w:eastAsia="Times New Roman" w:hAnsi="Times New Roman" w:cs="Times New Roman"/>
          <w:sz w:val="28"/>
          <w:szCs w:val="28"/>
          <w:lang w:eastAsia="ru-RU"/>
        </w:rPr>
        <w:t xml:space="preserve"> та </w:t>
      </w:r>
      <w:proofErr w:type="spellStart"/>
      <w:r w:rsidRPr="00A81DAD">
        <w:rPr>
          <w:rFonts w:ascii="Times New Roman" w:eastAsia="Times New Roman" w:hAnsi="Times New Roman" w:cs="Times New Roman"/>
          <w:sz w:val="28"/>
          <w:szCs w:val="28"/>
          <w:lang w:eastAsia="ru-RU"/>
        </w:rPr>
        <w:t>реабілітаційні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послуги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обладнання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ліки</w:t>
      </w:r>
      <w:proofErr w:type="spellEnd"/>
      <w:r w:rsidRPr="00A81DAD">
        <w:rPr>
          <w:rFonts w:ascii="Times New Roman" w:eastAsia="Times New Roman" w:hAnsi="Times New Roman" w:cs="Times New Roman"/>
          <w:sz w:val="28"/>
          <w:szCs w:val="28"/>
          <w:lang w:eastAsia="ru-RU"/>
        </w:rPr>
        <w:t xml:space="preserve">, а також </w:t>
      </w:r>
      <w:proofErr w:type="spellStart"/>
      <w:r w:rsidRPr="00A81DAD">
        <w:rPr>
          <w:rFonts w:ascii="Times New Roman" w:eastAsia="Times New Roman" w:hAnsi="Times New Roman" w:cs="Times New Roman"/>
          <w:sz w:val="28"/>
          <w:szCs w:val="28"/>
          <w:lang w:eastAsia="ru-RU"/>
        </w:rPr>
        <w:t>непрямі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витрати</w:t>
      </w:r>
      <w:proofErr w:type="spellEnd"/>
      <w:r w:rsidRPr="00A81DAD">
        <w:rPr>
          <w:rFonts w:ascii="Times New Roman" w:eastAsia="Times New Roman" w:hAnsi="Times New Roman" w:cs="Times New Roman"/>
          <w:sz w:val="28"/>
          <w:szCs w:val="28"/>
          <w:lang w:eastAsia="ru-RU"/>
        </w:rPr>
        <w:t xml:space="preserve"> через </w:t>
      </w:r>
      <w:proofErr w:type="spellStart"/>
      <w:r w:rsidRPr="00A81DAD">
        <w:rPr>
          <w:rFonts w:ascii="Times New Roman" w:eastAsia="Times New Roman" w:hAnsi="Times New Roman" w:cs="Times New Roman"/>
          <w:sz w:val="28"/>
          <w:szCs w:val="28"/>
          <w:lang w:eastAsia="ru-RU"/>
        </w:rPr>
        <w:t>зменшення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доходів</w:t>
      </w:r>
      <w:proofErr w:type="spellEnd"/>
      <w:r w:rsidRPr="00A81DAD">
        <w:rPr>
          <w:rFonts w:ascii="Times New Roman" w:eastAsia="Times New Roman" w:hAnsi="Times New Roman" w:cs="Times New Roman"/>
          <w:sz w:val="28"/>
          <w:szCs w:val="28"/>
          <w:lang w:eastAsia="ru-RU"/>
        </w:rPr>
        <w:t xml:space="preserve"> (один з </w:t>
      </w:r>
      <w:proofErr w:type="spellStart"/>
      <w:r w:rsidRPr="00A81DAD">
        <w:rPr>
          <w:rFonts w:ascii="Times New Roman" w:eastAsia="Times New Roman" w:hAnsi="Times New Roman" w:cs="Times New Roman"/>
          <w:sz w:val="28"/>
          <w:szCs w:val="28"/>
          <w:lang w:eastAsia="ru-RU"/>
        </w:rPr>
        <w:t>батьків</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може</w:t>
      </w:r>
      <w:proofErr w:type="spellEnd"/>
      <w:r w:rsidRPr="00A81DAD">
        <w:rPr>
          <w:rFonts w:ascii="Times New Roman" w:eastAsia="Times New Roman" w:hAnsi="Times New Roman" w:cs="Times New Roman"/>
          <w:sz w:val="28"/>
          <w:szCs w:val="28"/>
          <w:lang w:eastAsia="ru-RU"/>
        </w:rPr>
        <w:t xml:space="preserve"> не </w:t>
      </w:r>
      <w:proofErr w:type="spellStart"/>
      <w:r w:rsidRPr="00A81DAD">
        <w:rPr>
          <w:rFonts w:ascii="Times New Roman" w:eastAsia="Times New Roman" w:hAnsi="Times New Roman" w:cs="Times New Roman"/>
          <w:sz w:val="28"/>
          <w:szCs w:val="28"/>
          <w:lang w:eastAsia="ru-RU"/>
        </w:rPr>
        <w:t>працювати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або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працювати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неповний</w:t>
      </w:r>
      <w:proofErr w:type="spellEnd"/>
      <w:r w:rsidRPr="00A81DAD">
        <w:rPr>
          <w:rFonts w:ascii="Times New Roman" w:eastAsia="Times New Roman" w:hAnsi="Times New Roman" w:cs="Times New Roman"/>
          <w:sz w:val="28"/>
          <w:szCs w:val="28"/>
          <w:lang w:eastAsia="ru-RU"/>
        </w:rPr>
        <w:t xml:space="preserve"> день для догляду). </w:t>
      </w:r>
      <w:proofErr w:type="spellStart"/>
      <w:r w:rsidRPr="00A81DAD">
        <w:rPr>
          <w:rFonts w:ascii="Times New Roman" w:eastAsia="Times New Roman" w:hAnsi="Times New Roman" w:cs="Times New Roman"/>
          <w:sz w:val="28"/>
          <w:szCs w:val="28"/>
          <w:lang w:eastAsia="ru-RU"/>
        </w:rPr>
        <w:t>Вплив</w:t>
      </w:r>
      <w:proofErr w:type="spellEnd"/>
      <w:r w:rsidRPr="00A81DAD">
        <w:rPr>
          <w:rFonts w:ascii="Times New Roman" w:eastAsia="Times New Roman" w:hAnsi="Times New Roman" w:cs="Times New Roman"/>
          <w:sz w:val="28"/>
          <w:szCs w:val="28"/>
          <w:lang w:eastAsia="ru-RU"/>
        </w:rPr>
        <w:t xml:space="preserve"> на </w:t>
      </w:r>
      <w:proofErr w:type="spellStart"/>
      <w:r w:rsidRPr="00A81DAD">
        <w:rPr>
          <w:rFonts w:ascii="Times New Roman" w:eastAsia="Times New Roman" w:hAnsi="Times New Roman" w:cs="Times New Roman"/>
          <w:sz w:val="28"/>
          <w:szCs w:val="28"/>
          <w:lang w:eastAsia="ru-RU"/>
        </w:rPr>
        <w:t>суспільство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включає</w:t>
      </w:r>
      <w:proofErr w:type="spellEnd"/>
      <w:r w:rsidRPr="00A81DAD">
        <w:rPr>
          <w:rFonts w:ascii="Times New Roman" w:eastAsia="Times New Roman" w:hAnsi="Times New Roman" w:cs="Times New Roman"/>
          <w:sz w:val="28"/>
          <w:szCs w:val="28"/>
          <w:lang w:eastAsia="ru-RU"/>
        </w:rPr>
        <w:t xml:space="preserve"> потреби у </w:t>
      </w:r>
      <w:proofErr w:type="spellStart"/>
      <w:r w:rsidRPr="00A81DAD">
        <w:rPr>
          <w:rFonts w:ascii="Times New Roman" w:eastAsia="Times New Roman" w:hAnsi="Times New Roman" w:cs="Times New Roman"/>
          <w:sz w:val="28"/>
          <w:szCs w:val="28"/>
          <w:lang w:eastAsia="ru-RU"/>
        </w:rPr>
        <w:t>спеціальній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освіті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соціальних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послугах</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доступній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інфраструктурі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Однак</w:t>
      </w:r>
      <w:proofErr w:type="spellEnd"/>
      <w:r w:rsidRPr="00A81DAD">
        <w:rPr>
          <w:rFonts w:ascii="Times New Roman" w:eastAsia="Times New Roman" w:hAnsi="Times New Roman" w:cs="Times New Roman"/>
          <w:sz w:val="28"/>
          <w:szCs w:val="28"/>
          <w:lang w:eastAsia="ru-RU"/>
        </w:rPr>
        <w:t xml:space="preserve">, з адекватною </w:t>
      </w:r>
      <w:proofErr w:type="spellStart"/>
      <w:r w:rsidRPr="00A81DAD">
        <w:rPr>
          <w:rFonts w:ascii="Times New Roman" w:eastAsia="Times New Roman" w:hAnsi="Times New Roman" w:cs="Times New Roman"/>
          <w:sz w:val="28"/>
          <w:szCs w:val="28"/>
          <w:lang w:eastAsia="ru-RU"/>
        </w:rPr>
        <w:t>підтримкою</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багато</w:t>
      </w:r>
      <w:proofErr w:type="spellEnd"/>
      <w:r w:rsidRPr="00A81DAD">
        <w:rPr>
          <w:rFonts w:ascii="Times New Roman" w:eastAsia="Times New Roman" w:hAnsi="Times New Roman" w:cs="Times New Roman"/>
          <w:sz w:val="28"/>
          <w:szCs w:val="28"/>
          <w:lang w:eastAsia="ru-RU"/>
        </w:rPr>
        <w:t xml:space="preserve"> людей з </w:t>
      </w:r>
      <w:proofErr w:type="spellStart"/>
      <w:r w:rsidRPr="00A81DAD">
        <w:rPr>
          <w:rFonts w:ascii="Times New Roman" w:eastAsia="Times New Roman" w:hAnsi="Times New Roman" w:cs="Times New Roman"/>
          <w:sz w:val="28"/>
          <w:szCs w:val="28"/>
          <w:lang w:eastAsia="ru-RU"/>
        </w:rPr>
        <w:t>порушеннями</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розвитку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можуть</w:t>
      </w:r>
      <w:proofErr w:type="spellEnd"/>
      <w:r w:rsidRPr="00A81DAD">
        <w:rPr>
          <w:rFonts w:ascii="Times New Roman" w:eastAsia="Times New Roman" w:hAnsi="Times New Roman" w:cs="Times New Roman"/>
          <w:sz w:val="28"/>
          <w:szCs w:val="28"/>
          <w:lang w:eastAsia="ru-RU"/>
        </w:rPr>
        <w:t xml:space="preserve"> внести </w:t>
      </w:r>
      <w:proofErr w:type="spellStart"/>
      <w:r w:rsidRPr="00A81DAD">
        <w:rPr>
          <w:rFonts w:ascii="Times New Roman" w:eastAsia="Times New Roman" w:hAnsi="Times New Roman" w:cs="Times New Roman"/>
          <w:sz w:val="28"/>
          <w:szCs w:val="28"/>
          <w:lang w:eastAsia="ru-RU"/>
        </w:rPr>
        <w:t>значний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внесок</w:t>
      </w:r>
      <w:proofErr w:type="spellEnd"/>
      <w:r w:rsidRPr="00A81DAD">
        <w:rPr>
          <w:rFonts w:ascii="Times New Roman" w:eastAsia="Times New Roman" w:hAnsi="Times New Roman" w:cs="Times New Roman"/>
          <w:sz w:val="28"/>
          <w:szCs w:val="28"/>
          <w:lang w:eastAsia="ru-RU"/>
        </w:rPr>
        <w:t xml:space="preserve"> у </w:t>
      </w:r>
      <w:proofErr w:type="spellStart"/>
      <w:r w:rsidRPr="00A81DAD">
        <w:rPr>
          <w:rFonts w:ascii="Times New Roman" w:eastAsia="Times New Roman" w:hAnsi="Times New Roman" w:cs="Times New Roman"/>
          <w:sz w:val="28"/>
          <w:szCs w:val="28"/>
          <w:lang w:eastAsia="ru-RU"/>
        </w:rPr>
        <w:t>суспільство</w:t>
      </w:r>
      <w:proofErr w:type="spellEnd"/>
      <w:r w:rsidRPr="00A81DAD">
        <w:rPr>
          <w:rFonts w:ascii="Times New Roman" w:eastAsia="Times New Roman" w:hAnsi="Times New Roman" w:cs="Times New Roman"/>
          <w:sz w:val="28"/>
          <w:szCs w:val="28"/>
          <w:lang w:eastAsia="ru-RU"/>
        </w:rPr>
        <w:t xml:space="preserve"> через роботу, </w:t>
      </w:r>
      <w:proofErr w:type="spellStart"/>
      <w:r w:rsidRPr="00A81DAD">
        <w:rPr>
          <w:rFonts w:ascii="Times New Roman" w:eastAsia="Times New Roman" w:hAnsi="Times New Roman" w:cs="Times New Roman"/>
          <w:sz w:val="28"/>
          <w:szCs w:val="28"/>
          <w:lang w:eastAsia="ru-RU"/>
        </w:rPr>
        <w:t>творчість</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унікальні</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перспективи</w:t>
      </w:r>
      <w:proofErr w:type="spellEnd"/>
      <w:r w:rsidRPr="00A81DAD">
        <w:rPr>
          <w:rFonts w:ascii="Times New Roman" w:eastAsia="Times New Roman" w:hAnsi="Times New Roman" w:cs="Times New Roman"/>
          <w:sz w:val="28"/>
          <w:szCs w:val="28"/>
          <w:lang w:eastAsia="ru-RU"/>
        </w:rPr>
        <w:t>.</w:t>
      </w:r>
    </w:p>
    <w:p w14:paraId="23D332A2" w14:textId="77777777" w:rsidR="00A81DAD" w:rsidRPr="00AE25CE" w:rsidRDefault="00A81DAD" w:rsidP="00AE25CE">
      <w:pPr>
        <w:spacing w:after="0" w:line="360" w:lineRule="auto"/>
        <w:jc w:val="both"/>
        <w:rPr>
          <w:rFonts w:ascii="Times New Roman" w:eastAsia="Times New Roman" w:hAnsi="Times New Roman" w:cs="Times New Roman"/>
          <w:sz w:val="28"/>
          <w:szCs w:val="28"/>
          <w:lang w:eastAsia="ru-RU"/>
        </w:rPr>
      </w:pPr>
      <w:proofErr w:type="spellStart"/>
      <w:r w:rsidRPr="00A81DAD">
        <w:rPr>
          <w:rFonts w:ascii="Times New Roman" w:eastAsia="Times New Roman" w:hAnsi="Times New Roman" w:cs="Times New Roman"/>
          <w:sz w:val="28"/>
          <w:szCs w:val="28"/>
          <w:lang w:eastAsia="ru-RU"/>
        </w:rPr>
        <w:t>Розуміння</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цього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всеосяжного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впливу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спрямовує</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ерготерапевтів</w:t>
      </w:r>
      <w:proofErr w:type="spellEnd"/>
      <w:r w:rsidRPr="00A81DAD">
        <w:rPr>
          <w:rFonts w:ascii="Times New Roman" w:eastAsia="Times New Roman" w:hAnsi="Times New Roman" w:cs="Times New Roman"/>
          <w:sz w:val="28"/>
          <w:szCs w:val="28"/>
          <w:lang w:eastAsia="ru-RU"/>
        </w:rPr>
        <w:t xml:space="preserve"> до </w:t>
      </w:r>
      <w:proofErr w:type="spellStart"/>
      <w:r w:rsidRPr="00A81DAD">
        <w:rPr>
          <w:rFonts w:ascii="Times New Roman" w:eastAsia="Times New Roman" w:hAnsi="Times New Roman" w:cs="Times New Roman"/>
          <w:sz w:val="28"/>
          <w:szCs w:val="28"/>
          <w:lang w:eastAsia="ru-RU"/>
        </w:rPr>
        <w:t>холістичного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сімейно-центрованого</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підходу</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який</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адресує</w:t>
      </w:r>
      <w:proofErr w:type="spellEnd"/>
      <w:r w:rsidRPr="00A81DAD">
        <w:rPr>
          <w:rFonts w:ascii="Times New Roman" w:eastAsia="Times New Roman" w:hAnsi="Times New Roman" w:cs="Times New Roman"/>
          <w:sz w:val="28"/>
          <w:szCs w:val="28"/>
          <w:lang w:eastAsia="ru-RU"/>
        </w:rPr>
        <w:t xml:space="preserve"> не </w:t>
      </w:r>
      <w:proofErr w:type="spellStart"/>
      <w:r w:rsidRPr="00A81DAD">
        <w:rPr>
          <w:rFonts w:ascii="Times New Roman" w:eastAsia="Times New Roman" w:hAnsi="Times New Roman" w:cs="Times New Roman"/>
          <w:sz w:val="28"/>
          <w:szCs w:val="28"/>
          <w:lang w:eastAsia="ru-RU"/>
        </w:rPr>
        <w:t>лише</w:t>
      </w:r>
      <w:proofErr w:type="spellEnd"/>
      <w:r w:rsidRPr="00A81DAD">
        <w:rPr>
          <w:rFonts w:ascii="Times New Roman" w:eastAsia="Times New Roman" w:hAnsi="Times New Roman" w:cs="Times New Roman"/>
          <w:sz w:val="28"/>
          <w:szCs w:val="28"/>
          <w:lang w:eastAsia="ru-RU"/>
        </w:rPr>
        <w:t xml:space="preserve"> </w:t>
      </w:r>
      <w:proofErr w:type="spellStart"/>
      <w:r w:rsidRPr="00A81DAD">
        <w:rPr>
          <w:rFonts w:ascii="Times New Roman" w:eastAsia="Times New Roman" w:hAnsi="Times New Roman" w:cs="Times New Roman"/>
          <w:sz w:val="28"/>
          <w:szCs w:val="28"/>
          <w:lang w:eastAsia="ru-RU"/>
        </w:rPr>
        <w:t>симптоми</w:t>
      </w:r>
      <w:proofErr w:type="spellEnd"/>
      <w:r w:rsidRPr="00A81DAD">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порушення</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але</w:t>
      </w:r>
      <w:proofErr w:type="spellEnd"/>
      <w:r w:rsidRPr="00AE25CE">
        <w:rPr>
          <w:rFonts w:ascii="Times New Roman" w:eastAsia="Times New Roman" w:hAnsi="Times New Roman" w:cs="Times New Roman"/>
          <w:sz w:val="28"/>
          <w:szCs w:val="28"/>
          <w:lang w:eastAsia="ru-RU"/>
        </w:rPr>
        <w:t xml:space="preserve"> й </w:t>
      </w:r>
      <w:proofErr w:type="spellStart"/>
      <w:r w:rsidRPr="00AE25CE">
        <w:rPr>
          <w:rFonts w:ascii="Times New Roman" w:eastAsia="Times New Roman" w:hAnsi="Times New Roman" w:cs="Times New Roman"/>
          <w:sz w:val="28"/>
          <w:szCs w:val="28"/>
          <w:lang w:eastAsia="ru-RU"/>
        </w:rPr>
        <w:t>підтримує</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повну</w:t>
      </w:r>
      <w:proofErr w:type="spellEnd"/>
      <w:r w:rsidRPr="00AE25CE">
        <w:rPr>
          <w:rFonts w:ascii="Times New Roman" w:eastAsia="Times New Roman" w:hAnsi="Times New Roman" w:cs="Times New Roman"/>
          <w:sz w:val="28"/>
          <w:szCs w:val="28"/>
          <w:lang w:eastAsia="ru-RU"/>
        </w:rPr>
        <w:t xml:space="preserve"> участь </w:t>
      </w:r>
      <w:proofErr w:type="spellStart"/>
      <w:r w:rsidRPr="00AE25CE">
        <w:rPr>
          <w:rFonts w:ascii="Times New Roman" w:eastAsia="Times New Roman" w:hAnsi="Times New Roman" w:cs="Times New Roman"/>
          <w:sz w:val="28"/>
          <w:szCs w:val="28"/>
          <w:lang w:eastAsia="ru-RU"/>
        </w:rPr>
        <w:t>дитини</w:t>
      </w:r>
      <w:proofErr w:type="spellEnd"/>
      <w:r w:rsidRPr="00AE25CE">
        <w:rPr>
          <w:rFonts w:ascii="Times New Roman" w:eastAsia="Times New Roman" w:hAnsi="Times New Roman" w:cs="Times New Roman"/>
          <w:sz w:val="28"/>
          <w:szCs w:val="28"/>
          <w:lang w:eastAsia="ru-RU"/>
        </w:rPr>
        <w:t xml:space="preserve"> та </w:t>
      </w:r>
      <w:proofErr w:type="spellStart"/>
      <w:r w:rsidRPr="00AE25CE">
        <w:rPr>
          <w:rFonts w:ascii="Times New Roman" w:eastAsia="Times New Roman" w:hAnsi="Times New Roman" w:cs="Times New Roman"/>
          <w:sz w:val="28"/>
          <w:szCs w:val="28"/>
          <w:lang w:eastAsia="ru-RU"/>
        </w:rPr>
        <w:t>сім'ї</w:t>
      </w:r>
      <w:proofErr w:type="spellEnd"/>
      <w:r w:rsidRPr="00AE25CE">
        <w:rPr>
          <w:rFonts w:ascii="Times New Roman" w:eastAsia="Times New Roman" w:hAnsi="Times New Roman" w:cs="Times New Roman"/>
          <w:sz w:val="28"/>
          <w:szCs w:val="28"/>
          <w:lang w:eastAsia="ru-RU"/>
        </w:rPr>
        <w:t xml:space="preserve"> у </w:t>
      </w:r>
      <w:proofErr w:type="spellStart"/>
      <w:r w:rsidRPr="00AE25CE">
        <w:rPr>
          <w:rFonts w:ascii="Times New Roman" w:eastAsia="Times New Roman" w:hAnsi="Times New Roman" w:cs="Times New Roman"/>
          <w:sz w:val="28"/>
          <w:szCs w:val="28"/>
          <w:lang w:eastAsia="ru-RU"/>
        </w:rPr>
        <w:t>всіх</w:t>
      </w:r>
      <w:proofErr w:type="spellEnd"/>
      <w:r w:rsidRPr="00AE25CE">
        <w:rPr>
          <w:rFonts w:ascii="Times New Roman" w:eastAsia="Times New Roman" w:hAnsi="Times New Roman" w:cs="Times New Roman"/>
          <w:sz w:val="28"/>
          <w:szCs w:val="28"/>
          <w:lang w:eastAsia="ru-RU"/>
        </w:rPr>
        <w:t xml:space="preserve"> аспектах </w:t>
      </w:r>
      <w:proofErr w:type="spellStart"/>
      <w:r w:rsidRPr="00AE25CE">
        <w:rPr>
          <w:rFonts w:ascii="Times New Roman" w:eastAsia="Times New Roman" w:hAnsi="Times New Roman" w:cs="Times New Roman"/>
          <w:sz w:val="28"/>
          <w:szCs w:val="28"/>
          <w:lang w:eastAsia="ru-RU"/>
        </w:rPr>
        <w:t>життя</w:t>
      </w:r>
      <w:proofErr w:type="spellEnd"/>
      <w:r w:rsidRPr="00AE25CE">
        <w:rPr>
          <w:rFonts w:ascii="Times New Roman" w:eastAsia="Times New Roman" w:hAnsi="Times New Roman" w:cs="Times New Roman"/>
          <w:sz w:val="28"/>
          <w:szCs w:val="28"/>
          <w:lang w:eastAsia="ru-RU"/>
        </w:rPr>
        <w:t xml:space="preserve">. </w:t>
      </w:r>
    </w:p>
    <w:p w14:paraId="784A3C9A" w14:textId="77777777" w:rsidR="00AE25CE" w:rsidRPr="00AE25CE" w:rsidRDefault="00AE25CE" w:rsidP="00AE25CE">
      <w:pPr>
        <w:spacing w:before="100" w:beforeAutospacing="1" w:after="100" w:afterAutospacing="1" w:line="360" w:lineRule="auto"/>
        <w:jc w:val="both"/>
        <w:outlineLvl w:val="2"/>
        <w:rPr>
          <w:rFonts w:ascii="Times New Roman" w:eastAsia="Times New Roman" w:hAnsi="Times New Roman" w:cs="Times New Roman"/>
          <w:b/>
          <w:bCs/>
          <w:sz w:val="28"/>
          <w:szCs w:val="28"/>
          <w:lang w:val="uk-UA" w:eastAsia="ru-RU"/>
        </w:rPr>
      </w:pPr>
      <w:r w:rsidRPr="00AE25CE">
        <w:rPr>
          <w:rFonts w:ascii="Times New Roman" w:eastAsia="Times New Roman" w:hAnsi="Times New Roman" w:cs="Times New Roman"/>
          <w:b/>
          <w:bCs/>
          <w:sz w:val="28"/>
          <w:szCs w:val="28"/>
          <w:lang w:val="uk-UA" w:eastAsia="ru-RU"/>
        </w:rPr>
        <w:t>Питання до самоконтролю</w:t>
      </w:r>
    </w:p>
    <w:p w14:paraId="5303D249" w14:textId="77777777" w:rsidR="00AE25CE" w:rsidRPr="00AE25CE" w:rsidRDefault="00AE25CE" w:rsidP="00AE25CE">
      <w:pPr>
        <w:numPr>
          <w:ilvl w:val="0"/>
          <w:numId w:val="21"/>
        </w:numPr>
        <w:spacing w:before="100" w:beforeAutospacing="1" w:after="100" w:afterAutospacing="1" w:line="360" w:lineRule="auto"/>
        <w:jc w:val="both"/>
        <w:rPr>
          <w:rFonts w:ascii="Times New Roman" w:eastAsia="Times New Roman" w:hAnsi="Times New Roman" w:cs="Times New Roman"/>
          <w:sz w:val="28"/>
          <w:szCs w:val="28"/>
          <w:lang w:eastAsia="ru-RU"/>
        </w:rPr>
      </w:pPr>
      <w:proofErr w:type="spellStart"/>
      <w:r w:rsidRPr="00AE25CE">
        <w:rPr>
          <w:rFonts w:ascii="Times New Roman" w:eastAsia="Times New Roman" w:hAnsi="Times New Roman" w:cs="Times New Roman"/>
          <w:sz w:val="28"/>
          <w:szCs w:val="28"/>
          <w:lang w:eastAsia="ru-RU"/>
        </w:rPr>
        <w:t>Які</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основні</w:t>
      </w:r>
      <w:proofErr w:type="spellEnd"/>
      <w:r w:rsidRPr="00AE25CE">
        <w:rPr>
          <w:rFonts w:ascii="Times New Roman" w:eastAsia="Times New Roman" w:hAnsi="Times New Roman" w:cs="Times New Roman"/>
          <w:sz w:val="28"/>
          <w:szCs w:val="28"/>
          <w:lang w:eastAsia="ru-RU"/>
        </w:rPr>
        <w:t xml:space="preserve"> причини </w:t>
      </w:r>
      <w:proofErr w:type="spellStart"/>
      <w:r w:rsidRPr="00AE25CE">
        <w:rPr>
          <w:rFonts w:ascii="Times New Roman" w:eastAsia="Times New Roman" w:hAnsi="Times New Roman" w:cs="Times New Roman"/>
          <w:sz w:val="28"/>
          <w:szCs w:val="28"/>
          <w:lang w:eastAsia="ru-RU"/>
        </w:rPr>
        <w:t>виникнення</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порушень</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розвитку</w:t>
      </w:r>
      <w:proofErr w:type="spellEnd"/>
      <w:r w:rsidRPr="00AE25CE">
        <w:rPr>
          <w:rFonts w:ascii="Times New Roman" w:eastAsia="Times New Roman" w:hAnsi="Times New Roman" w:cs="Times New Roman"/>
          <w:sz w:val="28"/>
          <w:szCs w:val="28"/>
          <w:lang w:eastAsia="ru-RU"/>
        </w:rPr>
        <w:t xml:space="preserve"> у </w:t>
      </w:r>
      <w:proofErr w:type="spellStart"/>
      <w:r w:rsidRPr="00AE25CE">
        <w:rPr>
          <w:rFonts w:ascii="Times New Roman" w:eastAsia="Times New Roman" w:hAnsi="Times New Roman" w:cs="Times New Roman"/>
          <w:sz w:val="28"/>
          <w:szCs w:val="28"/>
          <w:lang w:eastAsia="ru-RU"/>
        </w:rPr>
        <w:t>дітей</w:t>
      </w:r>
      <w:proofErr w:type="spellEnd"/>
      <w:r w:rsidRPr="00AE25CE">
        <w:rPr>
          <w:rFonts w:ascii="Times New Roman" w:eastAsia="Times New Roman" w:hAnsi="Times New Roman" w:cs="Times New Roman"/>
          <w:sz w:val="28"/>
          <w:szCs w:val="28"/>
          <w:lang w:eastAsia="ru-RU"/>
        </w:rPr>
        <w:t>?</w:t>
      </w:r>
    </w:p>
    <w:p w14:paraId="54A71B8D" w14:textId="77777777" w:rsidR="00AE25CE" w:rsidRPr="00AE25CE" w:rsidRDefault="00AE25CE" w:rsidP="00AE25CE">
      <w:pPr>
        <w:numPr>
          <w:ilvl w:val="0"/>
          <w:numId w:val="21"/>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AE25CE">
        <w:rPr>
          <w:rFonts w:ascii="Times New Roman" w:eastAsia="Times New Roman" w:hAnsi="Times New Roman" w:cs="Times New Roman"/>
          <w:sz w:val="28"/>
          <w:szCs w:val="28"/>
          <w:lang w:eastAsia="ru-RU"/>
        </w:rPr>
        <w:t xml:space="preserve">Як </w:t>
      </w:r>
      <w:proofErr w:type="spellStart"/>
      <w:r w:rsidRPr="00AE25CE">
        <w:rPr>
          <w:rFonts w:ascii="Times New Roman" w:eastAsia="Times New Roman" w:hAnsi="Times New Roman" w:cs="Times New Roman"/>
          <w:sz w:val="28"/>
          <w:szCs w:val="28"/>
          <w:lang w:eastAsia="ru-RU"/>
        </w:rPr>
        <w:t>поділяються</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порушення</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розвитку</w:t>
      </w:r>
      <w:proofErr w:type="spellEnd"/>
      <w:r w:rsidRPr="00AE25CE">
        <w:rPr>
          <w:rFonts w:ascii="Times New Roman" w:eastAsia="Times New Roman" w:hAnsi="Times New Roman" w:cs="Times New Roman"/>
          <w:sz w:val="28"/>
          <w:szCs w:val="28"/>
          <w:lang w:eastAsia="ru-RU"/>
        </w:rPr>
        <w:t xml:space="preserve"> за </w:t>
      </w:r>
      <w:proofErr w:type="spellStart"/>
      <w:r w:rsidRPr="00AE25CE">
        <w:rPr>
          <w:rFonts w:ascii="Times New Roman" w:eastAsia="Times New Roman" w:hAnsi="Times New Roman" w:cs="Times New Roman"/>
          <w:sz w:val="28"/>
          <w:szCs w:val="28"/>
          <w:lang w:eastAsia="ru-RU"/>
        </w:rPr>
        <w:t>етіологічними</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чинниками</w:t>
      </w:r>
      <w:proofErr w:type="spellEnd"/>
      <w:r w:rsidRPr="00AE25CE">
        <w:rPr>
          <w:rFonts w:ascii="Times New Roman" w:eastAsia="Times New Roman" w:hAnsi="Times New Roman" w:cs="Times New Roman"/>
          <w:sz w:val="28"/>
          <w:szCs w:val="28"/>
          <w:lang w:eastAsia="ru-RU"/>
        </w:rPr>
        <w:t>?</w:t>
      </w:r>
    </w:p>
    <w:p w14:paraId="29D8D2AE" w14:textId="77777777" w:rsidR="00AE25CE" w:rsidRPr="00AE25CE" w:rsidRDefault="00AE25CE" w:rsidP="00AE25CE">
      <w:pPr>
        <w:numPr>
          <w:ilvl w:val="0"/>
          <w:numId w:val="21"/>
        </w:numPr>
        <w:spacing w:before="100" w:beforeAutospacing="1" w:after="100" w:afterAutospacing="1" w:line="360" w:lineRule="auto"/>
        <w:jc w:val="both"/>
        <w:rPr>
          <w:rFonts w:ascii="Times New Roman" w:eastAsia="Times New Roman" w:hAnsi="Times New Roman" w:cs="Times New Roman"/>
          <w:sz w:val="28"/>
          <w:szCs w:val="28"/>
          <w:lang w:eastAsia="ru-RU"/>
        </w:rPr>
      </w:pPr>
      <w:proofErr w:type="spellStart"/>
      <w:r w:rsidRPr="00AE25CE">
        <w:rPr>
          <w:rFonts w:ascii="Times New Roman" w:eastAsia="Times New Roman" w:hAnsi="Times New Roman" w:cs="Times New Roman"/>
          <w:sz w:val="28"/>
          <w:szCs w:val="28"/>
          <w:lang w:eastAsia="ru-RU"/>
        </w:rPr>
        <w:t>Які</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класифікації</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порушень</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розвитку</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використовуються</w:t>
      </w:r>
      <w:proofErr w:type="spellEnd"/>
      <w:r w:rsidRPr="00AE25CE">
        <w:rPr>
          <w:rFonts w:ascii="Times New Roman" w:eastAsia="Times New Roman" w:hAnsi="Times New Roman" w:cs="Times New Roman"/>
          <w:sz w:val="28"/>
          <w:szCs w:val="28"/>
          <w:lang w:eastAsia="ru-RU"/>
        </w:rPr>
        <w:t xml:space="preserve"> в </w:t>
      </w:r>
      <w:proofErr w:type="spellStart"/>
      <w:r w:rsidRPr="00AE25CE">
        <w:rPr>
          <w:rFonts w:ascii="Times New Roman" w:eastAsia="Times New Roman" w:hAnsi="Times New Roman" w:cs="Times New Roman"/>
          <w:sz w:val="28"/>
          <w:szCs w:val="28"/>
          <w:lang w:eastAsia="ru-RU"/>
        </w:rPr>
        <w:t>клінічній</w:t>
      </w:r>
      <w:proofErr w:type="spellEnd"/>
      <w:r w:rsidRPr="00AE25CE">
        <w:rPr>
          <w:rFonts w:ascii="Times New Roman" w:eastAsia="Times New Roman" w:hAnsi="Times New Roman" w:cs="Times New Roman"/>
          <w:sz w:val="28"/>
          <w:szCs w:val="28"/>
          <w:lang w:eastAsia="ru-RU"/>
        </w:rPr>
        <w:t xml:space="preserve"> та </w:t>
      </w:r>
      <w:proofErr w:type="spellStart"/>
      <w:r w:rsidRPr="00AE25CE">
        <w:rPr>
          <w:rFonts w:ascii="Times New Roman" w:eastAsia="Times New Roman" w:hAnsi="Times New Roman" w:cs="Times New Roman"/>
          <w:sz w:val="28"/>
          <w:szCs w:val="28"/>
          <w:lang w:eastAsia="ru-RU"/>
        </w:rPr>
        <w:t>педагогічній</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практиці</w:t>
      </w:r>
      <w:proofErr w:type="spellEnd"/>
      <w:r w:rsidRPr="00AE25CE">
        <w:rPr>
          <w:rFonts w:ascii="Times New Roman" w:eastAsia="Times New Roman" w:hAnsi="Times New Roman" w:cs="Times New Roman"/>
          <w:sz w:val="28"/>
          <w:szCs w:val="28"/>
          <w:lang w:eastAsia="ru-RU"/>
        </w:rPr>
        <w:t>?</w:t>
      </w:r>
    </w:p>
    <w:p w14:paraId="7E172A9C" w14:textId="77777777" w:rsidR="00AE25CE" w:rsidRPr="00AE25CE" w:rsidRDefault="00AE25CE" w:rsidP="00AE25CE">
      <w:pPr>
        <w:numPr>
          <w:ilvl w:val="0"/>
          <w:numId w:val="21"/>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AE25CE">
        <w:rPr>
          <w:rFonts w:ascii="Times New Roman" w:eastAsia="Times New Roman" w:hAnsi="Times New Roman" w:cs="Times New Roman"/>
          <w:sz w:val="28"/>
          <w:szCs w:val="28"/>
          <w:lang w:eastAsia="ru-RU"/>
        </w:rPr>
        <w:t xml:space="preserve">У </w:t>
      </w:r>
      <w:proofErr w:type="spellStart"/>
      <w:r w:rsidRPr="00AE25CE">
        <w:rPr>
          <w:rFonts w:ascii="Times New Roman" w:eastAsia="Times New Roman" w:hAnsi="Times New Roman" w:cs="Times New Roman"/>
          <w:sz w:val="28"/>
          <w:szCs w:val="28"/>
          <w:lang w:eastAsia="ru-RU"/>
        </w:rPr>
        <w:t>чому</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відмінність</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між</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первинними</w:t>
      </w:r>
      <w:proofErr w:type="spellEnd"/>
      <w:r w:rsidRPr="00AE25CE">
        <w:rPr>
          <w:rFonts w:ascii="Times New Roman" w:eastAsia="Times New Roman" w:hAnsi="Times New Roman" w:cs="Times New Roman"/>
          <w:sz w:val="28"/>
          <w:szCs w:val="28"/>
          <w:lang w:eastAsia="ru-RU"/>
        </w:rPr>
        <w:t xml:space="preserve"> та </w:t>
      </w:r>
      <w:proofErr w:type="spellStart"/>
      <w:r w:rsidRPr="00AE25CE">
        <w:rPr>
          <w:rFonts w:ascii="Times New Roman" w:eastAsia="Times New Roman" w:hAnsi="Times New Roman" w:cs="Times New Roman"/>
          <w:sz w:val="28"/>
          <w:szCs w:val="28"/>
          <w:lang w:eastAsia="ru-RU"/>
        </w:rPr>
        <w:t>вторинними</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порушеннями</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розвитку</w:t>
      </w:r>
      <w:proofErr w:type="spellEnd"/>
      <w:r w:rsidRPr="00AE25CE">
        <w:rPr>
          <w:rFonts w:ascii="Times New Roman" w:eastAsia="Times New Roman" w:hAnsi="Times New Roman" w:cs="Times New Roman"/>
          <w:sz w:val="28"/>
          <w:szCs w:val="28"/>
          <w:lang w:eastAsia="ru-RU"/>
        </w:rPr>
        <w:t>?</w:t>
      </w:r>
    </w:p>
    <w:p w14:paraId="59CA94DD" w14:textId="77777777" w:rsidR="00AE25CE" w:rsidRPr="00AE25CE" w:rsidRDefault="00AE25CE" w:rsidP="00AE25CE">
      <w:pPr>
        <w:numPr>
          <w:ilvl w:val="0"/>
          <w:numId w:val="21"/>
        </w:numPr>
        <w:spacing w:before="100" w:beforeAutospacing="1" w:after="100" w:afterAutospacing="1" w:line="360" w:lineRule="auto"/>
        <w:jc w:val="both"/>
        <w:rPr>
          <w:rFonts w:ascii="Times New Roman" w:eastAsia="Times New Roman" w:hAnsi="Times New Roman" w:cs="Times New Roman"/>
          <w:sz w:val="28"/>
          <w:szCs w:val="28"/>
          <w:lang w:eastAsia="ru-RU"/>
        </w:rPr>
      </w:pPr>
      <w:proofErr w:type="spellStart"/>
      <w:r w:rsidRPr="00AE25CE">
        <w:rPr>
          <w:rFonts w:ascii="Times New Roman" w:eastAsia="Times New Roman" w:hAnsi="Times New Roman" w:cs="Times New Roman"/>
          <w:sz w:val="28"/>
          <w:szCs w:val="28"/>
          <w:lang w:eastAsia="ru-RU"/>
        </w:rPr>
        <w:t>Які</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особливості</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нейророзвиткових</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порушень</w:t>
      </w:r>
      <w:proofErr w:type="spellEnd"/>
      <w:r w:rsidRPr="00AE25CE">
        <w:rPr>
          <w:rFonts w:ascii="Times New Roman" w:eastAsia="Times New Roman" w:hAnsi="Times New Roman" w:cs="Times New Roman"/>
          <w:sz w:val="28"/>
          <w:szCs w:val="28"/>
          <w:lang w:eastAsia="ru-RU"/>
        </w:rPr>
        <w:t>?</w:t>
      </w:r>
    </w:p>
    <w:p w14:paraId="4BBDB53B" w14:textId="77777777" w:rsidR="00AE25CE" w:rsidRPr="00AE25CE" w:rsidRDefault="00AE25CE" w:rsidP="00AE25CE">
      <w:pPr>
        <w:numPr>
          <w:ilvl w:val="0"/>
          <w:numId w:val="21"/>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AE25CE">
        <w:rPr>
          <w:rFonts w:ascii="Times New Roman" w:eastAsia="Times New Roman" w:hAnsi="Times New Roman" w:cs="Times New Roman"/>
          <w:sz w:val="28"/>
          <w:szCs w:val="28"/>
          <w:lang w:eastAsia="ru-RU"/>
        </w:rPr>
        <w:lastRenderedPageBreak/>
        <w:t xml:space="preserve">Як </w:t>
      </w:r>
      <w:proofErr w:type="spellStart"/>
      <w:r w:rsidRPr="00AE25CE">
        <w:rPr>
          <w:rFonts w:ascii="Times New Roman" w:eastAsia="Times New Roman" w:hAnsi="Times New Roman" w:cs="Times New Roman"/>
          <w:sz w:val="28"/>
          <w:szCs w:val="28"/>
          <w:lang w:eastAsia="ru-RU"/>
        </w:rPr>
        <w:t>коморбідні</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стани</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впливають</w:t>
      </w:r>
      <w:proofErr w:type="spellEnd"/>
      <w:r w:rsidRPr="00AE25CE">
        <w:rPr>
          <w:rFonts w:ascii="Times New Roman" w:eastAsia="Times New Roman" w:hAnsi="Times New Roman" w:cs="Times New Roman"/>
          <w:sz w:val="28"/>
          <w:szCs w:val="28"/>
          <w:lang w:eastAsia="ru-RU"/>
        </w:rPr>
        <w:t xml:space="preserve"> на </w:t>
      </w:r>
      <w:proofErr w:type="spellStart"/>
      <w:r w:rsidRPr="00AE25CE">
        <w:rPr>
          <w:rFonts w:ascii="Times New Roman" w:eastAsia="Times New Roman" w:hAnsi="Times New Roman" w:cs="Times New Roman"/>
          <w:sz w:val="28"/>
          <w:szCs w:val="28"/>
          <w:lang w:eastAsia="ru-RU"/>
        </w:rPr>
        <w:t>процес</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розвитку</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дитини</w:t>
      </w:r>
      <w:proofErr w:type="spellEnd"/>
      <w:r w:rsidRPr="00AE25CE">
        <w:rPr>
          <w:rFonts w:ascii="Times New Roman" w:eastAsia="Times New Roman" w:hAnsi="Times New Roman" w:cs="Times New Roman"/>
          <w:sz w:val="28"/>
          <w:szCs w:val="28"/>
          <w:lang w:eastAsia="ru-RU"/>
        </w:rPr>
        <w:t>?</w:t>
      </w:r>
    </w:p>
    <w:p w14:paraId="47DE7532" w14:textId="77777777" w:rsidR="00AE25CE" w:rsidRPr="00AE25CE" w:rsidRDefault="00AE25CE" w:rsidP="00AE25CE">
      <w:pPr>
        <w:numPr>
          <w:ilvl w:val="0"/>
          <w:numId w:val="21"/>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AE25CE">
        <w:rPr>
          <w:rFonts w:ascii="Times New Roman" w:eastAsia="Times New Roman" w:hAnsi="Times New Roman" w:cs="Times New Roman"/>
          <w:sz w:val="28"/>
          <w:szCs w:val="28"/>
          <w:lang w:eastAsia="ru-RU"/>
        </w:rPr>
        <w:t xml:space="preserve">Яке </w:t>
      </w:r>
      <w:proofErr w:type="spellStart"/>
      <w:r w:rsidRPr="00AE25CE">
        <w:rPr>
          <w:rFonts w:ascii="Times New Roman" w:eastAsia="Times New Roman" w:hAnsi="Times New Roman" w:cs="Times New Roman"/>
          <w:sz w:val="28"/>
          <w:szCs w:val="28"/>
          <w:lang w:eastAsia="ru-RU"/>
        </w:rPr>
        <w:t>значення</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класифікації</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порушень</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розвитку</w:t>
      </w:r>
      <w:proofErr w:type="spellEnd"/>
      <w:r w:rsidRPr="00AE25CE">
        <w:rPr>
          <w:rFonts w:ascii="Times New Roman" w:eastAsia="Times New Roman" w:hAnsi="Times New Roman" w:cs="Times New Roman"/>
          <w:sz w:val="28"/>
          <w:szCs w:val="28"/>
          <w:lang w:eastAsia="ru-RU"/>
        </w:rPr>
        <w:t xml:space="preserve"> для </w:t>
      </w:r>
      <w:proofErr w:type="spellStart"/>
      <w:r w:rsidRPr="00AE25CE">
        <w:rPr>
          <w:rFonts w:ascii="Times New Roman" w:eastAsia="Times New Roman" w:hAnsi="Times New Roman" w:cs="Times New Roman"/>
          <w:sz w:val="28"/>
          <w:szCs w:val="28"/>
          <w:lang w:eastAsia="ru-RU"/>
        </w:rPr>
        <w:t>планування</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ерготерапевтичного</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втручання</w:t>
      </w:r>
      <w:proofErr w:type="spellEnd"/>
      <w:r w:rsidRPr="00AE25CE">
        <w:rPr>
          <w:rFonts w:ascii="Times New Roman" w:eastAsia="Times New Roman" w:hAnsi="Times New Roman" w:cs="Times New Roman"/>
          <w:sz w:val="28"/>
          <w:szCs w:val="28"/>
          <w:lang w:eastAsia="ru-RU"/>
        </w:rPr>
        <w:t>?</w:t>
      </w:r>
    </w:p>
    <w:p w14:paraId="3C42D40F" w14:textId="77777777" w:rsidR="00455805" w:rsidRDefault="00455805" w:rsidP="00BB3661">
      <w:pPr>
        <w:spacing w:after="0" w:line="360" w:lineRule="auto"/>
        <w:jc w:val="center"/>
        <w:outlineLvl w:val="1"/>
        <w:rPr>
          <w:rFonts w:ascii="Times New Roman" w:eastAsia="Times New Roman" w:hAnsi="Times New Roman" w:cs="Times New Roman"/>
          <w:b/>
          <w:bCs/>
          <w:sz w:val="28"/>
          <w:szCs w:val="28"/>
          <w:lang w:eastAsia="ru-RU"/>
        </w:rPr>
      </w:pPr>
    </w:p>
    <w:p w14:paraId="6ACE1591" w14:textId="77777777" w:rsidR="00BB3661" w:rsidRPr="00BB3661" w:rsidRDefault="00BB3661" w:rsidP="00BB3661">
      <w:pPr>
        <w:spacing w:after="0" w:line="360" w:lineRule="auto"/>
        <w:jc w:val="center"/>
        <w:outlineLvl w:val="1"/>
        <w:rPr>
          <w:rFonts w:ascii="Times New Roman" w:eastAsia="Times New Roman" w:hAnsi="Times New Roman" w:cs="Times New Roman"/>
          <w:b/>
          <w:bCs/>
          <w:sz w:val="28"/>
          <w:szCs w:val="28"/>
          <w:lang w:eastAsia="ru-RU"/>
        </w:rPr>
      </w:pPr>
      <w:r w:rsidRPr="00BB3661">
        <w:rPr>
          <w:rFonts w:ascii="Times New Roman" w:eastAsia="Times New Roman" w:hAnsi="Times New Roman" w:cs="Times New Roman"/>
          <w:b/>
          <w:bCs/>
          <w:sz w:val="28"/>
          <w:szCs w:val="28"/>
          <w:lang w:eastAsia="ru-RU"/>
        </w:rPr>
        <w:t>ЛЕКЦІЯ 3</w:t>
      </w:r>
    </w:p>
    <w:p w14:paraId="7F1E5EDF" w14:textId="77777777" w:rsidR="00BB3661" w:rsidRPr="00BB3661" w:rsidRDefault="00BB3661" w:rsidP="00BB3661">
      <w:pPr>
        <w:spacing w:after="0" w:line="360" w:lineRule="auto"/>
        <w:jc w:val="center"/>
        <w:outlineLvl w:val="2"/>
        <w:rPr>
          <w:rFonts w:ascii="Times New Roman" w:eastAsia="Times New Roman" w:hAnsi="Times New Roman" w:cs="Times New Roman"/>
          <w:b/>
          <w:bCs/>
          <w:sz w:val="28"/>
          <w:szCs w:val="28"/>
          <w:lang w:eastAsia="ru-RU"/>
        </w:rPr>
      </w:pPr>
      <w:r w:rsidRPr="00BB3661">
        <w:rPr>
          <w:rFonts w:ascii="Times New Roman" w:eastAsia="Times New Roman" w:hAnsi="Times New Roman" w:cs="Times New Roman"/>
          <w:b/>
          <w:bCs/>
          <w:sz w:val="28"/>
          <w:szCs w:val="28"/>
          <w:lang w:eastAsia="ru-RU"/>
        </w:rPr>
        <w:t xml:space="preserve">Тема: </w:t>
      </w:r>
      <w:proofErr w:type="spellStart"/>
      <w:r w:rsidRPr="00BB3661">
        <w:rPr>
          <w:rFonts w:ascii="Times New Roman" w:eastAsia="Times New Roman" w:hAnsi="Times New Roman" w:cs="Times New Roman"/>
          <w:b/>
          <w:bCs/>
          <w:sz w:val="28"/>
          <w:szCs w:val="28"/>
          <w:lang w:eastAsia="ru-RU"/>
        </w:rPr>
        <w:t>Оцінка</w:t>
      </w:r>
      <w:proofErr w:type="spellEnd"/>
      <w:r w:rsidRPr="00BB3661">
        <w:rPr>
          <w:rFonts w:ascii="Times New Roman" w:eastAsia="Times New Roman" w:hAnsi="Times New Roman" w:cs="Times New Roman"/>
          <w:b/>
          <w:bCs/>
          <w:sz w:val="28"/>
          <w:szCs w:val="28"/>
          <w:lang w:eastAsia="ru-RU"/>
        </w:rPr>
        <w:t xml:space="preserve"> </w:t>
      </w:r>
      <w:proofErr w:type="spellStart"/>
      <w:r w:rsidRPr="00BB3661">
        <w:rPr>
          <w:rFonts w:ascii="Times New Roman" w:eastAsia="Times New Roman" w:hAnsi="Times New Roman" w:cs="Times New Roman"/>
          <w:b/>
          <w:bCs/>
          <w:sz w:val="28"/>
          <w:szCs w:val="28"/>
          <w:lang w:eastAsia="ru-RU"/>
        </w:rPr>
        <w:t>функціональних</w:t>
      </w:r>
      <w:proofErr w:type="spellEnd"/>
      <w:r w:rsidRPr="00BB3661">
        <w:rPr>
          <w:rFonts w:ascii="Times New Roman" w:eastAsia="Times New Roman" w:hAnsi="Times New Roman" w:cs="Times New Roman"/>
          <w:b/>
          <w:bCs/>
          <w:sz w:val="28"/>
          <w:szCs w:val="28"/>
          <w:lang w:eastAsia="ru-RU"/>
        </w:rPr>
        <w:t xml:space="preserve"> </w:t>
      </w:r>
      <w:proofErr w:type="spellStart"/>
      <w:r w:rsidRPr="00BB3661">
        <w:rPr>
          <w:rFonts w:ascii="Times New Roman" w:eastAsia="Times New Roman" w:hAnsi="Times New Roman" w:cs="Times New Roman"/>
          <w:b/>
          <w:bCs/>
          <w:sz w:val="28"/>
          <w:szCs w:val="28"/>
          <w:lang w:eastAsia="ru-RU"/>
        </w:rPr>
        <w:t>можливостей</w:t>
      </w:r>
      <w:proofErr w:type="spellEnd"/>
      <w:r w:rsidRPr="00BB3661">
        <w:rPr>
          <w:rFonts w:ascii="Times New Roman" w:eastAsia="Times New Roman" w:hAnsi="Times New Roman" w:cs="Times New Roman"/>
          <w:b/>
          <w:bCs/>
          <w:sz w:val="28"/>
          <w:szCs w:val="28"/>
          <w:lang w:eastAsia="ru-RU"/>
        </w:rPr>
        <w:t xml:space="preserve"> у </w:t>
      </w:r>
      <w:proofErr w:type="spellStart"/>
      <w:r w:rsidRPr="00BB3661">
        <w:rPr>
          <w:rFonts w:ascii="Times New Roman" w:eastAsia="Times New Roman" w:hAnsi="Times New Roman" w:cs="Times New Roman"/>
          <w:b/>
          <w:bCs/>
          <w:sz w:val="28"/>
          <w:szCs w:val="28"/>
          <w:lang w:eastAsia="ru-RU"/>
        </w:rPr>
        <w:t>ерготерапії</w:t>
      </w:r>
      <w:proofErr w:type="spellEnd"/>
    </w:p>
    <w:p w14:paraId="4B2A9350" w14:textId="77777777" w:rsidR="00BB3661" w:rsidRPr="00BB3661" w:rsidRDefault="00BB3661" w:rsidP="00BB3661">
      <w:pPr>
        <w:spacing w:after="0" w:line="360" w:lineRule="auto"/>
        <w:jc w:val="center"/>
        <w:rPr>
          <w:rFonts w:ascii="Times New Roman" w:eastAsia="Times New Roman" w:hAnsi="Times New Roman" w:cs="Times New Roman"/>
          <w:sz w:val="28"/>
          <w:szCs w:val="28"/>
          <w:lang w:eastAsia="ru-RU"/>
        </w:rPr>
      </w:pPr>
      <w:r w:rsidRPr="00BB3661">
        <w:rPr>
          <w:rFonts w:ascii="Times New Roman" w:eastAsia="Times New Roman" w:hAnsi="Times New Roman" w:cs="Times New Roman"/>
          <w:b/>
          <w:bCs/>
          <w:sz w:val="28"/>
          <w:szCs w:val="28"/>
          <w:lang w:eastAsia="ru-RU"/>
        </w:rPr>
        <w:t xml:space="preserve">План </w:t>
      </w:r>
      <w:proofErr w:type="spellStart"/>
      <w:r w:rsidRPr="00BB3661">
        <w:rPr>
          <w:rFonts w:ascii="Times New Roman" w:eastAsia="Times New Roman" w:hAnsi="Times New Roman" w:cs="Times New Roman"/>
          <w:b/>
          <w:bCs/>
          <w:sz w:val="28"/>
          <w:szCs w:val="28"/>
          <w:lang w:eastAsia="ru-RU"/>
        </w:rPr>
        <w:t>лекції</w:t>
      </w:r>
      <w:proofErr w:type="spellEnd"/>
      <w:r w:rsidRPr="00BB3661">
        <w:rPr>
          <w:rFonts w:ascii="Times New Roman" w:eastAsia="Times New Roman" w:hAnsi="Times New Roman" w:cs="Times New Roman"/>
          <w:b/>
          <w:bCs/>
          <w:sz w:val="28"/>
          <w:szCs w:val="28"/>
          <w:lang w:eastAsia="ru-RU"/>
        </w:rPr>
        <w:t>:</w:t>
      </w:r>
    </w:p>
    <w:p w14:paraId="3B62391B" w14:textId="77777777" w:rsidR="00BB3661" w:rsidRPr="00BB3661" w:rsidRDefault="00BB3661" w:rsidP="00BB3661">
      <w:pPr>
        <w:numPr>
          <w:ilvl w:val="0"/>
          <w:numId w:val="5"/>
        </w:numPr>
        <w:spacing w:after="0" w:line="360" w:lineRule="auto"/>
        <w:ind w:left="0"/>
        <w:jc w:val="both"/>
        <w:rPr>
          <w:rFonts w:ascii="Times New Roman" w:eastAsia="Times New Roman" w:hAnsi="Times New Roman" w:cs="Times New Roman"/>
          <w:sz w:val="28"/>
          <w:szCs w:val="28"/>
          <w:lang w:eastAsia="ru-RU"/>
        </w:rPr>
      </w:pPr>
      <w:proofErr w:type="spellStart"/>
      <w:r w:rsidRPr="00BB3661">
        <w:rPr>
          <w:rFonts w:ascii="Times New Roman" w:eastAsia="Times New Roman" w:hAnsi="Times New Roman" w:cs="Times New Roman"/>
          <w:sz w:val="28"/>
          <w:szCs w:val="28"/>
          <w:lang w:eastAsia="ru-RU"/>
        </w:rPr>
        <w:t>Методи</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оцінки</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фізичних</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функцій</w:t>
      </w:r>
      <w:proofErr w:type="spellEnd"/>
    </w:p>
    <w:p w14:paraId="4235A0DE" w14:textId="77777777" w:rsidR="00BB3661" w:rsidRPr="00BB3661" w:rsidRDefault="00BB3661" w:rsidP="00BB3661">
      <w:pPr>
        <w:numPr>
          <w:ilvl w:val="0"/>
          <w:numId w:val="5"/>
        </w:numPr>
        <w:spacing w:after="0" w:line="360" w:lineRule="auto"/>
        <w:ind w:left="0"/>
        <w:jc w:val="both"/>
        <w:rPr>
          <w:rFonts w:ascii="Times New Roman" w:eastAsia="Times New Roman" w:hAnsi="Times New Roman" w:cs="Times New Roman"/>
          <w:sz w:val="28"/>
          <w:szCs w:val="28"/>
          <w:lang w:eastAsia="ru-RU"/>
        </w:rPr>
      </w:pPr>
      <w:proofErr w:type="spellStart"/>
      <w:r w:rsidRPr="00BB3661">
        <w:rPr>
          <w:rFonts w:ascii="Times New Roman" w:eastAsia="Times New Roman" w:hAnsi="Times New Roman" w:cs="Times New Roman"/>
          <w:sz w:val="28"/>
          <w:szCs w:val="28"/>
          <w:lang w:eastAsia="ru-RU"/>
        </w:rPr>
        <w:t>Оцінка</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когнітивних</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сенсорних</w:t>
      </w:r>
      <w:proofErr w:type="spellEnd"/>
      <w:r w:rsidRPr="00BB3661">
        <w:rPr>
          <w:rFonts w:ascii="Times New Roman" w:eastAsia="Times New Roman" w:hAnsi="Times New Roman" w:cs="Times New Roman"/>
          <w:sz w:val="28"/>
          <w:szCs w:val="28"/>
          <w:lang w:eastAsia="ru-RU"/>
        </w:rPr>
        <w:t xml:space="preserve"> та </w:t>
      </w:r>
      <w:proofErr w:type="spellStart"/>
      <w:r w:rsidRPr="00BB3661">
        <w:rPr>
          <w:rFonts w:ascii="Times New Roman" w:eastAsia="Times New Roman" w:hAnsi="Times New Roman" w:cs="Times New Roman"/>
          <w:sz w:val="28"/>
          <w:szCs w:val="28"/>
          <w:lang w:eastAsia="ru-RU"/>
        </w:rPr>
        <w:t>емоційних</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функцій</w:t>
      </w:r>
      <w:proofErr w:type="spellEnd"/>
    </w:p>
    <w:p w14:paraId="1E69393F" w14:textId="77777777" w:rsidR="00BB3661" w:rsidRPr="00BB3661" w:rsidRDefault="00BB3661" w:rsidP="00BB3661">
      <w:pPr>
        <w:numPr>
          <w:ilvl w:val="0"/>
          <w:numId w:val="5"/>
        </w:numPr>
        <w:spacing w:after="0" w:line="360" w:lineRule="auto"/>
        <w:ind w:left="0"/>
        <w:jc w:val="both"/>
        <w:rPr>
          <w:rFonts w:ascii="Times New Roman" w:eastAsia="Times New Roman" w:hAnsi="Times New Roman" w:cs="Times New Roman"/>
          <w:sz w:val="28"/>
          <w:szCs w:val="28"/>
          <w:lang w:eastAsia="ru-RU"/>
        </w:rPr>
      </w:pPr>
      <w:proofErr w:type="spellStart"/>
      <w:r w:rsidRPr="00BB3661">
        <w:rPr>
          <w:rFonts w:ascii="Times New Roman" w:eastAsia="Times New Roman" w:hAnsi="Times New Roman" w:cs="Times New Roman"/>
          <w:sz w:val="28"/>
          <w:szCs w:val="28"/>
          <w:lang w:eastAsia="ru-RU"/>
        </w:rPr>
        <w:t>Стандартизовані</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інструменти</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оцінки</w:t>
      </w:r>
      <w:proofErr w:type="spellEnd"/>
    </w:p>
    <w:p w14:paraId="45C5DC23" w14:textId="77777777" w:rsidR="00BB3661" w:rsidRPr="00BB3661" w:rsidRDefault="00BB3661" w:rsidP="00BB3661">
      <w:pPr>
        <w:numPr>
          <w:ilvl w:val="0"/>
          <w:numId w:val="5"/>
        </w:numPr>
        <w:spacing w:after="0" w:line="360" w:lineRule="auto"/>
        <w:ind w:left="0"/>
        <w:jc w:val="both"/>
        <w:rPr>
          <w:rFonts w:ascii="Times New Roman" w:eastAsia="Times New Roman" w:hAnsi="Times New Roman" w:cs="Times New Roman"/>
          <w:sz w:val="28"/>
          <w:szCs w:val="28"/>
          <w:lang w:eastAsia="ru-RU"/>
        </w:rPr>
      </w:pPr>
      <w:proofErr w:type="spellStart"/>
      <w:r w:rsidRPr="00BB3661">
        <w:rPr>
          <w:rFonts w:ascii="Times New Roman" w:eastAsia="Times New Roman" w:hAnsi="Times New Roman" w:cs="Times New Roman"/>
          <w:sz w:val="28"/>
          <w:szCs w:val="28"/>
          <w:lang w:eastAsia="ru-RU"/>
        </w:rPr>
        <w:t>Формування</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індивідуального</w:t>
      </w:r>
      <w:proofErr w:type="spellEnd"/>
      <w:r w:rsidRPr="00BB3661">
        <w:rPr>
          <w:rFonts w:ascii="Times New Roman" w:eastAsia="Times New Roman" w:hAnsi="Times New Roman" w:cs="Times New Roman"/>
          <w:sz w:val="28"/>
          <w:szCs w:val="28"/>
          <w:lang w:eastAsia="ru-RU"/>
        </w:rPr>
        <w:t xml:space="preserve"> плану </w:t>
      </w:r>
      <w:proofErr w:type="spellStart"/>
      <w:r w:rsidRPr="00BB3661">
        <w:rPr>
          <w:rFonts w:ascii="Times New Roman" w:eastAsia="Times New Roman" w:hAnsi="Times New Roman" w:cs="Times New Roman"/>
          <w:sz w:val="28"/>
          <w:szCs w:val="28"/>
          <w:lang w:eastAsia="ru-RU"/>
        </w:rPr>
        <w:t>втручання</w:t>
      </w:r>
      <w:proofErr w:type="spellEnd"/>
    </w:p>
    <w:p w14:paraId="529AF1AC" w14:textId="77777777" w:rsidR="00BD442F" w:rsidRDefault="00BD442F" w:rsidP="00BB3661">
      <w:pPr>
        <w:spacing w:after="0" w:line="360" w:lineRule="auto"/>
        <w:jc w:val="both"/>
        <w:rPr>
          <w:rFonts w:ascii="Times New Roman" w:eastAsia="Times New Roman" w:hAnsi="Times New Roman" w:cs="Times New Roman"/>
          <w:b/>
          <w:bCs/>
          <w:sz w:val="28"/>
          <w:szCs w:val="28"/>
          <w:lang w:eastAsia="ru-RU"/>
        </w:rPr>
      </w:pPr>
    </w:p>
    <w:p w14:paraId="1D362DDA" w14:textId="77777777" w:rsidR="00375A8B" w:rsidRPr="00375A8B" w:rsidRDefault="00375A8B" w:rsidP="00375A8B">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r w:rsidRPr="00375A8B">
        <w:rPr>
          <w:rFonts w:ascii="Times New Roman" w:eastAsia="Times New Roman" w:hAnsi="Times New Roman" w:cs="Times New Roman"/>
          <w:b/>
          <w:bCs/>
          <w:sz w:val="28"/>
          <w:szCs w:val="28"/>
          <w:lang w:eastAsia="ru-RU"/>
        </w:rPr>
        <w:t xml:space="preserve">1. </w:t>
      </w:r>
      <w:proofErr w:type="spellStart"/>
      <w:r w:rsidRPr="00375A8B">
        <w:rPr>
          <w:rFonts w:ascii="Times New Roman" w:eastAsia="Times New Roman" w:hAnsi="Times New Roman" w:cs="Times New Roman"/>
          <w:b/>
          <w:bCs/>
          <w:sz w:val="28"/>
          <w:szCs w:val="28"/>
          <w:lang w:eastAsia="ru-RU"/>
        </w:rPr>
        <w:t>Методи</w:t>
      </w:r>
      <w:proofErr w:type="spellEnd"/>
      <w:r w:rsidRPr="00375A8B">
        <w:rPr>
          <w:rFonts w:ascii="Times New Roman" w:eastAsia="Times New Roman" w:hAnsi="Times New Roman" w:cs="Times New Roman"/>
          <w:b/>
          <w:bCs/>
          <w:sz w:val="28"/>
          <w:szCs w:val="28"/>
          <w:lang w:eastAsia="ru-RU"/>
        </w:rPr>
        <w:t xml:space="preserve"> </w:t>
      </w:r>
      <w:proofErr w:type="spellStart"/>
      <w:r w:rsidRPr="00375A8B">
        <w:rPr>
          <w:rFonts w:ascii="Times New Roman" w:eastAsia="Times New Roman" w:hAnsi="Times New Roman" w:cs="Times New Roman"/>
          <w:b/>
          <w:bCs/>
          <w:sz w:val="28"/>
          <w:szCs w:val="28"/>
          <w:lang w:eastAsia="ru-RU"/>
        </w:rPr>
        <w:t>оцінки</w:t>
      </w:r>
      <w:proofErr w:type="spellEnd"/>
      <w:r w:rsidRPr="00375A8B">
        <w:rPr>
          <w:rFonts w:ascii="Times New Roman" w:eastAsia="Times New Roman" w:hAnsi="Times New Roman" w:cs="Times New Roman"/>
          <w:b/>
          <w:bCs/>
          <w:sz w:val="28"/>
          <w:szCs w:val="28"/>
          <w:lang w:eastAsia="ru-RU"/>
        </w:rPr>
        <w:t xml:space="preserve"> </w:t>
      </w:r>
      <w:proofErr w:type="spellStart"/>
      <w:r w:rsidRPr="00375A8B">
        <w:rPr>
          <w:rFonts w:ascii="Times New Roman" w:eastAsia="Times New Roman" w:hAnsi="Times New Roman" w:cs="Times New Roman"/>
          <w:b/>
          <w:bCs/>
          <w:sz w:val="28"/>
          <w:szCs w:val="28"/>
          <w:lang w:eastAsia="ru-RU"/>
        </w:rPr>
        <w:t>фізичних</w:t>
      </w:r>
      <w:proofErr w:type="spellEnd"/>
      <w:r w:rsidRPr="00375A8B">
        <w:rPr>
          <w:rFonts w:ascii="Times New Roman" w:eastAsia="Times New Roman" w:hAnsi="Times New Roman" w:cs="Times New Roman"/>
          <w:b/>
          <w:bCs/>
          <w:sz w:val="28"/>
          <w:szCs w:val="28"/>
          <w:lang w:eastAsia="ru-RU"/>
        </w:rPr>
        <w:t xml:space="preserve"> </w:t>
      </w:r>
      <w:proofErr w:type="spellStart"/>
      <w:r w:rsidRPr="00375A8B">
        <w:rPr>
          <w:rFonts w:ascii="Times New Roman" w:eastAsia="Times New Roman" w:hAnsi="Times New Roman" w:cs="Times New Roman"/>
          <w:b/>
          <w:bCs/>
          <w:sz w:val="28"/>
          <w:szCs w:val="28"/>
          <w:lang w:eastAsia="ru-RU"/>
        </w:rPr>
        <w:t>функцій</w:t>
      </w:r>
      <w:proofErr w:type="spellEnd"/>
    </w:p>
    <w:p w14:paraId="4289B9EB" w14:textId="77777777" w:rsidR="00375A8B" w:rsidRPr="00375A8B" w:rsidRDefault="00375A8B" w:rsidP="00375A8B">
      <w:pPr>
        <w:spacing w:after="0" w:line="360" w:lineRule="auto"/>
        <w:jc w:val="both"/>
        <w:rPr>
          <w:rFonts w:ascii="Times New Roman" w:eastAsia="Times New Roman" w:hAnsi="Times New Roman" w:cs="Times New Roman"/>
          <w:sz w:val="28"/>
          <w:szCs w:val="28"/>
          <w:lang w:eastAsia="ru-RU"/>
        </w:rPr>
      </w:pPr>
      <w:proofErr w:type="spellStart"/>
      <w:r w:rsidRPr="00375A8B">
        <w:rPr>
          <w:rFonts w:ascii="Times New Roman" w:eastAsia="Times New Roman" w:hAnsi="Times New Roman" w:cs="Times New Roman"/>
          <w:sz w:val="28"/>
          <w:szCs w:val="28"/>
          <w:lang w:eastAsia="ru-RU"/>
        </w:rPr>
        <w:t>Оцінка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фізичних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функцій</w:t>
      </w:r>
      <w:proofErr w:type="spellEnd"/>
      <w:r w:rsidRPr="00375A8B">
        <w:rPr>
          <w:rFonts w:ascii="Times New Roman" w:eastAsia="Times New Roman" w:hAnsi="Times New Roman" w:cs="Times New Roman"/>
          <w:sz w:val="28"/>
          <w:szCs w:val="28"/>
          <w:lang w:eastAsia="ru-RU"/>
        </w:rPr>
        <w:t xml:space="preserve"> є </w:t>
      </w:r>
      <w:proofErr w:type="spellStart"/>
      <w:r w:rsidRPr="00375A8B">
        <w:rPr>
          <w:rFonts w:ascii="Times New Roman" w:eastAsia="Times New Roman" w:hAnsi="Times New Roman" w:cs="Times New Roman"/>
          <w:sz w:val="28"/>
          <w:szCs w:val="28"/>
          <w:lang w:eastAsia="ru-RU"/>
        </w:rPr>
        <w:t>фундаментальним</w:t>
      </w:r>
      <w:proofErr w:type="spellEnd"/>
      <w:r w:rsidRPr="00375A8B">
        <w:rPr>
          <w:rFonts w:ascii="Times New Roman" w:eastAsia="Times New Roman" w:hAnsi="Times New Roman" w:cs="Times New Roman"/>
          <w:sz w:val="28"/>
          <w:szCs w:val="28"/>
          <w:lang w:eastAsia="ru-RU"/>
        </w:rPr>
        <w:t xml:space="preserve"> компонентом </w:t>
      </w:r>
      <w:proofErr w:type="spellStart"/>
      <w:r w:rsidRPr="00375A8B">
        <w:rPr>
          <w:rFonts w:ascii="Times New Roman" w:eastAsia="Times New Roman" w:hAnsi="Times New Roman" w:cs="Times New Roman"/>
          <w:sz w:val="28"/>
          <w:szCs w:val="28"/>
          <w:lang w:eastAsia="ru-RU"/>
        </w:rPr>
        <w:t>ерготерапевтичного</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обстеження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дітей</w:t>
      </w:r>
      <w:proofErr w:type="spellEnd"/>
      <w:r w:rsidRPr="00375A8B">
        <w:rPr>
          <w:rFonts w:ascii="Times New Roman" w:eastAsia="Times New Roman" w:hAnsi="Times New Roman" w:cs="Times New Roman"/>
          <w:sz w:val="28"/>
          <w:szCs w:val="28"/>
          <w:lang w:eastAsia="ru-RU"/>
        </w:rPr>
        <w:t xml:space="preserve"> з </w:t>
      </w:r>
      <w:proofErr w:type="spellStart"/>
      <w:r w:rsidRPr="00375A8B">
        <w:rPr>
          <w:rFonts w:ascii="Times New Roman" w:eastAsia="Times New Roman" w:hAnsi="Times New Roman" w:cs="Times New Roman"/>
          <w:sz w:val="28"/>
          <w:szCs w:val="28"/>
          <w:lang w:eastAsia="ru-RU"/>
        </w:rPr>
        <w:t>порушеннями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розвитку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Фізичні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здібності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безпосередньо</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впливають</w:t>
      </w:r>
      <w:proofErr w:type="spellEnd"/>
      <w:r w:rsidRPr="00375A8B">
        <w:rPr>
          <w:rFonts w:ascii="Times New Roman" w:eastAsia="Times New Roman" w:hAnsi="Times New Roman" w:cs="Times New Roman"/>
          <w:sz w:val="28"/>
          <w:szCs w:val="28"/>
          <w:lang w:eastAsia="ru-RU"/>
        </w:rPr>
        <w:t xml:space="preserve"> на </w:t>
      </w:r>
      <w:proofErr w:type="spellStart"/>
      <w:r w:rsidRPr="00375A8B">
        <w:rPr>
          <w:rFonts w:ascii="Times New Roman" w:eastAsia="Times New Roman" w:hAnsi="Times New Roman" w:cs="Times New Roman"/>
          <w:sz w:val="28"/>
          <w:szCs w:val="28"/>
          <w:lang w:eastAsia="ru-RU"/>
        </w:rPr>
        <w:t>можливість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дитини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виконувати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повсякденні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активності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брати</w:t>
      </w:r>
      <w:proofErr w:type="spellEnd"/>
      <w:r w:rsidRPr="00375A8B">
        <w:rPr>
          <w:rFonts w:ascii="Times New Roman" w:eastAsia="Times New Roman" w:hAnsi="Times New Roman" w:cs="Times New Roman"/>
          <w:sz w:val="28"/>
          <w:szCs w:val="28"/>
          <w:lang w:eastAsia="ru-RU"/>
        </w:rPr>
        <w:t xml:space="preserve"> участь у </w:t>
      </w:r>
      <w:proofErr w:type="spellStart"/>
      <w:r w:rsidRPr="00375A8B">
        <w:rPr>
          <w:rFonts w:ascii="Times New Roman" w:eastAsia="Times New Roman" w:hAnsi="Times New Roman" w:cs="Times New Roman"/>
          <w:sz w:val="28"/>
          <w:szCs w:val="28"/>
          <w:lang w:eastAsia="ru-RU"/>
        </w:rPr>
        <w:t>грі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навчанні</w:t>
      </w:r>
      <w:proofErr w:type="spellEnd"/>
      <w:r w:rsidRPr="00375A8B">
        <w:rPr>
          <w:rFonts w:ascii="Times New Roman" w:eastAsia="Times New Roman" w:hAnsi="Times New Roman" w:cs="Times New Roman"/>
          <w:sz w:val="28"/>
          <w:szCs w:val="28"/>
          <w:lang w:eastAsia="ru-RU"/>
        </w:rPr>
        <w:t xml:space="preserve"> та </w:t>
      </w:r>
      <w:proofErr w:type="spellStart"/>
      <w:r w:rsidRPr="00375A8B">
        <w:rPr>
          <w:rFonts w:ascii="Times New Roman" w:eastAsia="Times New Roman" w:hAnsi="Times New Roman" w:cs="Times New Roman"/>
          <w:sz w:val="28"/>
          <w:szCs w:val="28"/>
          <w:lang w:eastAsia="ru-RU"/>
        </w:rPr>
        <w:t>соціальній</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взаємодії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Ерготерапевти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використовують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комплексний</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підхід</w:t>
      </w:r>
      <w:proofErr w:type="spellEnd"/>
      <w:r w:rsidRPr="00375A8B">
        <w:rPr>
          <w:rFonts w:ascii="Times New Roman" w:eastAsia="Times New Roman" w:hAnsi="Times New Roman" w:cs="Times New Roman"/>
          <w:sz w:val="28"/>
          <w:szCs w:val="28"/>
          <w:lang w:eastAsia="ru-RU"/>
        </w:rPr>
        <w:t xml:space="preserve"> до </w:t>
      </w:r>
      <w:proofErr w:type="spellStart"/>
      <w:r w:rsidRPr="00375A8B">
        <w:rPr>
          <w:rFonts w:ascii="Times New Roman" w:eastAsia="Times New Roman" w:hAnsi="Times New Roman" w:cs="Times New Roman"/>
          <w:sz w:val="28"/>
          <w:szCs w:val="28"/>
          <w:lang w:eastAsia="ru-RU"/>
        </w:rPr>
        <w:t>оцінки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поєднуючи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стандартизовані</w:t>
      </w:r>
      <w:proofErr w:type="spellEnd"/>
      <w:r w:rsidRPr="00375A8B">
        <w:rPr>
          <w:rFonts w:ascii="Times New Roman" w:eastAsia="Times New Roman" w:hAnsi="Times New Roman" w:cs="Times New Roman"/>
          <w:sz w:val="28"/>
          <w:szCs w:val="28"/>
          <w:lang w:eastAsia="ru-RU"/>
        </w:rPr>
        <w:t xml:space="preserve"> тести, </w:t>
      </w:r>
      <w:proofErr w:type="spellStart"/>
      <w:r w:rsidRPr="00375A8B">
        <w:rPr>
          <w:rFonts w:ascii="Times New Roman" w:eastAsia="Times New Roman" w:hAnsi="Times New Roman" w:cs="Times New Roman"/>
          <w:sz w:val="28"/>
          <w:szCs w:val="28"/>
          <w:lang w:eastAsia="ru-RU"/>
        </w:rPr>
        <w:t>клінічні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спостереження</w:t>
      </w:r>
      <w:proofErr w:type="spellEnd"/>
      <w:r w:rsidRPr="00375A8B">
        <w:rPr>
          <w:rFonts w:ascii="Times New Roman" w:eastAsia="Times New Roman" w:hAnsi="Times New Roman" w:cs="Times New Roman"/>
          <w:sz w:val="28"/>
          <w:szCs w:val="28"/>
          <w:lang w:eastAsia="ru-RU"/>
        </w:rPr>
        <w:t xml:space="preserve"> та </w:t>
      </w:r>
      <w:proofErr w:type="spellStart"/>
      <w:r w:rsidRPr="00375A8B">
        <w:rPr>
          <w:rFonts w:ascii="Times New Roman" w:eastAsia="Times New Roman" w:hAnsi="Times New Roman" w:cs="Times New Roman"/>
          <w:sz w:val="28"/>
          <w:szCs w:val="28"/>
          <w:lang w:eastAsia="ru-RU"/>
        </w:rPr>
        <w:t>функціональний</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аналіз</w:t>
      </w:r>
      <w:proofErr w:type="spellEnd"/>
      <w:r w:rsidRPr="00375A8B">
        <w:rPr>
          <w:rFonts w:ascii="Times New Roman" w:eastAsia="Times New Roman" w:hAnsi="Times New Roman" w:cs="Times New Roman"/>
          <w:sz w:val="28"/>
          <w:szCs w:val="28"/>
          <w:lang w:eastAsia="ru-RU"/>
        </w:rPr>
        <w:t>.</w:t>
      </w:r>
    </w:p>
    <w:p w14:paraId="38AE4F47" w14:textId="77777777" w:rsidR="00375A8B" w:rsidRPr="00375A8B" w:rsidRDefault="00375A8B" w:rsidP="00375A8B">
      <w:pPr>
        <w:spacing w:after="0" w:line="360" w:lineRule="auto"/>
        <w:jc w:val="both"/>
        <w:rPr>
          <w:rFonts w:ascii="Times New Roman" w:eastAsia="Times New Roman" w:hAnsi="Times New Roman" w:cs="Times New Roman"/>
          <w:sz w:val="28"/>
          <w:szCs w:val="28"/>
          <w:lang w:eastAsia="ru-RU"/>
        </w:rPr>
      </w:pPr>
      <w:proofErr w:type="spellStart"/>
      <w:r w:rsidRPr="00375A8B">
        <w:rPr>
          <w:rFonts w:ascii="Times New Roman" w:eastAsia="Times New Roman" w:hAnsi="Times New Roman" w:cs="Times New Roman"/>
          <w:sz w:val="28"/>
          <w:szCs w:val="28"/>
          <w:lang w:eastAsia="ru-RU"/>
        </w:rPr>
        <w:t>Оцінка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м'язового</w:t>
      </w:r>
      <w:proofErr w:type="spellEnd"/>
      <w:r w:rsidRPr="00375A8B">
        <w:rPr>
          <w:rFonts w:ascii="Times New Roman" w:eastAsia="Times New Roman" w:hAnsi="Times New Roman" w:cs="Times New Roman"/>
          <w:sz w:val="28"/>
          <w:szCs w:val="28"/>
          <w:lang w:eastAsia="ru-RU"/>
        </w:rPr>
        <w:t xml:space="preserve"> тонусу є </w:t>
      </w:r>
      <w:proofErr w:type="spellStart"/>
      <w:r w:rsidRPr="00375A8B">
        <w:rPr>
          <w:rFonts w:ascii="Times New Roman" w:eastAsia="Times New Roman" w:hAnsi="Times New Roman" w:cs="Times New Roman"/>
          <w:sz w:val="28"/>
          <w:szCs w:val="28"/>
          <w:lang w:eastAsia="ru-RU"/>
        </w:rPr>
        <w:t>першим</w:t>
      </w:r>
      <w:proofErr w:type="spellEnd"/>
      <w:r w:rsidRPr="00375A8B">
        <w:rPr>
          <w:rFonts w:ascii="Times New Roman" w:eastAsia="Times New Roman" w:hAnsi="Times New Roman" w:cs="Times New Roman"/>
          <w:sz w:val="28"/>
          <w:szCs w:val="28"/>
          <w:lang w:eastAsia="ru-RU"/>
        </w:rPr>
        <w:t xml:space="preserve"> кроком у </w:t>
      </w:r>
      <w:proofErr w:type="spellStart"/>
      <w:r w:rsidRPr="00375A8B">
        <w:rPr>
          <w:rFonts w:ascii="Times New Roman" w:eastAsia="Times New Roman" w:hAnsi="Times New Roman" w:cs="Times New Roman"/>
          <w:sz w:val="28"/>
          <w:szCs w:val="28"/>
          <w:lang w:eastAsia="ru-RU"/>
        </w:rPr>
        <w:t>розумінні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моторних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можливостей</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дитини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М'язовий</w:t>
      </w:r>
      <w:proofErr w:type="spellEnd"/>
      <w:r w:rsidRPr="00375A8B">
        <w:rPr>
          <w:rFonts w:ascii="Times New Roman" w:eastAsia="Times New Roman" w:hAnsi="Times New Roman" w:cs="Times New Roman"/>
          <w:sz w:val="28"/>
          <w:szCs w:val="28"/>
          <w:lang w:eastAsia="ru-RU"/>
        </w:rPr>
        <w:t xml:space="preserve"> тонус – </w:t>
      </w:r>
      <w:proofErr w:type="spellStart"/>
      <w:r w:rsidRPr="00375A8B">
        <w:rPr>
          <w:rFonts w:ascii="Times New Roman" w:eastAsia="Times New Roman" w:hAnsi="Times New Roman" w:cs="Times New Roman"/>
          <w:sz w:val="28"/>
          <w:szCs w:val="28"/>
          <w:lang w:eastAsia="ru-RU"/>
        </w:rPr>
        <w:t>це</w:t>
      </w:r>
      <w:proofErr w:type="spellEnd"/>
      <w:r w:rsidRPr="00375A8B">
        <w:rPr>
          <w:rFonts w:ascii="Times New Roman" w:eastAsia="Times New Roman" w:hAnsi="Times New Roman" w:cs="Times New Roman"/>
          <w:sz w:val="28"/>
          <w:szCs w:val="28"/>
          <w:lang w:eastAsia="ru-RU"/>
        </w:rPr>
        <w:t xml:space="preserve"> стан </w:t>
      </w:r>
      <w:proofErr w:type="spellStart"/>
      <w:r w:rsidRPr="00375A8B">
        <w:rPr>
          <w:rFonts w:ascii="Times New Roman" w:eastAsia="Times New Roman" w:hAnsi="Times New Roman" w:cs="Times New Roman"/>
          <w:sz w:val="28"/>
          <w:szCs w:val="28"/>
          <w:lang w:eastAsia="ru-RU"/>
        </w:rPr>
        <w:t>м'язового</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напруження</w:t>
      </w:r>
      <w:proofErr w:type="spellEnd"/>
      <w:r w:rsidRPr="00375A8B">
        <w:rPr>
          <w:rFonts w:ascii="Times New Roman" w:eastAsia="Times New Roman" w:hAnsi="Times New Roman" w:cs="Times New Roman"/>
          <w:sz w:val="28"/>
          <w:szCs w:val="28"/>
          <w:lang w:eastAsia="ru-RU"/>
        </w:rPr>
        <w:t xml:space="preserve"> у </w:t>
      </w:r>
      <w:proofErr w:type="spellStart"/>
      <w:r w:rsidRPr="00375A8B">
        <w:rPr>
          <w:rFonts w:ascii="Times New Roman" w:eastAsia="Times New Roman" w:hAnsi="Times New Roman" w:cs="Times New Roman"/>
          <w:sz w:val="28"/>
          <w:szCs w:val="28"/>
          <w:lang w:eastAsia="ru-RU"/>
        </w:rPr>
        <w:t>спокої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який</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відображає</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готовність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м'яза</w:t>
      </w:r>
      <w:proofErr w:type="spellEnd"/>
      <w:r w:rsidRPr="00375A8B">
        <w:rPr>
          <w:rFonts w:ascii="Times New Roman" w:eastAsia="Times New Roman" w:hAnsi="Times New Roman" w:cs="Times New Roman"/>
          <w:sz w:val="28"/>
          <w:szCs w:val="28"/>
          <w:lang w:eastAsia="ru-RU"/>
        </w:rPr>
        <w:t xml:space="preserve"> до </w:t>
      </w:r>
      <w:proofErr w:type="spellStart"/>
      <w:r w:rsidRPr="00375A8B">
        <w:rPr>
          <w:rFonts w:ascii="Times New Roman" w:eastAsia="Times New Roman" w:hAnsi="Times New Roman" w:cs="Times New Roman"/>
          <w:sz w:val="28"/>
          <w:szCs w:val="28"/>
          <w:lang w:eastAsia="ru-RU"/>
        </w:rPr>
        <w:t>активності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Ерготерапевт</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оцінює</w:t>
      </w:r>
      <w:proofErr w:type="spellEnd"/>
      <w:r w:rsidRPr="00375A8B">
        <w:rPr>
          <w:rFonts w:ascii="Times New Roman" w:eastAsia="Times New Roman" w:hAnsi="Times New Roman" w:cs="Times New Roman"/>
          <w:sz w:val="28"/>
          <w:szCs w:val="28"/>
          <w:lang w:eastAsia="ru-RU"/>
        </w:rPr>
        <w:t xml:space="preserve"> тонус через </w:t>
      </w:r>
      <w:proofErr w:type="spellStart"/>
      <w:r w:rsidRPr="00375A8B">
        <w:rPr>
          <w:rFonts w:ascii="Times New Roman" w:eastAsia="Times New Roman" w:hAnsi="Times New Roman" w:cs="Times New Roman"/>
          <w:sz w:val="28"/>
          <w:szCs w:val="28"/>
          <w:lang w:eastAsia="ru-RU"/>
        </w:rPr>
        <w:t>пальпацію</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м'язів</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пасивні</w:t>
      </w:r>
      <w:proofErr w:type="spellEnd"/>
      <w:r w:rsidRPr="00375A8B">
        <w:rPr>
          <w:rFonts w:ascii="Times New Roman" w:eastAsia="Times New Roman" w:hAnsi="Times New Roman" w:cs="Times New Roman"/>
          <w:sz w:val="28"/>
          <w:szCs w:val="28"/>
          <w:lang w:eastAsia="ru-RU"/>
        </w:rPr>
        <w:t xml:space="preserve"> рухи </w:t>
      </w:r>
      <w:proofErr w:type="spellStart"/>
      <w:r w:rsidRPr="00375A8B">
        <w:rPr>
          <w:rFonts w:ascii="Times New Roman" w:eastAsia="Times New Roman" w:hAnsi="Times New Roman" w:cs="Times New Roman"/>
          <w:sz w:val="28"/>
          <w:szCs w:val="28"/>
          <w:lang w:eastAsia="ru-RU"/>
        </w:rPr>
        <w:t>кінцівок</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спостереження</w:t>
      </w:r>
      <w:proofErr w:type="spellEnd"/>
      <w:r w:rsidRPr="00375A8B">
        <w:rPr>
          <w:rFonts w:ascii="Times New Roman" w:eastAsia="Times New Roman" w:hAnsi="Times New Roman" w:cs="Times New Roman"/>
          <w:sz w:val="28"/>
          <w:szCs w:val="28"/>
          <w:lang w:eastAsia="ru-RU"/>
        </w:rPr>
        <w:t xml:space="preserve"> за позою та рухами. </w:t>
      </w:r>
      <w:proofErr w:type="spellStart"/>
      <w:r w:rsidRPr="00375A8B">
        <w:rPr>
          <w:rFonts w:ascii="Times New Roman" w:eastAsia="Times New Roman" w:hAnsi="Times New Roman" w:cs="Times New Roman"/>
          <w:sz w:val="28"/>
          <w:szCs w:val="28"/>
          <w:lang w:eastAsia="ru-RU"/>
        </w:rPr>
        <w:t>Гіпотонія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знижений</w:t>
      </w:r>
      <w:proofErr w:type="spellEnd"/>
      <w:r w:rsidRPr="00375A8B">
        <w:rPr>
          <w:rFonts w:ascii="Times New Roman" w:eastAsia="Times New Roman" w:hAnsi="Times New Roman" w:cs="Times New Roman"/>
          <w:sz w:val="28"/>
          <w:szCs w:val="28"/>
          <w:lang w:eastAsia="ru-RU"/>
        </w:rPr>
        <w:t xml:space="preserve"> тонус) часто </w:t>
      </w:r>
      <w:proofErr w:type="spellStart"/>
      <w:r w:rsidRPr="00375A8B">
        <w:rPr>
          <w:rFonts w:ascii="Times New Roman" w:eastAsia="Times New Roman" w:hAnsi="Times New Roman" w:cs="Times New Roman"/>
          <w:sz w:val="28"/>
          <w:szCs w:val="28"/>
          <w:lang w:eastAsia="ru-RU"/>
        </w:rPr>
        <w:t>спостерігається</w:t>
      </w:r>
      <w:proofErr w:type="spellEnd"/>
      <w:r w:rsidRPr="00375A8B">
        <w:rPr>
          <w:rFonts w:ascii="Times New Roman" w:eastAsia="Times New Roman" w:hAnsi="Times New Roman" w:cs="Times New Roman"/>
          <w:sz w:val="28"/>
          <w:szCs w:val="28"/>
          <w:lang w:eastAsia="ru-RU"/>
        </w:rPr>
        <w:t xml:space="preserve"> при </w:t>
      </w:r>
      <w:proofErr w:type="spellStart"/>
      <w:r w:rsidRPr="00375A8B">
        <w:rPr>
          <w:rFonts w:ascii="Times New Roman" w:eastAsia="Times New Roman" w:hAnsi="Times New Roman" w:cs="Times New Roman"/>
          <w:sz w:val="28"/>
          <w:szCs w:val="28"/>
          <w:lang w:eastAsia="ru-RU"/>
        </w:rPr>
        <w:t>синдромі</w:t>
      </w:r>
      <w:proofErr w:type="spellEnd"/>
      <w:r w:rsidRPr="00375A8B">
        <w:rPr>
          <w:rFonts w:ascii="Times New Roman" w:eastAsia="Times New Roman" w:hAnsi="Times New Roman" w:cs="Times New Roman"/>
          <w:sz w:val="28"/>
          <w:szCs w:val="28"/>
          <w:lang w:eastAsia="ru-RU"/>
        </w:rPr>
        <w:t xml:space="preserve"> Дауна, </w:t>
      </w:r>
      <w:proofErr w:type="spellStart"/>
      <w:r w:rsidRPr="00375A8B">
        <w:rPr>
          <w:rFonts w:ascii="Times New Roman" w:eastAsia="Times New Roman" w:hAnsi="Times New Roman" w:cs="Times New Roman"/>
          <w:sz w:val="28"/>
          <w:szCs w:val="28"/>
          <w:lang w:eastAsia="ru-RU"/>
        </w:rPr>
        <w:t>деяких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генетичних</w:t>
      </w:r>
      <w:proofErr w:type="spellEnd"/>
      <w:r w:rsidRPr="00375A8B">
        <w:rPr>
          <w:rFonts w:ascii="Times New Roman" w:eastAsia="Times New Roman" w:hAnsi="Times New Roman" w:cs="Times New Roman"/>
          <w:sz w:val="28"/>
          <w:szCs w:val="28"/>
          <w:lang w:eastAsia="ru-RU"/>
        </w:rPr>
        <w:t xml:space="preserve"> синдромах, </w:t>
      </w:r>
      <w:proofErr w:type="spellStart"/>
      <w:r w:rsidRPr="00375A8B">
        <w:rPr>
          <w:rFonts w:ascii="Times New Roman" w:eastAsia="Times New Roman" w:hAnsi="Times New Roman" w:cs="Times New Roman"/>
          <w:sz w:val="28"/>
          <w:szCs w:val="28"/>
          <w:lang w:eastAsia="ru-RU"/>
        </w:rPr>
        <w:t>ураженнях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мозочка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Діти</w:t>
      </w:r>
      <w:proofErr w:type="spellEnd"/>
      <w:r w:rsidRPr="00375A8B">
        <w:rPr>
          <w:rFonts w:ascii="Times New Roman" w:eastAsia="Times New Roman" w:hAnsi="Times New Roman" w:cs="Times New Roman"/>
          <w:sz w:val="28"/>
          <w:szCs w:val="28"/>
          <w:lang w:eastAsia="ru-RU"/>
        </w:rPr>
        <w:t xml:space="preserve"> з </w:t>
      </w:r>
      <w:proofErr w:type="spellStart"/>
      <w:r w:rsidRPr="00375A8B">
        <w:rPr>
          <w:rFonts w:ascii="Times New Roman" w:eastAsia="Times New Roman" w:hAnsi="Times New Roman" w:cs="Times New Roman"/>
          <w:sz w:val="28"/>
          <w:szCs w:val="28"/>
          <w:lang w:eastAsia="ru-RU"/>
        </w:rPr>
        <w:t>гіпотонією</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можуть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мати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слабку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постуру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надмірну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гнучкість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суглобів</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швидку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втомлюваність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Гіпертонія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підвищений</w:t>
      </w:r>
      <w:proofErr w:type="spellEnd"/>
      <w:r w:rsidRPr="00375A8B">
        <w:rPr>
          <w:rFonts w:ascii="Times New Roman" w:eastAsia="Times New Roman" w:hAnsi="Times New Roman" w:cs="Times New Roman"/>
          <w:sz w:val="28"/>
          <w:szCs w:val="28"/>
          <w:lang w:eastAsia="ru-RU"/>
        </w:rPr>
        <w:t xml:space="preserve"> тонус) </w:t>
      </w:r>
      <w:proofErr w:type="spellStart"/>
      <w:r w:rsidRPr="00375A8B">
        <w:rPr>
          <w:rFonts w:ascii="Times New Roman" w:eastAsia="Times New Roman" w:hAnsi="Times New Roman" w:cs="Times New Roman"/>
          <w:sz w:val="28"/>
          <w:szCs w:val="28"/>
          <w:lang w:eastAsia="ru-RU"/>
        </w:rPr>
        <w:t>або</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спастичність</w:t>
      </w:r>
      <w:proofErr w:type="spellEnd"/>
      <w:r w:rsidRPr="00375A8B">
        <w:rPr>
          <w:rFonts w:ascii="Times New Roman" w:eastAsia="Times New Roman" w:hAnsi="Times New Roman" w:cs="Times New Roman"/>
          <w:sz w:val="28"/>
          <w:szCs w:val="28"/>
          <w:lang w:eastAsia="ru-RU"/>
        </w:rPr>
        <w:t xml:space="preserve"> характерна для церебрального </w:t>
      </w:r>
      <w:proofErr w:type="spellStart"/>
      <w:r w:rsidRPr="00375A8B">
        <w:rPr>
          <w:rFonts w:ascii="Times New Roman" w:eastAsia="Times New Roman" w:hAnsi="Times New Roman" w:cs="Times New Roman"/>
          <w:sz w:val="28"/>
          <w:szCs w:val="28"/>
          <w:lang w:eastAsia="ru-RU"/>
        </w:rPr>
        <w:t>паралічу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М'язи</w:t>
      </w:r>
      <w:proofErr w:type="spellEnd"/>
      <w:r w:rsidRPr="00375A8B">
        <w:rPr>
          <w:rFonts w:ascii="Times New Roman" w:eastAsia="Times New Roman" w:hAnsi="Times New Roman" w:cs="Times New Roman"/>
          <w:sz w:val="28"/>
          <w:szCs w:val="28"/>
          <w:lang w:eastAsia="ru-RU"/>
        </w:rPr>
        <w:t xml:space="preserve"> є </w:t>
      </w:r>
      <w:proofErr w:type="spellStart"/>
      <w:r w:rsidRPr="00375A8B">
        <w:rPr>
          <w:rFonts w:ascii="Times New Roman" w:eastAsia="Times New Roman" w:hAnsi="Times New Roman" w:cs="Times New Roman"/>
          <w:sz w:val="28"/>
          <w:szCs w:val="28"/>
          <w:lang w:eastAsia="ru-RU"/>
        </w:rPr>
        <w:t>напруженими</w:t>
      </w:r>
      <w:proofErr w:type="spellEnd"/>
      <w:r w:rsidRPr="00375A8B">
        <w:rPr>
          <w:rFonts w:ascii="Times New Roman" w:eastAsia="Times New Roman" w:hAnsi="Times New Roman" w:cs="Times New Roman"/>
          <w:sz w:val="28"/>
          <w:szCs w:val="28"/>
          <w:lang w:eastAsia="ru-RU"/>
        </w:rPr>
        <w:t xml:space="preserve">, рухи </w:t>
      </w:r>
      <w:proofErr w:type="spellStart"/>
      <w:r w:rsidRPr="00375A8B">
        <w:rPr>
          <w:rFonts w:ascii="Times New Roman" w:eastAsia="Times New Roman" w:hAnsi="Times New Roman" w:cs="Times New Roman"/>
          <w:sz w:val="28"/>
          <w:szCs w:val="28"/>
          <w:lang w:eastAsia="ru-RU"/>
        </w:rPr>
        <w:t>обмежені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можуть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lastRenderedPageBreak/>
        <w:t>розвиватися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контрактури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Модифікована</w:t>
      </w:r>
      <w:proofErr w:type="spellEnd"/>
      <w:r w:rsidRPr="00375A8B">
        <w:rPr>
          <w:rFonts w:ascii="Times New Roman" w:eastAsia="Times New Roman" w:hAnsi="Times New Roman" w:cs="Times New Roman"/>
          <w:sz w:val="28"/>
          <w:szCs w:val="28"/>
          <w:lang w:eastAsia="ru-RU"/>
        </w:rPr>
        <w:t xml:space="preserve"> шкала </w:t>
      </w:r>
      <w:proofErr w:type="spellStart"/>
      <w:r w:rsidRPr="00375A8B">
        <w:rPr>
          <w:rFonts w:ascii="Times New Roman" w:eastAsia="Times New Roman" w:hAnsi="Times New Roman" w:cs="Times New Roman"/>
          <w:sz w:val="28"/>
          <w:szCs w:val="28"/>
          <w:lang w:eastAsia="ru-RU"/>
        </w:rPr>
        <w:t>Ашворта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використовується</w:t>
      </w:r>
      <w:proofErr w:type="spellEnd"/>
      <w:r w:rsidRPr="00375A8B">
        <w:rPr>
          <w:rFonts w:ascii="Times New Roman" w:eastAsia="Times New Roman" w:hAnsi="Times New Roman" w:cs="Times New Roman"/>
          <w:sz w:val="28"/>
          <w:szCs w:val="28"/>
          <w:lang w:eastAsia="ru-RU"/>
        </w:rPr>
        <w:t xml:space="preserve"> для </w:t>
      </w:r>
      <w:proofErr w:type="spellStart"/>
      <w:r w:rsidRPr="00375A8B">
        <w:rPr>
          <w:rFonts w:ascii="Times New Roman" w:eastAsia="Times New Roman" w:hAnsi="Times New Roman" w:cs="Times New Roman"/>
          <w:sz w:val="28"/>
          <w:szCs w:val="28"/>
          <w:lang w:eastAsia="ru-RU"/>
        </w:rPr>
        <w:t>кількісної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оцінки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спастичності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від</w:t>
      </w:r>
      <w:proofErr w:type="spellEnd"/>
      <w:r w:rsidRPr="00375A8B">
        <w:rPr>
          <w:rFonts w:ascii="Times New Roman" w:eastAsia="Times New Roman" w:hAnsi="Times New Roman" w:cs="Times New Roman"/>
          <w:sz w:val="28"/>
          <w:szCs w:val="28"/>
          <w:lang w:eastAsia="ru-RU"/>
        </w:rPr>
        <w:t xml:space="preserve"> 0 (</w:t>
      </w:r>
      <w:proofErr w:type="spellStart"/>
      <w:r w:rsidRPr="00375A8B">
        <w:rPr>
          <w:rFonts w:ascii="Times New Roman" w:eastAsia="Times New Roman" w:hAnsi="Times New Roman" w:cs="Times New Roman"/>
          <w:sz w:val="28"/>
          <w:szCs w:val="28"/>
          <w:lang w:eastAsia="ru-RU"/>
        </w:rPr>
        <w:t>нормальний</w:t>
      </w:r>
      <w:proofErr w:type="spellEnd"/>
      <w:r w:rsidRPr="00375A8B">
        <w:rPr>
          <w:rFonts w:ascii="Times New Roman" w:eastAsia="Times New Roman" w:hAnsi="Times New Roman" w:cs="Times New Roman"/>
          <w:sz w:val="28"/>
          <w:szCs w:val="28"/>
          <w:lang w:eastAsia="ru-RU"/>
        </w:rPr>
        <w:t xml:space="preserve"> тонус) до 4 (</w:t>
      </w:r>
      <w:proofErr w:type="spellStart"/>
      <w:r w:rsidRPr="00375A8B">
        <w:rPr>
          <w:rFonts w:ascii="Times New Roman" w:eastAsia="Times New Roman" w:hAnsi="Times New Roman" w:cs="Times New Roman"/>
          <w:sz w:val="28"/>
          <w:szCs w:val="28"/>
          <w:lang w:eastAsia="ru-RU"/>
        </w:rPr>
        <w:t>ураження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фіксоване</w:t>
      </w:r>
      <w:proofErr w:type="spellEnd"/>
      <w:r w:rsidRPr="00375A8B">
        <w:rPr>
          <w:rFonts w:ascii="Times New Roman" w:eastAsia="Times New Roman" w:hAnsi="Times New Roman" w:cs="Times New Roman"/>
          <w:sz w:val="28"/>
          <w:szCs w:val="28"/>
          <w:lang w:eastAsia="ru-RU"/>
        </w:rPr>
        <w:t xml:space="preserve"> у </w:t>
      </w:r>
      <w:proofErr w:type="spellStart"/>
      <w:r w:rsidRPr="00375A8B">
        <w:rPr>
          <w:rFonts w:ascii="Times New Roman" w:eastAsia="Times New Roman" w:hAnsi="Times New Roman" w:cs="Times New Roman"/>
          <w:sz w:val="28"/>
          <w:szCs w:val="28"/>
          <w:lang w:eastAsia="ru-RU"/>
        </w:rPr>
        <w:t>згинанні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або</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розгинанні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Дистонія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проявляється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мимовільними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скороченнями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що</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призводять</w:t>
      </w:r>
      <w:proofErr w:type="spellEnd"/>
      <w:r w:rsidRPr="00375A8B">
        <w:rPr>
          <w:rFonts w:ascii="Times New Roman" w:eastAsia="Times New Roman" w:hAnsi="Times New Roman" w:cs="Times New Roman"/>
          <w:sz w:val="28"/>
          <w:szCs w:val="28"/>
          <w:lang w:eastAsia="ru-RU"/>
        </w:rPr>
        <w:t xml:space="preserve"> до </w:t>
      </w:r>
      <w:proofErr w:type="spellStart"/>
      <w:r w:rsidRPr="00375A8B">
        <w:rPr>
          <w:rFonts w:ascii="Times New Roman" w:eastAsia="Times New Roman" w:hAnsi="Times New Roman" w:cs="Times New Roman"/>
          <w:sz w:val="28"/>
          <w:szCs w:val="28"/>
          <w:lang w:eastAsia="ru-RU"/>
        </w:rPr>
        <w:t>повільних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повторюваних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рухів</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або</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аномальних</w:t>
      </w:r>
      <w:proofErr w:type="spellEnd"/>
      <w:r w:rsidRPr="00375A8B">
        <w:rPr>
          <w:rFonts w:ascii="Times New Roman" w:eastAsia="Times New Roman" w:hAnsi="Times New Roman" w:cs="Times New Roman"/>
          <w:sz w:val="28"/>
          <w:szCs w:val="28"/>
          <w:lang w:eastAsia="ru-RU"/>
        </w:rPr>
        <w:t xml:space="preserve"> поз. </w:t>
      </w:r>
      <w:proofErr w:type="spellStart"/>
      <w:r w:rsidRPr="00375A8B">
        <w:rPr>
          <w:rFonts w:ascii="Times New Roman" w:eastAsia="Times New Roman" w:hAnsi="Times New Roman" w:cs="Times New Roman"/>
          <w:sz w:val="28"/>
          <w:szCs w:val="28"/>
          <w:lang w:eastAsia="ru-RU"/>
        </w:rPr>
        <w:t>Флуктуючий</w:t>
      </w:r>
      <w:proofErr w:type="spellEnd"/>
      <w:r w:rsidRPr="00375A8B">
        <w:rPr>
          <w:rFonts w:ascii="Times New Roman" w:eastAsia="Times New Roman" w:hAnsi="Times New Roman" w:cs="Times New Roman"/>
          <w:sz w:val="28"/>
          <w:szCs w:val="28"/>
          <w:lang w:eastAsia="ru-RU"/>
        </w:rPr>
        <w:t xml:space="preserve"> тонус </w:t>
      </w:r>
      <w:proofErr w:type="spellStart"/>
      <w:r w:rsidRPr="00375A8B">
        <w:rPr>
          <w:rFonts w:ascii="Times New Roman" w:eastAsia="Times New Roman" w:hAnsi="Times New Roman" w:cs="Times New Roman"/>
          <w:sz w:val="28"/>
          <w:szCs w:val="28"/>
          <w:lang w:eastAsia="ru-RU"/>
        </w:rPr>
        <w:t>може</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спостерігатися</w:t>
      </w:r>
      <w:proofErr w:type="spellEnd"/>
      <w:r w:rsidRPr="00375A8B">
        <w:rPr>
          <w:rFonts w:ascii="Times New Roman" w:eastAsia="Times New Roman" w:hAnsi="Times New Roman" w:cs="Times New Roman"/>
          <w:sz w:val="28"/>
          <w:szCs w:val="28"/>
          <w:lang w:eastAsia="ru-RU"/>
        </w:rPr>
        <w:t xml:space="preserve"> при </w:t>
      </w:r>
      <w:proofErr w:type="spellStart"/>
      <w:r w:rsidRPr="00375A8B">
        <w:rPr>
          <w:rFonts w:ascii="Times New Roman" w:eastAsia="Times New Roman" w:hAnsi="Times New Roman" w:cs="Times New Roman"/>
          <w:sz w:val="28"/>
          <w:szCs w:val="28"/>
          <w:lang w:eastAsia="ru-RU"/>
        </w:rPr>
        <w:t>дискінетичних</w:t>
      </w:r>
      <w:proofErr w:type="spellEnd"/>
      <w:r w:rsidRPr="00375A8B">
        <w:rPr>
          <w:rFonts w:ascii="Times New Roman" w:eastAsia="Times New Roman" w:hAnsi="Times New Roman" w:cs="Times New Roman"/>
          <w:sz w:val="28"/>
          <w:szCs w:val="28"/>
          <w:lang w:eastAsia="ru-RU"/>
        </w:rPr>
        <w:t xml:space="preserve"> формах ДЦП.</w:t>
      </w:r>
    </w:p>
    <w:p w14:paraId="122427A5" w14:textId="77777777" w:rsidR="00375A8B" w:rsidRPr="00375A8B" w:rsidRDefault="00375A8B" w:rsidP="00375A8B">
      <w:pPr>
        <w:spacing w:after="0" w:line="360" w:lineRule="auto"/>
        <w:jc w:val="both"/>
        <w:rPr>
          <w:rFonts w:ascii="Times New Roman" w:eastAsia="Times New Roman" w:hAnsi="Times New Roman" w:cs="Times New Roman"/>
          <w:sz w:val="28"/>
          <w:szCs w:val="28"/>
          <w:lang w:eastAsia="ru-RU"/>
        </w:rPr>
      </w:pPr>
      <w:proofErr w:type="spellStart"/>
      <w:r w:rsidRPr="00375A8B">
        <w:rPr>
          <w:rFonts w:ascii="Times New Roman" w:eastAsia="Times New Roman" w:hAnsi="Times New Roman" w:cs="Times New Roman"/>
          <w:sz w:val="28"/>
          <w:szCs w:val="28"/>
          <w:lang w:eastAsia="ru-RU"/>
        </w:rPr>
        <w:t>Оцінка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обсягу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рухів</w:t>
      </w:r>
      <w:proofErr w:type="spellEnd"/>
      <w:r w:rsidRPr="00375A8B">
        <w:rPr>
          <w:rFonts w:ascii="Times New Roman" w:eastAsia="Times New Roman" w:hAnsi="Times New Roman" w:cs="Times New Roman"/>
          <w:sz w:val="28"/>
          <w:szCs w:val="28"/>
          <w:lang w:eastAsia="ru-RU"/>
        </w:rPr>
        <w:t xml:space="preserve"> (ROM - Range </w:t>
      </w:r>
      <w:proofErr w:type="spellStart"/>
      <w:r w:rsidRPr="00375A8B">
        <w:rPr>
          <w:rFonts w:ascii="Times New Roman" w:eastAsia="Times New Roman" w:hAnsi="Times New Roman" w:cs="Times New Roman"/>
          <w:sz w:val="28"/>
          <w:szCs w:val="28"/>
          <w:lang w:eastAsia="ru-RU"/>
        </w:rPr>
        <w:t>of</w:t>
      </w:r>
      <w:proofErr w:type="spellEnd"/>
      <w:r w:rsidRPr="00375A8B">
        <w:rPr>
          <w:rFonts w:ascii="Times New Roman" w:eastAsia="Times New Roman" w:hAnsi="Times New Roman" w:cs="Times New Roman"/>
          <w:sz w:val="28"/>
          <w:szCs w:val="28"/>
          <w:lang w:eastAsia="ru-RU"/>
        </w:rPr>
        <w:t xml:space="preserve"> Motion) </w:t>
      </w:r>
      <w:proofErr w:type="spellStart"/>
      <w:r w:rsidRPr="00375A8B">
        <w:rPr>
          <w:rFonts w:ascii="Times New Roman" w:eastAsia="Times New Roman" w:hAnsi="Times New Roman" w:cs="Times New Roman"/>
          <w:sz w:val="28"/>
          <w:szCs w:val="28"/>
          <w:lang w:eastAsia="ru-RU"/>
        </w:rPr>
        <w:t>визначає</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наскільки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повно</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може</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рухатися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суглоб</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Активний</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обсяг</w:t>
      </w:r>
      <w:proofErr w:type="spellEnd"/>
      <w:r w:rsidRPr="00375A8B">
        <w:rPr>
          <w:rFonts w:ascii="Times New Roman" w:eastAsia="Times New Roman" w:hAnsi="Times New Roman" w:cs="Times New Roman"/>
          <w:sz w:val="28"/>
          <w:szCs w:val="28"/>
          <w:lang w:eastAsia="ru-RU"/>
        </w:rPr>
        <w:t xml:space="preserve"> руху (AROM) – </w:t>
      </w:r>
      <w:proofErr w:type="spellStart"/>
      <w:r w:rsidRPr="00375A8B">
        <w:rPr>
          <w:rFonts w:ascii="Times New Roman" w:eastAsia="Times New Roman" w:hAnsi="Times New Roman" w:cs="Times New Roman"/>
          <w:sz w:val="28"/>
          <w:szCs w:val="28"/>
          <w:lang w:eastAsia="ru-RU"/>
        </w:rPr>
        <w:t>це</w:t>
      </w:r>
      <w:proofErr w:type="spellEnd"/>
      <w:r w:rsidRPr="00375A8B">
        <w:rPr>
          <w:rFonts w:ascii="Times New Roman" w:eastAsia="Times New Roman" w:hAnsi="Times New Roman" w:cs="Times New Roman"/>
          <w:sz w:val="28"/>
          <w:szCs w:val="28"/>
          <w:lang w:eastAsia="ru-RU"/>
        </w:rPr>
        <w:t xml:space="preserve"> рух, </w:t>
      </w:r>
      <w:proofErr w:type="spellStart"/>
      <w:r w:rsidRPr="00375A8B">
        <w:rPr>
          <w:rFonts w:ascii="Times New Roman" w:eastAsia="Times New Roman" w:hAnsi="Times New Roman" w:cs="Times New Roman"/>
          <w:sz w:val="28"/>
          <w:szCs w:val="28"/>
          <w:lang w:eastAsia="ru-RU"/>
        </w:rPr>
        <w:t>який</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дитина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виконує</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самостійно</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тоді</w:t>
      </w:r>
      <w:proofErr w:type="spellEnd"/>
      <w:r w:rsidRPr="00375A8B">
        <w:rPr>
          <w:rFonts w:ascii="Times New Roman" w:eastAsia="Times New Roman" w:hAnsi="Times New Roman" w:cs="Times New Roman"/>
          <w:sz w:val="28"/>
          <w:szCs w:val="28"/>
          <w:lang w:eastAsia="ru-RU"/>
        </w:rPr>
        <w:t xml:space="preserve"> як </w:t>
      </w:r>
      <w:proofErr w:type="spellStart"/>
      <w:r w:rsidRPr="00375A8B">
        <w:rPr>
          <w:rFonts w:ascii="Times New Roman" w:eastAsia="Times New Roman" w:hAnsi="Times New Roman" w:cs="Times New Roman"/>
          <w:sz w:val="28"/>
          <w:szCs w:val="28"/>
          <w:lang w:eastAsia="ru-RU"/>
        </w:rPr>
        <w:t>пасивний</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обсяг</w:t>
      </w:r>
      <w:proofErr w:type="spellEnd"/>
      <w:r w:rsidRPr="00375A8B">
        <w:rPr>
          <w:rFonts w:ascii="Times New Roman" w:eastAsia="Times New Roman" w:hAnsi="Times New Roman" w:cs="Times New Roman"/>
          <w:sz w:val="28"/>
          <w:szCs w:val="28"/>
          <w:lang w:eastAsia="ru-RU"/>
        </w:rPr>
        <w:t xml:space="preserve"> руху (PROM) – </w:t>
      </w:r>
      <w:proofErr w:type="spellStart"/>
      <w:r w:rsidRPr="00375A8B">
        <w:rPr>
          <w:rFonts w:ascii="Times New Roman" w:eastAsia="Times New Roman" w:hAnsi="Times New Roman" w:cs="Times New Roman"/>
          <w:sz w:val="28"/>
          <w:szCs w:val="28"/>
          <w:lang w:eastAsia="ru-RU"/>
        </w:rPr>
        <w:t>це</w:t>
      </w:r>
      <w:proofErr w:type="spellEnd"/>
      <w:r w:rsidRPr="00375A8B">
        <w:rPr>
          <w:rFonts w:ascii="Times New Roman" w:eastAsia="Times New Roman" w:hAnsi="Times New Roman" w:cs="Times New Roman"/>
          <w:sz w:val="28"/>
          <w:szCs w:val="28"/>
          <w:lang w:eastAsia="ru-RU"/>
        </w:rPr>
        <w:t xml:space="preserve"> рух, </w:t>
      </w:r>
      <w:proofErr w:type="spellStart"/>
      <w:r w:rsidRPr="00375A8B">
        <w:rPr>
          <w:rFonts w:ascii="Times New Roman" w:eastAsia="Times New Roman" w:hAnsi="Times New Roman" w:cs="Times New Roman"/>
          <w:sz w:val="28"/>
          <w:szCs w:val="28"/>
          <w:lang w:eastAsia="ru-RU"/>
        </w:rPr>
        <w:t>який</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виконується</w:t>
      </w:r>
      <w:proofErr w:type="spellEnd"/>
      <w:r w:rsidRPr="00375A8B">
        <w:rPr>
          <w:rFonts w:ascii="Times New Roman" w:eastAsia="Times New Roman" w:hAnsi="Times New Roman" w:cs="Times New Roman"/>
          <w:sz w:val="28"/>
          <w:szCs w:val="28"/>
          <w:lang w:eastAsia="ru-RU"/>
        </w:rPr>
        <w:t xml:space="preserve"> терапевтом при </w:t>
      </w:r>
      <w:proofErr w:type="spellStart"/>
      <w:r w:rsidRPr="00375A8B">
        <w:rPr>
          <w:rFonts w:ascii="Times New Roman" w:eastAsia="Times New Roman" w:hAnsi="Times New Roman" w:cs="Times New Roman"/>
          <w:sz w:val="28"/>
          <w:szCs w:val="28"/>
          <w:lang w:eastAsia="ru-RU"/>
        </w:rPr>
        <w:t>розслабленій</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дитині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Різниця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між</w:t>
      </w:r>
      <w:proofErr w:type="spellEnd"/>
      <w:r w:rsidRPr="00375A8B">
        <w:rPr>
          <w:rFonts w:ascii="Times New Roman" w:eastAsia="Times New Roman" w:hAnsi="Times New Roman" w:cs="Times New Roman"/>
          <w:sz w:val="28"/>
          <w:szCs w:val="28"/>
          <w:lang w:eastAsia="ru-RU"/>
        </w:rPr>
        <w:t xml:space="preserve"> AROM та PROM </w:t>
      </w:r>
      <w:proofErr w:type="spellStart"/>
      <w:r w:rsidRPr="00375A8B">
        <w:rPr>
          <w:rFonts w:ascii="Times New Roman" w:eastAsia="Times New Roman" w:hAnsi="Times New Roman" w:cs="Times New Roman"/>
          <w:sz w:val="28"/>
          <w:szCs w:val="28"/>
          <w:lang w:eastAsia="ru-RU"/>
        </w:rPr>
        <w:t>може</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вказувати</w:t>
      </w:r>
      <w:proofErr w:type="spellEnd"/>
      <w:r w:rsidRPr="00375A8B">
        <w:rPr>
          <w:rFonts w:ascii="Times New Roman" w:eastAsia="Times New Roman" w:hAnsi="Times New Roman" w:cs="Times New Roman"/>
          <w:sz w:val="28"/>
          <w:szCs w:val="28"/>
          <w:lang w:eastAsia="ru-RU"/>
        </w:rPr>
        <w:t xml:space="preserve"> на </w:t>
      </w:r>
      <w:proofErr w:type="spellStart"/>
      <w:r w:rsidRPr="00375A8B">
        <w:rPr>
          <w:rFonts w:ascii="Times New Roman" w:eastAsia="Times New Roman" w:hAnsi="Times New Roman" w:cs="Times New Roman"/>
          <w:sz w:val="28"/>
          <w:szCs w:val="28"/>
          <w:lang w:eastAsia="ru-RU"/>
        </w:rPr>
        <w:t>м'язову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слабкість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біль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або</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небажання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виконувати</w:t>
      </w:r>
      <w:proofErr w:type="spellEnd"/>
      <w:r w:rsidRPr="00375A8B">
        <w:rPr>
          <w:rFonts w:ascii="Times New Roman" w:eastAsia="Times New Roman" w:hAnsi="Times New Roman" w:cs="Times New Roman"/>
          <w:sz w:val="28"/>
          <w:szCs w:val="28"/>
          <w:lang w:eastAsia="ru-RU"/>
        </w:rPr>
        <w:t xml:space="preserve"> рух. </w:t>
      </w:r>
      <w:proofErr w:type="spellStart"/>
      <w:r w:rsidRPr="00375A8B">
        <w:rPr>
          <w:rFonts w:ascii="Times New Roman" w:eastAsia="Times New Roman" w:hAnsi="Times New Roman" w:cs="Times New Roman"/>
          <w:sz w:val="28"/>
          <w:szCs w:val="28"/>
          <w:lang w:eastAsia="ru-RU"/>
        </w:rPr>
        <w:t>Гоніометр</w:t>
      </w:r>
      <w:proofErr w:type="spellEnd"/>
      <w:r w:rsidRPr="00375A8B">
        <w:rPr>
          <w:rFonts w:ascii="Times New Roman" w:eastAsia="Times New Roman" w:hAnsi="Times New Roman" w:cs="Times New Roman"/>
          <w:sz w:val="28"/>
          <w:szCs w:val="28"/>
          <w:lang w:eastAsia="ru-RU"/>
        </w:rPr>
        <w:t xml:space="preserve"> – </w:t>
      </w:r>
      <w:proofErr w:type="spellStart"/>
      <w:r w:rsidRPr="00375A8B">
        <w:rPr>
          <w:rFonts w:ascii="Times New Roman" w:eastAsia="Times New Roman" w:hAnsi="Times New Roman" w:cs="Times New Roman"/>
          <w:sz w:val="28"/>
          <w:szCs w:val="28"/>
          <w:lang w:eastAsia="ru-RU"/>
        </w:rPr>
        <w:t>основний</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інструмент</w:t>
      </w:r>
      <w:proofErr w:type="spellEnd"/>
      <w:r w:rsidRPr="00375A8B">
        <w:rPr>
          <w:rFonts w:ascii="Times New Roman" w:eastAsia="Times New Roman" w:hAnsi="Times New Roman" w:cs="Times New Roman"/>
          <w:sz w:val="28"/>
          <w:szCs w:val="28"/>
          <w:lang w:eastAsia="ru-RU"/>
        </w:rPr>
        <w:t xml:space="preserve"> для </w:t>
      </w:r>
      <w:proofErr w:type="spellStart"/>
      <w:r w:rsidRPr="00375A8B">
        <w:rPr>
          <w:rFonts w:ascii="Times New Roman" w:eastAsia="Times New Roman" w:hAnsi="Times New Roman" w:cs="Times New Roman"/>
          <w:sz w:val="28"/>
          <w:szCs w:val="28"/>
          <w:lang w:eastAsia="ru-RU"/>
        </w:rPr>
        <w:t>вимірювання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кутів</w:t>
      </w:r>
      <w:proofErr w:type="spellEnd"/>
      <w:r w:rsidRPr="00375A8B">
        <w:rPr>
          <w:rFonts w:ascii="Times New Roman" w:eastAsia="Times New Roman" w:hAnsi="Times New Roman" w:cs="Times New Roman"/>
          <w:sz w:val="28"/>
          <w:szCs w:val="28"/>
          <w:lang w:eastAsia="ru-RU"/>
        </w:rPr>
        <w:t xml:space="preserve"> руху у </w:t>
      </w:r>
      <w:proofErr w:type="spellStart"/>
      <w:r w:rsidRPr="00375A8B">
        <w:rPr>
          <w:rFonts w:ascii="Times New Roman" w:eastAsia="Times New Roman" w:hAnsi="Times New Roman" w:cs="Times New Roman"/>
          <w:sz w:val="28"/>
          <w:szCs w:val="28"/>
          <w:lang w:eastAsia="ru-RU"/>
        </w:rPr>
        <w:t>суглобах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Ерготерапевт</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позиціонує</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дитину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стабілізує</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проксимальний</w:t>
      </w:r>
      <w:proofErr w:type="spellEnd"/>
      <w:r w:rsidRPr="00375A8B">
        <w:rPr>
          <w:rFonts w:ascii="Times New Roman" w:eastAsia="Times New Roman" w:hAnsi="Times New Roman" w:cs="Times New Roman"/>
          <w:sz w:val="28"/>
          <w:szCs w:val="28"/>
          <w:lang w:eastAsia="ru-RU"/>
        </w:rPr>
        <w:t xml:space="preserve"> сегмент, </w:t>
      </w:r>
      <w:proofErr w:type="spellStart"/>
      <w:r w:rsidRPr="00375A8B">
        <w:rPr>
          <w:rFonts w:ascii="Times New Roman" w:eastAsia="Times New Roman" w:hAnsi="Times New Roman" w:cs="Times New Roman"/>
          <w:sz w:val="28"/>
          <w:szCs w:val="28"/>
          <w:lang w:eastAsia="ru-RU"/>
        </w:rPr>
        <w:t>вирівнює</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вісь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гоніометра</w:t>
      </w:r>
      <w:proofErr w:type="spellEnd"/>
      <w:r w:rsidRPr="00375A8B">
        <w:rPr>
          <w:rFonts w:ascii="Times New Roman" w:eastAsia="Times New Roman" w:hAnsi="Times New Roman" w:cs="Times New Roman"/>
          <w:sz w:val="28"/>
          <w:szCs w:val="28"/>
          <w:lang w:eastAsia="ru-RU"/>
        </w:rPr>
        <w:t xml:space="preserve"> з </w:t>
      </w:r>
      <w:proofErr w:type="spellStart"/>
      <w:r w:rsidRPr="00375A8B">
        <w:rPr>
          <w:rFonts w:ascii="Times New Roman" w:eastAsia="Times New Roman" w:hAnsi="Times New Roman" w:cs="Times New Roman"/>
          <w:sz w:val="28"/>
          <w:szCs w:val="28"/>
          <w:lang w:eastAsia="ru-RU"/>
        </w:rPr>
        <w:t>віссю</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обертання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суглоба</w:t>
      </w:r>
      <w:proofErr w:type="spellEnd"/>
      <w:r w:rsidRPr="00375A8B">
        <w:rPr>
          <w:rFonts w:ascii="Times New Roman" w:eastAsia="Times New Roman" w:hAnsi="Times New Roman" w:cs="Times New Roman"/>
          <w:sz w:val="28"/>
          <w:szCs w:val="28"/>
          <w:lang w:eastAsia="ru-RU"/>
        </w:rPr>
        <w:t xml:space="preserve"> і </w:t>
      </w:r>
      <w:proofErr w:type="spellStart"/>
      <w:r w:rsidRPr="00375A8B">
        <w:rPr>
          <w:rFonts w:ascii="Times New Roman" w:eastAsia="Times New Roman" w:hAnsi="Times New Roman" w:cs="Times New Roman"/>
          <w:sz w:val="28"/>
          <w:szCs w:val="28"/>
          <w:lang w:eastAsia="ru-RU"/>
        </w:rPr>
        <w:t>вимірює</w:t>
      </w:r>
      <w:proofErr w:type="spellEnd"/>
      <w:r w:rsidRPr="00375A8B">
        <w:rPr>
          <w:rFonts w:ascii="Times New Roman" w:eastAsia="Times New Roman" w:hAnsi="Times New Roman" w:cs="Times New Roman"/>
          <w:sz w:val="28"/>
          <w:szCs w:val="28"/>
          <w:lang w:eastAsia="ru-RU"/>
        </w:rPr>
        <w:t xml:space="preserve"> кут руху у градусах. </w:t>
      </w:r>
      <w:proofErr w:type="spellStart"/>
      <w:r w:rsidRPr="00375A8B">
        <w:rPr>
          <w:rFonts w:ascii="Times New Roman" w:eastAsia="Times New Roman" w:hAnsi="Times New Roman" w:cs="Times New Roman"/>
          <w:sz w:val="28"/>
          <w:szCs w:val="28"/>
          <w:lang w:eastAsia="ru-RU"/>
        </w:rPr>
        <w:t>Обмеження</w:t>
      </w:r>
      <w:proofErr w:type="spellEnd"/>
      <w:r w:rsidRPr="00375A8B">
        <w:rPr>
          <w:rFonts w:ascii="Times New Roman" w:eastAsia="Times New Roman" w:hAnsi="Times New Roman" w:cs="Times New Roman"/>
          <w:sz w:val="28"/>
          <w:szCs w:val="28"/>
          <w:lang w:eastAsia="ru-RU"/>
        </w:rPr>
        <w:t xml:space="preserve"> ROM </w:t>
      </w:r>
      <w:proofErr w:type="spellStart"/>
      <w:r w:rsidRPr="00375A8B">
        <w:rPr>
          <w:rFonts w:ascii="Times New Roman" w:eastAsia="Times New Roman" w:hAnsi="Times New Roman" w:cs="Times New Roman"/>
          <w:sz w:val="28"/>
          <w:szCs w:val="28"/>
          <w:lang w:eastAsia="ru-RU"/>
        </w:rPr>
        <w:t>може</w:t>
      </w:r>
      <w:proofErr w:type="spellEnd"/>
      <w:r w:rsidRPr="00375A8B">
        <w:rPr>
          <w:rFonts w:ascii="Times New Roman" w:eastAsia="Times New Roman" w:hAnsi="Times New Roman" w:cs="Times New Roman"/>
          <w:sz w:val="28"/>
          <w:szCs w:val="28"/>
          <w:lang w:eastAsia="ru-RU"/>
        </w:rPr>
        <w:t xml:space="preserve"> бути через </w:t>
      </w:r>
      <w:proofErr w:type="spellStart"/>
      <w:r w:rsidRPr="00375A8B">
        <w:rPr>
          <w:rFonts w:ascii="Times New Roman" w:eastAsia="Times New Roman" w:hAnsi="Times New Roman" w:cs="Times New Roman"/>
          <w:sz w:val="28"/>
          <w:szCs w:val="28"/>
          <w:lang w:eastAsia="ru-RU"/>
        </w:rPr>
        <w:t>контрактури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скорочення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м'яких</w:t>
      </w:r>
      <w:proofErr w:type="spellEnd"/>
      <w:r w:rsidRPr="00375A8B">
        <w:rPr>
          <w:rFonts w:ascii="Times New Roman" w:eastAsia="Times New Roman" w:hAnsi="Times New Roman" w:cs="Times New Roman"/>
          <w:sz w:val="28"/>
          <w:szCs w:val="28"/>
          <w:lang w:eastAsia="ru-RU"/>
        </w:rPr>
        <w:t xml:space="preserve"> тканин), </w:t>
      </w:r>
      <w:proofErr w:type="spellStart"/>
      <w:r w:rsidRPr="00375A8B">
        <w:rPr>
          <w:rFonts w:ascii="Times New Roman" w:eastAsia="Times New Roman" w:hAnsi="Times New Roman" w:cs="Times New Roman"/>
          <w:sz w:val="28"/>
          <w:szCs w:val="28"/>
          <w:lang w:eastAsia="ru-RU"/>
        </w:rPr>
        <w:t>спастичність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біль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анкілоз</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зрощення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суглоба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Надмірний</w:t>
      </w:r>
      <w:proofErr w:type="spellEnd"/>
      <w:r w:rsidRPr="00375A8B">
        <w:rPr>
          <w:rFonts w:ascii="Times New Roman" w:eastAsia="Times New Roman" w:hAnsi="Times New Roman" w:cs="Times New Roman"/>
          <w:sz w:val="28"/>
          <w:szCs w:val="28"/>
          <w:lang w:eastAsia="ru-RU"/>
        </w:rPr>
        <w:t xml:space="preserve"> ROM (</w:t>
      </w:r>
      <w:proofErr w:type="spellStart"/>
      <w:r w:rsidRPr="00375A8B">
        <w:rPr>
          <w:rFonts w:ascii="Times New Roman" w:eastAsia="Times New Roman" w:hAnsi="Times New Roman" w:cs="Times New Roman"/>
          <w:sz w:val="28"/>
          <w:szCs w:val="28"/>
          <w:lang w:eastAsia="ru-RU"/>
        </w:rPr>
        <w:t>гіпермобільність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може</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вказувати</w:t>
      </w:r>
      <w:proofErr w:type="spellEnd"/>
      <w:r w:rsidRPr="00375A8B">
        <w:rPr>
          <w:rFonts w:ascii="Times New Roman" w:eastAsia="Times New Roman" w:hAnsi="Times New Roman" w:cs="Times New Roman"/>
          <w:sz w:val="28"/>
          <w:szCs w:val="28"/>
          <w:lang w:eastAsia="ru-RU"/>
        </w:rPr>
        <w:t xml:space="preserve"> на </w:t>
      </w:r>
      <w:proofErr w:type="spellStart"/>
      <w:r w:rsidRPr="00375A8B">
        <w:rPr>
          <w:rFonts w:ascii="Times New Roman" w:eastAsia="Times New Roman" w:hAnsi="Times New Roman" w:cs="Times New Roman"/>
          <w:sz w:val="28"/>
          <w:szCs w:val="28"/>
          <w:lang w:eastAsia="ru-RU"/>
        </w:rPr>
        <w:t>гіпотонію</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або</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синдроми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сполучної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тканини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Результати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порівнюються</w:t>
      </w:r>
      <w:proofErr w:type="spellEnd"/>
      <w:r w:rsidRPr="00375A8B">
        <w:rPr>
          <w:rFonts w:ascii="Times New Roman" w:eastAsia="Times New Roman" w:hAnsi="Times New Roman" w:cs="Times New Roman"/>
          <w:sz w:val="28"/>
          <w:szCs w:val="28"/>
          <w:lang w:eastAsia="ru-RU"/>
        </w:rPr>
        <w:t xml:space="preserve"> з </w:t>
      </w:r>
      <w:proofErr w:type="spellStart"/>
      <w:r w:rsidRPr="00375A8B">
        <w:rPr>
          <w:rFonts w:ascii="Times New Roman" w:eastAsia="Times New Roman" w:hAnsi="Times New Roman" w:cs="Times New Roman"/>
          <w:sz w:val="28"/>
          <w:szCs w:val="28"/>
          <w:lang w:eastAsia="ru-RU"/>
        </w:rPr>
        <w:t>нормативними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значеннями</w:t>
      </w:r>
      <w:proofErr w:type="spellEnd"/>
      <w:r w:rsidRPr="00375A8B">
        <w:rPr>
          <w:rFonts w:ascii="Times New Roman" w:eastAsia="Times New Roman" w:hAnsi="Times New Roman" w:cs="Times New Roman"/>
          <w:sz w:val="28"/>
          <w:szCs w:val="28"/>
          <w:lang w:eastAsia="ru-RU"/>
        </w:rPr>
        <w:t xml:space="preserve"> для </w:t>
      </w:r>
      <w:proofErr w:type="spellStart"/>
      <w:r w:rsidRPr="00375A8B">
        <w:rPr>
          <w:rFonts w:ascii="Times New Roman" w:eastAsia="Times New Roman" w:hAnsi="Times New Roman" w:cs="Times New Roman"/>
          <w:sz w:val="28"/>
          <w:szCs w:val="28"/>
          <w:lang w:eastAsia="ru-RU"/>
        </w:rPr>
        <w:t>віку</w:t>
      </w:r>
      <w:proofErr w:type="spellEnd"/>
      <w:r w:rsidRPr="00375A8B">
        <w:rPr>
          <w:rFonts w:ascii="Times New Roman" w:eastAsia="Times New Roman" w:hAnsi="Times New Roman" w:cs="Times New Roman"/>
          <w:sz w:val="28"/>
          <w:szCs w:val="28"/>
          <w:lang w:eastAsia="ru-RU"/>
        </w:rPr>
        <w:t xml:space="preserve"> та </w:t>
      </w:r>
      <w:proofErr w:type="spellStart"/>
      <w:r w:rsidRPr="00375A8B">
        <w:rPr>
          <w:rFonts w:ascii="Times New Roman" w:eastAsia="Times New Roman" w:hAnsi="Times New Roman" w:cs="Times New Roman"/>
          <w:sz w:val="28"/>
          <w:szCs w:val="28"/>
          <w:lang w:eastAsia="ru-RU"/>
        </w:rPr>
        <w:t>документуються</w:t>
      </w:r>
      <w:proofErr w:type="spellEnd"/>
      <w:r w:rsidRPr="00375A8B">
        <w:rPr>
          <w:rFonts w:ascii="Times New Roman" w:eastAsia="Times New Roman" w:hAnsi="Times New Roman" w:cs="Times New Roman"/>
          <w:sz w:val="28"/>
          <w:szCs w:val="28"/>
          <w:lang w:eastAsia="ru-RU"/>
        </w:rPr>
        <w:t xml:space="preserve"> для </w:t>
      </w:r>
      <w:proofErr w:type="spellStart"/>
      <w:r w:rsidRPr="00375A8B">
        <w:rPr>
          <w:rFonts w:ascii="Times New Roman" w:eastAsia="Times New Roman" w:hAnsi="Times New Roman" w:cs="Times New Roman"/>
          <w:sz w:val="28"/>
          <w:szCs w:val="28"/>
          <w:lang w:eastAsia="ru-RU"/>
        </w:rPr>
        <w:t>відстеження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динаміки</w:t>
      </w:r>
      <w:proofErr w:type="spellEnd"/>
      <w:r w:rsidRPr="00375A8B">
        <w:rPr>
          <w:rFonts w:ascii="Times New Roman" w:eastAsia="Times New Roman" w:hAnsi="Times New Roman" w:cs="Times New Roman"/>
          <w:sz w:val="28"/>
          <w:szCs w:val="28"/>
          <w:lang w:eastAsia="ru-RU"/>
        </w:rPr>
        <w:t>.</w:t>
      </w:r>
    </w:p>
    <w:p w14:paraId="1011980C" w14:textId="77777777" w:rsidR="00375A8B" w:rsidRPr="00375A8B" w:rsidRDefault="00375A8B" w:rsidP="00375A8B">
      <w:pPr>
        <w:spacing w:after="0" w:line="360" w:lineRule="auto"/>
        <w:jc w:val="both"/>
        <w:rPr>
          <w:rFonts w:ascii="Times New Roman" w:eastAsia="Times New Roman" w:hAnsi="Times New Roman" w:cs="Times New Roman"/>
          <w:sz w:val="28"/>
          <w:szCs w:val="28"/>
          <w:lang w:eastAsia="ru-RU"/>
        </w:rPr>
      </w:pPr>
      <w:proofErr w:type="spellStart"/>
      <w:r w:rsidRPr="00375A8B">
        <w:rPr>
          <w:rFonts w:ascii="Times New Roman" w:eastAsia="Times New Roman" w:hAnsi="Times New Roman" w:cs="Times New Roman"/>
          <w:sz w:val="28"/>
          <w:szCs w:val="28"/>
          <w:lang w:eastAsia="ru-RU"/>
        </w:rPr>
        <w:t>Мануальне</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м'язове</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тестування</w:t>
      </w:r>
      <w:proofErr w:type="spellEnd"/>
      <w:r w:rsidRPr="00375A8B">
        <w:rPr>
          <w:rFonts w:ascii="Times New Roman" w:eastAsia="Times New Roman" w:hAnsi="Times New Roman" w:cs="Times New Roman"/>
          <w:sz w:val="28"/>
          <w:szCs w:val="28"/>
          <w:lang w:eastAsia="ru-RU"/>
        </w:rPr>
        <w:t xml:space="preserve"> (ММТ) </w:t>
      </w:r>
      <w:proofErr w:type="spellStart"/>
      <w:r w:rsidRPr="00375A8B">
        <w:rPr>
          <w:rFonts w:ascii="Times New Roman" w:eastAsia="Times New Roman" w:hAnsi="Times New Roman" w:cs="Times New Roman"/>
          <w:sz w:val="28"/>
          <w:szCs w:val="28"/>
          <w:lang w:eastAsia="ru-RU"/>
        </w:rPr>
        <w:t>оцінює</w:t>
      </w:r>
      <w:proofErr w:type="spellEnd"/>
      <w:r w:rsidRPr="00375A8B">
        <w:rPr>
          <w:rFonts w:ascii="Times New Roman" w:eastAsia="Times New Roman" w:hAnsi="Times New Roman" w:cs="Times New Roman"/>
          <w:sz w:val="28"/>
          <w:szCs w:val="28"/>
          <w:lang w:eastAsia="ru-RU"/>
        </w:rPr>
        <w:t xml:space="preserve"> силу </w:t>
      </w:r>
      <w:proofErr w:type="spellStart"/>
      <w:r w:rsidRPr="00375A8B">
        <w:rPr>
          <w:rFonts w:ascii="Times New Roman" w:eastAsia="Times New Roman" w:hAnsi="Times New Roman" w:cs="Times New Roman"/>
          <w:sz w:val="28"/>
          <w:szCs w:val="28"/>
          <w:lang w:eastAsia="ru-RU"/>
        </w:rPr>
        <w:t>окремих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м'язів</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або</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м'язових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груп</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Класична</w:t>
      </w:r>
      <w:proofErr w:type="spellEnd"/>
      <w:r w:rsidRPr="00375A8B">
        <w:rPr>
          <w:rFonts w:ascii="Times New Roman" w:eastAsia="Times New Roman" w:hAnsi="Times New Roman" w:cs="Times New Roman"/>
          <w:sz w:val="28"/>
          <w:szCs w:val="28"/>
          <w:lang w:eastAsia="ru-RU"/>
        </w:rPr>
        <w:t xml:space="preserve"> шкала </w:t>
      </w:r>
      <w:proofErr w:type="spellStart"/>
      <w:r w:rsidRPr="00375A8B">
        <w:rPr>
          <w:rFonts w:ascii="Times New Roman" w:eastAsia="Times New Roman" w:hAnsi="Times New Roman" w:cs="Times New Roman"/>
          <w:sz w:val="28"/>
          <w:szCs w:val="28"/>
          <w:lang w:eastAsia="ru-RU"/>
        </w:rPr>
        <w:t>Lovett</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має</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градації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від</w:t>
      </w:r>
      <w:proofErr w:type="spellEnd"/>
      <w:r w:rsidRPr="00375A8B">
        <w:rPr>
          <w:rFonts w:ascii="Times New Roman" w:eastAsia="Times New Roman" w:hAnsi="Times New Roman" w:cs="Times New Roman"/>
          <w:sz w:val="28"/>
          <w:szCs w:val="28"/>
          <w:lang w:eastAsia="ru-RU"/>
        </w:rPr>
        <w:t xml:space="preserve"> 0 (</w:t>
      </w:r>
      <w:proofErr w:type="spellStart"/>
      <w:r w:rsidRPr="00375A8B">
        <w:rPr>
          <w:rFonts w:ascii="Times New Roman" w:eastAsia="Times New Roman" w:hAnsi="Times New Roman" w:cs="Times New Roman"/>
          <w:sz w:val="28"/>
          <w:szCs w:val="28"/>
          <w:lang w:eastAsia="ru-RU"/>
        </w:rPr>
        <w:t>відсутність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скорочення</w:t>
      </w:r>
      <w:proofErr w:type="spellEnd"/>
      <w:r w:rsidRPr="00375A8B">
        <w:rPr>
          <w:rFonts w:ascii="Times New Roman" w:eastAsia="Times New Roman" w:hAnsi="Times New Roman" w:cs="Times New Roman"/>
          <w:sz w:val="28"/>
          <w:szCs w:val="28"/>
          <w:lang w:eastAsia="ru-RU"/>
        </w:rPr>
        <w:t xml:space="preserve">) до 5 (нормальна сила </w:t>
      </w:r>
      <w:proofErr w:type="spellStart"/>
      <w:r w:rsidRPr="00375A8B">
        <w:rPr>
          <w:rFonts w:ascii="Times New Roman" w:eastAsia="Times New Roman" w:hAnsi="Times New Roman" w:cs="Times New Roman"/>
          <w:sz w:val="28"/>
          <w:szCs w:val="28"/>
          <w:lang w:eastAsia="ru-RU"/>
        </w:rPr>
        <w:t>проти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повного</w:t>
      </w:r>
      <w:proofErr w:type="spellEnd"/>
      <w:r w:rsidRPr="00375A8B">
        <w:rPr>
          <w:rFonts w:ascii="Times New Roman" w:eastAsia="Times New Roman" w:hAnsi="Times New Roman" w:cs="Times New Roman"/>
          <w:sz w:val="28"/>
          <w:szCs w:val="28"/>
          <w:lang w:eastAsia="ru-RU"/>
        </w:rPr>
        <w:t xml:space="preserve"> опору). </w:t>
      </w:r>
      <w:proofErr w:type="spellStart"/>
      <w:r w:rsidRPr="00375A8B">
        <w:rPr>
          <w:rFonts w:ascii="Times New Roman" w:eastAsia="Times New Roman" w:hAnsi="Times New Roman" w:cs="Times New Roman"/>
          <w:sz w:val="28"/>
          <w:szCs w:val="28"/>
          <w:lang w:eastAsia="ru-RU"/>
        </w:rPr>
        <w:t>Проміжні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оцінки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включають</w:t>
      </w:r>
      <w:proofErr w:type="spellEnd"/>
      <w:r w:rsidRPr="00375A8B">
        <w:rPr>
          <w:rFonts w:ascii="Times New Roman" w:eastAsia="Times New Roman" w:hAnsi="Times New Roman" w:cs="Times New Roman"/>
          <w:sz w:val="28"/>
          <w:szCs w:val="28"/>
          <w:lang w:eastAsia="ru-RU"/>
        </w:rPr>
        <w:t xml:space="preserve">: 1 – </w:t>
      </w:r>
      <w:proofErr w:type="spellStart"/>
      <w:r w:rsidRPr="00375A8B">
        <w:rPr>
          <w:rFonts w:ascii="Times New Roman" w:eastAsia="Times New Roman" w:hAnsi="Times New Roman" w:cs="Times New Roman"/>
          <w:sz w:val="28"/>
          <w:szCs w:val="28"/>
          <w:lang w:eastAsia="ru-RU"/>
        </w:rPr>
        <w:t>ледь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відчутне</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скорочення</w:t>
      </w:r>
      <w:proofErr w:type="spellEnd"/>
      <w:r w:rsidRPr="00375A8B">
        <w:rPr>
          <w:rFonts w:ascii="Times New Roman" w:eastAsia="Times New Roman" w:hAnsi="Times New Roman" w:cs="Times New Roman"/>
          <w:sz w:val="28"/>
          <w:szCs w:val="28"/>
          <w:lang w:eastAsia="ru-RU"/>
        </w:rPr>
        <w:t xml:space="preserve"> без руху; 2 – рух у </w:t>
      </w:r>
      <w:proofErr w:type="spellStart"/>
      <w:r w:rsidRPr="00375A8B">
        <w:rPr>
          <w:rFonts w:ascii="Times New Roman" w:eastAsia="Times New Roman" w:hAnsi="Times New Roman" w:cs="Times New Roman"/>
          <w:sz w:val="28"/>
          <w:szCs w:val="28"/>
          <w:lang w:eastAsia="ru-RU"/>
        </w:rPr>
        <w:t>повному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обсязі</w:t>
      </w:r>
      <w:proofErr w:type="spellEnd"/>
      <w:r w:rsidRPr="00375A8B">
        <w:rPr>
          <w:rFonts w:ascii="Times New Roman" w:eastAsia="Times New Roman" w:hAnsi="Times New Roman" w:cs="Times New Roman"/>
          <w:sz w:val="28"/>
          <w:szCs w:val="28"/>
          <w:lang w:eastAsia="ru-RU"/>
        </w:rPr>
        <w:t xml:space="preserve"> без </w:t>
      </w:r>
      <w:proofErr w:type="spellStart"/>
      <w:r w:rsidRPr="00375A8B">
        <w:rPr>
          <w:rFonts w:ascii="Times New Roman" w:eastAsia="Times New Roman" w:hAnsi="Times New Roman" w:cs="Times New Roman"/>
          <w:sz w:val="28"/>
          <w:szCs w:val="28"/>
          <w:lang w:eastAsia="ru-RU"/>
        </w:rPr>
        <w:t>подолання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гравітації</w:t>
      </w:r>
      <w:proofErr w:type="spellEnd"/>
      <w:r w:rsidRPr="00375A8B">
        <w:rPr>
          <w:rFonts w:ascii="Times New Roman" w:eastAsia="Times New Roman" w:hAnsi="Times New Roman" w:cs="Times New Roman"/>
          <w:sz w:val="28"/>
          <w:szCs w:val="28"/>
          <w:lang w:eastAsia="ru-RU"/>
        </w:rPr>
        <w:t xml:space="preserve"> (у </w:t>
      </w:r>
      <w:proofErr w:type="spellStart"/>
      <w:r w:rsidRPr="00375A8B">
        <w:rPr>
          <w:rFonts w:ascii="Times New Roman" w:eastAsia="Times New Roman" w:hAnsi="Times New Roman" w:cs="Times New Roman"/>
          <w:sz w:val="28"/>
          <w:szCs w:val="28"/>
          <w:lang w:eastAsia="ru-RU"/>
        </w:rPr>
        <w:t>горизонтальній</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площині</w:t>
      </w:r>
      <w:proofErr w:type="spellEnd"/>
      <w:r w:rsidRPr="00375A8B">
        <w:rPr>
          <w:rFonts w:ascii="Times New Roman" w:eastAsia="Times New Roman" w:hAnsi="Times New Roman" w:cs="Times New Roman"/>
          <w:sz w:val="28"/>
          <w:szCs w:val="28"/>
          <w:lang w:eastAsia="ru-RU"/>
        </w:rPr>
        <w:t xml:space="preserve">); 3 – рух </w:t>
      </w:r>
      <w:proofErr w:type="spellStart"/>
      <w:r w:rsidRPr="00375A8B">
        <w:rPr>
          <w:rFonts w:ascii="Times New Roman" w:eastAsia="Times New Roman" w:hAnsi="Times New Roman" w:cs="Times New Roman"/>
          <w:sz w:val="28"/>
          <w:szCs w:val="28"/>
          <w:lang w:eastAsia="ru-RU"/>
        </w:rPr>
        <w:t>проти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гравітації</w:t>
      </w:r>
      <w:proofErr w:type="spellEnd"/>
      <w:r w:rsidRPr="00375A8B">
        <w:rPr>
          <w:rFonts w:ascii="Times New Roman" w:eastAsia="Times New Roman" w:hAnsi="Times New Roman" w:cs="Times New Roman"/>
          <w:sz w:val="28"/>
          <w:szCs w:val="28"/>
          <w:lang w:eastAsia="ru-RU"/>
        </w:rPr>
        <w:t xml:space="preserve"> без опору; 4 – рух </w:t>
      </w:r>
      <w:proofErr w:type="spellStart"/>
      <w:r w:rsidRPr="00375A8B">
        <w:rPr>
          <w:rFonts w:ascii="Times New Roman" w:eastAsia="Times New Roman" w:hAnsi="Times New Roman" w:cs="Times New Roman"/>
          <w:sz w:val="28"/>
          <w:szCs w:val="28"/>
          <w:lang w:eastAsia="ru-RU"/>
        </w:rPr>
        <w:t>проти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помірного</w:t>
      </w:r>
      <w:proofErr w:type="spellEnd"/>
      <w:r w:rsidRPr="00375A8B">
        <w:rPr>
          <w:rFonts w:ascii="Times New Roman" w:eastAsia="Times New Roman" w:hAnsi="Times New Roman" w:cs="Times New Roman"/>
          <w:sz w:val="28"/>
          <w:szCs w:val="28"/>
          <w:lang w:eastAsia="ru-RU"/>
        </w:rPr>
        <w:t xml:space="preserve"> опору; 5 – нормальна сила. </w:t>
      </w:r>
      <w:proofErr w:type="spellStart"/>
      <w:r w:rsidRPr="00375A8B">
        <w:rPr>
          <w:rFonts w:ascii="Times New Roman" w:eastAsia="Times New Roman" w:hAnsi="Times New Roman" w:cs="Times New Roman"/>
          <w:sz w:val="28"/>
          <w:szCs w:val="28"/>
          <w:lang w:eastAsia="ru-RU"/>
        </w:rPr>
        <w:t>Модифіковані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шкали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додають</w:t>
      </w:r>
      <w:proofErr w:type="spellEnd"/>
      <w:r w:rsidRPr="00375A8B">
        <w:rPr>
          <w:rFonts w:ascii="Times New Roman" w:eastAsia="Times New Roman" w:hAnsi="Times New Roman" w:cs="Times New Roman"/>
          <w:sz w:val="28"/>
          <w:szCs w:val="28"/>
          <w:lang w:eastAsia="ru-RU"/>
        </w:rPr>
        <w:t xml:space="preserve"> "+" та "-" для </w:t>
      </w:r>
      <w:proofErr w:type="spellStart"/>
      <w:r w:rsidRPr="00375A8B">
        <w:rPr>
          <w:rFonts w:ascii="Times New Roman" w:eastAsia="Times New Roman" w:hAnsi="Times New Roman" w:cs="Times New Roman"/>
          <w:sz w:val="28"/>
          <w:szCs w:val="28"/>
          <w:lang w:eastAsia="ru-RU"/>
        </w:rPr>
        <w:t>більшої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чутливості</w:t>
      </w:r>
      <w:proofErr w:type="spellEnd"/>
      <w:r w:rsidRPr="00375A8B">
        <w:rPr>
          <w:rFonts w:ascii="Times New Roman" w:eastAsia="Times New Roman" w:hAnsi="Times New Roman" w:cs="Times New Roman"/>
          <w:sz w:val="28"/>
          <w:szCs w:val="28"/>
          <w:lang w:eastAsia="ru-RU"/>
        </w:rPr>
        <w:t xml:space="preserve">. При </w:t>
      </w:r>
      <w:proofErr w:type="spellStart"/>
      <w:r w:rsidRPr="00375A8B">
        <w:rPr>
          <w:rFonts w:ascii="Times New Roman" w:eastAsia="Times New Roman" w:hAnsi="Times New Roman" w:cs="Times New Roman"/>
          <w:sz w:val="28"/>
          <w:szCs w:val="28"/>
          <w:lang w:eastAsia="ru-RU"/>
        </w:rPr>
        <w:t>тестуванні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дітей</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важливо</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забезпечити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співпрацю</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правильне</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позиціонування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стабілізацію</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чіткі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інструкції</w:t>
      </w:r>
      <w:proofErr w:type="spellEnd"/>
      <w:r w:rsidRPr="00375A8B">
        <w:rPr>
          <w:rFonts w:ascii="Times New Roman" w:eastAsia="Times New Roman" w:hAnsi="Times New Roman" w:cs="Times New Roman"/>
          <w:sz w:val="28"/>
          <w:szCs w:val="28"/>
          <w:lang w:eastAsia="ru-RU"/>
        </w:rPr>
        <w:t xml:space="preserve">. У маленьких </w:t>
      </w:r>
      <w:proofErr w:type="spellStart"/>
      <w:r w:rsidRPr="00375A8B">
        <w:rPr>
          <w:rFonts w:ascii="Times New Roman" w:eastAsia="Times New Roman" w:hAnsi="Times New Roman" w:cs="Times New Roman"/>
          <w:sz w:val="28"/>
          <w:szCs w:val="28"/>
          <w:lang w:eastAsia="ru-RU"/>
        </w:rPr>
        <w:t>дітей</w:t>
      </w:r>
      <w:proofErr w:type="spellEnd"/>
      <w:r w:rsidRPr="00375A8B">
        <w:rPr>
          <w:rFonts w:ascii="Times New Roman" w:eastAsia="Times New Roman" w:hAnsi="Times New Roman" w:cs="Times New Roman"/>
          <w:sz w:val="28"/>
          <w:szCs w:val="28"/>
          <w:lang w:eastAsia="ru-RU"/>
        </w:rPr>
        <w:t xml:space="preserve"> ММТ </w:t>
      </w:r>
      <w:proofErr w:type="spellStart"/>
      <w:r w:rsidRPr="00375A8B">
        <w:rPr>
          <w:rFonts w:ascii="Times New Roman" w:eastAsia="Times New Roman" w:hAnsi="Times New Roman" w:cs="Times New Roman"/>
          <w:sz w:val="28"/>
          <w:szCs w:val="28"/>
          <w:lang w:eastAsia="ru-RU"/>
        </w:rPr>
        <w:t>може</w:t>
      </w:r>
      <w:proofErr w:type="spellEnd"/>
      <w:r w:rsidRPr="00375A8B">
        <w:rPr>
          <w:rFonts w:ascii="Times New Roman" w:eastAsia="Times New Roman" w:hAnsi="Times New Roman" w:cs="Times New Roman"/>
          <w:sz w:val="28"/>
          <w:szCs w:val="28"/>
          <w:lang w:eastAsia="ru-RU"/>
        </w:rPr>
        <w:t xml:space="preserve"> бути </w:t>
      </w:r>
      <w:proofErr w:type="spellStart"/>
      <w:r w:rsidRPr="00375A8B">
        <w:rPr>
          <w:rFonts w:ascii="Times New Roman" w:eastAsia="Times New Roman" w:hAnsi="Times New Roman" w:cs="Times New Roman"/>
          <w:sz w:val="28"/>
          <w:szCs w:val="28"/>
          <w:lang w:eastAsia="ru-RU"/>
        </w:rPr>
        <w:t>складним</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натомість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використовується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функціональна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оцінка</w:t>
      </w:r>
      <w:proofErr w:type="spellEnd"/>
      <w:r w:rsidRPr="00375A8B">
        <w:rPr>
          <w:rFonts w:ascii="Times New Roman" w:eastAsia="Times New Roman" w:hAnsi="Times New Roman" w:cs="Times New Roman"/>
          <w:sz w:val="28"/>
          <w:szCs w:val="28"/>
          <w:lang w:eastAsia="ru-RU"/>
        </w:rPr>
        <w:t xml:space="preserve"> сили через </w:t>
      </w:r>
      <w:proofErr w:type="spellStart"/>
      <w:r w:rsidRPr="00375A8B">
        <w:rPr>
          <w:rFonts w:ascii="Times New Roman" w:eastAsia="Times New Roman" w:hAnsi="Times New Roman" w:cs="Times New Roman"/>
          <w:sz w:val="28"/>
          <w:szCs w:val="28"/>
          <w:lang w:eastAsia="ru-RU"/>
        </w:rPr>
        <w:t>спостереження</w:t>
      </w:r>
      <w:proofErr w:type="spellEnd"/>
      <w:r w:rsidRPr="00375A8B">
        <w:rPr>
          <w:rFonts w:ascii="Times New Roman" w:eastAsia="Times New Roman" w:hAnsi="Times New Roman" w:cs="Times New Roman"/>
          <w:sz w:val="28"/>
          <w:szCs w:val="28"/>
          <w:lang w:eastAsia="ru-RU"/>
        </w:rPr>
        <w:t xml:space="preserve"> за </w:t>
      </w:r>
      <w:proofErr w:type="spellStart"/>
      <w:r w:rsidRPr="00375A8B">
        <w:rPr>
          <w:rFonts w:ascii="Times New Roman" w:eastAsia="Times New Roman" w:hAnsi="Times New Roman" w:cs="Times New Roman"/>
          <w:sz w:val="28"/>
          <w:szCs w:val="28"/>
          <w:lang w:eastAsia="ru-RU"/>
        </w:rPr>
        <w:t>грою</w:t>
      </w:r>
      <w:proofErr w:type="spellEnd"/>
      <w:r w:rsidRPr="00375A8B">
        <w:rPr>
          <w:rFonts w:ascii="Times New Roman" w:eastAsia="Times New Roman" w:hAnsi="Times New Roman" w:cs="Times New Roman"/>
          <w:sz w:val="28"/>
          <w:szCs w:val="28"/>
          <w:lang w:eastAsia="ru-RU"/>
        </w:rPr>
        <w:t xml:space="preserve"> та </w:t>
      </w:r>
      <w:r w:rsidRPr="00375A8B">
        <w:rPr>
          <w:rFonts w:ascii="Times New Roman" w:eastAsia="Times New Roman" w:hAnsi="Times New Roman" w:cs="Times New Roman"/>
          <w:sz w:val="28"/>
          <w:szCs w:val="28"/>
          <w:lang w:eastAsia="ru-RU"/>
        </w:rPr>
        <w:lastRenderedPageBreak/>
        <w:t xml:space="preserve">активностями. </w:t>
      </w:r>
      <w:proofErr w:type="spellStart"/>
      <w:r w:rsidRPr="00375A8B">
        <w:rPr>
          <w:rFonts w:ascii="Times New Roman" w:eastAsia="Times New Roman" w:hAnsi="Times New Roman" w:cs="Times New Roman"/>
          <w:sz w:val="28"/>
          <w:szCs w:val="28"/>
          <w:lang w:eastAsia="ru-RU"/>
        </w:rPr>
        <w:t>Динамометри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ручні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захватні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надають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об'єктивні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кількісні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дані</w:t>
      </w:r>
      <w:proofErr w:type="spellEnd"/>
      <w:r w:rsidRPr="00375A8B">
        <w:rPr>
          <w:rFonts w:ascii="Times New Roman" w:eastAsia="Times New Roman" w:hAnsi="Times New Roman" w:cs="Times New Roman"/>
          <w:sz w:val="28"/>
          <w:szCs w:val="28"/>
          <w:lang w:eastAsia="ru-RU"/>
        </w:rPr>
        <w:t xml:space="preserve"> про силу, </w:t>
      </w:r>
      <w:proofErr w:type="spellStart"/>
      <w:r w:rsidRPr="00375A8B">
        <w:rPr>
          <w:rFonts w:ascii="Times New Roman" w:eastAsia="Times New Roman" w:hAnsi="Times New Roman" w:cs="Times New Roman"/>
          <w:sz w:val="28"/>
          <w:szCs w:val="28"/>
          <w:lang w:eastAsia="ru-RU"/>
        </w:rPr>
        <w:t>що</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корисно</w:t>
      </w:r>
      <w:proofErr w:type="spellEnd"/>
      <w:r w:rsidRPr="00375A8B">
        <w:rPr>
          <w:rFonts w:ascii="Times New Roman" w:eastAsia="Times New Roman" w:hAnsi="Times New Roman" w:cs="Times New Roman"/>
          <w:sz w:val="28"/>
          <w:szCs w:val="28"/>
          <w:lang w:eastAsia="ru-RU"/>
        </w:rPr>
        <w:t xml:space="preserve"> для </w:t>
      </w:r>
      <w:proofErr w:type="spellStart"/>
      <w:r w:rsidRPr="00375A8B">
        <w:rPr>
          <w:rFonts w:ascii="Times New Roman" w:eastAsia="Times New Roman" w:hAnsi="Times New Roman" w:cs="Times New Roman"/>
          <w:sz w:val="28"/>
          <w:szCs w:val="28"/>
          <w:lang w:eastAsia="ru-RU"/>
        </w:rPr>
        <w:t>відстеження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прогресу</w:t>
      </w:r>
      <w:proofErr w:type="spellEnd"/>
      <w:r w:rsidRPr="00375A8B">
        <w:rPr>
          <w:rFonts w:ascii="Times New Roman" w:eastAsia="Times New Roman" w:hAnsi="Times New Roman" w:cs="Times New Roman"/>
          <w:sz w:val="28"/>
          <w:szCs w:val="28"/>
          <w:lang w:eastAsia="ru-RU"/>
        </w:rPr>
        <w:t>.</w:t>
      </w:r>
    </w:p>
    <w:p w14:paraId="0E02B331" w14:textId="77777777" w:rsidR="00375A8B" w:rsidRPr="00375A8B" w:rsidRDefault="00375A8B" w:rsidP="00375A8B">
      <w:pPr>
        <w:spacing w:after="0" w:line="360" w:lineRule="auto"/>
        <w:jc w:val="both"/>
        <w:rPr>
          <w:rFonts w:ascii="Times New Roman" w:eastAsia="Times New Roman" w:hAnsi="Times New Roman" w:cs="Times New Roman"/>
          <w:sz w:val="28"/>
          <w:szCs w:val="28"/>
          <w:lang w:eastAsia="ru-RU"/>
        </w:rPr>
      </w:pPr>
      <w:proofErr w:type="spellStart"/>
      <w:r w:rsidRPr="00375A8B">
        <w:rPr>
          <w:rFonts w:ascii="Times New Roman" w:eastAsia="Times New Roman" w:hAnsi="Times New Roman" w:cs="Times New Roman"/>
          <w:sz w:val="28"/>
          <w:szCs w:val="28"/>
          <w:lang w:eastAsia="ru-RU"/>
        </w:rPr>
        <w:t>Оцінка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координації</w:t>
      </w:r>
      <w:proofErr w:type="spellEnd"/>
      <w:r w:rsidRPr="00375A8B">
        <w:rPr>
          <w:rFonts w:ascii="Times New Roman" w:eastAsia="Times New Roman" w:hAnsi="Times New Roman" w:cs="Times New Roman"/>
          <w:sz w:val="28"/>
          <w:szCs w:val="28"/>
          <w:lang w:eastAsia="ru-RU"/>
        </w:rPr>
        <w:t xml:space="preserve"> та контролю руху </w:t>
      </w:r>
      <w:proofErr w:type="spellStart"/>
      <w:r w:rsidRPr="00375A8B">
        <w:rPr>
          <w:rFonts w:ascii="Times New Roman" w:eastAsia="Times New Roman" w:hAnsi="Times New Roman" w:cs="Times New Roman"/>
          <w:sz w:val="28"/>
          <w:szCs w:val="28"/>
          <w:lang w:eastAsia="ru-RU"/>
        </w:rPr>
        <w:t>визначає</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якість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рухів</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Ерготерапевти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спостерігають</w:t>
      </w:r>
      <w:proofErr w:type="spellEnd"/>
      <w:r w:rsidRPr="00375A8B">
        <w:rPr>
          <w:rFonts w:ascii="Times New Roman" w:eastAsia="Times New Roman" w:hAnsi="Times New Roman" w:cs="Times New Roman"/>
          <w:sz w:val="28"/>
          <w:szCs w:val="28"/>
          <w:lang w:eastAsia="ru-RU"/>
        </w:rPr>
        <w:t xml:space="preserve"> за </w:t>
      </w:r>
      <w:proofErr w:type="spellStart"/>
      <w:r w:rsidRPr="00375A8B">
        <w:rPr>
          <w:rFonts w:ascii="Times New Roman" w:eastAsia="Times New Roman" w:hAnsi="Times New Roman" w:cs="Times New Roman"/>
          <w:sz w:val="28"/>
          <w:szCs w:val="28"/>
          <w:lang w:eastAsia="ru-RU"/>
        </w:rPr>
        <w:t>плавністю</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точністю</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швидкістю</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ритмічністю</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рухів</w:t>
      </w:r>
      <w:proofErr w:type="spellEnd"/>
      <w:r w:rsidRPr="00375A8B">
        <w:rPr>
          <w:rFonts w:ascii="Times New Roman" w:eastAsia="Times New Roman" w:hAnsi="Times New Roman" w:cs="Times New Roman"/>
          <w:sz w:val="28"/>
          <w:szCs w:val="28"/>
          <w:lang w:eastAsia="ru-RU"/>
        </w:rPr>
        <w:t>. Тремор (</w:t>
      </w:r>
      <w:proofErr w:type="spellStart"/>
      <w:r w:rsidRPr="00375A8B">
        <w:rPr>
          <w:rFonts w:ascii="Times New Roman" w:eastAsia="Times New Roman" w:hAnsi="Times New Roman" w:cs="Times New Roman"/>
          <w:sz w:val="28"/>
          <w:szCs w:val="28"/>
          <w:lang w:eastAsia="ru-RU"/>
        </w:rPr>
        <w:t>тремтіння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може</w:t>
      </w:r>
      <w:proofErr w:type="spellEnd"/>
      <w:r w:rsidRPr="00375A8B">
        <w:rPr>
          <w:rFonts w:ascii="Times New Roman" w:eastAsia="Times New Roman" w:hAnsi="Times New Roman" w:cs="Times New Roman"/>
          <w:sz w:val="28"/>
          <w:szCs w:val="28"/>
          <w:lang w:eastAsia="ru-RU"/>
        </w:rPr>
        <w:t xml:space="preserve"> бути тремором спокою, </w:t>
      </w:r>
      <w:proofErr w:type="spellStart"/>
      <w:r w:rsidRPr="00375A8B">
        <w:rPr>
          <w:rFonts w:ascii="Times New Roman" w:eastAsia="Times New Roman" w:hAnsi="Times New Roman" w:cs="Times New Roman"/>
          <w:sz w:val="28"/>
          <w:szCs w:val="28"/>
          <w:lang w:eastAsia="ru-RU"/>
        </w:rPr>
        <w:t>постуральним</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або</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інтенційним</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посилюється</w:t>
      </w:r>
      <w:proofErr w:type="spellEnd"/>
      <w:r w:rsidRPr="00375A8B">
        <w:rPr>
          <w:rFonts w:ascii="Times New Roman" w:eastAsia="Times New Roman" w:hAnsi="Times New Roman" w:cs="Times New Roman"/>
          <w:sz w:val="28"/>
          <w:szCs w:val="28"/>
          <w:lang w:eastAsia="ru-RU"/>
        </w:rPr>
        <w:t xml:space="preserve"> при </w:t>
      </w:r>
      <w:proofErr w:type="spellStart"/>
      <w:r w:rsidRPr="00375A8B">
        <w:rPr>
          <w:rFonts w:ascii="Times New Roman" w:eastAsia="Times New Roman" w:hAnsi="Times New Roman" w:cs="Times New Roman"/>
          <w:sz w:val="28"/>
          <w:szCs w:val="28"/>
          <w:lang w:eastAsia="ru-RU"/>
        </w:rPr>
        <w:t>цілеспрямованому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русі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Атаксія</w:t>
      </w:r>
      <w:proofErr w:type="spellEnd"/>
      <w:r w:rsidRPr="00375A8B">
        <w:rPr>
          <w:rFonts w:ascii="Times New Roman" w:eastAsia="Times New Roman" w:hAnsi="Times New Roman" w:cs="Times New Roman"/>
          <w:sz w:val="28"/>
          <w:szCs w:val="28"/>
          <w:lang w:eastAsia="ru-RU"/>
        </w:rPr>
        <w:t xml:space="preserve"> – </w:t>
      </w:r>
      <w:proofErr w:type="spellStart"/>
      <w:r w:rsidRPr="00375A8B">
        <w:rPr>
          <w:rFonts w:ascii="Times New Roman" w:eastAsia="Times New Roman" w:hAnsi="Times New Roman" w:cs="Times New Roman"/>
          <w:sz w:val="28"/>
          <w:szCs w:val="28"/>
          <w:lang w:eastAsia="ru-RU"/>
        </w:rPr>
        <w:t>порушення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координації</w:t>
      </w:r>
      <w:proofErr w:type="spellEnd"/>
      <w:r w:rsidRPr="00375A8B">
        <w:rPr>
          <w:rFonts w:ascii="Times New Roman" w:eastAsia="Times New Roman" w:hAnsi="Times New Roman" w:cs="Times New Roman"/>
          <w:sz w:val="28"/>
          <w:szCs w:val="28"/>
          <w:lang w:eastAsia="ru-RU"/>
        </w:rPr>
        <w:t xml:space="preserve"> при </w:t>
      </w:r>
      <w:proofErr w:type="spellStart"/>
      <w:r w:rsidRPr="00375A8B">
        <w:rPr>
          <w:rFonts w:ascii="Times New Roman" w:eastAsia="Times New Roman" w:hAnsi="Times New Roman" w:cs="Times New Roman"/>
          <w:sz w:val="28"/>
          <w:szCs w:val="28"/>
          <w:lang w:eastAsia="ru-RU"/>
        </w:rPr>
        <w:t>ураженні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мозочка</w:t>
      </w:r>
      <w:proofErr w:type="spellEnd"/>
      <w:r w:rsidRPr="00375A8B">
        <w:rPr>
          <w:rFonts w:ascii="Times New Roman" w:eastAsia="Times New Roman" w:hAnsi="Times New Roman" w:cs="Times New Roman"/>
          <w:sz w:val="28"/>
          <w:szCs w:val="28"/>
          <w:lang w:eastAsia="ru-RU"/>
        </w:rPr>
        <w:t xml:space="preserve"> – </w:t>
      </w:r>
      <w:proofErr w:type="spellStart"/>
      <w:r w:rsidRPr="00375A8B">
        <w:rPr>
          <w:rFonts w:ascii="Times New Roman" w:eastAsia="Times New Roman" w:hAnsi="Times New Roman" w:cs="Times New Roman"/>
          <w:sz w:val="28"/>
          <w:szCs w:val="28"/>
          <w:lang w:eastAsia="ru-RU"/>
        </w:rPr>
        <w:t>проявляється</w:t>
      </w:r>
      <w:proofErr w:type="spellEnd"/>
      <w:r w:rsidRPr="00375A8B">
        <w:rPr>
          <w:rFonts w:ascii="Times New Roman" w:eastAsia="Times New Roman" w:hAnsi="Times New Roman" w:cs="Times New Roman"/>
          <w:sz w:val="28"/>
          <w:szCs w:val="28"/>
          <w:lang w:eastAsia="ru-RU"/>
        </w:rPr>
        <w:t xml:space="preserve"> широкою базою опори, </w:t>
      </w:r>
      <w:proofErr w:type="spellStart"/>
      <w:r w:rsidRPr="00375A8B">
        <w:rPr>
          <w:rFonts w:ascii="Times New Roman" w:eastAsia="Times New Roman" w:hAnsi="Times New Roman" w:cs="Times New Roman"/>
          <w:sz w:val="28"/>
          <w:szCs w:val="28"/>
          <w:lang w:eastAsia="ru-RU"/>
        </w:rPr>
        <w:t>похитуванням</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труднощами</w:t>
      </w:r>
      <w:proofErr w:type="spellEnd"/>
      <w:r w:rsidRPr="00375A8B">
        <w:rPr>
          <w:rFonts w:ascii="Times New Roman" w:eastAsia="Times New Roman" w:hAnsi="Times New Roman" w:cs="Times New Roman"/>
          <w:sz w:val="28"/>
          <w:szCs w:val="28"/>
          <w:lang w:eastAsia="ru-RU"/>
        </w:rPr>
        <w:t xml:space="preserve"> з </w:t>
      </w:r>
      <w:proofErr w:type="spellStart"/>
      <w:r w:rsidRPr="00375A8B">
        <w:rPr>
          <w:rFonts w:ascii="Times New Roman" w:eastAsia="Times New Roman" w:hAnsi="Times New Roman" w:cs="Times New Roman"/>
          <w:sz w:val="28"/>
          <w:szCs w:val="28"/>
          <w:lang w:eastAsia="ru-RU"/>
        </w:rPr>
        <w:t>точними</w:t>
      </w:r>
      <w:proofErr w:type="spellEnd"/>
      <w:r w:rsidRPr="00375A8B">
        <w:rPr>
          <w:rFonts w:ascii="Times New Roman" w:eastAsia="Times New Roman" w:hAnsi="Times New Roman" w:cs="Times New Roman"/>
          <w:sz w:val="28"/>
          <w:szCs w:val="28"/>
          <w:lang w:eastAsia="ru-RU"/>
        </w:rPr>
        <w:t xml:space="preserve"> рухами. </w:t>
      </w:r>
      <w:proofErr w:type="spellStart"/>
      <w:r w:rsidRPr="00375A8B">
        <w:rPr>
          <w:rFonts w:ascii="Times New Roman" w:eastAsia="Times New Roman" w:hAnsi="Times New Roman" w:cs="Times New Roman"/>
          <w:sz w:val="28"/>
          <w:szCs w:val="28"/>
          <w:lang w:eastAsia="ru-RU"/>
        </w:rPr>
        <w:t>Дисметрія</w:t>
      </w:r>
      <w:proofErr w:type="spellEnd"/>
      <w:r w:rsidRPr="00375A8B">
        <w:rPr>
          <w:rFonts w:ascii="Times New Roman" w:eastAsia="Times New Roman" w:hAnsi="Times New Roman" w:cs="Times New Roman"/>
          <w:sz w:val="28"/>
          <w:szCs w:val="28"/>
          <w:lang w:eastAsia="ru-RU"/>
        </w:rPr>
        <w:t xml:space="preserve"> – </w:t>
      </w:r>
      <w:proofErr w:type="spellStart"/>
      <w:r w:rsidRPr="00375A8B">
        <w:rPr>
          <w:rFonts w:ascii="Times New Roman" w:eastAsia="Times New Roman" w:hAnsi="Times New Roman" w:cs="Times New Roman"/>
          <w:sz w:val="28"/>
          <w:szCs w:val="28"/>
          <w:lang w:eastAsia="ru-RU"/>
        </w:rPr>
        <w:t>неточність</w:t>
      </w:r>
      <w:proofErr w:type="spellEnd"/>
      <w:r w:rsidRPr="00375A8B">
        <w:rPr>
          <w:rFonts w:ascii="Times New Roman" w:eastAsia="Times New Roman" w:hAnsi="Times New Roman" w:cs="Times New Roman"/>
          <w:sz w:val="28"/>
          <w:szCs w:val="28"/>
          <w:lang w:eastAsia="ru-RU"/>
        </w:rPr>
        <w:t xml:space="preserve"> у </w:t>
      </w:r>
      <w:proofErr w:type="spellStart"/>
      <w:r w:rsidRPr="00375A8B">
        <w:rPr>
          <w:rFonts w:ascii="Times New Roman" w:eastAsia="Times New Roman" w:hAnsi="Times New Roman" w:cs="Times New Roman"/>
          <w:sz w:val="28"/>
          <w:szCs w:val="28"/>
          <w:lang w:eastAsia="ru-RU"/>
        </w:rPr>
        <w:t>досягненні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цілі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перельот</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або</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недольот</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Диадохокінез</w:t>
      </w:r>
      <w:proofErr w:type="spellEnd"/>
      <w:r w:rsidRPr="00375A8B">
        <w:rPr>
          <w:rFonts w:ascii="Times New Roman" w:eastAsia="Times New Roman" w:hAnsi="Times New Roman" w:cs="Times New Roman"/>
          <w:sz w:val="28"/>
          <w:szCs w:val="28"/>
          <w:lang w:eastAsia="ru-RU"/>
        </w:rPr>
        <w:t xml:space="preserve"> – </w:t>
      </w:r>
      <w:proofErr w:type="spellStart"/>
      <w:r w:rsidRPr="00375A8B">
        <w:rPr>
          <w:rFonts w:ascii="Times New Roman" w:eastAsia="Times New Roman" w:hAnsi="Times New Roman" w:cs="Times New Roman"/>
          <w:sz w:val="28"/>
          <w:szCs w:val="28"/>
          <w:lang w:eastAsia="ru-RU"/>
        </w:rPr>
        <w:t>здатність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виконувати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швидкі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альтернативні</w:t>
      </w:r>
      <w:proofErr w:type="spellEnd"/>
      <w:r w:rsidRPr="00375A8B">
        <w:rPr>
          <w:rFonts w:ascii="Times New Roman" w:eastAsia="Times New Roman" w:hAnsi="Times New Roman" w:cs="Times New Roman"/>
          <w:sz w:val="28"/>
          <w:szCs w:val="28"/>
          <w:lang w:eastAsia="ru-RU"/>
        </w:rPr>
        <w:t xml:space="preserve"> рухи (</w:t>
      </w:r>
      <w:proofErr w:type="spellStart"/>
      <w:r w:rsidRPr="00375A8B">
        <w:rPr>
          <w:rFonts w:ascii="Times New Roman" w:eastAsia="Times New Roman" w:hAnsi="Times New Roman" w:cs="Times New Roman"/>
          <w:sz w:val="28"/>
          <w:szCs w:val="28"/>
          <w:lang w:eastAsia="ru-RU"/>
        </w:rPr>
        <w:t>наприклад</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швидка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супінація-пронація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передпліччя</w:t>
      </w:r>
      <w:proofErr w:type="spellEnd"/>
      <w:r w:rsidRPr="00375A8B">
        <w:rPr>
          <w:rFonts w:ascii="Times New Roman" w:eastAsia="Times New Roman" w:hAnsi="Times New Roman" w:cs="Times New Roman"/>
          <w:sz w:val="28"/>
          <w:szCs w:val="28"/>
          <w:lang w:eastAsia="ru-RU"/>
        </w:rPr>
        <w:t xml:space="preserve">) – </w:t>
      </w:r>
      <w:proofErr w:type="spellStart"/>
      <w:r w:rsidRPr="00375A8B">
        <w:rPr>
          <w:rFonts w:ascii="Times New Roman" w:eastAsia="Times New Roman" w:hAnsi="Times New Roman" w:cs="Times New Roman"/>
          <w:sz w:val="28"/>
          <w:szCs w:val="28"/>
          <w:lang w:eastAsia="ru-RU"/>
        </w:rPr>
        <w:t>тестується</w:t>
      </w:r>
      <w:proofErr w:type="spellEnd"/>
      <w:r w:rsidRPr="00375A8B">
        <w:rPr>
          <w:rFonts w:ascii="Times New Roman" w:eastAsia="Times New Roman" w:hAnsi="Times New Roman" w:cs="Times New Roman"/>
          <w:sz w:val="28"/>
          <w:szCs w:val="28"/>
          <w:lang w:eastAsia="ru-RU"/>
        </w:rPr>
        <w:t xml:space="preserve"> для </w:t>
      </w:r>
      <w:proofErr w:type="spellStart"/>
      <w:r w:rsidRPr="00375A8B">
        <w:rPr>
          <w:rFonts w:ascii="Times New Roman" w:eastAsia="Times New Roman" w:hAnsi="Times New Roman" w:cs="Times New Roman"/>
          <w:sz w:val="28"/>
          <w:szCs w:val="28"/>
          <w:lang w:eastAsia="ru-RU"/>
        </w:rPr>
        <w:t>оцінки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моторної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спритності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Дискоординація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може</w:t>
      </w:r>
      <w:proofErr w:type="spellEnd"/>
      <w:r w:rsidRPr="00375A8B">
        <w:rPr>
          <w:rFonts w:ascii="Times New Roman" w:eastAsia="Times New Roman" w:hAnsi="Times New Roman" w:cs="Times New Roman"/>
          <w:sz w:val="28"/>
          <w:szCs w:val="28"/>
          <w:lang w:eastAsia="ru-RU"/>
        </w:rPr>
        <w:t xml:space="preserve"> також бути через </w:t>
      </w:r>
      <w:proofErr w:type="spellStart"/>
      <w:r w:rsidRPr="00375A8B">
        <w:rPr>
          <w:rFonts w:ascii="Times New Roman" w:eastAsia="Times New Roman" w:hAnsi="Times New Roman" w:cs="Times New Roman"/>
          <w:sz w:val="28"/>
          <w:szCs w:val="28"/>
          <w:lang w:eastAsia="ru-RU"/>
        </w:rPr>
        <w:t>диспраксію</w:t>
      </w:r>
      <w:proofErr w:type="spellEnd"/>
      <w:r w:rsidRPr="00375A8B">
        <w:rPr>
          <w:rFonts w:ascii="Times New Roman" w:eastAsia="Times New Roman" w:hAnsi="Times New Roman" w:cs="Times New Roman"/>
          <w:sz w:val="28"/>
          <w:szCs w:val="28"/>
          <w:lang w:eastAsia="ru-RU"/>
        </w:rPr>
        <w:t xml:space="preserve">, де порушено </w:t>
      </w:r>
      <w:proofErr w:type="spellStart"/>
      <w:r w:rsidRPr="00375A8B">
        <w:rPr>
          <w:rFonts w:ascii="Times New Roman" w:eastAsia="Times New Roman" w:hAnsi="Times New Roman" w:cs="Times New Roman"/>
          <w:sz w:val="28"/>
          <w:szCs w:val="28"/>
          <w:lang w:eastAsia="ru-RU"/>
        </w:rPr>
        <w:t>планування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рухів</w:t>
      </w:r>
      <w:proofErr w:type="spellEnd"/>
      <w:r w:rsidRPr="00375A8B">
        <w:rPr>
          <w:rFonts w:ascii="Times New Roman" w:eastAsia="Times New Roman" w:hAnsi="Times New Roman" w:cs="Times New Roman"/>
          <w:sz w:val="28"/>
          <w:szCs w:val="28"/>
          <w:lang w:eastAsia="ru-RU"/>
        </w:rPr>
        <w:t>.</w:t>
      </w:r>
    </w:p>
    <w:p w14:paraId="18A1266F" w14:textId="77777777" w:rsidR="00375A8B" w:rsidRPr="00375A8B" w:rsidRDefault="00375A8B" w:rsidP="00375A8B">
      <w:pPr>
        <w:spacing w:after="0" w:line="360" w:lineRule="auto"/>
        <w:jc w:val="both"/>
        <w:rPr>
          <w:rFonts w:ascii="Times New Roman" w:eastAsia="Times New Roman" w:hAnsi="Times New Roman" w:cs="Times New Roman"/>
          <w:sz w:val="28"/>
          <w:szCs w:val="28"/>
          <w:lang w:eastAsia="ru-RU"/>
        </w:rPr>
      </w:pPr>
      <w:proofErr w:type="spellStart"/>
      <w:r w:rsidRPr="00375A8B">
        <w:rPr>
          <w:rFonts w:ascii="Times New Roman" w:eastAsia="Times New Roman" w:hAnsi="Times New Roman" w:cs="Times New Roman"/>
          <w:sz w:val="28"/>
          <w:szCs w:val="28"/>
          <w:lang w:eastAsia="ru-RU"/>
        </w:rPr>
        <w:t>Постуральний</w:t>
      </w:r>
      <w:proofErr w:type="spellEnd"/>
      <w:r w:rsidRPr="00375A8B">
        <w:rPr>
          <w:rFonts w:ascii="Times New Roman" w:eastAsia="Times New Roman" w:hAnsi="Times New Roman" w:cs="Times New Roman"/>
          <w:sz w:val="28"/>
          <w:szCs w:val="28"/>
          <w:lang w:eastAsia="ru-RU"/>
        </w:rPr>
        <w:t xml:space="preserve"> контроль та </w:t>
      </w:r>
      <w:proofErr w:type="spellStart"/>
      <w:r w:rsidRPr="00375A8B">
        <w:rPr>
          <w:rFonts w:ascii="Times New Roman" w:eastAsia="Times New Roman" w:hAnsi="Times New Roman" w:cs="Times New Roman"/>
          <w:sz w:val="28"/>
          <w:szCs w:val="28"/>
          <w:lang w:eastAsia="ru-RU"/>
        </w:rPr>
        <w:t>рівновага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оцінюються</w:t>
      </w:r>
      <w:proofErr w:type="spellEnd"/>
      <w:r w:rsidRPr="00375A8B">
        <w:rPr>
          <w:rFonts w:ascii="Times New Roman" w:eastAsia="Times New Roman" w:hAnsi="Times New Roman" w:cs="Times New Roman"/>
          <w:sz w:val="28"/>
          <w:szCs w:val="28"/>
          <w:lang w:eastAsia="ru-RU"/>
        </w:rPr>
        <w:t xml:space="preserve"> у </w:t>
      </w:r>
      <w:proofErr w:type="spellStart"/>
      <w:r w:rsidRPr="00375A8B">
        <w:rPr>
          <w:rFonts w:ascii="Times New Roman" w:eastAsia="Times New Roman" w:hAnsi="Times New Roman" w:cs="Times New Roman"/>
          <w:sz w:val="28"/>
          <w:szCs w:val="28"/>
          <w:lang w:eastAsia="ru-RU"/>
        </w:rPr>
        <w:t>різних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позиціях</w:t>
      </w:r>
      <w:proofErr w:type="spellEnd"/>
      <w:r w:rsidRPr="00375A8B">
        <w:rPr>
          <w:rFonts w:ascii="Times New Roman" w:eastAsia="Times New Roman" w:hAnsi="Times New Roman" w:cs="Times New Roman"/>
          <w:sz w:val="28"/>
          <w:szCs w:val="28"/>
          <w:lang w:eastAsia="ru-RU"/>
        </w:rPr>
        <w:t xml:space="preserve"> та </w:t>
      </w:r>
      <w:proofErr w:type="spellStart"/>
      <w:r w:rsidRPr="00375A8B">
        <w:rPr>
          <w:rFonts w:ascii="Times New Roman" w:eastAsia="Times New Roman" w:hAnsi="Times New Roman" w:cs="Times New Roman"/>
          <w:sz w:val="28"/>
          <w:szCs w:val="28"/>
          <w:lang w:eastAsia="ru-RU"/>
        </w:rPr>
        <w:t>умовах</w:t>
      </w:r>
      <w:proofErr w:type="spellEnd"/>
      <w:r w:rsidRPr="00375A8B">
        <w:rPr>
          <w:rFonts w:ascii="Times New Roman" w:eastAsia="Times New Roman" w:hAnsi="Times New Roman" w:cs="Times New Roman"/>
          <w:sz w:val="28"/>
          <w:szCs w:val="28"/>
          <w:lang w:eastAsia="ru-RU"/>
        </w:rPr>
        <w:t xml:space="preserve">. Статична </w:t>
      </w:r>
      <w:proofErr w:type="spellStart"/>
      <w:r w:rsidRPr="00375A8B">
        <w:rPr>
          <w:rFonts w:ascii="Times New Roman" w:eastAsia="Times New Roman" w:hAnsi="Times New Roman" w:cs="Times New Roman"/>
          <w:sz w:val="28"/>
          <w:szCs w:val="28"/>
          <w:lang w:eastAsia="ru-RU"/>
        </w:rPr>
        <w:t>рівновага</w:t>
      </w:r>
      <w:proofErr w:type="spellEnd"/>
      <w:r w:rsidRPr="00375A8B">
        <w:rPr>
          <w:rFonts w:ascii="Times New Roman" w:eastAsia="Times New Roman" w:hAnsi="Times New Roman" w:cs="Times New Roman"/>
          <w:sz w:val="28"/>
          <w:szCs w:val="28"/>
          <w:lang w:eastAsia="ru-RU"/>
        </w:rPr>
        <w:t xml:space="preserve"> – </w:t>
      </w:r>
      <w:proofErr w:type="spellStart"/>
      <w:r w:rsidRPr="00375A8B">
        <w:rPr>
          <w:rFonts w:ascii="Times New Roman" w:eastAsia="Times New Roman" w:hAnsi="Times New Roman" w:cs="Times New Roman"/>
          <w:sz w:val="28"/>
          <w:szCs w:val="28"/>
          <w:lang w:eastAsia="ru-RU"/>
        </w:rPr>
        <w:t>здатність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підтримувати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стабільну</w:t>
      </w:r>
      <w:proofErr w:type="spellEnd"/>
      <w:r w:rsidRPr="00375A8B">
        <w:rPr>
          <w:rFonts w:ascii="Times New Roman" w:eastAsia="Times New Roman" w:hAnsi="Times New Roman" w:cs="Times New Roman"/>
          <w:sz w:val="28"/>
          <w:szCs w:val="28"/>
          <w:lang w:eastAsia="ru-RU"/>
        </w:rPr>
        <w:t xml:space="preserve"> позу (</w:t>
      </w:r>
      <w:proofErr w:type="spellStart"/>
      <w:r w:rsidRPr="00375A8B">
        <w:rPr>
          <w:rFonts w:ascii="Times New Roman" w:eastAsia="Times New Roman" w:hAnsi="Times New Roman" w:cs="Times New Roman"/>
          <w:sz w:val="28"/>
          <w:szCs w:val="28"/>
          <w:lang w:eastAsia="ru-RU"/>
        </w:rPr>
        <w:t>сидіння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стояння</w:t>
      </w:r>
      <w:proofErr w:type="spellEnd"/>
      <w:r w:rsidRPr="00375A8B">
        <w:rPr>
          <w:rFonts w:ascii="Times New Roman" w:eastAsia="Times New Roman" w:hAnsi="Times New Roman" w:cs="Times New Roman"/>
          <w:sz w:val="28"/>
          <w:szCs w:val="28"/>
          <w:lang w:eastAsia="ru-RU"/>
        </w:rPr>
        <w:t xml:space="preserve">) – </w:t>
      </w:r>
      <w:proofErr w:type="spellStart"/>
      <w:r w:rsidRPr="00375A8B">
        <w:rPr>
          <w:rFonts w:ascii="Times New Roman" w:eastAsia="Times New Roman" w:hAnsi="Times New Roman" w:cs="Times New Roman"/>
          <w:sz w:val="28"/>
          <w:szCs w:val="28"/>
          <w:lang w:eastAsia="ru-RU"/>
        </w:rPr>
        <w:t>тестується</w:t>
      </w:r>
      <w:proofErr w:type="spellEnd"/>
      <w:r w:rsidRPr="00375A8B">
        <w:rPr>
          <w:rFonts w:ascii="Times New Roman" w:eastAsia="Times New Roman" w:hAnsi="Times New Roman" w:cs="Times New Roman"/>
          <w:sz w:val="28"/>
          <w:szCs w:val="28"/>
          <w:lang w:eastAsia="ru-RU"/>
        </w:rPr>
        <w:t xml:space="preserve"> у </w:t>
      </w:r>
      <w:proofErr w:type="spellStart"/>
      <w:r w:rsidRPr="00375A8B">
        <w:rPr>
          <w:rFonts w:ascii="Times New Roman" w:eastAsia="Times New Roman" w:hAnsi="Times New Roman" w:cs="Times New Roman"/>
          <w:sz w:val="28"/>
          <w:szCs w:val="28"/>
          <w:lang w:eastAsia="ru-RU"/>
        </w:rPr>
        <w:t>стандартних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умовах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очі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відкриті</w:t>
      </w:r>
      <w:proofErr w:type="spellEnd"/>
      <w:r w:rsidRPr="00375A8B">
        <w:rPr>
          <w:rFonts w:ascii="Times New Roman" w:eastAsia="Times New Roman" w:hAnsi="Times New Roman" w:cs="Times New Roman"/>
          <w:sz w:val="28"/>
          <w:szCs w:val="28"/>
          <w:lang w:eastAsia="ru-RU"/>
        </w:rPr>
        <w:t>/</w:t>
      </w:r>
      <w:proofErr w:type="spellStart"/>
      <w:r w:rsidRPr="00375A8B">
        <w:rPr>
          <w:rFonts w:ascii="Times New Roman" w:eastAsia="Times New Roman" w:hAnsi="Times New Roman" w:cs="Times New Roman"/>
          <w:sz w:val="28"/>
          <w:szCs w:val="28"/>
          <w:lang w:eastAsia="ru-RU"/>
        </w:rPr>
        <w:t>закриті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різна</w:t>
      </w:r>
      <w:proofErr w:type="spellEnd"/>
      <w:r w:rsidRPr="00375A8B">
        <w:rPr>
          <w:rFonts w:ascii="Times New Roman" w:eastAsia="Times New Roman" w:hAnsi="Times New Roman" w:cs="Times New Roman"/>
          <w:sz w:val="28"/>
          <w:szCs w:val="28"/>
          <w:lang w:eastAsia="ru-RU"/>
        </w:rPr>
        <w:t xml:space="preserve"> база опори). Проба Ромберга: </w:t>
      </w:r>
      <w:proofErr w:type="spellStart"/>
      <w:r w:rsidRPr="00375A8B">
        <w:rPr>
          <w:rFonts w:ascii="Times New Roman" w:eastAsia="Times New Roman" w:hAnsi="Times New Roman" w:cs="Times New Roman"/>
          <w:sz w:val="28"/>
          <w:szCs w:val="28"/>
          <w:lang w:eastAsia="ru-RU"/>
        </w:rPr>
        <w:t>дитина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стоїть</w:t>
      </w:r>
      <w:proofErr w:type="spellEnd"/>
      <w:r w:rsidRPr="00375A8B">
        <w:rPr>
          <w:rFonts w:ascii="Times New Roman" w:eastAsia="Times New Roman" w:hAnsi="Times New Roman" w:cs="Times New Roman"/>
          <w:sz w:val="28"/>
          <w:szCs w:val="28"/>
          <w:lang w:eastAsia="ru-RU"/>
        </w:rPr>
        <w:t xml:space="preserve"> з </w:t>
      </w:r>
      <w:proofErr w:type="spellStart"/>
      <w:r w:rsidRPr="00375A8B">
        <w:rPr>
          <w:rFonts w:ascii="Times New Roman" w:eastAsia="Times New Roman" w:hAnsi="Times New Roman" w:cs="Times New Roman"/>
          <w:sz w:val="28"/>
          <w:szCs w:val="28"/>
          <w:lang w:eastAsia="ru-RU"/>
        </w:rPr>
        <w:t>закритими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очима</w:t>
      </w:r>
      <w:proofErr w:type="spellEnd"/>
      <w:r w:rsidRPr="00375A8B">
        <w:rPr>
          <w:rFonts w:ascii="Times New Roman" w:eastAsia="Times New Roman" w:hAnsi="Times New Roman" w:cs="Times New Roman"/>
          <w:sz w:val="28"/>
          <w:szCs w:val="28"/>
          <w:lang w:eastAsia="ru-RU"/>
        </w:rPr>
        <w:t xml:space="preserve">, терапевт </w:t>
      </w:r>
      <w:proofErr w:type="spellStart"/>
      <w:r w:rsidRPr="00375A8B">
        <w:rPr>
          <w:rFonts w:ascii="Times New Roman" w:eastAsia="Times New Roman" w:hAnsi="Times New Roman" w:cs="Times New Roman"/>
          <w:sz w:val="28"/>
          <w:szCs w:val="28"/>
          <w:lang w:eastAsia="ru-RU"/>
        </w:rPr>
        <w:t>спостерігає</w:t>
      </w:r>
      <w:proofErr w:type="spellEnd"/>
      <w:r w:rsidRPr="00375A8B">
        <w:rPr>
          <w:rFonts w:ascii="Times New Roman" w:eastAsia="Times New Roman" w:hAnsi="Times New Roman" w:cs="Times New Roman"/>
          <w:sz w:val="28"/>
          <w:szCs w:val="28"/>
          <w:lang w:eastAsia="ru-RU"/>
        </w:rPr>
        <w:t xml:space="preserve"> за </w:t>
      </w:r>
      <w:proofErr w:type="spellStart"/>
      <w:r w:rsidRPr="00375A8B">
        <w:rPr>
          <w:rFonts w:ascii="Times New Roman" w:eastAsia="Times New Roman" w:hAnsi="Times New Roman" w:cs="Times New Roman"/>
          <w:sz w:val="28"/>
          <w:szCs w:val="28"/>
          <w:lang w:eastAsia="ru-RU"/>
        </w:rPr>
        <w:t>похитуванням</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Позитивний</w:t>
      </w:r>
      <w:proofErr w:type="spellEnd"/>
      <w:r w:rsidRPr="00375A8B">
        <w:rPr>
          <w:rFonts w:ascii="Times New Roman" w:eastAsia="Times New Roman" w:hAnsi="Times New Roman" w:cs="Times New Roman"/>
          <w:sz w:val="28"/>
          <w:szCs w:val="28"/>
          <w:lang w:eastAsia="ru-RU"/>
        </w:rPr>
        <w:t xml:space="preserve"> тест </w:t>
      </w:r>
      <w:proofErr w:type="spellStart"/>
      <w:r w:rsidRPr="00375A8B">
        <w:rPr>
          <w:rFonts w:ascii="Times New Roman" w:eastAsia="Times New Roman" w:hAnsi="Times New Roman" w:cs="Times New Roman"/>
          <w:sz w:val="28"/>
          <w:szCs w:val="28"/>
          <w:lang w:eastAsia="ru-RU"/>
        </w:rPr>
        <w:t>вказує</w:t>
      </w:r>
      <w:proofErr w:type="spellEnd"/>
      <w:r w:rsidRPr="00375A8B">
        <w:rPr>
          <w:rFonts w:ascii="Times New Roman" w:eastAsia="Times New Roman" w:hAnsi="Times New Roman" w:cs="Times New Roman"/>
          <w:sz w:val="28"/>
          <w:szCs w:val="28"/>
          <w:lang w:eastAsia="ru-RU"/>
        </w:rPr>
        <w:t xml:space="preserve"> на </w:t>
      </w:r>
      <w:proofErr w:type="spellStart"/>
      <w:r w:rsidRPr="00375A8B">
        <w:rPr>
          <w:rFonts w:ascii="Times New Roman" w:eastAsia="Times New Roman" w:hAnsi="Times New Roman" w:cs="Times New Roman"/>
          <w:sz w:val="28"/>
          <w:szCs w:val="28"/>
          <w:lang w:eastAsia="ru-RU"/>
        </w:rPr>
        <w:t>вестибулярні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або</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пропріоцептивні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порушення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Динамічна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рівновага</w:t>
      </w:r>
      <w:proofErr w:type="spellEnd"/>
      <w:r w:rsidRPr="00375A8B">
        <w:rPr>
          <w:rFonts w:ascii="Times New Roman" w:eastAsia="Times New Roman" w:hAnsi="Times New Roman" w:cs="Times New Roman"/>
          <w:sz w:val="28"/>
          <w:szCs w:val="28"/>
          <w:lang w:eastAsia="ru-RU"/>
        </w:rPr>
        <w:t xml:space="preserve"> – </w:t>
      </w:r>
      <w:proofErr w:type="spellStart"/>
      <w:r w:rsidRPr="00375A8B">
        <w:rPr>
          <w:rFonts w:ascii="Times New Roman" w:eastAsia="Times New Roman" w:hAnsi="Times New Roman" w:cs="Times New Roman"/>
          <w:sz w:val="28"/>
          <w:szCs w:val="28"/>
          <w:lang w:eastAsia="ru-RU"/>
        </w:rPr>
        <w:t>здатність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підтримувати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рівновагу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під</w:t>
      </w:r>
      <w:proofErr w:type="spellEnd"/>
      <w:r w:rsidRPr="00375A8B">
        <w:rPr>
          <w:rFonts w:ascii="Times New Roman" w:eastAsia="Times New Roman" w:hAnsi="Times New Roman" w:cs="Times New Roman"/>
          <w:sz w:val="28"/>
          <w:szCs w:val="28"/>
          <w:lang w:eastAsia="ru-RU"/>
        </w:rPr>
        <w:t xml:space="preserve"> час руху – </w:t>
      </w:r>
      <w:proofErr w:type="spellStart"/>
      <w:r w:rsidRPr="00375A8B">
        <w:rPr>
          <w:rFonts w:ascii="Times New Roman" w:eastAsia="Times New Roman" w:hAnsi="Times New Roman" w:cs="Times New Roman"/>
          <w:sz w:val="28"/>
          <w:szCs w:val="28"/>
          <w:lang w:eastAsia="ru-RU"/>
        </w:rPr>
        <w:t>оцінюється</w:t>
      </w:r>
      <w:proofErr w:type="spellEnd"/>
      <w:r w:rsidRPr="00375A8B">
        <w:rPr>
          <w:rFonts w:ascii="Times New Roman" w:eastAsia="Times New Roman" w:hAnsi="Times New Roman" w:cs="Times New Roman"/>
          <w:sz w:val="28"/>
          <w:szCs w:val="28"/>
          <w:lang w:eastAsia="ru-RU"/>
        </w:rPr>
        <w:t xml:space="preserve"> через ходьбу по </w:t>
      </w:r>
      <w:proofErr w:type="spellStart"/>
      <w:r w:rsidRPr="00375A8B">
        <w:rPr>
          <w:rFonts w:ascii="Times New Roman" w:eastAsia="Times New Roman" w:hAnsi="Times New Roman" w:cs="Times New Roman"/>
          <w:sz w:val="28"/>
          <w:szCs w:val="28"/>
          <w:lang w:eastAsia="ru-RU"/>
        </w:rPr>
        <w:t>лінії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стрибки</w:t>
      </w:r>
      <w:proofErr w:type="spellEnd"/>
      <w:r w:rsidRPr="00375A8B">
        <w:rPr>
          <w:rFonts w:ascii="Times New Roman" w:eastAsia="Times New Roman" w:hAnsi="Times New Roman" w:cs="Times New Roman"/>
          <w:sz w:val="28"/>
          <w:szCs w:val="28"/>
          <w:lang w:eastAsia="ru-RU"/>
        </w:rPr>
        <w:t xml:space="preserve"> на </w:t>
      </w:r>
      <w:proofErr w:type="spellStart"/>
      <w:r w:rsidRPr="00375A8B">
        <w:rPr>
          <w:rFonts w:ascii="Times New Roman" w:eastAsia="Times New Roman" w:hAnsi="Times New Roman" w:cs="Times New Roman"/>
          <w:sz w:val="28"/>
          <w:szCs w:val="28"/>
          <w:lang w:eastAsia="ru-RU"/>
        </w:rPr>
        <w:t>одній</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нозі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зміну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напрямку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Функціональний</w:t>
      </w:r>
      <w:proofErr w:type="spellEnd"/>
      <w:r w:rsidRPr="00375A8B">
        <w:rPr>
          <w:rFonts w:ascii="Times New Roman" w:eastAsia="Times New Roman" w:hAnsi="Times New Roman" w:cs="Times New Roman"/>
          <w:sz w:val="28"/>
          <w:szCs w:val="28"/>
          <w:lang w:eastAsia="ru-RU"/>
        </w:rPr>
        <w:t xml:space="preserve"> тест </w:t>
      </w:r>
      <w:proofErr w:type="spellStart"/>
      <w:r w:rsidRPr="00375A8B">
        <w:rPr>
          <w:rFonts w:ascii="Times New Roman" w:eastAsia="Times New Roman" w:hAnsi="Times New Roman" w:cs="Times New Roman"/>
          <w:sz w:val="28"/>
          <w:szCs w:val="28"/>
          <w:lang w:eastAsia="ru-RU"/>
        </w:rPr>
        <w:t>досягання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Functional</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Reach</w:t>
      </w:r>
      <w:proofErr w:type="spellEnd"/>
      <w:r w:rsidRPr="00375A8B">
        <w:rPr>
          <w:rFonts w:ascii="Times New Roman" w:eastAsia="Times New Roman" w:hAnsi="Times New Roman" w:cs="Times New Roman"/>
          <w:sz w:val="28"/>
          <w:szCs w:val="28"/>
          <w:lang w:eastAsia="ru-RU"/>
        </w:rPr>
        <w:t xml:space="preserve"> Test) </w:t>
      </w:r>
      <w:proofErr w:type="spellStart"/>
      <w:r w:rsidRPr="00375A8B">
        <w:rPr>
          <w:rFonts w:ascii="Times New Roman" w:eastAsia="Times New Roman" w:hAnsi="Times New Roman" w:cs="Times New Roman"/>
          <w:sz w:val="28"/>
          <w:szCs w:val="28"/>
          <w:lang w:eastAsia="ru-RU"/>
        </w:rPr>
        <w:t>вимірює</w:t>
      </w:r>
      <w:proofErr w:type="spellEnd"/>
      <w:r w:rsidRPr="00375A8B">
        <w:rPr>
          <w:rFonts w:ascii="Times New Roman" w:eastAsia="Times New Roman" w:hAnsi="Times New Roman" w:cs="Times New Roman"/>
          <w:sz w:val="28"/>
          <w:szCs w:val="28"/>
          <w:lang w:eastAsia="ru-RU"/>
        </w:rPr>
        <w:t xml:space="preserve">, як далеко </w:t>
      </w:r>
      <w:proofErr w:type="spellStart"/>
      <w:r w:rsidRPr="00375A8B">
        <w:rPr>
          <w:rFonts w:ascii="Times New Roman" w:eastAsia="Times New Roman" w:hAnsi="Times New Roman" w:cs="Times New Roman"/>
          <w:sz w:val="28"/>
          <w:szCs w:val="28"/>
          <w:lang w:eastAsia="ru-RU"/>
        </w:rPr>
        <w:t>дитина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може</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нахилитися</w:t>
      </w:r>
      <w:proofErr w:type="spellEnd"/>
      <w:r w:rsidRPr="00375A8B">
        <w:rPr>
          <w:rFonts w:ascii="Times New Roman" w:eastAsia="Times New Roman" w:hAnsi="Times New Roman" w:cs="Times New Roman"/>
          <w:sz w:val="28"/>
          <w:szCs w:val="28"/>
          <w:lang w:eastAsia="ru-RU"/>
        </w:rPr>
        <w:t xml:space="preserve"> вперед, не </w:t>
      </w:r>
      <w:proofErr w:type="spellStart"/>
      <w:r w:rsidRPr="00375A8B">
        <w:rPr>
          <w:rFonts w:ascii="Times New Roman" w:eastAsia="Times New Roman" w:hAnsi="Times New Roman" w:cs="Times New Roman"/>
          <w:sz w:val="28"/>
          <w:szCs w:val="28"/>
          <w:lang w:eastAsia="ru-RU"/>
        </w:rPr>
        <w:t>втративши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рівноваги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Постуральні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реакції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захисні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рівноважні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тестуються</w:t>
      </w:r>
      <w:proofErr w:type="spellEnd"/>
      <w:r w:rsidRPr="00375A8B">
        <w:rPr>
          <w:rFonts w:ascii="Times New Roman" w:eastAsia="Times New Roman" w:hAnsi="Times New Roman" w:cs="Times New Roman"/>
          <w:sz w:val="28"/>
          <w:szCs w:val="28"/>
          <w:lang w:eastAsia="ru-RU"/>
        </w:rPr>
        <w:t xml:space="preserve"> через </w:t>
      </w:r>
      <w:proofErr w:type="spellStart"/>
      <w:r w:rsidRPr="00375A8B">
        <w:rPr>
          <w:rFonts w:ascii="Times New Roman" w:eastAsia="Times New Roman" w:hAnsi="Times New Roman" w:cs="Times New Roman"/>
          <w:sz w:val="28"/>
          <w:szCs w:val="28"/>
          <w:lang w:eastAsia="ru-RU"/>
        </w:rPr>
        <w:t>легкі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поштовхи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або</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нахили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поверхні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Відсутність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або</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затримка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цих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реакцій</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підвищує</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ризик</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падінь</w:t>
      </w:r>
      <w:proofErr w:type="spellEnd"/>
      <w:r w:rsidRPr="00375A8B">
        <w:rPr>
          <w:rFonts w:ascii="Times New Roman" w:eastAsia="Times New Roman" w:hAnsi="Times New Roman" w:cs="Times New Roman"/>
          <w:sz w:val="28"/>
          <w:szCs w:val="28"/>
          <w:lang w:eastAsia="ru-RU"/>
        </w:rPr>
        <w:t>.</w:t>
      </w:r>
    </w:p>
    <w:p w14:paraId="794C3CAC" w14:textId="77777777" w:rsidR="00375A8B" w:rsidRPr="00375A8B" w:rsidRDefault="00375A8B" w:rsidP="00375A8B">
      <w:pPr>
        <w:spacing w:after="0" w:line="360" w:lineRule="auto"/>
        <w:jc w:val="both"/>
        <w:rPr>
          <w:rFonts w:ascii="Times New Roman" w:eastAsia="Times New Roman" w:hAnsi="Times New Roman" w:cs="Times New Roman"/>
          <w:sz w:val="28"/>
          <w:szCs w:val="28"/>
          <w:lang w:eastAsia="ru-RU"/>
        </w:rPr>
      </w:pPr>
      <w:proofErr w:type="spellStart"/>
      <w:r w:rsidRPr="00375A8B">
        <w:rPr>
          <w:rFonts w:ascii="Times New Roman" w:eastAsia="Times New Roman" w:hAnsi="Times New Roman" w:cs="Times New Roman"/>
          <w:sz w:val="28"/>
          <w:szCs w:val="28"/>
          <w:lang w:eastAsia="ru-RU"/>
        </w:rPr>
        <w:t>Грубомоторні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навички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включають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великі</w:t>
      </w:r>
      <w:proofErr w:type="spellEnd"/>
      <w:r w:rsidRPr="00375A8B">
        <w:rPr>
          <w:rFonts w:ascii="Times New Roman" w:eastAsia="Times New Roman" w:hAnsi="Times New Roman" w:cs="Times New Roman"/>
          <w:sz w:val="28"/>
          <w:szCs w:val="28"/>
          <w:lang w:eastAsia="ru-RU"/>
        </w:rPr>
        <w:t xml:space="preserve"> рухи </w:t>
      </w:r>
      <w:proofErr w:type="spellStart"/>
      <w:r w:rsidRPr="00375A8B">
        <w:rPr>
          <w:rFonts w:ascii="Times New Roman" w:eastAsia="Times New Roman" w:hAnsi="Times New Roman" w:cs="Times New Roman"/>
          <w:sz w:val="28"/>
          <w:szCs w:val="28"/>
          <w:lang w:eastAsia="ru-RU"/>
        </w:rPr>
        <w:t>тіла</w:t>
      </w:r>
      <w:proofErr w:type="spellEnd"/>
      <w:r w:rsidRPr="00375A8B">
        <w:rPr>
          <w:rFonts w:ascii="Times New Roman" w:eastAsia="Times New Roman" w:hAnsi="Times New Roman" w:cs="Times New Roman"/>
          <w:sz w:val="28"/>
          <w:szCs w:val="28"/>
          <w:lang w:eastAsia="ru-RU"/>
        </w:rPr>
        <w:t xml:space="preserve"> та </w:t>
      </w:r>
      <w:proofErr w:type="spellStart"/>
      <w:r w:rsidRPr="00375A8B">
        <w:rPr>
          <w:rFonts w:ascii="Times New Roman" w:eastAsia="Times New Roman" w:hAnsi="Times New Roman" w:cs="Times New Roman"/>
          <w:sz w:val="28"/>
          <w:szCs w:val="28"/>
          <w:lang w:eastAsia="ru-RU"/>
        </w:rPr>
        <w:t>переміщення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Ерготерапевти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оцінюють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віхи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розвитку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утримання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голови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перевертання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сидіння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повзання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стояння</w:t>
      </w:r>
      <w:proofErr w:type="spellEnd"/>
      <w:r w:rsidRPr="00375A8B">
        <w:rPr>
          <w:rFonts w:ascii="Times New Roman" w:eastAsia="Times New Roman" w:hAnsi="Times New Roman" w:cs="Times New Roman"/>
          <w:sz w:val="28"/>
          <w:szCs w:val="28"/>
          <w:lang w:eastAsia="ru-RU"/>
        </w:rPr>
        <w:t xml:space="preserve">, ходьбу. </w:t>
      </w:r>
      <w:proofErr w:type="spellStart"/>
      <w:r w:rsidRPr="00375A8B">
        <w:rPr>
          <w:rFonts w:ascii="Times New Roman" w:eastAsia="Times New Roman" w:hAnsi="Times New Roman" w:cs="Times New Roman"/>
          <w:sz w:val="28"/>
          <w:szCs w:val="28"/>
          <w:lang w:eastAsia="ru-RU"/>
        </w:rPr>
        <w:t>Alberta</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Infant</w:t>
      </w:r>
      <w:proofErr w:type="spellEnd"/>
      <w:r w:rsidRPr="00375A8B">
        <w:rPr>
          <w:rFonts w:ascii="Times New Roman" w:eastAsia="Times New Roman" w:hAnsi="Times New Roman" w:cs="Times New Roman"/>
          <w:sz w:val="28"/>
          <w:szCs w:val="28"/>
          <w:lang w:eastAsia="ru-RU"/>
        </w:rPr>
        <w:t xml:space="preserve"> Motor </w:t>
      </w:r>
      <w:proofErr w:type="spellStart"/>
      <w:r w:rsidRPr="00375A8B">
        <w:rPr>
          <w:rFonts w:ascii="Times New Roman" w:eastAsia="Times New Roman" w:hAnsi="Times New Roman" w:cs="Times New Roman"/>
          <w:sz w:val="28"/>
          <w:szCs w:val="28"/>
          <w:lang w:eastAsia="ru-RU"/>
        </w:rPr>
        <w:t>Scale</w:t>
      </w:r>
      <w:proofErr w:type="spellEnd"/>
      <w:r w:rsidRPr="00375A8B">
        <w:rPr>
          <w:rFonts w:ascii="Times New Roman" w:eastAsia="Times New Roman" w:hAnsi="Times New Roman" w:cs="Times New Roman"/>
          <w:sz w:val="28"/>
          <w:szCs w:val="28"/>
          <w:lang w:eastAsia="ru-RU"/>
        </w:rPr>
        <w:t xml:space="preserve"> (AIMS) </w:t>
      </w:r>
      <w:proofErr w:type="spellStart"/>
      <w:r w:rsidRPr="00375A8B">
        <w:rPr>
          <w:rFonts w:ascii="Times New Roman" w:eastAsia="Times New Roman" w:hAnsi="Times New Roman" w:cs="Times New Roman"/>
          <w:sz w:val="28"/>
          <w:szCs w:val="28"/>
          <w:lang w:eastAsia="ru-RU"/>
        </w:rPr>
        <w:t>оцінює</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моторний</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розвиток</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немовлят</w:t>
      </w:r>
      <w:proofErr w:type="spellEnd"/>
      <w:r w:rsidRPr="00375A8B">
        <w:rPr>
          <w:rFonts w:ascii="Times New Roman" w:eastAsia="Times New Roman" w:hAnsi="Times New Roman" w:cs="Times New Roman"/>
          <w:sz w:val="28"/>
          <w:szCs w:val="28"/>
          <w:lang w:eastAsia="ru-RU"/>
        </w:rPr>
        <w:t xml:space="preserve"> через </w:t>
      </w:r>
      <w:proofErr w:type="spellStart"/>
      <w:r w:rsidRPr="00375A8B">
        <w:rPr>
          <w:rFonts w:ascii="Times New Roman" w:eastAsia="Times New Roman" w:hAnsi="Times New Roman" w:cs="Times New Roman"/>
          <w:sz w:val="28"/>
          <w:szCs w:val="28"/>
          <w:lang w:eastAsia="ru-RU"/>
        </w:rPr>
        <w:t>спостереження</w:t>
      </w:r>
      <w:proofErr w:type="spellEnd"/>
      <w:r w:rsidRPr="00375A8B">
        <w:rPr>
          <w:rFonts w:ascii="Times New Roman" w:eastAsia="Times New Roman" w:hAnsi="Times New Roman" w:cs="Times New Roman"/>
          <w:sz w:val="28"/>
          <w:szCs w:val="28"/>
          <w:lang w:eastAsia="ru-RU"/>
        </w:rPr>
        <w:t xml:space="preserve"> у </w:t>
      </w:r>
      <w:proofErr w:type="spellStart"/>
      <w:r w:rsidRPr="00375A8B">
        <w:rPr>
          <w:rFonts w:ascii="Times New Roman" w:eastAsia="Times New Roman" w:hAnsi="Times New Roman" w:cs="Times New Roman"/>
          <w:sz w:val="28"/>
          <w:szCs w:val="28"/>
          <w:lang w:eastAsia="ru-RU"/>
        </w:rPr>
        <w:t>чотирьох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позиціях</w:t>
      </w:r>
      <w:proofErr w:type="spellEnd"/>
      <w:r w:rsidRPr="00375A8B">
        <w:rPr>
          <w:rFonts w:ascii="Times New Roman" w:eastAsia="Times New Roman" w:hAnsi="Times New Roman" w:cs="Times New Roman"/>
          <w:sz w:val="28"/>
          <w:szCs w:val="28"/>
          <w:lang w:eastAsia="ru-RU"/>
        </w:rPr>
        <w:t xml:space="preserve">. Для старших </w:t>
      </w:r>
      <w:proofErr w:type="spellStart"/>
      <w:r w:rsidRPr="00375A8B">
        <w:rPr>
          <w:rFonts w:ascii="Times New Roman" w:eastAsia="Times New Roman" w:hAnsi="Times New Roman" w:cs="Times New Roman"/>
          <w:sz w:val="28"/>
          <w:szCs w:val="28"/>
          <w:lang w:eastAsia="ru-RU"/>
        </w:rPr>
        <w:t>дітей</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оцінюється</w:t>
      </w:r>
      <w:proofErr w:type="spellEnd"/>
      <w:r w:rsidRPr="00375A8B">
        <w:rPr>
          <w:rFonts w:ascii="Times New Roman" w:eastAsia="Times New Roman" w:hAnsi="Times New Roman" w:cs="Times New Roman"/>
          <w:sz w:val="28"/>
          <w:szCs w:val="28"/>
          <w:lang w:eastAsia="ru-RU"/>
        </w:rPr>
        <w:t xml:space="preserve"> ходьба (</w:t>
      </w:r>
      <w:proofErr w:type="spellStart"/>
      <w:r w:rsidRPr="00375A8B">
        <w:rPr>
          <w:rFonts w:ascii="Times New Roman" w:eastAsia="Times New Roman" w:hAnsi="Times New Roman" w:cs="Times New Roman"/>
          <w:sz w:val="28"/>
          <w:szCs w:val="28"/>
          <w:lang w:eastAsia="ru-RU"/>
        </w:rPr>
        <w:t>патерн</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швидкість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симетричність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біг</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стрибки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підйом</w:t>
      </w:r>
      <w:proofErr w:type="spellEnd"/>
      <w:r w:rsidRPr="00375A8B">
        <w:rPr>
          <w:rFonts w:ascii="Times New Roman" w:eastAsia="Times New Roman" w:hAnsi="Times New Roman" w:cs="Times New Roman"/>
          <w:sz w:val="28"/>
          <w:szCs w:val="28"/>
          <w:lang w:eastAsia="ru-RU"/>
        </w:rPr>
        <w:t xml:space="preserve"> сходами, ловля </w:t>
      </w:r>
      <w:proofErr w:type="spellStart"/>
      <w:r w:rsidRPr="00375A8B">
        <w:rPr>
          <w:rFonts w:ascii="Times New Roman" w:eastAsia="Times New Roman" w:hAnsi="Times New Roman" w:cs="Times New Roman"/>
          <w:sz w:val="28"/>
          <w:szCs w:val="28"/>
          <w:lang w:eastAsia="ru-RU"/>
        </w:rPr>
        <w:t>м'яча</w:t>
      </w:r>
      <w:proofErr w:type="spellEnd"/>
      <w:r w:rsidRPr="00375A8B">
        <w:rPr>
          <w:rFonts w:ascii="Times New Roman" w:eastAsia="Times New Roman" w:hAnsi="Times New Roman" w:cs="Times New Roman"/>
          <w:sz w:val="28"/>
          <w:szCs w:val="28"/>
          <w:lang w:eastAsia="ru-RU"/>
        </w:rPr>
        <w:t xml:space="preserve">. Тест </w:t>
      </w:r>
      <w:proofErr w:type="spellStart"/>
      <w:r w:rsidRPr="00375A8B">
        <w:rPr>
          <w:rFonts w:ascii="Times New Roman" w:eastAsia="Times New Roman" w:hAnsi="Times New Roman" w:cs="Times New Roman"/>
          <w:sz w:val="28"/>
          <w:szCs w:val="28"/>
          <w:lang w:eastAsia="ru-RU"/>
        </w:rPr>
        <w:t>Timed</w:t>
      </w:r>
      <w:proofErr w:type="spellEnd"/>
      <w:r w:rsidRPr="00375A8B">
        <w:rPr>
          <w:rFonts w:ascii="Times New Roman" w:eastAsia="Times New Roman" w:hAnsi="Times New Roman" w:cs="Times New Roman"/>
          <w:sz w:val="28"/>
          <w:szCs w:val="28"/>
          <w:lang w:eastAsia="ru-RU"/>
        </w:rPr>
        <w:t xml:space="preserve"> Up </w:t>
      </w:r>
      <w:proofErr w:type="spellStart"/>
      <w:r w:rsidRPr="00375A8B">
        <w:rPr>
          <w:rFonts w:ascii="Times New Roman" w:eastAsia="Times New Roman" w:hAnsi="Times New Roman" w:cs="Times New Roman"/>
          <w:sz w:val="28"/>
          <w:szCs w:val="28"/>
          <w:lang w:eastAsia="ru-RU"/>
        </w:rPr>
        <w:t>and</w:t>
      </w:r>
      <w:proofErr w:type="spellEnd"/>
      <w:r w:rsidRPr="00375A8B">
        <w:rPr>
          <w:rFonts w:ascii="Times New Roman" w:eastAsia="Times New Roman" w:hAnsi="Times New Roman" w:cs="Times New Roman"/>
          <w:sz w:val="28"/>
          <w:szCs w:val="28"/>
          <w:lang w:eastAsia="ru-RU"/>
        </w:rPr>
        <w:t xml:space="preserve"> Go </w:t>
      </w:r>
      <w:proofErr w:type="spellStart"/>
      <w:r w:rsidRPr="00375A8B">
        <w:rPr>
          <w:rFonts w:ascii="Times New Roman" w:eastAsia="Times New Roman" w:hAnsi="Times New Roman" w:cs="Times New Roman"/>
          <w:sz w:val="28"/>
          <w:szCs w:val="28"/>
          <w:lang w:eastAsia="ru-RU"/>
        </w:rPr>
        <w:t>вимірює</w:t>
      </w:r>
      <w:proofErr w:type="spellEnd"/>
      <w:r w:rsidRPr="00375A8B">
        <w:rPr>
          <w:rFonts w:ascii="Times New Roman" w:eastAsia="Times New Roman" w:hAnsi="Times New Roman" w:cs="Times New Roman"/>
          <w:sz w:val="28"/>
          <w:szCs w:val="28"/>
          <w:lang w:eastAsia="ru-RU"/>
        </w:rPr>
        <w:t xml:space="preserve"> час, за </w:t>
      </w:r>
      <w:proofErr w:type="spellStart"/>
      <w:r w:rsidRPr="00375A8B">
        <w:rPr>
          <w:rFonts w:ascii="Times New Roman" w:eastAsia="Times New Roman" w:hAnsi="Times New Roman" w:cs="Times New Roman"/>
          <w:sz w:val="28"/>
          <w:szCs w:val="28"/>
          <w:lang w:eastAsia="ru-RU"/>
        </w:rPr>
        <w:lastRenderedPageBreak/>
        <w:t>який</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дитина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підводиться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стільця</w:t>
      </w:r>
      <w:proofErr w:type="spellEnd"/>
      <w:r w:rsidRPr="00375A8B">
        <w:rPr>
          <w:rFonts w:ascii="Times New Roman" w:eastAsia="Times New Roman" w:hAnsi="Times New Roman" w:cs="Times New Roman"/>
          <w:sz w:val="28"/>
          <w:szCs w:val="28"/>
          <w:lang w:eastAsia="ru-RU"/>
        </w:rPr>
        <w:t xml:space="preserve">, проходить 3 </w:t>
      </w:r>
      <w:proofErr w:type="spellStart"/>
      <w:r w:rsidRPr="00375A8B">
        <w:rPr>
          <w:rFonts w:ascii="Times New Roman" w:eastAsia="Times New Roman" w:hAnsi="Times New Roman" w:cs="Times New Roman"/>
          <w:sz w:val="28"/>
          <w:szCs w:val="28"/>
          <w:lang w:eastAsia="ru-RU"/>
        </w:rPr>
        <w:t>метри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повертається</w:t>
      </w:r>
      <w:proofErr w:type="spellEnd"/>
      <w:r w:rsidRPr="00375A8B">
        <w:rPr>
          <w:rFonts w:ascii="Times New Roman" w:eastAsia="Times New Roman" w:hAnsi="Times New Roman" w:cs="Times New Roman"/>
          <w:sz w:val="28"/>
          <w:szCs w:val="28"/>
          <w:lang w:eastAsia="ru-RU"/>
        </w:rPr>
        <w:t xml:space="preserve"> і </w:t>
      </w:r>
      <w:proofErr w:type="spellStart"/>
      <w:r w:rsidRPr="00375A8B">
        <w:rPr>
          <w:rFonts w:ascii="Times New Roman" w:eastAsia="Times New Roman" w:hAnsi="Times New Roman" w:cs="Times New Roman"/>
          <w:sz w:val="28"/>
          <w:szCs w:val="28"/>
          <w:lang w:eastAsia="ru-RU"/>
        </w:rPr>
        <w:t>сідає</w:t>
      </w:r>
      <w:proofErr w:type="spellEnd"/>
      <w:r w:rsidRPr="00375A8B">
        <w:rPr>
          <w:rFonts w:ascii="Times New Roman" w:eastAsia="Times New Roman" w:hAnsi="Times New Roman" w:cs="Times New Roman"/>
          <w:sz w:val="28"/>
          <w:szCs w:val="28"/>
          <w:lang w:eastAsia="ru-RU"/>
        </w:rPr>
        <w:t xml:space="preserve"> – </w:t>
      </w:r>
      <w:proofErr w:type="spellStart"/>
      <w:r w:rsidRPr="00375A8B">
        <w:rPr>
          <w:rFonts w:ascii="Times New Roman" w:eastAsia="Times New Roman" w:hAnsi="Times New Roman" w:cs="Times New Roman"/>
          <w:sz w:val="28"/>
          <w:szCs w:val="28"/>
          <w:lang w:eastAsia="ru-RU"/>
        </w:rPr>
        <w:t>індикатор</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функціональної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мобільності</w:t>
      </w:r>
      <w:proofErr w:type="spellEnd"/>
      <w:r w:rsidRPr="00375A8B">
        <w:rPr>
          <w:rFonts w:ascii="Times New Roman" w:eastAsia="Times New Roman" w:hAnsi="Times New Roman" w:cs="Times New Roman"/>
          <w:sz w:val="28"/>
          <w:szCs w:val="28"/>
          <w:lang w:eastAsia="ru-RU"/>
        </w:rPr>
        <w:t xml:space="preserve">. При церебральному </w:t>
      </w:r>
      <w:proofErr w:type="spellStart"/>
      <w:r w:rsidRPr="00375A8B">
        <w:rPr>
          <w:rFonts w:ascii="Times New Roman" w:eastAsia="Times New Roman" w:hAnsi="Times New Roman" w:cs="Times New Roman"/>
          <w:sz w:val="28"/>
          <w:szCs w:val="28"/>
          <w:lang w:eastAsia="ru-RU"/>
        </w:rPr>
        <w:t>паралічі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використовується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Gross</w:t>
      </w:r>
      <w:proofErr w:type="spellEnd"/>
      <w:r w:rsidRPr="00375A8B">
        <w:rPr>
          <w:rFonts w:ascii="Times New Roman" w:eastAsia="Times New Roman" w:hAnsi="Times New Roman" w:cs="Times New Roman"/>
          <w:sz w:val="28"/>
          <w:szCs w:val="28"/>
          <w:lang w:eastAsia="ru-RU"/>
        </w:rPr>
        <w:t xml:space="preserve"> Motor </w:t>
      </w:r>
      <w:proofErr w:type="spellStart"/>
      <w:r w:rsidRPr="00375A8B">
        <w:rPr>
          <w:rFonts w:ascii="Times New Roman" w:eastAsia="Times New Roman" w:hAnsi="Times New Roman" w:cs="Times New Roman"/>
          <w:sz w:val="28"/>
          <w:szCs w:val="28"/>
          <w:lang w:eastAsia="ru-RU"/>
        </w:rPr>
        <w:t>Function</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Classification</w:t>
      </w:r>
      <w:proofErr w:type="spellEnd"/>
      <w:r w:rsidRPr="00375A8B">
        <w:rPr>
          <w:rFonts w:ascii="Times New Roman" w:eastAsia="Times New Roman" w:hAnsi="Times New Roman" w:cs="Times New Roman"/>
          <w:sz w:val="28"/>
          <w:szCs w:val="28"/>
          <w:lang w:eastAsia="ru-RU"/>
        </w:rPr>
        <w:t xml:space="preserve"> System (GMFCS) – </w:t>
      </w:r>
      <w:proofErr w:type="spellStart"/>
      <w:r w:rsidRPr="00375A8B">
        <w:rPr>
          <w:rFonts w:ascii="Times New Roman" w:eastAsia="Times New Roman" w:hAnsi="Times New Roman" w:cs="Times New Roman"/>
          <w:sz w:val="28"/>
          <w:szCs w:val="28"/>
          <w:lang w:eastAsia="ru-RU"/>
        </w:rPr>
        <w:t>п'ятирівнева</w:t>
      </w:r>
      <w:proofErr w:type="spellEnd"/>
      <w:r w:rsidRPr="00375A8B">
        <w:rPr>
          <w:rFonts w:ascii="Times New Roman" w:eastAsia="Times New Roman" w:hAnsi="Times New Roman" w:cs="Times New Roman"/>
          <w:sz w:val="28"/>
          <w:szCs w:val="28"/>
          <w:lang w:eastAsia="ru-RU"/>
        </w:rPr>
        <w:t xml:space="preserve"> система </w:t>
      </w:r>
      <w:proofErr w:type="spellStart"/>
      <w:r w:rsidRPr="00375A8B">
        <w:rPr>
          <w:rFonts w:ascii="Times New Roman" w:eastAsia="Times New Roman" w:hAnsi="Times New Roman" w:cs="Times New Roman"/>
          <w:sz w:val="28"/>
          <w:szCs w:val="28"/>
          <w:lang w:eastAsia="ru-RU"/>
        </w:rPr>
        <w:t>класифікації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моторної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функції</w:t>
      </w:r>
      <w:proofErr w:type="spellEnd"/>
      <w:r w:rsidRPr="00375A8B">
        <w:rPr>
          <w:rFonts w:ascii="Times New Roman" w:eastAsia="Times New Roman" w:hAnsi="Times New Roman" w:cs="Times New Roman"/>
          <w:sz w:val="28"/>
          <w:szCs w:val="28"/>
          <w:lang w:eastAsia="ru-RU"/>
        </w:rPr>
        <w:t>.</w:t>
      </w:r>
    </w:p>
    <w:p w14:paraId="7CC09634" w14:textId="77777777" w:rsidR="00375A8B" w:rsidRPr="00375A8B" w:rsidRDefault="00375A8B" w:rsidP="00375A8B">
      <w:pPr>
        <w:spacing w:after="0" w:line="360" w:lineRule="auto"/>
        <w:jc w:val="both"/>
        <w:rPr>
          <w:rFonts w:ascii="Times New Roman" w:eastAsia="Times New Roman" w:hAnsi="Times New Roman" w:cs="Times New Roman"/>
          <w:sz w:val="28"/>
          <w:szCs w:val="28"/>
          <w:lang w:eastAsia="ru-RU"/>
        </w:rPr>
      </w:pPr>
      <w:proofErr w:type="spellStart"/>
      <w:r w:rsidRPr="00375A8B">
        <w:rPr>
          <w:rFonts w:ascii="Times New Roman" w:eastAsia="Times New Roman" w:hAnsi="Times New Roman" w:cs="Times New Roman"/>
          <w:sz w:val="28"/>
          <w:szCs w:val="28"/>
          <w:lang w:eastAsia="ru-RU"/>
        </w:rPr>
        <w:t>Дрібномоторні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навички</w:t>
      </w:r>
      <w:proofErr w:type="spellEnd"/>
      <w:r w:rsidRPr="00375A8B">
        <w:rPr>
          <w:rFonts w:ascii="Times New Roman" w:eastAsia="Times New Roman" w:hAnsi="Times New Roman" w:cs="Times New Roman"/>
          <w:sz w:val="28"/>
          <w:szCs w:val="28"/>
          <w:lang w:eastAsia="ru-RU"/>
        </w:rPr>
        <w:t xml:space="preserve"> та </w:t>
      </w:r>
      <w:proofErr w:type="spellStart"/>
      <w:r w:rsidRPr="00375A8B">
        <w:rPr>
          <w:rFonts w:ascii="Times New Roman" w:eastAsia="Times New Roman" w:hAnsi="Times New Roman" w:cs="Times New Roman"/>
          <w:sz w:val="28"/>
          <w:szCs w:val="28"/>
          <w:lang w:eastAsia="ru-RU"/>
        </w:rPr>
        <w:t>функція</w:t>
      </w:r>
      <w:proofErr w:type="spellEnd"/>
      <w:r w:rsidRPr="00375A8B">
        <w:rPr>
          <w:rFonts w:ascii="Times New Roman" w:eastAsia="Times New Roman" w:hAnsi="Times New Roman" w:cs="Times New Roman"/>
          <w:sz w:val="28"/>
          <w:szCs w:val="28"/>
          <w:lang w:eastAsia="ru-RU"/>
        </w:rPr>
        <w:t xml:space="preserve"> рук є </w:t>
      </w:r>
      <w:proofErr w:type="spellStart"/>
      <w:r w:rsidRPr="00375A8B">
        <w:rPr>
          <w:rFonts w:ascii="Times New Roman" w:eastAsia="Times New Roman" w:hAnsi="Times New Roman" w:cs="Times New Roman"/>
          <w:sz w:val="28"/>
          <w:szCs w:val="28"/>
          <w:lang w:eastAsia="ru-RU"/>
        </w:rPr>
        <w:t>центральними</w:t>
      </w:r>
      <w:proofErr w:type="spellEnd"/>
      <w:r w:rsidRPr="00375A8B">
        <w:rPr>
          <w:rFonts w:ascii="Times New Roman" w:eastAsia="Times New Roman" w:hAnsi="Times New Roman" w:cs="Times New Roman"/>
          <w:sz w:val="28"/>
          <w:szCs w:val="28"/>
          <w:lang w:eastAsia="ru-RU"/>
        </w:rPr>
        <w:t xml:space="preserve"> для </w:t>
      </w:r>
      <w:proofErr w:type="spellStart"/>
      <w:r w:rsidRPr="00375A8B">
        <w:rPr>
          <w:rFonts w:ascii="Times New Roman" w:eastAsia="Times New Roman" w:hAnsi="Times New Roman" w:cs="Times New Roman"/>
          <w:sz w:val="28"/>
          <w:szCs w:val="28"/>
          <w:lang w:eastAsia="ru-RU"/>
        </w:rPr>
        <w:t>ерготерапії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Оцінюється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розвиток</w:t>
      </w:r>
      <w:proofErr w:type="spellEnd"/>
      <w:r w:rsidRPr="00375A8B">
        <w:rPr>
          <w:rFonts w:ascii="Times New Roman" w:eastAsia="Times New Roman" w:hAnsi="Times New Roman" w:cs="Times New Roman"/>
          <w:sz w:val="28"/>
          <w:szCs w:val="28"/>
          <w:lang w:eastAsia="ru-RU"/>
        </w:rPr>
        <w:t xml:space="preserve"> захвату: </w:t>
      </w:r>
      <w:proofErr w:type="spellStart"/>
      <w:r w:rsidRPr="00375A8B">
        <w:rPr>
          <w:rFonts w:ascii="Times New Roman" w:eastAsia="Times New Roman" w:hAnsi="Times New Roman" w:cs="Times New Roman"/>
          <w:sz w:val="28"/>
          <w:szCs w:val="28"/>
          <w:lang w:eastAsia="ru-RU"/>
        </w:rPr>
        <w:t>від</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примітивного</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пальмарного</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всією</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долонею</w:t>
      </w:r>
      <w:proofErr w:type="spellEnd"/>
      <w:r w:rsidRPr="00375A8B">
        <w:rPr>
          <w:rFonts w:ascii="Times New Roman" w:eastAsia="Times New Roman" w:hAnsi="Times New Roman" w:cs="Times New Roman"/>
          <w:sz w:val="28"/>
          <w:szCs w:val="28"/>
          <w:lang w:eastAsia="ru-RU"/>
        </w:rPr>
        <w:t xml:space="preserve">) до </w:t>
      </w:r>
      <w:proofErr w:type="spellStart"/>
      <w:r w:rsidRPr="00375A8B">
        <w:rPr>
          <w:rFonts w:ascii="Times New Roman" w:eastAsia="Times New Roman" w:hAnsi="Times New Roman" w:cs="Times New Roman"/>
          <w:sz w:val="28"/>
          <w:szCs w:val="28"/>
          <w:lang w:eastAsia="ru-RU"/>
        </w:rPr>
        <w:t>витонченого</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пінцетного</w:t>
      </w:r>
      <w:proofErr w:type="spellEnd"/>
      <w:r w:rsidRPr="00375A8B">
        <w:rPr>
          <w:rFonts w:ascii="Times New Roman" w:eastAsia="Times New Roman" w:hAnsi="Times New Roman" w:cs="Times New Roman"/>
          <w:sz w:val="28"/>
          <w:szCs w:val="28"/>
          <w:lang w:eastAsia="ru-RU"/>
        </w:rPr>
        <w:t xml:space="preserve"> (подушечками великого та </w:t>
      </w:r>
      <w:proofErr w:type="spellStart"/>
      <w:r w:rsidRPr="00375A8B">
        <w:rPr>
          <w:rFonts w:ascii="Times New Roman" w:eastAsia="Times New Roman" w:hAnsi="Times New Roman" w:cs="Times New Roman"/>
          <w:sz w:val="28"/>
          <w:szCs w:val="28"/>
          <w:lang w:eastAsia="ru-RU"/>
        </w:rPr>
        <w:t>вказівного</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пальців</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Ізольовані</w:t>
      </w:r>
      <w:proofErr w:type="spellEnd"/>
      <w:r w:rsidRPr="00375A8B">
        <w:rPr>
          <w:rFonts w:ascii="Times New Roman" w:eastAsia="Times New Roman" w:hAnsi="Times New Roman" w:cs="Times New Roman"/>
          <w:sz w:val="28"/>
          <w:szCs w:val="28"/>
          <w:lang w:eastAsia="ru-RU"/>
        </w:rPr>
        <w:t xml:space="preserve"> рухи </w:t>
      </w:r>
      <w:proofErr w:type="spellStart"/>
      <w:r w:rsidRPr="00375A8B">
        <w:rPr>
          <w:rFonts w:ascii="Times New Roman" w:eastAsia="Times New Roman" w:hAnsi="Times New Roman" w:cs="Times New Roman"/>
          <w:sz w:val="28"/>
          <w:szCs w:val="28"/>
          <w:lang w:eastAsia="ru-RU"/>
        </w:rPr>
        <w:t>пальців</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протиставлення</w:t>
      </w:r>
      <w:proofErr w:type="spellEnd"/>
      <w:r w:rsidRPr="00375A8B">
        <w:rPr>
          <w:rFonts w:ascii="Times New Roman" w:eastAsia="Times New Roman" w:hAnsi="Times New Roman" w:cs="Times New Roman"/>
          <w:sz w:val="28"/>
          <w:szCs w:val="28"/>
          <w:lang w:eastAsia="ru-RU"/>
        </w:rPr>
        <w:t xml:space="preserve"> великого </w:t>
      </w:r>
      <w:proofErr w:type="spellStart"/>
      <w:r w:rsidRPr="00375A8B">
        <w:rPr>
          <w:rFonts w:ascii="Times New Roman" w:eastAsia="Times New Roman" w:hAnsi="Times New Roman" w:cs="Times New Roman"/>
          <w:sz w:val="28"/>
          <w:szCs w:val="28"/>
          <w:lang w:eastAsia="ru-RU"/>
        </w:rPr>
        <w:t>пальця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внутрішньо-м'язова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координація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тестуються</w:t>
      </w:r>
      <w:proofErr w:type="spellEnd"/>
      <w:r w:rsidRPr="00375A8B">
        <w:rPr>
          <w:rFonts w:ascii="Times New Roman" w:eastAsia="Times New Roman" w:hAnsi="Times New Roman" w:cs="Times New Roman"/>
          <w:sz w:val="28"/>
          <w:szCs w:val="28"/>
          <w:lang w:eastAsia="ru-RU"/>
        </w:rPr>
        <w:t xml:space="preserve"> через </w:t>
      </w:r>
      <w:proofErr w:type="spellStart"/>
      <w:r w:rsidRPr="00375A8B">
        <w:rPr>
          <w:rFonts w:ascii="Times New Roman" w:eastAsia="Times New Roman" w:hAnsi="Times New Roman" w:cs="Times New Roman"/>
          <w:sz w:val="28"/>
          <w:szCs w:val="28"/>
          <w:lang w:eastAsia="ru-RU"/>
        </w:rPr>
        <w:t>функціональні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завдання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нанизування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намиста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застібання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ґудзиків</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використання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ножиць</w:t>
      </w:r>
      <w:proofErr w:type="spellEnd"/>
      <w:r w:rsidRPr="00375A8B">
        <w:rPr>
          <w:rFonts w:ascii="Times New Roman" w:eastAsia="Times New Roman" w:hAnsi="Times New Roman" w:cs="Times New Roman"/>
          <w:sz w:val="28"/>
          <w:szCs w:val="28"/>
          <w:lang w:eastAsia="ru-RU"/>
        </w:rPr>
        <w:t xml:space="preserve">. Box </w:t>
      </w:r>
      <w:proofErr w:type="spellStart"/>
      <w:r w:rsidRPr="00375A8B">
        <w:rPr>
          <w:rFonts w:ascii="Times New Roman" w:eastAsia="Times New Roman" w:hAnsi="Times New Roman" w:cs="Times New Roman"/>
          <w:sz w:val="28"/>
          <w:szCs w:val="28"/>
          <w:lang w:eastAsia="ru-RU"/>
        </w:rPr>
        <w:t>and</w:t>
      </w:r>
      <w:proofErr w:type="spellEnd"/>
      <w:r w:rsidRPr="00375A8B">
        <w:rPr>
          <w:rFonts w:ascii="Times New Roman" w:eastAsia="Times New Roman" w:hAnsi="Times New Roman" w:cs="Times New Roman"/>
          <w:sz w:val="28"/>
          <w:szCs w:val="28"/>
          <w:lang w:eastAsia="ru-RU"/>
        </w:rPr>
        <w:t xml:space="preserve"> Block Test </w:t>
      </w:r>
      <w:proofErr w:type="spellStart"/>
      <w:r w:rsidRPr="00375A8B">
        <w:rPr>
          <w:rFonts w:ascii="Times New Roman" w:eastAsia="Times New Roman" w:hAnsi="Times New Roman" w:cs="Times New Roman"/>
          <w:sz w:val="28"/>
          <w:szCs w:val="28"/>
          <w:lang w:eastAsia="ru-RU"/>
        </w:rPr>
        <w:t>вимірює</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унімануальну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спритність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кількість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кубиків</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перенесених</w:t>
      </w:r>
      <w:proofErr w:type="spellEnd"/>
      <w:r w:rsidRPr="00375A8B">
        <w:rPr>
          <w:rFonts w:ascii="Times New Roman" w:eastAsia="Times New Roman" w:hAnsi="Times New Roman" w:cs="Times New Roman"/>
          <w:sz w:val="28"/>
          <w:szCs w:val="28"/>
          <w:lang w:eastAsia="ru-RU"/>
        </w:rPr>
        <w:t xml:space="preserve"> через перегородку за 1 </w:t>
      </w:r>
      <w:proofErr w:type="spellStart"/>
      <w:r w:rsidRPr="00375A8B">
        <w:rPr>
          <w:rFonts w:ascii="Times New Roman" w:eastAsia="Times New Roman" w:hAnsi="Times New Roman" w:cs="Times New Roman"/>
          <w:sz w:val="28"/>
          <w:szCs w:val="28"/>
          <w:lang w:eastAsia="ru-RU"/>
        </w:rPr>
        <w:t>хвилину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Nine</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Hole</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Peg</w:t>
      </w:r>
      <w:proofErr w:type="spellEnd"/>
      <w:r w:rsidRPr="00375A8B">
        <w:rPr>
          <w:rFonts w:ascii="Times New Roman" w:eastAsia="Times New Roman" w:hAnsi="Times New Roman" w:cs="Times New Roman"/>
          <w:sz w:val="28"/>
          <w:szCs w:val="28"/>
          <w:lang w:eastAsia="ru-RU"/>
        </w:rPr>
        <w:t xml:space="preserve"> Test </w:t>
      </w:r>
      <w:proofErr w:type="spellStart"/>
      <w:r w:rsidRPr="00375A8B">
        <w:rPr>
          <w:rFonts w:ascii="Times New Roman" w:eastAsia="Times New Roman" w:hAnsi="Times New Roman" w:cs="Times New Roman"/>
          <w:sz w:val="28"/>
          <w:szCs w:val="28"/>
          <w:lang w:eastAsia="ru-RU"/>
        </w:rPr>
        <w:t>оцінює</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тонку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моторну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координацію</w:t>
      </w:r>
      <w:proofErr w:type="spellEnd"/>
      <w:r w:rsidRPr="00375A8B">
        <w:rPr>
          <w:rFonts w:ascii="Times New Roman" w:eastAsia="Times New Roman" w:hAnsi="Times New Roman" w:cs="Times New Roman"/>
          <w:sz w:val="28"/>
          <w:szCs w:val="28"/>
          <w:lang w:eastAsia="ru-RU"/>
        </w:rPr>
        <w:t xml:space="preserve"> (час </w:t>
      </w:r>
      <w:proofErr w:type="spellStart"/>
      <w:r w:rsidRPr="00375A8B">
        <w:rPr>
          <w:rFonts w:ascii="Times New Roman" w:eastAsia="Times New Roman" w:hAnsi="Times New Roman" w:cs="Times New Roman"/>
          <w:sz w:val="28"/>
          <w:szCs w:val="28"/>
          <w:lang w:eastAsia="ru-RU"/>
        </w:rPr>
        <w:t>розміщення</w:t>
      </w:r>
      <w:proofErr w:type="spellEnd"/>
      <w:r w:rsidRPr="00375A8B">
        <w:rPr>
          <w:rFonts w:ascii="Times New Roman" w:eastAsia="Times New Roman" w:hAnsi="Times New Roman" w:cs="Times New Roman"/>
          <w:sz w:val="28"/>
          <w:szCs w:val="28"/>
          <w:lang w:eastAsia="ru-RU"/>
        </w:rPr>
        <w:t xml:space="preserve"> 9 </w:t>
      </w:r>
      <w:proofErr w:type="spellStart"/>
      <w:r w:rsidRPr="00375A8B">
        <w:rPr>
          <w:rFonts w:ascii="Times New Roman" w:eastAsia="Times New Roman" w:hAnsi="Times New Roman" w:cs="Times New Roman"/>
          <w:sz w:val="28"/>
          <w:szCs w:val="28"/>
          <w:lang w:eastAsia="ru-RU"/>
        </w:rPr>
        <w:t>штирьків</w:t>
      </w:r>
      <w:proofErr w:type="spellEnd"/>
      <w:r w:rsidRPr="00375A8B">
        <w:rPr>
          <w:rFonts w:ascii="Times New Roman" w:eastAsia="Times New Roman" w:hAnsi="Times New Roman" w:cs="Times New Roman"/>
          <w:sz w:val="28"/>
          <w:szCs w:val="28"/>
          <w:lang w:eastAsia="ru-RU"/>
        </w:rPr>
        <w:t xml:space="preserve"> у отвори). </w:t>
      </w:r>
      <w:proofErr w:type="spellStart"/>
      <w:r w:rsidRPr="00375A8B">
        <w:rPr>
          <w:rFonts w:ascii="Times New Roman" w:eastAsia="Times New Roman" w:hAnsi="Times New Roman" w:cs="Times New Roman"/>
          <w:sz w:val="28"/>
          <w:szCs w:val="28"/>
          <w:lang w:eastAsia="ru-RU"/>
        </w:rPr>
        <w:t>Manual</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Ability</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Classification</w:t>
      </w:r>
      <w:proofErr w:type="spellEnd"/>
      <w:r w:rsidRPr="00375A8B">
        <w:rPr>
          <w:rFonts w:ascii="Times New Roman" w:eastAsia="Times New Roman" w:hAnsi="Times New Roman" w:cs="Times New Roman"/>
          <w:sz w:val="28"/>
          <w:szCs w:val="28"/>
          <w:lang w:eastAsia="ru-RU"/>
        </w:rPr>
        <w:t xml:space="preserve"> System (MACS) </w:t>
      </w:r>
      <w:proofErr w:type="spellStart"/>
      <w:r w:rsidRPr="00375A8B">
        <w:rPr>
          <w:rFonts w:ascii="Times New Roman" w:eastAsia="Times New Roman" w:hAnsi="Times New Roman" w:cs="Times New Roman"/>
          <w:sz w:val="28"/>
          <w:szCs w:val="28"/>
          <w:lang w:eastAsia="ru-RU"/>
        </w:rPr>
        <w:t>класифікує</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здатність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дітей</w:t>
      </w:r>
      <w:proofErr w:type="spellEnd"/>
      <w:r w:rsidRPr="00375A8B">
        <w:rPr>
          <w:rFonts w:ascii="Times New Roman" w:eastAsia="Times New Roman" w:hAnsi="Times New Roman" w:cs="Times New Roman"/>
          <w:sz w:val="28"/>
          <w:szCs w:val="28"/>
          <w:lang w:eastAsia="ru-RU"/>
        </w:rPr>
        <w:t xml:space="preserve"> з </w:t>
      </w:r>
      <w:proofErr w:type="spellStart"/>
      <w:r w:rsidRPr="00375A8B">
        <w:rPr>
          <w:rFonts w:ascii="Times New Roman" w:eastAsia="Times New Roman" w:hAnsi="Times New Roman" w:cs="Times New Roman"/>
          <w:sz w:val="28"/>
          <w:szCs w:val="28"/>
          <w:lang w:eastAsia="ru-RU"/>
        </w:rPr>
        <w:t>церебральним</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паралічем</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маніпулювати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об'єктами</w:t>
      </w:r>
      <w:proofErr w:type="spellEnd"/>
      <w:r w:rsidRPr="00375A8B">
        <w:rPr>
          <w:rFonts w:ascii="Times New Roman" w:eastAsia="Times New Roman" w:hAnsi="Times New Roman" w:cs="Times New Roman"/>
          <w:sz w:val="28"/>
          <w:szCs w:val="28"/>
          <w:lang w:eastAsia="ru-RU"/>
        </w:rPr>
        <w:t xml:space="preserve"> у </w:t>
      </w:r>
      <w:proofErr w:type="spellStart"/>
      <w:r w:rsidRPr="00375A8B">
        <w:rPr>
          <w:rFonts w:ascii="Times New Roman" w:eastAsia="Times New Roman" w:hAnsi="Times New Roman" w:cs="Times New Roman"/>
          <w:sz w:val="28"/>
          <w:szCs w:val="28"/>
          <w:lang w:eastAsia="ru-RU"/>
        </w:rPr>
        <w:t>повсякденних</w:t>
      </w:r>
      <w:proofErr w:type="spellEnd"/>
      <w:r w:rsidRPr="00375A8B">
        <w:rPr>
          <w:rFonts w:ascii="Times New Roman" w:eastAsia="Times New Roman" w:hAnsi="Times New Roman" w:cs="Times New Roman"/>
          <w:sz w:val="28"/>
          <w:szCs w:val="28"/>
          <w:lang w:eastAsia="ru-RU"/>
        </w:rPr>
        <w:t xml:space="preserve"> активностях.</w:t>
      </w:r>
    </w:p>
    <w:p w14:paraId="034F55AF" w14:textId="77777777" w:rsidR="00375A8B" w:rsidRPr="00375A8B" w:rsidRDefault="00375A8B" w:rsidP="00375A8B">
      <w:pPr>
        <w:spacing w:after="0" w:line="360" w:lineRule="auto"/>
        <w:jc w:val="both"/>
        <w:rPr>
          <w:rFonts w:ascii="Times New Roman" w:eastAsia="Times New Roman" w:hAnsi="Times New Roman" w:cs="Times New Roman"/>
          <w:sz w:val="28"/>
          <w:szCs w:val="28"/>
          <w:lang w:eastAsia="ru-RU"/>
        </w:rPr>
      </w:pPr>
      <w:proofErr w:type="spellStart"/>
      <w:r w:rsidRPr="00375A8B">
        <w:rPr>
          <w:rFonts w:ascii="Times New Roman" w:eastAsia="Times New Roman" w:hAnsi="Times New Roman" w:cs="Times New Roman"/>
          <w:sz w:val="28"/>
          <w:szCs w:val="28"/>
          <w:lang w:eastAsia="ru-RU"/>
        </w:rPr>
        <w:t>Білатеральна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координація</w:t>
      </w:r>
      <w:proofErr w:type="spellEnd"/>
      <w:r w:rsidRPr="00375A8B">
        <w:rPr>
          <w:rFonts w:ascii="Times New Roman" w:eastAsia="Times New Roman" w:hAnsi="Times New Roman" w:cs="Times New Roman"/>
          <w:sz w:val="28"/>
          <w:szCs w:val="28"/>
          <w:lang w:eastAsia="ru-RU"/>
        </w:rPr>
        <w:t xml:space="preserve"> – </w:t>
      </w:r>
      <w:proofErr w:type="spellStart"/>
      <w:r w:rsidRPr="00375A8B">
        <w:rPr>
          <w:rFonts w:ascii="Times New Roman" w:eastAsia="Times New Roman" w:hAnsi="Times New Roman" w:cs="Times New Roman"/>
          <w:sz w:val="28"/>
          <w:szCs w:val="28"/>
          <w:lang w:eastAsia="ru-RU"/>
        </w:rPr>
        <w:t>здатність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координувати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обидві</w:t>
      </w:r>
      <w:proofErr w:type="spellEnd"/>
      <w:r w:rsidRPr="00375A8B">
        <w:rPr>
          <w:rFonts w:ascii="Times New Roman" w:eastAsia="Times New Roman" w:hAnsi="Times New Roman" w:cs="Times New Roman"/>
          <w:sz w:val="28"/>
          <w:szCs w:val="28"/>
          <w:lang w:eastAsia="ru-RU"/>
        </w:rPr>
        <w:t xml:space="preserve"> руки разом – є </w:t>
      </w:r>
      <w:proofErr w:type="spellStart"/>
      <w:r w:rsidRPr="00375A8B">
        <w:rPr>
          <w:rFonts w:ascii="Times New Roman" w:eastAsia="Times New Roman" w:hAnsi="Times New Roman" w:cs="Times New Roman"/>
          <w:sz w:val="28"/>
          <w:szCs w:val="28"/>
          <w:lang w:eastAsia="ru-RU"/>
        </w:rPr>
        <w:t>важливою</w:t>
      </w:r>
      <w:proofErr w:type="spellEnd"/>
      <w:r w:rsidRPr="00375A8B">
        <w:rPr>
          <w:rFonts w:ascii="Times New Roman" w:eastAsia="Times New Roman" w:hAnsi="Times New Roman" w:cs="Times New Roman"/>
          <w:sz w:val="28"/>
          <w:szCs w:val="28"/>
          <w:lang w:eastAsia="ru-RU"/>
        </w:rPr>
        <w:t xml:space="preserve"> для </w:t>
      </w:r>
      <w:proofErr w:type="spellStart"/>
      <w:r w:rsidRPr="00375A8B">
        <w:rPr>
          <w:rFonts w:ascii="Times New Roman" w:eastAsia="Times New Roman" w:hAnsi="Times New Roman" w:cs="Times New Roman"/>
          <w:sz w:val="28"/>
          <w:szCs w:val="28"/>
          <w:lang w:eastAsia="ru-RU"/>
        </w:rPr>
        <w:t>багатьох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функціональних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завдань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розрізання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ножицями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зав'язування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шнурків</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гра</w:t>
      </w:r>
      <w:proofErr w:type="spellEnd"/>
      <w:r w:rsidRPr="00375A8B">
        <w:rPr>
          <w:rFonts w:ascii="Times New Roman" w:eastAsia="Times New Roman" w:hAnsi="Times New Roman" w:cs="Times New Roman"/>
          <w:sz w:val="28"/>
          <w:szCs w:val="28"/>
          <w:lang w:eastAsia="ru-RU"/>
        </w:rPr>
        <w:t xml:space="preserve"> на </w:t>
      </w:r>
      <w:proofErr w:type="spellStart"/>
      <w:r w:rsidRPr="00375A8B">
        <w:rPr>
          <w:rFonts w:ascii="Times New Roman" w:eastAsia="Times New Roman" w:hAnsi="Times New Roman" w:cs="Times New Roman"/>
          <w:sz w:val="28"/>
          <w:szCs w:val="28"/>
          <w:lang w:eastAsia="ru-RU"/>
        </w:rPr>
        <w:t>музичних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інструментах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Оцінюється</w:t>
      </w:r>
      <w:proofErr w:type="spellEnd"/>
      <w:r w:rsidRPr="00375A8B">
        <w:rPr>
          <w:rFonts w:ascii="Times New Roman" w:eastAsia="Times New Roman" w:hAnsi="Times New Roman" w:cs="Times New Roman"/>
          <w:sz w:val="28"/>
          <w:szCs w:val="28"/>
          <w:lang w:eastAsia="ru-RU"/>
        </w:rPr>
        <w:t xml:space="preserve"> через </w:t>
      </w:r>
      <w:proofErr w:type="spellStart"/>
      <w:r w:rsidRPr="00375A8B">
        <w:rPr>
          <w:rFonts w:ascii="Times New Roman" w:eastAsia="Times New Roman" w:hAnsi="Times New Roman" w:cs="Times New Roman"/>
          <w:sz w:val="28"/>
          <w:szCs w:val="28"/>
          <w:lang w:eastAsia="ru-RU"/>
        </w:rPr>
        <w:t>спостереження</w:t>
      </w:r>
      <w:proofErr w:type="spellEnd"/>
      <w:r w:rsidRPr="00375A8B">
        <w:rPr>
          <w:rFonts w:ascii="Times New Roman" w:eastAsia="Times New Roman" w:hAnsi="Times New Roman" w:cs="Times New Roman"/>
          <w:sz w:val="28"/>
          <w:szCs w:val="28"/>
          <w:lang w:eastAsia="ru-RU"/>
        </w:rPr>
        <w:t xml:space="preserve"> за </w:t>
      </w:r>
      <w:proofErr w:type="spellStart"/>
      <w:r w:rsidRPr="00375A8B">
        <w:rPr>
          <w:rFonts w:ascii="Times New Roman" w:eastAsia="Times New Roman" w:hAnsi="Times New Roman" w:cs="Times New Roman"/>
          <w:sz w:val="28"/>
          <w:szCs w:val="28"/>
          <w:lang w:eastAsia="ru-RU"/>
        </w:rPr>
        <w:t>завданнями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що</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вимагають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двосторонньої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роботи</w:t>
      </w:r>
      <w:proofErr w:type="spellEnd"/>
      <w:r w:rsidRPr="00375A8B">
        <w:rPr>
          <w:rFonts w:ascii="Times New Roman" w:eastAsia="Times New Roman" w:hAnsi="Times New Roman" w:cs="Times New Roman"/>
          <w:sz w:val="28"/>
          <w:szCs w:val="28"/>
          <w:lang w:eastAsia="ru-RU"/>
        </w:rPr>
        <w:t xml:space="preserve">, та через тести як </w:t>
      </w:r>
      <w:proofErr w:type="spellStart"/>
      <w:r w:rsidRPr="00375A8B">
        <w:rPr>
          <w:rFonts w:ascii="Times New Roman" w:eastAsia="Times New Roman" w:hAnsi="Times New Roman" w:cs="Times New Roman"/>
          <w:sz w:val="28"/>
          <w:szCs w:val="28"/>
          <w:lang w:eastAsia="ru-RU"/>
        </w:rPr>
        <w:t>Bruininks-Oseretsky</w:t>
      </w:r>
      <w:proofErr w:type="spellEnd"/>
      <w:r w:rsidRPr="00375A8B">
        <w:rPr>
          <w:rFonts w:ascii="Times New Roman" w:eastAsia="Times New Roman" w:hAnsi="Times New Roman" w:cs="Times New Roman"/>
          <w:sz w:val="28"/>
          <w:szCs w:val="28"/>
          <w:lang w:eastAsia="ru-RU"/>
        </w:rPr>
        <w:t xml:space="preserve"> Test </w:t>
      </w:r>
      <w:proofErr w:type="spellStart"/>
      <w:r w:rsidRPr="00375A8B">
        <w:rPr>
          <w:rFonts w:ascii="Times New Roman" w:eastAsia="Times New Roman" w:hAnsi="Times New Roman" w:cs="Times New Roman"/>
          <w:sz w:val="28"/>
          <w:szCs w:val="28"/>
          <w:lang w:eastAsia="ru-RU"/>
        </w:rPr>
        <w:t>of</w:t>
      </w:r>
      <w:proofErr w:type="spellEnd"/>
      <w:r w:rsidRPr="00375A8B">
        <w:rPr>
          <w:rFonts w:ascii="Times New Roman" w:eastAsia="Times New Roman" w:hAnsi="Times New Roman" w:cs="Times New Roman"/>
          <w:sz w:val="28"/>
          <w:szCs w:val="28"/>
          <w:lang w:eastAsia="ru-RU"/>
        </w:rPr>
        <w:t xml:space="preserve"> Motor </w:t>
      </w:r>
      <w:proofErr w:type="spellStart"/>
      <w:r w:rsidRPr="00375A8B">
        <w:rPr>
          <w:rFonts w:ascii="Times New Roman" w:eastAsia="Times New Roman" w:hAnsi="Times New Roman" w:cs="Times New Roman"/>
          <w:sz w:val="28"/>
          <w:szCs w:val="28"/>
          <w:lang w:eastAsia="ru-RU"/>
        </w:rPr>
        <w:t>Proficiency</w:t>
      </w:r>
      <w:proofErr w:type="spellEnd"/>
      <w:r w:rsidRPr="00375A8B">
        <w:rPr>
          <w:rFonts w:ascii="Times New Roman" w:eastAsia="Times New Roman" w:hAnsi="Times New Roman" w:cs="Times New Roman"/>
          <w:sz w:val="28"/>
          <w:szCs w:val="28"/>
          <w:lang w:eastAsia="ru-RU"/>
        </w:rPr>
        <w:t>.</w:t>
      </w:r>
    </w:p>
    <w:p w14:paraId="1596D9BE" w14:textId="77777777" w:rsidR="00375A8B" w:rsidRPr="00375A8B" w:rsidRDefault="00375A8B" w:rsidP="00375A8B">
      <w:pPr>
        <w:spacing w:after="0" w:line="360" w:lineRule="auto"/>
        <w:jc w:val="both"/>
        <w:rPr>
          <w:rFonts w:ascii="Times New Roman" w:eastAsia="Times New Roman" w:hAnsi="Times New Roman" w:cs="Times New Roman"/>
          <w:sz w:val="28"/>
          <w:szCs w:val="28"/>
          <w:lang w:eastAsia="ru-RU"/>
        </w:rPr>
      </w:pPr>
      <w:proofErr w:type="spellStart"/>
      <w:r w:rsidRPr="00375A8B">
        <w:rPr>
          <w:rFonts w:ascii="Times New Roman" w:eastAsia="Times New Roman" w:hAnsi="Times New Roman" w:cs="Times New Roman"/>
          <w:sz w:val="28"/>
          <w:szCs w:val="28"/>
          <w:lang w:eastAsia="ru-RU"/>
        </w:rPr>
        <w:t>Пересування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середньої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лінії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тіла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crossing</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midline</w:t>
      </w:r>
      <w:proofErr w:type="spellEnd"/>
      <w:r w:rsidRPr="00375A8B">
        <w:rPr>
          <w:rFonts w:ascii="Times New Roman" w:eastAsia="Times New Roman" w:hAnsi="Times New Roman" w:cs="Times New Roman"/>
          <w:sz w:val="28"/>
          <w:szCs w:val="28"/>
          <w:lang w:eastAsia="ru-RU"/>
        </w:rPr>
        <w:t xml:space="preserve">) – </w:t>
      </w:r>
      <w:proofErr w:type="spellStart"/>
      <w:r w:rsidRPr="00375A8B">
        <w:rPr>
          <w:rFonts w:ascii="Times New Roman" w:eastAsia="Times New Roman" w:hAnsi="Times New Roman" w:cs="Times New Roman"/>
          <w:sz w:val="28"/>
          <w:szCs w:val="28"/>
          <w:lang w:eastAsia="ru-RU"/>
        </w:rPr>
        <w:t>здатність</w:t>
      </w:r>
      <w:proofErr w:type="spellEnd"/>
      <w:r w:rsidRPr="00375A8B">
        <w:rPr>
          <w:rFonts w:ascii="Times New Roman" w:eastAsia="Times New Roman" w:hAnsi="Times New Roman" w:cs="Times New Roman"/>
          <w:sz w:val="28"/>
          <w:szCs w:val="28"/>
          <w:lang w:eastAsia="ru-RU"/>
        </w:rPr>
        <w:t xml:space="preserve"> руки </w:t>
      </w:r>
      <w:proofErr w:type="spellStart"/>
      <w:r w:rsidRPr="00375A8B">
        <w:rPr>
          <w:rFonts w:ascii="Times New Roman" w:eastAsia="Times New Roman" w:hAnsi="Times New Roman" w:cs="Times New Roman"/>
          <w:sz w:val="28"/>
          <w:szCs w:val="28"/>
          <w:lang w:eastAsia="ru-RU"/>
        </w:rPr>
        <w:t>або</w:t>
      </w:r>
      <w:proofErr w:type="spellEnd"/>
      <w:r w:rsidRPr="00375A8B">
        <w:rPr>
          <w:rFonts w:ascii="Times New Roman" w:eastAsia="Times New Roman" w:hAnsi="Times New Roman" w:cs="Times New Roman"/>
          <w:sz w:val="28"/>
          <w:szCs w:val="28"/>
          <w:lang w:eastAsia="ru-RU"/>
        </w:rPr>
        <w:t xml:space="preserve"> ноги </w:t>
      </w:r>
      <w:proofErr w:type="spellStart"/>
      <w:r w:rsidRPr="00375A8B">
        <w:rPr>
          <w:rFonts w:ascii="Times New Roman" w:eastAsia="Times New Roman" w:hAnsi="Times New Roman" w:cs="Times New Roman"/>
          <w:sz w:val="28"/>
          <w:szCs w:val="28"/>
          <w:lang w:eastAsia="ru-RU"/>
        </w:rPr>
        <w:t>перетинати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уявну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лінію</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що</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ділить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тіло</w:t>
      </w:r>
      <w:proofErr w:type="spellEnd"/>
      <w:r w:rsidRPr="00375A8B">
        <w:rPr>
          <w:rFonts w:ascii="Times New Roman" w:eastAsia="Times New Roman" w:hAnsi="Times New Roman" w:cs="Times New Roman"/>
          <w:sz w:val="28"/>
          <w:szCs w:val="28"/>
          <w:lang w:eastAsia="ru-RU"/>
        </w:rPr>
        <w:t xml:space="preserve"> на </w:t>
      </w:r>
      <w:proofErr w:type="spellStart"/>
      <w:r w:rsidRPr="00375A8B">
        <w:rPr>
          <w:rFonts w:ascii="Times New Roman" w:eastAsia="Times New Roman" w:hAnsi="Times New Roman" w:cs="Times New Roman"/>
          <w:sz w:val="28"/>
          <w:szCs w:val="28"/>
          <w:lang w:eastAsia="ru-RU"/>
        </w:rPr>
        <w:t>ліву</w:t>
      </w:r>
      <w:proofErr w:type="spellEnd"/>
      <w:r w:rsidRPr="00375A8B">
        <w:rPr>
          <w:rFonts w:ascii="Times New Roman" w:eastAsia="Times New Roman" w:hAnsi="Times New Roman" w:cs="Times New Roman"/>
          <w:sz w:val="28"/>
          <w:szCs w:val="28"/>
          <w:lang w:eastAsia="ru-RU"/>
        </w:rPr>
        <w:t xml:space="preserve"> та праву </w:t>
      </w:r>
      <w:proofErr w:type="spellStart"/>
      <w:r w:rsidRPr="00375A8B">
        <w:rPr>
          <w:rFonts w:ascii="Times New Roman" w:eastAsia="Times New Roman" w:hAnsi="Times New Roman" w:cs="Times New Roman"/>
          <w:sz w:val="28"/>
          <w:szCs w:val="28"/>
          <w:lang w:eastAsia="ru-RU"/>
        </w:rPr>
        <w:t>половини</w:t>
      </w:r>
      <w:proofErr w:type="spellEnd"/>
      <w:r w:rsidRPr="00375A8B">
        <w:rPr>
          <w:rFonts w:ascii="Times New Roman" w:eastAsia="Times New Roman" w:hAnsi="Times New Roman" w:cs="Times New Roman"/>
          <w:sz w:val="28"/>
          <w:szCs w:val="28"/>
          <w:lang w:eastAsia="ru-RU"/>
        </w:rPr>
        <w:t xml:space="preserve"> – є </w:t>
      </w:r>
      <w:proofErr w:type="spellStart"/>
      <w:r w:rsidRPr="00375A8B">
        <w:rPr>
          <w:rFonts w:ascii="Times New Roman" w:eastAsia="Times New Roman" w:hAnsi="Times New Roman" w:cs="Times New Roman"/>
          <w:sz w:val="28"/>
          <w:szCs w:val="28"/>
          <w:lang w:eastAsia="ru-RU"/>
        </w:rPr>
        <w:t>індикатором</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латералізації</w:t>
      </w:r>
      <w:proofErr w:type="spellEnd"/>
      <w:r w:rsidRPr="00375A8B">
        <w:rPr>
          <w:rFonts w:ascii="Times New Roman" w:eastAsia="Times New Roman" w:hAnsi="Times New Roman" w:cs="Times New Roman"/>
          <w:sz w:val="28"/>
          <w:szCs w:val="28"/>
          <w:lang w:eastAsia="ru-RU"/>
        </w:rPr>
        <w:t xml:space="preserve"> та </w:t>
      </w:r>
      <w:proofErr w:type="spellStart"/>
      <w:r w:rsidRPr="00375A8B">
        <w:rPr>
          <w:rFonts w:ascii="Times New Roman" w:eastAsia="Times New Roman" w:hAnsi="Times New Roman" w:cs="Times New Roman"/>
          <w:sz w:val="28"/>
          <w:szCs w:val="28"/>
          <w:lang w:eastAsia="ru-RU"/>
        </w:rPr>
        <w:t>інтеграції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обох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півкуль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мозку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Уникнення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пересування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середньої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лінії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може</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вказувати</w:t>
      </w:r>
      <w:proofErr w:type="spellEnd"/>
      <w:r w:rsidRPr="00375A8B">
        <w:rPr>
          <w:rFonts w:ascii="Times New Roman" w:eastAsia="Times New Roman" w:hAnsi="Times New Roman" w:cs="Times New Roman"/>
          <w:sz w:val="28"/>
          <w:szCs w:val="28"/>
          <w:lang w:eastAsia="ru-RU"/>
        </w:rPr>
        <w:t xml:space="preserve"> на </w:t>
      </w:r>
      <w:proofErr w:type="spellStart"/>
      <w:r w:rsidRPr="00375A8B">
        <w:rPr>
          <w:rFonts w:ascii="Times New Roman" w:eastAsia="Times New Roman" w:hAnsi="Times New Roman" w:cs="Times New Roman"/>
          <w:sz w:val="28"/>
          <w:szCs w:val="28"/>
          <w:lang w:eastAsia="ru-RU"/>
        </w:rPr>
        <w:t>незрілість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нервової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системи</w:t>
      </w:r>
      <w:proofErr w:type="spellEnd"/>
      <w:r w:rsidRPr="00375A8B">
        <w:rPr>
          <w:rFonts w:ascii="Times New Roman" w:eastAsia="Times New Roman" w:hAnsi="Times New Roman" w:cs="Times New Roman"/>
          <w:sz w:val="28"/>
          <w:szCs w:val="28"/>
          <w:lang w:eastAsia="ru-RU"/>
        </w:rPr>
        <w:t>.</w:t>
      </w:r>
    </w:p>
    <w:p w14:paraId="572C0639" w14:textId="77777777" w:rsidR="00375A8B" w:rsidRPr="00375A8B" w:rsidRDefault="00375A8B" w:rsidP="00375A8B">
      <w:pPr>
        <w:spacing w:after="0" w:line="360" w:lineRule="auto"/>
        <w:jc w:val="both"/>
        <w:rPr>
          <w:rFonts w:ascii="Times New Roman" w:eastAsia="Times New Roman" w:hAnsi="Times New Roman" w:cs="Times New Roman"/>
          <w:sz w:val="28"/>
          <w:szCs w:val="28"/>
          <w:lang w:eastAsia="ru-RU"/>
        </w:rPr>
      </w:pPr>
      <w:proofErr w:type="spellStart"/>
      <w:r w:rsidRPr="00375A8B">
        <w:rPr>
          <w:rFonts w:ascii="Times New Roman" w:eastAsia="Times New Roman" w:hAnsi="Times New Roman" w:cs="Times New Roman"/>
          <w:sz w:val="28"/>
          <w:szCs w:val="28"/>
          <w:lang w:eastAsia="ru-RU"/>
        </w:rPr>
        <w:t>Сенсомоторні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навички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поєднують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сенсорну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інформацію</w:t>
      </w:r>
      <w:proofErr w:type="spellEnd"/>
      <w:r w:rsidRPr="00375A8B">
        <w:rPr>
          <w:rFonts w:ascii="Times New Roman" w:eastAsia="Times New Roman" w:hAnsi="Times New Roman" w:cs="Times New Roman"/>
          <w:sz w:val="28"/>
          <w:szCs w:val="28"/>
          <w:lang w:eastAsia="ru-RU"/>
        </w:rPr>
        <w:t xml:space="preserve"> з моторною </w:t>
      </w:r>
      <w:proofErr w:type="spellStart"/>
      <w:r w:rsidRPr="00375A8B">
        <w:rPr>
          <w:rFonts w:ascii="Times New Roman" w:eastAsia="Times New Roman" w:hAnsi="Times New Roman" w:cs="Times New Roman"/>
          <w:sz w:val="28"/>
          <w:szCs w:val="28"/>
          <w:lang w:eastAsia="ru-RU"/>
        </w:rPr>
        <w:t>відповіддю</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Координація</w:t>
      </w:r>
      <w:proofErr w:type="spellEnd"/>
      <w:r w:rsidRPr="00375A8B">
        <w:rPr>
          <w:rFonts w:ascii="Times New Roman" w:eastAsia="Times New Roman" w:hAnsi="Times New Roman" w:cs="Times New Roman"/>
          <w:sz w:val="28"/>
          <w:szCs w:val="28"/>
          <w:lang w:eastAsia="ru-RU"/>
        </w:rPr>
        <w:t xml:space="preserve"> "око-рука" </w:t>
      </w:r>
      <w:proofErr w:type="spellStart"/>
      <w:r w:rsidRPr="00375A8B">
        <w:rPr>
          <w:rFonts w:ascii="Times New Roman" w:eastAsia="Times New Roman" w:hAnsi="Times New Roman" w:cs="Times New Roman"/>
          <w:sz w:val="28"/>
          <w:szCs w:val="28"/>
          <w:lang w:eastAsia="ru-RU"/>
        </w:rPr>
        <w:t>оцінюється</w:t>
      </w:r>
      <w:proofErr w:type="spellEnd"/>
      <w:r w:rsidRPr="00375A8B">
        <w:rPr>
          <w:rFonts w:ascii="Times New Roman" w:eastAsia="Times New Roman" w:hAnsi="Times New Roman" w:cs="Times New Roman"/>
          <w:sz w:val="28"/>
          <w:szCs w:val="28"/>
          <w:lang w:eastAsia="ru-RU"/>
        </w:rPr>
        <w:t xml:space="preserve"> через </w:t>
      </w:r>
      <w:proofErr w:type="spellStart"/>
      <w:r w:rsidRPr="00375A8B">
        <w:rPr>
          <w:rFonts w:ascii="Times New Roman" w:eastAsia="Times New Roman" w:hAnsi="Times New Roman" w:cs="Times New Roman"/>
          <w:sz w:val="28"/>
          <w:szCs w:val="28"/>
          <w:lang w:eastAsia="ru-RU"/>
        </w:rPr>
        <w:t>завдання</w:t>
      </w:r>
      <w:proofErr w:type="spellEnd"/>
      <w:r w:rsidRPr="00375A8B">
        <w:rPr>
          <w:rFonts w:ascii="Times New Roman" w:eastAsia="Times New Roman" w:hAnsi="Times New Roman" w:cs="Times New Roman"/>
          <w:sz w:val="28"/>
          <w:szCs w:val="28"/>
          <w:lang w:eastAsia="ru-RU"/>
        </w:rPr>
        <w:t xml:space="preserve"> як </w:t>
      </w:r>
      <w:proofErr w:type="spellStart"/>
      <w:r w:rsidRPr="00375A8B">
        <w:rPr>
          <w:rFonts w:ascii="Times New Roman" w:eastAsia="Times New Roman" w:hAnsi="Times New Roman" w:cs="Times New Roman"/>
          <w:sz w:val="28"/>
          <w:szCs w:val="28"/>
          <w:lang w:eastAsia="ru-RU"/>
        </w:rPr>
        <w:t>кидання</w:t>
      </w:r>
      <w:proofErr w:type="spellEnd"/>
      <w:r w:rsidRPr="00375A8B">
        <w:rPr>
          <w:rFonts w:ascii="Times New Roman" w:eastAsia="Times New Roman" w:hAnsi="Times New Roman" w:cs="Times New Roman"/>
          <w:sz w:val="28"/>
          <w:szCs w:val="28"/>
          <w:lang w:eastAsia="ru-RU"/>
        </w:rPr>
        <w:t xml:space="preserve">/ловля </w:t>
      </w:r>
      <w:proofErr w:type="spellStart"/>
      <w:r w:rsidRPr="00375A8B">
        <w:rPr>
          <w:rFonts w:ascii="Times New Roman" w:eastAsia="Times New Roman" w:hAnsi="Times New Roman" w:cs="Times New Roman"/>
          <w:sz w:val="28"/>
          <w:szCs w:val="28"/>
          <w:lang w:eastAsia="ru-RU"/>
        </w:rPr>
        <w:t>м'яча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малювання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копіювання</w:t>
      </w:r>
      <w:proofErr w:type="spellEnd"/>
      <w:r w:rsidRPr="00375A8B">
        <w:rPr>
          <w:rFonts w:ascii="Times New Roman" w:eastAsia="Times New Roman" w:hAnsi="Times New Roman" w:cs="Times New Roman"/>
          <w:sz w:val="28"/>
          <w:szCs w:val="28"/>
          <w:lang w:eastAsia="ru-RU"/>
        </w:rPr>
        <w:t xml:space="preserve"> форм. </w:t>
      </w:r>
      <w:proofErr w:type="spellStart"/>
      <w:r w:rsidRPr="00375A8B">
        <w:rPr>
          <w:rFonts w:ascii="Times New Roman" w:eastAsia="Times New Roman" w:hAnsi="Times New Roman" w:cs="Times New Roman"/>
          <w:sz w:val="28"/>
          <w:szCs w:val="28"/>
          <w:lang w:eastAsia="ru-RU"/>
        </w:rPr>
        <w:t>Proprioцепція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тестується</w:t>
      </w:r>
      <w:proofErr w:type="spellEnd"/>
      <w:r w:rsidRPr="00375A8B">
        <w:rPr>
          <w:rFonts w:ascii="Times New Roman" w:eastAsia="Times New Roman" w:hAnsi="Times New Roman" w:cs="Times New Roman"/>
          <w:sz w:val="28"/>
          <w:szCs w:val="28"/>
          <w:lang w:eastAsia="ru-RU"/>
        </w:rPr>
        <w:t xml:space="preserve"> через </w:t>
      </w:r>
      <w:proofErr w:type="spellStart"/>
      <w:r w:rsidRPr="00375A8B">
        <w:rPr>
          <w:rFonts w:ascii="Times New Roman" w:eastAsia="Times New Roman" w:hAnsi="Times New Roman" w:cs="Times New Roman"/>
          <w:sz w:val="28"/>
          <w:szCs w:val="28"/>
          <w:lang w:eastAsia="ru-RU"/>
        </w:rPr>
        <w:t>здатність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відтворювати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положення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кінцівки</w:t>
      </w:r>
      <w:proofErr w:type="spellEnd"/>
      <w:r w:rsidRPr="00375A8B">
        <w:rPr>
          <w:rFonts w:ascii="Times New Roman" w:eastAsia="Times New Roman" w:hAnsi="Times New Roman" w:cs="Times New Roman"/>
          <w:sz w:val="28"/>
          <w:szCs w:val="28"/>
          <w:lang w:eastAsia="ru-RU"/>
        </w:rPr>
        <w:t xml:space="preserve"> з </w:t>
      </w:r>
      <w:proofErr w:type="spellStart"/>
      <w:r w:rsidRPr="00375A8B">
        <w:rPr>
          <w:rFonts w:ascii="Times New Roman" w:eastAsia="Times New Roman" w:hAnsi="Times New Roman" w:cs="Times New Roman"/>
          <w:sz w:val="28"/>
          <w:szCs w:val="28"/>
          <w:lang w:eastAsia="ru-RU"/>
        </w:rPr>
        <w:t>закритими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очима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або</w:t>
      </w:r>
      <w:proofErr w:type="spellEnd"/>
      <w:r w:rsidRPr="00375A8B">
        <w:rPr>
          <w:rFonts w:ascii="Times New Roman" w:eastAsia="Times New Roman" w:hAnsi="Times New Roman" w:cs="Times New Roman"/>
          <w:sz w:val="28"/>
          <w:szCs w:val="28"/>
          <w:lang w:eastAsia="ru-RU"/>
        </w:rPr>
        <w:t xml:space="preserve"> через тести </w:t>
      </w:r>
      <w:proofErr w:type="spellStart"/>
      <w:r w:rsidRPr="00375A8B">
        <w:rPr>
          <w:rFonts w:ascii="Times New Roman" w:eastAsia="Times New Roman" w:hAnsi="Times New Roman" w:cs="Times New Roman"/>
          <w:sz w:val="28"/>
          <w:szCs w:val="28"/>
          <w:lang w:eastAsia="ru-RU"/>
        </w:rPr>
        <w:t>кінестетичної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чутливості</w:t>
      </w:r>
      <w:proofErr w:type="spellEnd"/>
      <w:r w:rsidRPr="00375A8B">
        <w:rPr>
          <w:rFonts w:ascii="Times New Roman" w:eastAsia="Times New Roman" w:hAnsi="Times New Roman" w:cs="Times New Roman"/>
          <w:sz w:val="28"/>
          <w:szCs w:val="28"/>
          <w:lang w:eastAsia="ru-RU"/>
        </w:rPr>
        <w:t>.</w:t>
      </w:r>
    </w:p>
    <w:p w14:paraId="4EF78C07" w14:textId="77777777" w:rsidR="00375A8B" w:rsidRPr="00375A8B" w:rsidRDefault="00375A8B" w:rsidP="00375A8B">
      <w:pPr>
        <w:spacing w:after="0" w:line="360" w:lineRule="auto"/>
        <w:jc w:val="both"/>
        <w:rPr>
          <w:rFonts w:ascii="Times New Roman" w:eastAsia="Times New Roman" w:hAnsi="Times New Roman" w:cs="Times New Roman"/>
          <w:sz w:val="28"/>
          <w:szCs w:val="28"/>
          <w:lang w:eastAsia="ru-RU"/>
        </w:rPr>
      </w:pPr>
      <w:proofErr w:type="spellStart"/>
      <w:r w:rsidRPr="00375A8B">
        <w:rPr>
          <w:rFonts w:ascii="Times New Roman" w:eastAsia="Times New Roman" w:hAnsi="Times New Roman" w:cs="Times New Roman"/>
          <w:sz w:val="28"/>
          <w:szCs w:val="28"/>
          <w:lang w:eastAsia="ru-RU"/>
        </w:rPr>
        <w:lastRenderedPageBreak/>
        <w:t>Функціональна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оцінка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рухів</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відбувається</w:t>
      </w:r>
      <w:proofErr w:type="spellEnd"/>
      <w:r w:rsidRPr="00375A8B">
        <w:rPr>
          <w:rFonts w:ascii="Times New Roman" w:eastAsia="Times New Roman" w:hAnsi="Times New Roman" w:cs="Times New Roman"/>
          <w:sz w:val="28"/>
          <w:szCs w:val="28"/>
          <w:lang w:eastAsia="ru-RU"/>
        </w:rPr>
        <w:t xml:space="preserve"> через </w:t>
      </w:r>
      <w:proofErr w:type="spellStart"/>
      <w:r w:rsidRPr="00375A8B">
        <w:rPr>
          <w:rFonts w:ascii="Times New Roman" w:eastAsia="Times New Roman" w:hAnsi="Times New Roman" w:cs="Times New Roman"/>
          <w:sz w:val="28"/>
          <w:szCs w:val="28"/>
          <w:lang w:eastAsia="ru-RU"/>
        </w:rPr>
        <w:t>спостереження</w:t>
      </w:r>
      <w:proofErr w:type="spellEnd"/>
      <w:r w:rsidRPr="00375A8B">
        <w:rPr>
          <w:rFonts w:ascii="Times New Roman" w:eastAsia="Times New Roman" w:hAnsi="Times New Roman" w:cs="Times New Roman"/>
          <w:sz w:val="28"/>
          <w:szCs w:val="28"/>
          <w:lang w:eastAsia="ru-RU"/>
        </w:rPr>
        <w:t xml:space="preserve"> за </w:t>
      </w:r>
      <w:proofErr w:type="spellStart"/>
      <w:r w:rsidRPr="00375A8B">
        <w:rPr>
          <w:rFonts w:ascii="Times New Roman" w:eastAsia="Times New Roman" w:hAnsi="Times New Roman" w:cs="Times New Roman"/>
          <w:sz w:val="28"/>
          <w:szCs w:val="28"/>
          <w:lang w:eastAsia="ru-RU"/>
        </w:rPr>
        <w:t>виконанням</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реальних</w:t>
      </w:r>
      <w:proofErr w:type="spellEnd"/>
      <w:r w:rsidRPr="00375A8B">
        <w:rPr>
          <w:rFonts w:ascii="Times New Roman" w:eastAsia="Times New Roman" w:hAnsi="Times New Roman" w:cs="Times New Roman"/>
          <w:sz w:val="28"/>
          <w:szCs w:val="28"/>
          <w:lang w:eastAsia="ru-RU"/>
        </w:rPr>
        <w:t xml:space="preserve"> активностей: </w:t>
      </w:r>
      <w:proofErr w:type="spellStart"/>
      <w:r w:rsidRPr="00375A8B">
        <w:rPr>
          <w:rFonts w:ascii="Times New Roman" w:eastAsia="Times New Roman" w:hAnsi="Times New Roman" w:cs="Times New Roman"/>
          <w:sz w:val="28"/>
          <w:szCs w:val="28"/>
          <w:lang w:eastAsia="ru-RU"/>
        </w:rPr>
        <w:t>одягання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послідовність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рухів</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координація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харчування</w:t>
      </w:r>
      <w:proofErr w:type="spellEnd"/>
      <w:r w:rsidRPr="00375A8B">
        <w:rPr>
          <w:rFonts w:ascii="Times New Roman" w:eastAsia="Times New Roman" w:hAnsi="Times New Roman" w:cs="Times New Roman"/>
          <w:sz w:val="28"/>
          <w:szCs w:val="28"/>
          <w:lang w:eastAsia="ru-RU"/>
        </w:rPr>
        <w:t xml:space="preserve"> (захват ложки, </w:t>
      </w:r>
      <w:proofErr w:type="spellStart"/>
      <w:r w:rsidRPr="00375A8B">
        <w:rPr>
          <w:rFonts w:ascii="Times New Roman" w:eastAsia="Times New Roman" w:hAnsi="Times New Roman" w:cs="Times New Roman"/>
          <w:sz w:val="28"/>
          <w:szCs w:val="28"/>
          <w:lang w:eastAsia="ru-RU"/>
        </w:rPr>
        <w:t>координація</w:t>
      </w:r>
      <w:proofErr w:type="spellEnd"/>
      <w:r w:rsidRPr="00375A8B">
        <w:rPr>
          <w:rFonts w:ascii="Times New Roman" w:eastAsia="Times New Roman" w:hAnsi="Times New Roman" w:cs="Times New Roman"/>
          <w:sz w:val="28"/>
          <w:szCs w:val="28"/>
          <w:lang w:eastAsia="ru-RU"/>
        </w:rPr>
        <w:t xml:space="preserve"> рука-рот), письмо (захват </w:t>
      </w:r>
      <w:proofErr w:type="spellStart"/>
      <w:r w:rsidRPr="00375A8B">
        <w:rPr>
          <w:rFonts w:ascii="Times New Roman" w:eastAsia="Times New Roman" w:hAnsi="Times New Roman" w:cs="Times New Roman"/>
          <w:sz w:val="28"/>
          <w:szCs w:val="28"/>
          <w:lang w:eastAsia="ru-RU"/>
        </w:rPr>
        <w:t>олівця</w:t>
      </w:r>
      <w:proofErr w:type="spellEnd"/>
      <w:r w:rsidRPr="00375A8B">
        <w:rPr>
          <w:rFonts w:ascii="Times New Roman" w:eastAsia="Times New Roman" w:hAnsi="Times New Roman" w:cs="Times New Roman"/>
          <w:sz w:val="28"/>
          <w:szCs w:val="28"/>
          <w:lang w:eastAsia="ru-RU"/>
        </w:rPr>
        <w:t xml:space="preserve">, контроль </w:t>
      </w:r>
      <w:proofErr w:type="spellStart"/>
      <w:r w:rsidRPr="00375A8B">
        <w:rPr>
          <w:rFonts w:ascii="Times New Roman" w:eastAsia="Times New Roman" w:hAnsi="Times New Roman" w:cs="Times New Roman"/>
          <w:sz w:val="28"/>
          <w:szCs w:val="28"/>
          <w:lang w:eastAsia="ru-RU"/>
        </w:rPr>
        <w:t>тиску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плавність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гра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маніпуляція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іграшками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Це</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надає</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більш</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екологічно</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валідну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інформацію</w:t>
      </w:r>
      <w:proofErr w:type="spellEnd"/>
      <w:r w:rsidRPr="00375A8B">
        <w:rPr>
          <w:rFonts w:ascii="Times New Roman" w:eastAsia="Times New Roman" w:hAnsi="Times New Roman" w:cs="Times New Roman"/>
          <w:sz w:val="28"/>
          <w:szCs w:val="28"/>
          <w:lang w:eastAsia="ru-RU"/>
        </w:rPr>
        <w:t xml:space="preserve"> про те, як </w:t>
      </w:r>
      <w:proofErr w:type="spellStart"/>
      <w:r w:rsidRPr="00375A8B">
        <w:rPr>
          <w:rFonts w:ascii="Times New Roman" w:eastAsia="Times New Roman" w:hAnsi="Times New Roman" w:cs="Times New Roman"/>
          <w:sz w:val="28"/>
          <w:szCs w:val="28"/>
          <w:lang w:eastAsia="ru-RU"/>
        </w:rPr>
        <w:t>дитина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використовує</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свої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фізичні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здібності</w:t>
      </w:r>
      <w:proofErr w:type="spellEnd"/>
      <w:r w:rsidRPr="00375A8B">
        <w:rPr>
          <w:rFonts w:ascii="Times New Roman" w:eastAsia="Times New Roman" w:hAnsi="Times New Roman" w:cs="Times New Roman"/>
          <w:sz w:val="28"/>
          <w:szCs w:val="28"/>
          <w:lang w:eastAsia="ru-RU"/>
        </w:rPr>
        <w:t xml:space="preserve"> у </w:t>
      </w:r>
      <w:proofErr w:type="spellStart"/>
      <w:r w:rsidRPr="00375A8B">
        <w:rPr>
          <w:rFonts w:ascii="Times New Roman" w:eastAsia="Times New Roman" w:hAnsi="Times New Roman" w:cs="Times New Roman"/>
          <w:sz w:val="28"/>
          <w:szCs w:val="28"/>
          <w:lang w:eastAsia="ru-RU"/>
        </w:rPr>
        <w:t>повсякденному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житті</w:t>
      </w:r>
      <w:proofErr w:type="spellEnd"/>
      <w:r w:rsidRPr="00375A8B">
        <w:rPr>
          <w:rFonts w:ascii="Times New Roman" w:eastAsia="Times New Roman" w:hAnsi="Times New Roman" w:cs="Times New Roman"/>
          <w:sz w:val="28"/>
          <w:szCs w:val="28"/>
          <w:lang w:eastAsia="ru-RU"/>
        </w:rPr>
        <w:t>.</w:t>
      </w:r>
    </w:p>
    <w:p w14:paraId="09C3C1C9" w14:textId="77777777" w:rsidR="00375A8B" w:rsidRPr="00375A8B" w:rsidRDefault="00375A8B" w:rsidP="00375A8B">
      <w:pPr>
        <w:spacing w:after="0" w:line="360" w:lineRule="auto"/>
        <w:jc w:val="both"/>
        <w:rPr>
          <w:rFonts w:ascii="Times New Roman" w:eastAsia="Times New Roman" w:hAnsi="Times New Roman" w:cs="Times New Roman"/>
          <w:sz w:val="28"/>
          <w:szCs w:val="28"/>
          <w:lang w:eastAsia="ru-RU"/>
        </w:rPr>
      </w:pPr>
      <w:proofErr w:type="spellStart"/>
      <w:r w:rsidRPr="00375A8B">
        <w:rPr>
          <w:rFonts w:ascii="Times New Roman" w:eastAsia="Times New Roman" w:hAnsi="Times New Roman" w:cs="Times New Roman"/>
          <w:sz w:val="28"/>
          <w:szCs w:val="28"/>
          <w:lang w:eastAsia="ru-RU"/>
        </w:rPr>
        <w:t>Витривалість</w:t>
      </w:r>
      <w:proofErr w:type="spellEnd"/>
      <w:r w:rsidRPr="00375A8B">
        <w:rPr>
          <w:rFonts w:ascii="Times New Roman" w:eastAsia="Times New Roman" w:hAnsi="Times New Roman" w:cs="Times New Roman"/>
          <w:sz w:val="28"/>
          <w:szCs w:val="28"/>
          <w:lang w:eastAsia="ru-RU"/>
        </w:rPr>
        <w:t xml:space="preserve"> та </w:t>
      </w:r>
      <w:proofErr w:type="spellStart"/>
      <w:r w:rsidRPr="00375A8B">
        <w:rPr>
          <w:rFonts w:ascii="Times New Roman" w:eastAsia="Times New Roman" w:hAnsi="Times New Roman" w:cs="Times New Roman"/>
          <w:sz w:val="28"/>
          <w:szCs w:val="28"/>
          <w:lang w:eastAsia="ru-RU"/>
        </w:rPr>
        <w:t>фізична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працездатність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оцінюються</w:t>
      </w:r>
      <w:proofErr w:type="spellEnd"/>
      <w:r w:rsidRPr="00375A8B">
        <w:rPr>
          <w:rFonts w:ascii="Times New Roman" w:eastAsia="Times New Roman" w:hAnsi="Times New Roman" w:cs="Times New Roman"/>
          <w:sz w:val="28"/>
          <w:szCs w:val="28"/>
          <w:lang w:eastAsia="ru-RU"/>
        </w:rPr>
        <w:t xml:space="preserve"> через </w:t>
      </w:r>
      <w:proofErr w:type="spellStart"/>
      <w:r w:rsidRPr="00375A8B">
        <w:rPr>
          <w:rFonts w:ascii="Times New Roman" w:eastAsia="Times New Roman" w:hAnsi="Times New Roman" w:cs="Times New Roman"/>
          <w:sz w:val="28"/>
          <w:szCs w:val="28"/>
          <w:lang w:eastAsia="ru-RU"/>
        </w:rPr>
        <w:t>спостереження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наскільки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довго</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дитина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може</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підтримувати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активність</w:t>
      </w:r>
      <w:proofErr w:type="spellEnd"/>
      <w:r w:rsidRPr="00375A8B">
        <w:rPr>
          <w:rFonts w:ascii="Times New Roman" w:eastAsia="Times New Roman" w:hAnsi="Times New Roman" w:cs="Times New Roman"/>
          <w:sz w:val="28"/>
          <w:szCs w:val="28"/>
          <w:lang w:eastAsia="ru-RU"/>
        </w:rPr>
        <w:t xml:space="preserve"> до </w:t>
      </w:r>
      <w:proofErr w:type="spellStart"/>
      <w:r w:rsidRPr="00375A8B">
        <w:rPr>
          <w:rFonts w:ascii="Times New Roman" w:eastAsia="Times New Roman" w:hAnsi="Times New Roman" w:cs="Times New Roman"/>
          <w:sz w:val="28"/>
          <w:szCs w:val="28"/>
          <w:lang w:eastAsia="ru-RU"/>
        </w:rPr>
        <w:t>втоми</w:t>
      </w:r>
      <w:proofErr w:type="spellEnd"/>
      <w:r w:rsidRPr="00375A8B">
        <w:rPr>
          <w:rFonts w:ascii="Times New Roman" w:eastAsia="Times New Roman" w:hAnsi="Times New Roman" w:cs="Times New Roman"/>
          <w:sz w:val="28"/>
          <w:szCs w:val="28"/>
          <w:lang w:eastAsia="ru-RU"/>
        </w:rPr>
        <w:t xml:space="preserve">, та через </w:t>
      </w:r>
      <w:proofErr w:type="spellStart"/>
      <w:r w:rsidRPr="00375A8B">
        <w:rPr>
          <w:rFonts w:ascii="Times New Roman" w:eastAsia="Times New Roman" w:hAnsi="Times New Roman" w:cs="Times New Roman"/>
          <w:sz w:val="28"/>
          <w:szCs w:val="28"/>
          <w:lang w:eastAsia="ru-RU"/>
        </w:rPr>
        <w:t>функціональні</w:t>
      </w:r>
      <w:proofErr w:type="spellEnd"/>
      <w:r w:rsidRPr="00375A8B">
        <w:rPr>
          <w:rFonts w:ascii="Times New Roman" w:eastAsia="Times New Roman" w:hAnsi="Times New Roman" w:cs="Times New Roman"/>
          <w:sz w:val="28"/>
          <w:szCs w:val="28"/>
          <w:lang w:eastAsia="ru-RU"/>
        </w:rPr>
        <w:t xml:space="preserve"> тести як 6-хвилинна хода (для </w:t>
      </w:r>
      <w:proofErr w:type="spellStart"/>
      <w:r w:rsidRPr="00375A8B">
        <w:rPr>
          <w:rFonts w:ascii="Times New Roman" w:eastAsia="Times New Roman" w:hAnsi="Times New Roman" w:cs="Times New Roman"/>
          <w:sz w:val="28"/>
          <w:szCs w:val="28"/>
          <w:lang w:eastAsia="ru-RU"/>
        </w:rPr>
        <w:t>дітей</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які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можуть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ходити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Діти</w:t>
      </w:r>
      <w:proofErr w:type="spellEnd"/>
      <w:r w:rsidRPr="00375A8B">
        <w:rPr>
          <w:rFonts w:ascii="Times New Roman" w:eastAsia="Times New Roman" w:hAnsi="Times New Roman" w:cs="Times New Roman"/>
          <w:sz w:val="28"/>
          <w:szCs w:val="28"/>
          <w:lang w:eastAsia="ru-RU"/>
        </w:rPr>
        <w:t xml:space="preserve"> з </w:t>
      </w:r>
      <w:proofErr w:type="spellStart"/>
      <w:r w:rsidRPr="00375A8B">
        <w:rPr>
          <w:rFonts w:ascii="Times New Roman" w:eastAsia="Times New Roman" w:hAnsi="Times New Roman" w:cs="Times New Roman"/>
          <w:sz w:val="28"/>
          <w:szCs w:val="28"/>
          <w:lang w:eastAsia="ru-RU"/>
        </w:rPr>
        <w:t>м'язовими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дистрофіями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серцевими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вадами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респіраторними</w:t>
      </w:r>
      <w:proofErr w:type="spellEnd"/>
      <w:r w:rsidRPr="00375A8B">
        <w:rPr>
          <w:rFonts w:ascii="Times New Roman" w:eastAsia="Times New Roman" w:hAnsi="Times New Roman" w:cs="Times New Roman"/>
          <w:sz w:val="28"/>
          <w:szCs w:val="28"/>
          <w:lang w:eastAsia="ru-RU"/>
        </w:rPr>
        <w:t xml:space="preserve"> проблемами </w:t>
      </w:r>
      <w:proofErr w:type="spellStart"/>
      <w:r w:rsidRPr="00375A8B">
        <w:rPr>
          <w:rFonts w:ascii="Times New Roman" w:eastAsia="Times New Roman" w:hAnsi="Times New Roman" w:cs="Times New Roman"/>
          <w:sz w:val="28"/>
          <w:szCs w:val="28"/>
          <w:lang w:eastAsia="ru-RU"/>
        </w:rPr>
        <w:t>можуть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мати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значно</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знижену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витривалість</w:t>
      </w:r>
      <w:proofErr w:type="spellEnd"/>
      <w:r w:rsidRPr="00375A8B">
        <w:rPr>
          <w:rFonts w:ascii="Times New Roman" w:eastAsia="Times New Roman" w:hAnsi="Times New Roman" w:cs="Times New Roman"/>
          <w:sz w:val="28"/>
          <w:szCs w:val="28"/>
          <w:lang w:eastAsia="ru-RU"/>
        </w:rPr>
        <w:t>.</w:t>
      </w:r>
    </w:p>
    <w:p w14:paraId="05F536B3" w14:textId="1A1F2E15" w:rsidR="00375A8B" w:rsidRDefault="00375A8B" w:rsidP="00BE45D9">
      <w:pPr>
        <w:spacing w:after="0" w:line="360" w:lineRule="auto"/>
        <w:jc w:val="both"/>
        <w:rPr>
          <w:rFonts w:ascii="Times New Roman" w:eastAsia="Times New Roman" w:hAnsi="Times New Roman" w:cs="Times New Roman"/>
          <w:sz w:val="28"/>
          <w:szCs w:val="28"/>
          <w:lang w:val="uk-UA" w:eastAsia="ru-RU"/>
        </w:rPr>
      </w:pPr>
      <w:proofErr w:type="spellStart"/>
      <w:r w:rsidRPr="00375A8B">
        <w:rPr>
          <w:rFonts w:ascii="Times New Roman" w:eastAsia="Times New Roman" w:hAnsi="Times New Roman" w:cs="Times New Roman"/>
          <w:sz w:val="28"/>
          <w:szCs w:val="28"/>
          <w:lang w:eastAsia="ru-RU"/>
        </w:rPr>
        <w:t>Інтеграція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всіх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цих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аспектів</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фізичної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оцінки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дозволяє</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ерготерапевту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зрозуміти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які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фізичні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фактори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обмежують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функціональну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незалежність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дитини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які</w:t>
      </w:r>
      <w:proofErr w:type="spellEnd"/>
      <w:r w:rsidRPr="00375A8B">
        <w:rPr>
          <w:rFonts w:ascii="Times New Roman" w:eastAsia="Times New Roman" w:hAnsi="Times New Roman" w:cs="Times New Roman"/>
          <w:sz w:val="28"/>
          <w:szCs w:val="28"/>
          <w:lang w:eastAsia="ru-RU"/>
        </w:rPr>
        <w:t xml:space="preserve"> є </w:t>
      </w:r>
      <w:proofErr w:type="spellStart"/>
      <w:r w:rsidRPr="00375A8B">
        <w:rPr>
          <w:rFonts w:ascii="Times New Roman" w:eastAsia="Times New Roman" w:hAnsi="Times New Roman" w:cs="Times New Roman"/>
          <w:sz w:val="28"/>
          <w:szCs w:val="28"/>
          <w:lang w:eastAsia="ru-RU"/>
        </w:rPr>
        <w:t>сильними</w:t>
      </w:r>
      <w:proofErr w:type="spellEnd"/>
      <w:r w:rsidRPr="00375A8B">
        <w:rPr>
          <w:rFonts w:ascii="Times New Roman" w:eastAsia="Times New Roman" w:hAnsi="Times New Roman" w:cs="Times New Roman"/>
          <w:sz w:val="28"/>
          <w:szCs w:val="28"/>
          <w:lang w:eastAsia="ru-RU"/>
        </w:rPr>
        <w:t xml:space="preserve"> сторонами для </w:t>
      </w:r>
      <w:proofErr w:type="spellStart"/>
      <w:r w:rsidRPr="00375A8B">
        <w:rPr>
          <w:rFonts w:ascii="Times New Roman" w:eastAsia="Times New Roman" w:hAnsi="Times New Roman" w:cs="Times New Roman"/>
          <w:sz w:val="28"/>
          <w:szCs w:val="28"/>
          <w:lang w:eastAsia="ru-RU"/>
        </w:rPr>
        <w:t>використання</w:t>
      </w:r>
      <w:proofErr w:type="spellEnd"/>
      <w:r w:rsidRPr="00375A8B">
        <w:rPr>
          <w:rFonts w:ascii="Times New Roman" w:eastAsia="Times New Roman" w:hAnsi="Times New Roman" w:cs="Times New Roman"/>
          <w:sz w:val="28"/>
          <w:szCs w:val="28"/>
          <w:lang w:eastAsia="ru-RU"/>
        </w:rPr>
        <w:t xml:space="preserve"> у </w:t>
      </w:r>
      <w:proofErr w:type="spellStart"/>
      <w:r w:rsidRPr="00375A8B">
        <w:rPr>
          <w:rFonts w:ascii="Times New Roman" w:eastAsia="Times New Roman" w:hAnsi="Times New Roman" w:cs="Times New Roman"/>
          <w:sz w:val="28"/>
          <w:szCs w:val="28"/>
          <w:lang w:eastAsia="ru-RU"/>
        </w:rPr>
        <w:t>компенсаторних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стратегіях</w:t>
      </w:r>
      <w:proofErr w:type="spellEnd"/>
      <w:r w:rsidRPr="00375A8B">
        <w:rPr>
          <w:rFonts w:ascii="Times New Roman" w:eastAsia="Times New Roman" w:hAnsi="Times New Roman" w:cs="Times New Roman"/>
          <w:sz w:val="28"/>
          <w:szCs w:val="28"/>
          <w:lang w:eastAsia="ru-RU"/>
        </w:rPr>
        <w:t xml:space="preserve">, та </w:t>
      </w:r>
      <w:proofErr w:type="spellStart"/>
      <w:r w:rsidRPr="00375A8B">
        <w:rPr>
          <w:rFonts w:ascii="Times New Roman" w:eastAsia="Times New Roman" w:hAnsi="Times New Roman" w:cs="Times New Roman"/>
          <w:sz w:val="28"/>
          <w:szCs w:val="28"/>
          <w:lang w:eastAsia="ru-RU"/>
        </w:rPr>
        <w:t>які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цілі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втручання</w:t>
      </w:r>
      <w:proofErr w:type="spellEnd"/>
      <w:r w:rsidRPr="00375A8B">
        <w:rPr>
          <w:rFonts w:ascii="Times New Roman" w:eastAsia="Times New Roman" w:hAnsi="Times New Roman" w:cs="Times New Roman"/>
          <w:sz w:val="28"/>
          <w:szCs w:val="28"/>
          <w:lang w:eastAsia="ru-RU"/>
        </w:rPr>
        <w:t xml:space="preserve"> є </w:t>
      </w:r>
      <w:proofErr w:type="spellStart"/>
      <w:r w:rsidRPr="00375A8B">
        <w:rPr>
          <w:rFonts w:ascii="Times New Roman" w:eastAsia="Times New Roman" w:hAnsi="Times New Roman" w:cs="Times New Roman"/>
          <w:sz w:val="28"/>
          <w:szCs w:val="28"/>
          <w:lang w:eastAsia="ru-RU"/>
        </w:rPr>
        <w:t>пріоритетними</w:t>
      </w:r>
      <w:proofErr w:type="spellEnd"/>
      <w:r w:rsidRPr="00375A8B">
        <w:rPr>
          <w:rFonts w:ascii="Times New Roman" w:eastAsia="Times New Roman" w:hAnsi="Times New Roman" w:cs="Times New Roman"/>
          <w:sz w:val="28"/>
          <w:szCs w:val="28"/>
          <w:lang w:eastAsia="ru-RU"/>
        </w:rPr>
        <w:t>.</w:t>
      </w:r>
    </w:p>
    <w:p w14:paraId="27180345" w14:textId="77777777" w:rsidR="00CB6ED8" w:rsidRPr="00CB6ED8" w:rsidRDefault="00CB6ED8" w:rsidP="00BE45D9">
      <w:pPr>
        <w:spacing w:after="0" w:line="360" w:lineRule="auto"/>
        <w:jc w:val="both"/>
        <w:rPr>
          <w:rFonts w:ascii="Times New Roman" w:eastAsia="Times New Roman" w:hAnsi="Times New Roman" w:cs="Times New Roman"/>
          <w:sz w:val="28"/>
          <w:szCs w:val="28"/>
          <w:lang w:val="uk-UA" w:eastAsia="ru-RU"/>
        </w:rPr>
      </w:pPr>
    </w:p>
    <w:p w14:paraId="2B4015E5" w14:textId="77777777" w:rsidR="00375A8B" w:rsidRPr="00375A8B" w:rsidRDefault="00375A8B" w:rsidP="00375A8B">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r w:rsidRPr="00375A8B">
        <w:rPr>
          <w:rFonts w:ascii="Times New Roman" w:eastAsia="Times New Roman" w:hAnsi="Times New Roman" w:cs="Times New Roman"/>
          <w:b/>
          <w:bCs/>
          <w:sz w:val="28"/>
          <w:szCs w:val="28"/>
          <w:lang w:val="uk-UA" w:eastAsia="ru-RU"/>
        </w:rPr>
        <w:t>2</w:t>
      </w:r>
      <w:r w:rsidRPr="00375A8B">
        <w:rPr>
          <w:rFonts w:ascii="Times New Roman" w:eastAsia="Times New Roman" w:hAnsi="Times New Roman" w:cs="Times New Roman"/>
          <w:b/>
          <w:bCs/>
          <w:sz w:val="28"/>
          <w:szCs w:val="28"/>
          <w:lang w:eastAsia="ru-RU"/>
        </w:rPr>
        <w:t xml:space="preserve">. </w:t>
      </w:r>
      <w:proofErr w:type="spellStart"/>
      <w:r w:rsidRPr="00375A8B">
        <w:rPr>
          <w:rFonts w:ascii="Times New Roman" w:eastAsia="Times New Roman" w:hAnsi="Times New Roman" w:cs="Times New Roman"/>
          <w:b/>
          <w:bCs/>
          <w:sz w:val="28"/>
          <w:szCs w:val="28"/>
          <w:lang w:eastAsia="ru-RU"/>
        </w:rPr>
        <w:t>Оцінка</w:t>
      </w:r>
      <w:proofErr w:type="spellEnd"/>
      <w:r w:rsidRPr="00375A8B">
        <w:rPr>
          <w:rFonts w:ascii="Times New Roman" w:eastAsia="Times New Roman" w:hAnsi="Times New Roman" w:cs="Times New Roman"/>
          <w:b/>
          <w:bCs/>
          <w:sz w:val="28"/>
          <w:szCs w:val="28"/>
          <w:lang w:eastAsia="ru-RU"/>
        </w:rPr>
        <w:t xml:space="preserve"> </w:t>
      </w:r>
      <w:proofErr w:type="spellStart"/>
      <w:r w:rsidRPr="00375A8B">
        <w:rPr>
          <w:rFonts w:ascii="Times New Roman" w:eastAsia="Times New Roman" w:hAnsi="Times New Roman" w:cs="Times New Roman"/>
          <w:b/>
          <w:bCs/>
          <w:sz w:val="28"/>
          <w:szCs w:val="28"/>
          <w:lang w:eastAsia="ru-RU"/>
        </w:rPr>
        <w:t>когнітивних</w:t>
      </w:r>
      <w:proofErr w:type="spellEnd"/>
      <w:r w:rsidRPr="00375A8B">
        <w:rPr>
          <w:rFonts w:ascii="Times New Roman" w:eastAsia="Times New Roman" w:hAnsi="Times New Roman" w:cs="Times New Roman"/>
          <w:b/>
          <w:bCs/>
          <w:sz w:val="28"/>
          <w:szCs w:val="28"/>
          <w:lang w:eastAsia="ru-RU"/>
        </w:rPr>
        <w:t xml:space="preserve">, </w:t>
      </w:r>
      <w:proofErr w:type="spellStart"/>
      <w:r w:rsidRPr="00375A8B">
        <w:rPr>
          <w:rFonts w:ascii="Times New Roman" w:eastAsia="Times New Roman" w:hAnsi="Times New Roman" w:cs="Times New Roman"/>
          <w:b/>
          <w:bCs/>
          <w:sz w:val="28"/>
          <w:szCs w:val="28"/>
          <w:lang w:eastAsia="ru-RU"/>
        </w:rPr>
        <w:t>сенсорних</w:t>
      </w:r>
      <w:proofErr w:type="spellEnd"/>
      <w:r w:rsidRPr="00375A8B">
        <w:rPr>
          <w:rFonts w:ascii="Times New Roman" w:eastAsia="Times New Roman" w:hAnsi="Times New Roman" w:cs="Times New Roman"/>
          <w:b/>
          <w:bCs/>
          <w:sz w:val="28"/>
          <w:szCs w:val="28"/>
          <w:lang w:eastAsia="ru-RU"/>
        </w:rPr>
        <w:t xml:space="preserve"> та </w:t>
      </w:r>
      <w:proofErr w:type="spellStart"/>
      <w:r w:rsidRPr="00375A8B">
        <w:rPr>
          <w:rFonts w:ascii="Times New Roman" w:eastAsia="Times New Roman" w:hAnsi="Times New Roman" w:cs="Times New Roman"/>
          <w:b/>
          <w:bCs/>
          <w:sz w:val="28"/>
          <w:szCs w:val="28"/>
          <w:lang w:eastAsia="ru-RU"/>
        </w:rPr>
        <w:t>емоційних</w:t>
      </w:r>
      <w:proofErr w:type="spellEnd"/>
      <w:r w:rsidRPr="00375A8B">
        <w:rPr>
          <w:rFonts w:ascii="Times New Roman" w:eastAsia="Times New Roman" w:hAnsi="Times New Roman" w:cs="Times New Roman"/>
          <w:b/>
          <w:bCs/>
          <w:sz w:val="28"/>
          <w:szCs w:val="28"/>
          <w:lang w:eastAsia="ru-RU"/>
        </w:rPr>
        <w:t xml:space="preserve"> </w:t>
      </w:r>
      <w:proofErr w:type="spellStart"/>
      <w:r w:rsidRPr="00375A8B">
        <w:rPr>
          <w:rFonts w:ascii="Times New Roman" w:eastAsia="Times New Roman" w:hAnsi="Times New Roman" w:cs="Times New Roman"/>
          <w:b/>
          <w:bCs/>
          <w:sz w:val="28"/>
          <w:szCs w:val="28"/>
          <w:lang w:eastAsia="ru-RU"/>
        </w:rPr>
        <w:t>функцій</w:t>
      </w:r>
      <w:proofErr w:type="spellEnd"/>
    </w:p>
    <w:p w14:paraId="5494B3C1" w14:textId="77777777" w:rsidR="00375A8B" w:rsidRPr="00375A8B" w:rsidRDefault="00375A8B" w:rsidP="00375A8B">
      <w:pPr>
        <w:spacing w:after="0" w:line="360" w:lineRule="auto"/>
        <w:jc w:val="both"/>
        <w:rPr>
          <w:rFonts w:ascii="Times New Roman" w:eastAsia="Times New Roman" w:hAnsi="Times New Roman" w:cs="Times New Roman"/>
          <w:sz w:val="28"/>
          <w:szCs w:val="28"/>
          <w:lang w:eastAsia="ru-RU"/>
        </w:rPr>
      </w:pPr>
      <w:proofErr w:type="spellStart"/>
      <w:r w:rsidRPr="00375A8B">
        <w:rPr>
          <w:rFonts w:ascii="Times New Roman" w:eastAsia="Times New Roman" w:hAnsi="Times New Roman" w:cs="Times New Roman"/>
          <w:sz w:val="28"/>
          <w:szCs w:val="28"/>
          <w:lang w:eastAsia="ru-RU"/>
        </w:rPr>
        <w:t>Ерготерапевтична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оцінка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виходить</w:t>
      </w:r>
      <w:proofErr w:type="spellEnd"/>
      <w:r w:rsidRPr="00375A8B">
        <w:rPr>
          <w:rFonts w:ascii="Times New Roman" w:eastAsia="Times New Roman" w:hAnsi="Times New Roman" w:cs="Times New Roman"/>
          <w:sz w:val="28"/>
          <w:szCs w:val="28"/>
          <w:lang w:eastAsia="ru-RU"/>
        </w:rPr>
        <w:t xml:space="preserve"> за </w:t>
      </w:r>
      <w:proofErr w:type="spellStart"/>
      <w:r w:rsidRPr="00375A8B">
        <w:rPr>
          <w:rFonts w:ascii="Times New Roman" w:eastAsia="Times New Roman" w:hAnsi="Times New Roman" w:cs="Times New Roman"/>
          <w:sz w:val="28"/>
          <w:szCs w:val="28"/>
          <w:lang w:eastAsia="ru-RU"/>
        </w:rPr>
        <w:t>межі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фізичних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функцій</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охоплюючи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когнітивні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сенсорні</w:t>
      </w:r>
      <w:proofErr w:type="spellEnd"/>
      <w:r w:rsidRPr="00375A8B">
        <w:rPr>
          <w:rFonts w:ascii="Times New Roman" w:eastAsia="Times New Roman" w:hAnsi="Times New Roman" w:cs="Times New Roman"/>
          <w:sz w:val="28"/>
          <w:szCs w:val="28"/>
          <w:lang w:eastAsia="ru-RU"/>
        </w:rPr>
        <w:t xml:space="preserve"> та </w:t>
      </w:r>
      <w:proofErr w:type="spellStart"/>
      <w:r w:rsidRPr="00375A8B">
        <w:rPr>
          <w:rFonts w:ascii="Times New Roman" w:eastAsia="Times New Roman" w:hAnsi="Times New Roman" w:cs="Times New Roman"/>
          <w:sz w:val="28"/>
          <w:szCs w:val="28"/>
          <w:lang w:eastAsia="ru-RU"/>
        </w:rPr>
        <w:t>емоційні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аспекти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які</w:t>
      </w:r>
      <w:proofErr w:type="spellEnd"/>
      <w:r w:rsidRPr="00375A8B">
        <w:rPr>
          <w:rFonts w:ascii="Times New Roman" w:eastAsia="Times New Roman" w:hAnsi="Times New Roman" w:cs="Times New Roman"/>
          <w:sz w:val="28"/>
          <w:szCs w:val="28"/>
          <w:lang w:eastAsia="ru-RU"/>
        </w:rPr>
        <w:t xml:space="preserve"> критично </w:t>
      </w:r>
      <w:proofErr w:type="spellStart"/>
      <w:r w:rsidRPr="00375A8B">
        <w:rPr>
          <w:rFonts w:ascii="Times New Roman" w:eastAsia="Times New Roman" w:hAnsi="Times New Roman" w:cs="Times New Roman"/>
          <w:sz w:val="28"/>
          <w:szCs w:val="28"/>
          <w:lang w:eastAsia="ru-RU"/>
        </w:rPr>
        <w:t>важливі</w:t>
      </w:r>
      <w:proofErr w:type="spellEnd"/>
      <w:r w:rsidRPr="00375A8B">
        <w:rPr>
          <w:rFonts w:ascii="Times New Roman" w:eastAsia="Times New Roman" w:hAnsi="Times New Roman" w:cs="Times New Roman"/>
          <w:sz w:val="28"/>
          <w:szCs w:val="28"/>
          <w:lang w:eastAsia="ru-RU"/>
        </w:rPr>
        <w:t xml:space="preserve"> для </w:t>
      </w:r>
      <w:proofErr w:type="spellStart"/>
      <w:r w:rsidRPr="00375A8B">
        <w:rPr>
          <w:rFonts w:ascii="Times New Roman" w:eastAsia="Times New Roman" w:hAnsi="Times New Roman" w:cs="Times New Roman"/>
          <w:sz w:val="28"/>
          <w:szCs w:val="28"/>
          <w:lang w:eastAsia="ru-RU"/>
        </w:rPr>
        <w:t>участі</w:t>
      </w:r>
      <w:proofErr w:type="spellEnd"/>
      <w:r w:rsidRPr="00375A8B">
        <w:rPr>
          <w:rFonts w:ascii="Times New Roman" w:eastAsia="Times New Roman" w:hAnsi="Times New Roman" w:cs="Times New Roman"/>
          <w:sz w:val="28"/>
          <w:szCs w:val="28"/>
          <w:lang w:eastAsia="ru-RU"/>
        </w:rPr>
        <w:t xml:space="preserve"> у </w:t>
      </w:r>
      <w:proofErr w:type="spellStart"/>
      <w:r w:rsidRPr="00375A8B">
        <w:rPr>
          <w:rFonts w:ascii="Times New Roman" w:eastAsia="Times New Roman" w:hAnsi="Times New Roman" w:cs="Times New Roman"/>
          <w:sz w:val="28"/>
          <w:szCs w:val="28"/>
          <w:lang w:eastAsia="ru-RU"/>
        </w:rPr>
        <w:t>повсякденних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заняттях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Ці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невидимі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функції</w:t>
      </w:r>
      <w:proofErr w:type="spellEnd"/>
      <w:r w:rsidRPr="00375A8B">
        <w:rPr>
          <w:rFonts w:ascii="Times New Roman" w:eastAsia="Times New Roman" w:hAnsi="Times New Roman" w:cs="Times New Roman"/>
          <w:sz w:val="28"/>
          <w:szCs w:val="28"/>
          <w:lang w:eastAsia="ru-RU"/>
        </w:rPr>
        <w:t xml:space="preserve"> часто є </w:t>
      </w:r>
      <w:proofErr w:type="spellStart"/>
      <w:r w:rsidRPr="00375A8B">
        <w:rPr>
          <w:rFonts w:ascii="Times New Roman" w:eastAsia="Times New Roman" w:hAnsi="Times New Roman" w:cs="Times New Roman"/>
          <w:sz w:val="28"/>
          <w:szCs w:val="28"/>
          <w:lang w:eastAsia="ru-RU"/>
        </w:rPr>
        <w:t>ключовими</w:t>
      </w:r>
      <w:proofErr w:type="spellEnd"/>
      <w:r w:rsidRPr="00375A8B">
        <w:rPr>
          <w:rFonts w:ascii="Times New Roman" w:eastAsia="Times New Roman" w:hAnsi="Times New Roman" w:cs="Times New Roman"/>
          <w:sz w:val="28"/>
          <w:szCs w:val="28"/>
          <w:lang w:eastAsia="ru-RU"/>
        </w:rPr>
        <w:t xml:space="preserve"> факторами, </w:t>
      </w:r>
      <w:proofErr w:type="spellStart"/>
      <w:r w:rsidRPr="00375A8B">
        <w:rPr>
          <w:rFonts w:ascii="Times New Roman" w:eastAsia="Times New Roman" w:hAnsi="Times New Roman" w:cs="Times New Roman"/>
          <w:sz w:val="28"/>
          <w:szCs w:val="28"/>
          <w:lang w:eastAsia="ru-RU"/>
        </w:rPr>
        <w:t>що</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впливають</w:t>
      </w:r>
      <w:proofErr w:type="spellEnd"/>
      <w:r w:rsidRPr="00375A8B">
        <w:rPr>
          <w:rFonts w:ascii="Times New Roman" w:eastAsia="Times New Roman" w:hAnsi="Times New Roman" w:cs="Times New Roman"/>
          <w:sz w:val="28"/>
          <w:szCs w:val="28"/>
          <w:lang w:eastAsia="ru-RU"/>
        </w:rPr>
        <w:t xml:space="preserve"> на </w:t>
      </w:r>
      <w:proofErr w:type="spellStart"/>
      <w:r w:rsidRPr="00375A8B">
        <w:rPr>
          <w:rFonts w:ascii="Times New Roman" w:eastAsia="Times New Roman" w:hAnsi="Times New Roman" w:cs="Times New Roman"/>
          <w:sz w:val="28"/>
          <w:szCs w:val="28"/>
          <w:lang w:eastAsia="ru-RU"/>
        </w:rPr>
        <w:t>успішність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дитини</w:t>
      </w:r>
      <w:proofErr w:type="spellEnd"/>
      <w:r w:rsidRPr="00375A8B">
        <w:rPr>
          <w:rFonts w:ascii="Times New Roman" w:eastAsia="Times New Roman" w:hAnsi="Times New Roman" w:cs="Times New Roman"/>
          <w:sz w:val="28"/>
          <w:szCs w:val="28"/>
          <w:lang w:eastAsia="ru-RU"/>
        </w:rPr>
        <w:t xml:space="preserve"> у </w:t>
      </w:r>
      <w:proofErr w:type="spellStart"/>
      <w:r w:rsidRPr="00375A8B">
        <w:rPr>
          <w:rFonts w:ascii="Times New Roman" w:eastAsia="Times New Roman" w:hAnsi="Times New Roman" w:cs="Times New Roman"/>
          <w:sz w:val="28"/>
          <w:szCs w:val="28"/>
          <w:lang w:eastAsia="ru-RU"/>
        </w:rPr>
        <w:t>школі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вдома</w:t>
      </w:r>
      <w:proofErr w:type="spellEnd"/>
      <w:r w:rsidRPr="00375A8B">
        <w:rPr>
          <w:rFonts w:ascii="Times New Roman" w:eastAsia="Times New Roman" w:hAnsi="Times New Roman" w:cs="Times New Roman"/>
          <w:sz w:val="28"/>
          <w:szCs w:val="28"/>
          <w:lang w:eastAsia="ru-RU"/>
        </w:rPr>
        <w:t xml:space="preserve"> та у </w:t>
      </w:r>
      <w:proofErr w:type="spellStart"/>
      <w:r w:rsidRPr="00375A8B">
        <w:rPr>
          <w:rFonts w:ascii="Times New Roman" w:eastAsia="Times New Roman" w:hAnsi="Times New Roman" w:cs="Times New Roman"/>
          <w:sz w:val="28"/>
          <w:szCs w:val="28"/>
          <w:lang w:eastAsia="ru-RU"/>
        </w:rPr>
        <w:t>соціальних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ситуаціях</w:t>
      </w:r>
      <w:proofErr w:type="spellEnd"/>
      <w:r w:rsidRPr="00375A8B">
        <w:rPr>
          <w:rFonts w:ascii="Times New Roman" w:eastAsia="Times New Roman" w:hAnsi="Times New Roman" w:cs="Times New Roman"/>
          <w:sz w:val="28"/>
          <w:szCs w:val="28"/>
          <w:lang w:eastAsia="ru-RU"/>
        </w:rPr>
        <w:t>.</w:t>
      </w:r>
    </w:p>
    <w:p w14:paraId="67C0CA7A" w14:textId="77777777" w:rsidR="00375A8B" w:rsidRPr="00375A8B" w:rsidRDefault="00375A8B" w:rsidP="00375A8B">
      <w:pPr>
        <w:spacing w:after="0" w:line="360" w:lineRule="auto"/>
        <w:jc w:val="both"/>
        <w:rPr>
          <w:rFonts w:ascii="Times New Roman" w:eastAsia="Times New Roman" w:hAnsi="Times New Roman" w:cs="Times New Roman"/>
          <w:sz w:val="28"/>
          <w:szCs w:val="28"/>
          <w:lang w:eastAsia="ru-RU"/>
        </w:rPr>
      </w:pPr>
      <w:proofErr w:type="spellStart"/>
      <w:r w:rsidRPr="00375A8B">
        <w:rPr>
          <w:rFonts w:ascii="Times New Roman" w:eastAsia="Times New Roman" w:hAnsi="Times New Roman" w:cs="Times New Roman"/>
          <w:sz w:val="28"/>
          <w:szCs w:val="28"/>
          <w:lang w:eastAsia="ru-RU"/>
        </w:rPr>
        <w:t>Оцінка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когнітивних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функцій</w:t>
      </w:r>
      <w:proofErr w:type="spellEnd"/>
      <w:r w:rsidRPr="00375A8B">
        <w:rPr>
          <w:rFonts w:ascii="Times New Roman" w:eastAsia="Times New Roman" w:hAnsi="Times New Roman" w:cs="Times New Roman"/>
          <w:sz w:val="28"/>
          <w:szCs w:val="28"/>
          <w:lang w:eastAsia="ru-RU"/>
        </w:rPr>
        <w:t xml:space="preserve"> у </w:t>
      </w:r>
      <w:proofErr w:type="spellStart"/>
      <w:r w:rsidRPr="00375A8B">
        <w:rPr>
          <w:rFonts w:ascii="Times New Roman" w:eastAsia="Times New Roman" w:hAnsi="Times New Roman" w:cs="Times New Roman"/>
          <w:sz w:val="28"/>
          <w:szCs w:val="28"/>
          <w:lang w:eastAsia="ru-RU"/>
        </w:rPr>
        <w:t>ерготерапії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фокусується</w:t>
      </w:r>
      <w:proofErr w:type="spellEnd"/>
      <w:r w:rsidRPr="00375A8B">
        <w:rPr>
          <w:rFonts w:ascii="Times New Roman" w:eastAsia="Times New Roman" w:hAnsi="Times New Roman" w:cs="Times New Roman"/>
          <w:sz w:val="28"/>
          <w:szCs w:val="28"/>
          <w:lang w:eastAsia="ru-RU"/>
        </w:rPr>
        <w:t xml:space="preserve"> не на </w:t>
      </w:r>
      <w:proofErr w:type="spellStart"/>
      <w:r w:rsidRPr="00375A8B">
        <w:rPr>
          <w:rFonts w:ascii="Times New Roman" w:eastAsia="Times New Roman" w:hAnsi="Times New Roman" w:cs="Times New Roman"/>
          <w:sz w:val="28"/>
          <w:szCs w:val="28"/>
          <w:lang w:eastAsia="ru-RU"/>
        </w:rPr>
        <w:t>загальному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інтелекті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це</w:t>
      </w:r>
      <w:proofErr w:type="spellEnd"/>
      <w:r w:rsidRPr="00375A8B">
        <w:rPr>
          <w:rFonts w:ascii="Times New Roman" w:eastAsia="Times New Roman" w:hAnsi="Times New Roman" w:cs="Times New Roman"/>
          <w:sz w:val="28"/>
          <w:szCs w:val="28"/>
          <w:lang w:eastAsia="ru-RU"/>
        </w:rPr>
        <w:t xml:space="preserve"> домен </w:t>
      </w:r>
      <w:proofErr w:type="spellStart"/>
      <w:r w:rsidRPr="00375A8B">
        <w:rPr>
          <w:rFonts w:ascii="Times New Roman" w:eastAsia="Times New Roman" w:hAnsi="Times New Roman" w:cs="Times New Roman"/>
          <w:sz w:val="28"/>
          <w:szCs w:val="28"/>
          <w:lang w:eastAsia="ru-RU"/>
        </w:rPr>
        <w:t>психологів</w:t>
      </w:r>
      <w:proofErr w:type="spellEnd"/>
      <w:r w:rsidRPr="00375A8B">
        <w:rPr>
          <w:rFonts w:ascii="Times New Roman" w:eastAsia="Times New Roman" w:hAnsi="Times New Roman" w:cs="Times New Roman"/>
          <w:sz w:val="28"/>
          <w:szCs w:val="28"/>
          <w:lang w:eastAsia="ru-RU"/>
        </w:rPr>
        <w:t xml:space="preserve">), а на </w:t>
      </w:r>
      <w:proofErr w:type="spellStart"/>
      <w:r w:rsidRPr="00375A8B">
        <w:rPr>
          <w:rFonts w:ascii="Times New Roman" w:eastAsia="Times New Roman" w:hAnsi="Times New Roman" w:cs="Times New Roman"/>
          <w:sz w:val="28"/>
          <w:szCs w:val="28"/>
          <w:lang w:eastAsia="ru-RU"/>
        </w:rPr>
        <w:t>когнітивних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навичках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необхідних</w:t>
      </w:r>
      <w:proofErr w:type="spellEnd"/>
      <w:r w:rsidRPr="00375A8B">
        <w:rPr>
          <w:rFonts w:ascii="Times New Roman" w:eastAsia="Times New Roman" w:hAnsi="Times New Roman" w:cs="Times New Roman"/>
          <w:sz w:val="28"/>
          <w:szCs w:val="28"/>
          <w:lang w:eastAsia="ru-RU"/>
        </w:rPr>
        <w:t xml:space="preserve"> для </w:t>
      </w:r>
      <w:proofErr w:type="spellStart"/>
      <w:r w:rsidRPr="00375A8B">
        <w:rPr>
          <w:rFonts w:ascii="Times New Roman" w:eastAsia="Times New Roman" w:hAnsi="Times New Roman" w:cs="Times New Roman"/>
          <w:sz w:val="28"/>
          <w:szCs w:val="28"/>
          <w:lang w:eastAsia="ru-RU"/>
        </w:rPr>
        <w:t>виконання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окупацій</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Увага</w:t>
      </w:r>
      <w:proofErr w:type="spellEnd"/>
      <w:r w:rsidRPr="00375A8B">
        <w:rPr>
          <w:rFonts w:ascii="Times New Roman" w:eastAsia="Times New Roman" w:hAnsi="Times New Roman" w:cs="Times New Roman"/>
          <w:sz w:val="28"/>
          <w:szCs w:val="28"/>
          <w:lang w:eastAsia="ru-RU"/>
        </w:rPr>
        <w:t xml:space="preserve"> та </w:t>
      </w:r>
      <w:proofErr w:type="spellStart"/>
      <w:r w:rsidRPr="00375A8B">
        <w:rPr>
          <w:rFonts w:ascii="Times New Roman" w:eastAsia="Times New Roman" w:hAnsi="Times New Roman" w:cs="Times New Roman"/>
          <w:sz w:val="28"/>
          <w:szCs w:val="28"/>
          <w:lang w:eastAsia="ru-RU"/>
        </w:rPr>
        <w:t>концентрація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оцінюються</w:t>
      </w:r>
      <w:proofErr w:type="spellEnd"/>
      <w:r w:rsidRPr="00375A8B">
        <w:rPr>
          <w:rFonts w:ascii="Times New Roman" w:eastAsia="Times New Roman" w:hAnsi="Times New Roman" w:cs="Times New Roman"/>
          <w:sz w:val="28"/>
          <w:szCs w:val="28"/>
          <w:lang w:eastAsia="ru-RU"/>
        </w:rPr>
        <w:t xml:space="preserve"> через </w:t>
      </w:r>
      <w:proofErr w:type="spellStart"/>
      <w:r w:rsidRPr="00375A8B">
        <w:rPr>
          <w:rFonts w:ascii="Times New Roman" w:eastAsia="Times New Roman" w:hAnsi="Times New Roman" w:cs="Times New Roman"/>
          <w:sz w:val="28"/>
          <w:szCs w:val="28"/>
          <w:lang w:eastAsia="ru-RU"/>
        </w:rPr>
        <w:t>спостереження</w:t>
      </w:r>
      <w:proofErr w:type="spellEnd"/>
      <w:r w:rsidRPr="00375A8B">
        <w:rPr>
          <w:rFonts w:ascii="Times New Roman" w:eastAsia="Times New Roman" w:hAnsi="Times New Roman" w:cs="Times New Roman"/>
          <w:sz w:val="28"/>
          <w:szCs w:val="28"/>
          <w:lang w:eastAsia="ru-RU"/>
        </w:rPr>
        <w:t xml:space="preserve">, як </w:t>
      </w:r>
      <w:proofErr w:type="spellStart"/>
      <w:r w:rsidRPr="00375A8B">
        <w:rPr>
          <w:rFonts w:ascii="Times New Roman" w:eastAsia="Times New Roman" w:hAnsi="Times New Roman" w:cs="Times New Roman"/>
          <w:sz w:val="28"/>
          <w:szCs w:val="28"/>
          <w:lang w:eastAsia="ru-RU"/>
        </w:rPr>
        <w:t>довго</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дитина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може</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зосередитися</w:t>
      </w:r>
      <w:proofErr w:type="spellEnd"/>
      <w:r w:rsidRPr="00375A8B">
        <w:rPr>
          <w:rFonts w:ascii="Times New Roman" w:eastAsia="Times New Roman" w:hAnsi="Times New Roman" w:cs="Times New Roman"/>
          <w:sz w:val="28"/>
          <w:szCs w:val="28"/>
          <w:lang w:eastAsia="ru-RU"/>
        </w:rPr>
        <w:t xml:space="preserve"> на </w:t>
      </w:r>
      <w:proofErr w:type="spellStart"/>
      <w:r w:rsidRPr="00375A8B">
        <w:rPr>
          <w:rFonts w:ascii="Times New Roman" w:eastAsia="Times New Roman" w:hAnsi="Times New Roman" w:cs="Times New Roman"/>
          <w:sz w:val="28"/>
          <w:szCs w:val="28"/>
          <w:lang w:eastAsia="ru-RU"/>
        </w:rPr>
        <w:t>завданні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чи</w:t>
      </w:r>
      <w:proofErr w:type="spellEnd"/>
      <w:r w:rsidRPr="00375A8B">
        <w:rPr>
          <w:rFonts w:ascii="Times New Roman" w:eastAsia="Times New Roman" w:hAnsi="Times New Roman" w:cs="Times New Roman"/>
          <w:sz w:val="28"/>
          <w:szCs w:val="28"/>
          <w:lang w:eastAsia="ru-RU"/>
        </w:rPr>
        <w:t xml:space="preserve"> легко </w:t>
      </w:r>
      <w:proofErr w:type="spellStart"/>
      <w:r w:rsidRPr="00375A8B">
        <w:rPr>
          <w:rFonts w:ascii="Times New Roman" w:eastAsia="Times New Roman" w:hAnsi="Times New Roman" w:cs="Times New Roman"/>
          <w:sz w:val="28"/>
          <w:szCs w:val="28"/>
          <w:lang w:eastAsia="ru-RU"/>
        </w:rPr>
        <w:t>відволікається</w:t>
      </w:r>
      <w:proofErr w:type="spellEnd"/>
      <w:r w:rsidRPr="00375A8B">
        <w:rPr>
          <w:rFonts w:ascii="Times New Roman" w:eastAsia="Times New Roman" w:hAnsi="Times New Roman" w:cs="Times New Roman"/>
          <w:sz w:val="28"/>
          <w:szCs w:val="28"/>
          <w:lang w:eastAsia="ru-RU"/>
        </w:rPr>
        <w:t xml:space="preserve"> на </w:t>
      </w:r>
      <w:proofErr w:type="spellStart"/>
      <w:r w:rsidRPr="00375A8B">
        <w:rPr>
          <w:rFonts w:ascii="Times New Roman" w:eastAsia="Times New Roman" w:hAnsi="Times New Roman" w:cs="Times New Roman"/>
          <w:sz w:val="28"/>
          <w:szCs w:val="28"/>
          <w:lang w:eastAsia="ru-RU"/>
        </w:rPr>
        <w:t>зовнішні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стимули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Вибіркова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увага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здатність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фокусуватися</w:t>
      </w:r>
      <w:proofErr w:type="spellEnd"/>
      <w:r w:rsidRPr="00375A8B">
        <w:rPr>
          <w:rFonts w:ascii="Times New Roman" w:eastAsia="Times New Roman" w:hAnsi="Times New Roman" w:cs="Times New Roman"/>
          <w:sz w:val="28"/>
          <w:szCs w:val="28"/>
          <w:lang w:eastAsia="ru-RU"/>
        </w:rPr>
        <w:t xml:space="preserve"> на релевантному </w:t>
      </w:r>
      <w:proofErr w:type="spellStart"/>
      <w:r w:rsidRPr="00375A8B">
        <w:rPr>
          <w:rFonts w:ascii="Times New Roman" w:eastAsia="Times New Roman" w:hAnsi="Times New Roman" w:cs="Times New Roman"/>
          <w:sz w:val="28"/>
          <w:szCs w:val="28"/>
          <w:lang w:eastAsia="ru-RU"/>
        </w:rPr>
        <w:t>стимулі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ігноруючи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irelevantні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може</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тестуватися</w:t>
      </w:r>
      <w:proofErr w:type="spellEnd"/>
      <w:r w:rsidRPr="00375A8B">
        <w:rPr>
          <w:rFonts w:ascii="Times New Roman" w:eastAsia="Times New Roman" w:hAnsi="Times New Roman" w:cs="Times New Roman"/>
          <w:sz w:val="28"/>
          <w:szCs w:val="28"/>
          <w:lang w:eastAsia="ru-RU"/>
        </w:rPr>
        <w:t xml:space="preserve"> через </w:t>
      </w:r>
      <w:proofErr w:type="spellStart"/>
      <w:r w:rsidRPr="00375A8B">
        <w:rPr>
          <w:rFonts w:ascii="Times New Roman" w:eastAsia="Times New Roman" w:hAnsi="Times New Roman" w:cs="Times New Roman"/>
          <w:sz w:val="28"/>
          <w:szCs w:val="28"/>
          <w:lang w:eastAsia="ru-RU"/>
        </w:rPr>
        <w:t>завдання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знайди</w:t>
      </w:r>
      <w:proofErr w:type="spellEnd"/>
      <w:r w:rsidRPr="00375A8B">
        <w:rPr>
          <w:rFonts w:ascii="Times New Roman" w:eastAsia="Times New Roman" w:hAnsi="Times New Roman" w:cs="Times New Roman"/>
          <w:sz w:val="28"/>
          <w:szCs w:val="28"/>
          <w:lang w:eastAsia="ru-RU"/>
        </w:rPr>
        <w:t xml:space="preserve"> предмет" </w:t>
      </w:r>
      <w:proofErr w:type="spellStart"/>
      <w:r w:rsidRPr="00375A8B">
        <w:rPr>
          <w:rFonts w:ascii="Times New Roman" w:eastAsia="Times New Roman" w:hAnsi="Times New Roman" w:cs="Times New Roman"/>
          <w:sz w:val="28"/>
          <w:szCs w:val="28"/>
          <w:lang w:eastAsia="ru-RU"/>
        </w:rPr>
        <w:t>серед</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відволікаючих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факторів</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Підтримувана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увага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оцінюється</w:t>
      </w:r>
      <w:proofErr w:type="spellEnd"/>
      <w:r w:rsidRPr="00375A8B">
        <w:rPr>
          <w:rFonts w:ascii="Times New Roman" w:eastAsia="Times New Roman" w:hAnsi="Times New Roman" w:cs="Times New Roman"/>
          <w:sz w:val="28"/>
          <w:szCs w:val="28"/>
          <w:lang w:eastAsia="ru-RU"/>
        </w:rPr>
        <w:t xml:space="preserve"> через </w:t>
      </w:r>
      <w:proofErr w:type="spellStart"/>
      <w:r w:rsidRPr="00375A8B">
        <w:rPr>
          <w:rFonts w:ascii="Times New Roman" w:eastAsia="Times New Roman" w:hAnsi="Times New Roman" w:cs="Times New Roman"/>
          <w:sz w:val="28"/>
          <w:szCs w:val="28"/>
          <w:lang w:eastAsia="ru-RU"/>
        </w:rPr>
        <w:t>тривалі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активності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Розподілена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увага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здатність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обробляти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кілька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джерел</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lastRenderedPageBreak/>
        <w:t>інформації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одночасно</w:t>
      </w:r>
      <w:proofErr w:type="spellEnd"/>
      <w:r w:rsidRPr="00375A8B">
        <w:rPr>
          <w:rFonts w:ascii="Times New Roman" w:eastAsia="Times New Roman" w:hAnsi="Times New Roman" w:cs="Times New Roman"/>
          <w:sz w:val="28"/>
          <w:szCs w:val="28"/>
          <w:lang w:eastAsia="ru-RU"/>
        </w:rPr>
        <w:t xml:space="preserve">) є складною і </w:t>
      </w:r>
      <w:proofErr w:type="spellStart"/>
      <w:r w:rsidRPr="00375A8B">
        <w:rPr>
          <w:rFonts w:ascii="Times New Roman" w:eastAsia="Times New Roman" w:hAnsi="Times New Roman" w:cs="Times New Roman"/>
          <w:sz w:val="28"/>
          <w:szCs w:val="28"/>
          <w:lang w:eastAsia="ru-RU"/>
        </w:rPr>
        <w:t>розвивається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пізніше</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Діти</w:t>
      </w:r>
      <w:proofErr w:type="spellEnd"/>
      <w:r w:rsidRPr="00375A8B">
        <w:rPr>
          <w:rFonts w:ascii="Times New Roman" w:eastAsia="Times New Roman" w:hAnsi="Times New Roman" w:cs="Times New Roman"/>
          <w:sz w:val="28"/>
          <w:szCs w:val="28"/>
          <w:lang w:eastAsia="ru-RU"/>
        </w:rPr>
        <w:t xml:space="preserve"> з СДУГ </w:t>
      </w:r>
      <w:proofErr w:type="spellStart"/>
      <w:r w:rsidRPr="00375A8B">
        <w:rPr>
          <w:rFonts w:ascii="Times New Roman" w:eastAsia="Times New Roman" w:hAnsi="Times New Roman" w:cs="Times New Roman"/>
          <w:sz w:val="28"/>
          <w:szCs w:val="28"/>
          <w:lang w:eastAsia="ru-RU"/>
        </w:rPr>
        <w:t>мають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значні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труднощі</w:t>
      </w:r>
      <w:proofErr w:type="spellEnd"/>
      <w:r w:rsidRPr="00375A8B">
        <w:rPr>
          <w:rFonts w:ascii="Times New Roman" w:eastAsia="Times New Roman" w:hAnsi="Times New Roman" w:cs="Times New Roman"/>
          <w:sz w:val="28"/>
          <w:szCs w:val="28"/>
          <w:lang w:eastAsia="ru-RU"/>
        </w:rPr>
        <w:t xml:space="preserve"> з </w:t>
      </w:r>
      <w:proofErr w:type="spellStart"/>
      <w:r w:rsidRPr="00375A8B">
        <w:rPr>
          <w:rFonts w:ascii="Times New Roman" w:eastAsia="Times New Roman" w:hAnsi="Times New Roman" w:cs="Times New Roman"/>
          <w:sz w:val="28"/>
          <w:szCs w:val="28"/>
          <w:lang w:eastAsia="ru-RU"/>
        </w:rPr>
        <w:t>увагою</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що</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впливає</w:t>
      </w:r>
      <w:proofErr w:type="spellEnd"/>
      <w:r w:rsidRPr="00375A8B">
        <w:rPr>
          <w:rFonts w:ascii="Times New Roman" w:eastAsia="Times New Roman" w:hAnsi="Times New Roman" w:cs="Times New Roman"/>
          <w:sz w:val="28"/>
          <w:szCs w:val="28"/>
          <w:lang w:eastAsia="ru-RU"/>
        </w:rPr>
        <w:t xml:space="preserve"> на </w:t>
      </w:r>
      <w:proofErr w:type="spellStart"/>
      <w:r w:rsidRPr="00375A8B">
        <w:rPr>
          <w:rFonts w:ascii="Times New Roman" w:eastAsia="Times New Roman" w:hAnsi="Times New Roman" w:cs="Times New Roman"/>
          <w:sz w:val="28"/>
          <w:szCs w:val="28"/>
          <w:lang w:eastAsia="ru-RU"/>
        </w:rPr>
        <w:t>навчання</w:t>
      </w:r>
      <w:proofErr w:type="spellEnd"/>
      <w:r w:rsidRPr="00375A8B">
        <w:rPr>
          <w:rFonts w:ascii="Times New Roman" w:eastAsia="Times New Roman" w:hAnsi="Times New Roman" w:cs="Times New Roman"/>
          <w:sz w:val="28"/>
          <w:szCs w:val="28"/>
          <w:lang w:eastAsia="ru-RU"/>
        </w:rPr>
        <w:t xml:space="preserve"> та </w:t>
      </w:r>
      <w:proofErr w:type="spellStart"/>
      <w:r w:rsidRPr="00375A8B">
        <w:rPr>
          <w:rFonts w:ascii="Times New Roman" w:eastAsia="Times New Roman" w:hAnsi="Times New Roman" w:cs="Times New Roman"/>
          <w:sz w:val="28"/>
          <w:szCs w:val="28"/>
          <w:lang w:eastAsia="ru-RU"/>
        </w:rPr>
        <w:t>виконання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завдань</w:t>
      </w:r>
      <w:proofErr w:type="spellEnd"/>
      <w:r w:rsidRPr="00375A8B">
        <w:rPr>
          <w:rFonts w:ascii="Times New Roman" w:eastAsia="Times New Roman" w:hAnsi="Times New Roman" w:cs="Times New Roman"/>
          <w:sz w:val="28"/>
          <w:szCs w:val="28"/>
          <w:lang w:eastAsia="ru-RU"/>
        </w:rPr>
        <w:t>.</w:t>
      </w:r>
    </w:p>
    <w:p w14:paraId="6A24A294" w14:textId="77777777" w:rsidR="00375A8B" w:rsidRPr="00375A8B" w:rsidRDefault="00375A8B" w:rsidP="00375A8B">
      <w:pPr>
        <w:spacing w:after="0" w:line="360" w:lineRule="auto"/>
        <w:jc w:val="both"/>
        <w:rPr>
          <w:rFonts w:ascii="Times New Roman" w:eastAsia="Times New Roman" w:hAnsi="Times New Roman" w:cs="Times New Roman"/>
          <w:sz w:val="28"/>
          <w:szCs w:val="28"/>
          <w:lang w:eastAsia="ru-RU"/>
        </w:rPr>
      </w:pPr>
      <w:proofErr w:type="spellStart"/>
      <w:r w:rsidRPr="00375A8B">
        <w:rPr>
          <w:rFonts w:ascii="Times New Roman" w:eastAsia="Times New Roman" w:hAnsi="Times New Roman" w:cs="Times New Roman"/>
          <w:sz w:val="28"/>
          <w:szCs w:val="28"/>
          <w:lang w:eastAsia="ru-RU"/>
        </w:rPr>
        <w:t>Пам'ять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має</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кілька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компонентів</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які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оцінюються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по-різному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Робоча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пам'ять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здатність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утримувати</w:t>
      </w:r>
      <w:proofErr w:type="spellEnd"/>
      <w:r w:rsidRPr="00375A8B">
        <w:rPr>
          <w:rFonts w:ascii="Times New Roman" w:eastAsia="Times New Roman" w:hAnsi="Times New Roman" w:cs="Times New Roman"/>
          <w:sz w:val="28"/>
          <w:szCs w:val="28"/>
          <w:lang w:eastAsia="ru-RU"/>
        </w:rPr>
        <w:t xml:space="preserve"> та </w:t>
      </w:r>
      <w:proofErr w:type="spellStart"/>
      <w:r w:rsidRPr="00375A8B">
        <w:rPr>
          <w:rFonts w:ascii="Times New Roman" w:eastAsia="Times New Roman" w:hAnsi="Times New Roman" w:cs="Times New Roman"/>
          <w:sz w:val="28"/>
          <w:szCs w:val="28"/>
          <w:lang w:eastAsia="ru-RU"/>
        </w:rPr>
        <w:t>маніпулювати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інформацією</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короткочасно</w:t>
      </w:r>
      <w:proofErr w:type="spellEnd"/>
      <w:r w:rsidRPr="00375A8B">
        <w:rPr>
          <w:rFonts w:ascii="Times New Roman" w:eastAsia="Times New Roman" w:hAnsi="Times New Roman" w:cs="Times New Roman"/>
          <w:sz w:val="28"/>
          <w:szCs w:val="28"/>
          <w:lang w:eastAsia="ru-RU"/>
        </w:rPr>
        <w:t xml:space="preserve">) є критичною для </w:t>
      </w:r>
      <w:proofErr w:type="spellStart"/>
      <w:r w:rsidRPr="00375A8B">
        <w:rPr>
          <w:rFonts w:ascii="Times New Roman" w:eastAsia="Times New Roman" w:hAnsi="Times New Roman" w:cs="Times New Roman"/>
          <w:sz w:val="28"/>
          <w:szCs w:val="28"/>
          <w:lang w:eastAsia="ru-RU"/>
        </w:rPr>
        <w:t>слідування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інструкціям</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ментальних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обчислень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розуміння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прочитаного</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Тестується</w:t>
      </w:r>
      <w:proofErr w:type="spellEnd"/>
      <w:r w:rsidRPr="00375A8B">
        <w:rPr>
          <w:rFonts w:ascii="Times New Roman" w:eastAsia="Times New Roman" w:hAnsi="Times New Roman" w:cs="Times New Roman"/>
          <w:sz w:val="28"/>
          <w:szCs w:val="28"/>
          <w:lang w:eastAsia="ru-RU"/>
        </w:rPr>
        <w:t xml:space="preserve"> через </w:t>
      </w:r>
      <w:proofErr w:type="spellStart"/>
      <w:r w:rsidRPr="00375A8B">
        <w:rPr>
          <w:rFonts w:ascii="Times New Roman" w:eastAsia="Times New Roman" w:hAnsi="Times New Roman" w:cs="Times New Roman"/>
          <w:sz w:val="28"/>
          <w:szCs w:val="28"/>
          <w:lang w:eastAsia="ru-RU"/>
        </w:rPr>
        <w:t>завдання</w:t>
      </w:r>
      <w:proofErr w:type="spellEnd"/>
      <w:r w:rsidRPr="00375A8B">
        <w:rPr>
          <w:rFonts w:ascii="Times New Roman" w:eastAsia="Times New Roman" w:hAnsi="Times New Roman" w:cs="Times New Roman"/>
          <w:sz w:val="28"/>
          <w:szCs w:val="28"/>
          <w:lang w:eastAsia="ru-RU"/>
        </w:rPr>
        <w:t xml:space="preserve"> типу "</w:t>
      </w:r>
      <w:proofErr w:type="spellStart"/>
      <w:r w:rsidRPr="00375A8B">
        <w:rPr>
          <w:rFonts w:ascii="Times New Roman" w:eastAsia="Times New Roman" w:hAnsi="Times New Roman" w:cs="Times New Roman"/>
          <w:sz w:val="28"/>
          <w:szCs w:val="28"/>
          <w:lang w:eastAsia="ru-RU"/>
        </w:rPr>
        <w:t>пам'ятай</w:t>
      </w:r>
      <w:proofErr w:type="spellEnd"/>
      <w:r w:rsidRPr="00375A8B">
        <w:rPr>
          <w:rFonts w:ascii="Times New Roman" w:eastAsia="Times New Roman" w:hAnsi="Times New Roman" w:cs="Times New Roman"/>
          <w:sz w:val="28"/>
          <w:szCs w:val="28"/>
          <w:lang w:eastAsia="ru-RU"/>
        </w:rPr>
        <w:t xml:space="preserve"> та роби" (</w:t>
      </w:r>
      <w:proofErr w:type="spellStart"/>
      <w:r w:rsidRPr="00375A8B">
        <w:rPr>
          <w:rFonts w:ascii="Times New Roman" w:eastAsia="Times New Roman" w:hAnsi="Times New Roman" w:cs="Times New Roman"/>
          <w:sz w:val="28"/>
          <w:szCs w:val="28"/>
          <w:lang w:eastAsia="ru-RU"/>
        </w:rPr>
        <w:t>наприклад</w:t>
      </w:r>
      <w:proofErr w:type="spellEnd"/>
      <w:r w:rsidRPr="00375A8B">
        <w:rPr>
          <w:rFonts w:ascii="Times New Roman" w:eastAsia="Times New Roman" w:hAnsi="Times New Roman" w:cs="Times New Roman"/>
          <w:sz w:val="28"/>
          <w:szCs w:val="28"/>
          <w:lang w:eastAsia="ru-RU"/>
        </w:rPr>
        <w:t>, "</w:t>
      </w:r>
      <w:proofErr w:type="spellStart"/>
      <w:r w:rsidRPr="00375A8B">
        <w:rPr>
          <w:rFonts w:ascii="Times New Roman" w:eastAsia="Times New Roman" w:hAnsi="Times New Roman" w:cs="Times New Roman"/>
          <w:sz w:val="28"/>
          <w:szCs w:val="28"/>
          <w:lang w:eastAsia="ru-RU"/>
        </w:rPr>
        <w:t>торкнися</w:t>
      </w:r>
      <w:proofErr w:type="spellEnd"/>
      <w:r w:rsidRPr="00375A8B">
        <w:rPr>
          <w:rFonts w:ascii="Times New Roman" w:eastAsia="Times New Roman" w:hAnsi="Times New Roman" w:cs="Times New Roman"/>
          <w:sz w:val="28"/>
          <w:szCs w:val="28"/>
          <w:lang w:eastAsia="ru-RU"/>
        </w:rPr>
        <w:t xml:space="preserve"> носа, </w:t>
      </w:r>
      <w:proofErr w:type="spellStart"/>
      <w:r w:rsidRPr="00375A8B">
        <w:rPr>
          <w:rFonts w:ascii="Times New Roman" w:eastAsia="Times New Roman" w:hAnsi="Times New Roman" w:cs="Times New Roman"/>
          <w:sz w:val="28"/>
          <w:szCs w:val="28"/>
          <w:lang w:eastAsia="ru-RU"/>
        </w:rPr>
        <w:t>потім</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вух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потім</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колін</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Довготривала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пам'ять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оцінюється</w:t>
      </w:r>
      <w:proofErr w:type="spellEnd"/>
      <w:r w:rsidRPr="00375A8B">
        <w:rPr>
          <w:rFonts w:ascii="Times New Roman" w:eastAsia="Times New Roman" w:hAnsi="Times New Roman" w:cs="Times New Roman"/>
          <w:sz w:val="28"/>
          <w:szCs w:val="28"/>
          <w:lang w:eastAsia="ru-RU"/>
        </w:rPr>
        <w:t xml:space="preserve"> через </w:t>
      </w:r>
      <w:proofErr w:type="spellStart"/>
      <w:r w:rsidRPr="00375A8B">
        <w:rPr>
          <w:rFonts w:ascii="Times New Roman" w:eastAsia="Times New Roman" w:hAnsi="Times New Roman" w:cs="Times New Roman"/>
          <w:sz w:val="28"/>
          <w:szCs w:val="28"/>
          <w:lang w:eastAsia="ru-RU"/>
        </w:rPr>
        <w:t>здатність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згадувати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події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навчений</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матеріал</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процедури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виконання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знайомих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завдань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Візуальна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пам'ять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може</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тестуватися</w:t>
      </w:r>
      <w:proofErr w:type="spellEnd"/>
      <w:r w:rsidRPr="00375A8B">
        <w:rPr>
          <w:rFonts w:ascii="Times New Roman" w:eastAsia="Times New Roman" w:hAnsi="Times New Roman" w:cs="Times New Roman"/>
          <w:sz w:val="28"/>
          <w:szCs w:val="28"/>
          <w:lang w:eastAsia="ru-RU"/>
        </w:rPr>
        <w:t xml:space="preserve"> через </w:t>
      </w:r>
      <w:proofErr w:type="spellStart"/>
      <w:r w:rsidRPr="00375A8B">
        <w:rPr>
          <w:rFonts w:ascii="Times New Roman" w:eastAsia="Times New Roman" w:hAnsi="Times New Roman" w:cs="Times New Roman"/>
          <w:sz w:val="28"/>
          <w:szCs w:val="28"/>
          <w:lang w:eastAsia="ru-RU"/>
        </w:rPr>
        <w:t>пригадування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розташування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предметів</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або</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копіювання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патернів</w:t>
      </w:r>
      <w:proofErr w:type="spellEnd"/>
      <w:r w:rsidRPr="00375A8B">
        <w:rPr>
          <w:rFonts w:ascii="Times New Roman" w:eastAsia="Times New Roman" w:hAnsi="Times New Roman" w:cs="Times New Roman"/>
          <w:sz w:val="28"/>
          <w:szCs w:val="28"/>
          <w:lang w:eastAsia="ru-RU"/>
        </w:rPr>
        <w:t xml:space="preserve"> з </w:t>
      </w:r>
      <w:proofErr w:type="spellStart"/>
      <w:r w:rsidRPr="00375A8B">
        <w:rPr>
          <w:rFonts w:ascii="Times New Roman" w:eastAsia="Times New Roman" w:hAnsi="Times New Roman" w:cs="Times New Roman"/>
          <w:sz w:val="28"/>
          <w:szCs w:val="28"/>
          <w:lang w:eastAsia="ru-RU"/>
        </w:rPr>
        <w:t>пам'яті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Процедурна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пам'ять</w:t>
      </w:r>
      <w:proofErr w:type="spellEnd"/>
      <w:r w:rsidRPr="00375A8B">
        <w:rPr>
          <w:rFonts w:ascii="Times New Roman" w:eastAsia="Times New Roman" w:hAnsi="Times New Roman" w:cs="Times New Roman"/>
          <w:sz w:val="28"/>
          <w:szCs w:val="28"/>
          <w:lang w:eastAsia="ru-RU"/>
        </w:rPr>
        <w:t xml:space="preserve"> (як </w:t>
      </w:r>
      <w:proofErr w:type="spellStart"/>
      <w:r w:rsidRPr="00375A8B">
        <w:rPr>
          <w:rFonts w:ascii="Times New Roman" w:eastAsia="Times New Roman" w:hAnsi="Times New Roman" w:cs="Times New Roman"/>
          <w:sz w:val="28"/>
          <w:szCs w:val="28"/>
          <w:lang w:eastAsia="ru-RU"/>
        </w:rPr>
        <w:t>робити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речі</w:t>
      </w:r>
      <w:proofErr w:type="spellEnd"/>
      <w:r w:rsidRPr="00375A8B">
        <w:rPr>
          <w:rFonts w:ascii="Times New Roman" w:eastAsia="Times New Roman" w:hAnsi="Times New Roman" w:cs="Times New Roman"/>
          <w:sz w:val="28"/>
          <w:szCs w:val="28"/>
          <w:lang w:eastAsia="ru-RU"/>
        </w:rPr>
        <w:t xml:space="preserve">) часто </w:t>
      </w:r>
      <w:proofErr w:type="spellStart"/>
      <w:r w:rsidRPr="00375A8B">
        <w:rPr>
          <w:rFonts w:ascii="Times New Roman" w:eastAsia="Times New Roman" w:hAnsi="Times New Roman" w:cs="Times New Roman"/>
          <w:sz w:val="28"/>
          <w:szCs w:val="28"/>
          <w:lang w:eastAsia="ru-RU"/>
        </w:rPr>
        <w:t>краще</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збережена</w:t>
      </w:r>
      <w:proofErr w:type="spellEnd"/>
      <w:r w:rsidRPr="00375A8B">
        <w:rPr>
          <w:rFonts w:ascii="Times New Roman" w:eastAsia="Times New Roman" w:hAnsi="Times New Roman" w:cs="Times New Roman"/>
          <w:sz w:val="28"/>
          <w:szCs w:val="28"/>
          <w:lang w:eastAsia="ru-RU"/>
        </w:rPr>
        <w:t xml:space="preserve"> при </w:t>
      </w:r>
      <w:proofErr w:type="spellStart"/>
      <w:r w:rsidRPr="00375A8B">
        <w:rPr>
          <w:rFonts w:ascii="Times New Roman" w:eastAsia="Times New Roman" w:hAnsi="Times New Roman" w:cs="Times New Roman"/>
          <w:sz w:val="28"/>
          <w:szCs w:val="28"/>
          <w:lang w:eastAsia="ru-RU"/>
        </w:rPr>
        <w:t>інтелектуальних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порушеннях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ніж</w:t>
      </w:r>
      <w:proofErr w:type="spellEnd"/>
      <w:r w:rsidRPr="00375A8B">
        <w:rPr>
          <w:rFonts w:ascii="Times New Roman" w:eastAsia="Times New Roman" w:hAnsi="Times New Roman" w:cs="Times New Roman"/>
          <w:sz w:val="28"/>
          <w:szCs w:val="28"/>
          <w:lang w:eastAsia="ru-RU"/>
        </w:rPr>
        <w:t xml:space="preserve"> декларативна </w:t>
      </w:r>
      <w:proofErr w:type="spellStart"/>
      <w:r w:rsidRPr="00375A8B">
        <w:rPr>
          <w:rFonts w:ascii="Times New Roman" w:eastAsia="Times New Roman" w:hAnsi="Times New Roman" w:cs="Times New Roman"/>
          <w:sz w:val="28"/>
          <w:szCs w:val="28"/>
          <w:lang w:eastAsia="ru-RU"/>
        </w:rPr>
        <w:t>пам'ять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факти</w:t>
      </w:r>
      <w:proofErr w:type="spellEnd"/>
      <w:r w:rsidRPr="00375A8B">
        <w:rPr>
          <w:rFonts w:ascii="Times New Roman" w:eastAsia="Times New Roman" w:hAnsi="Times New Roman" w:cs="Times New Roman"/>
          <w:sz w:val="28"/>
          <w:szCs w:val="28"/>
          <w:lang w:eastAsia="ru-RU"/>
        </w:rPr>
        <w:t>).</w:t>
      </w:r>
    </w:p>
    <w:p w14:paraId="1A7DF610" w14:textId="77777777" w:rsidR="00375A8B" w:rsidRPr="00375A8B" w:rsidRDefault="00375A8B" w:rsidP="00375A8B">
      <w:pPr>
        <w:spacing w:after="0" w:line="360" w:lineRule="auto"/>
        <w:jc w:val="both"/>
        <w:rPr>
          <w:rFonts w:ascii="Times New Roman" w:eastAsia="Times New Roman" w:hAnsi="Times New Roman" w:cs="Times New Roman"/>
          <w:sz w:val="28"/>
          <w:szCs w:val="28"/>
          <w:lang w:eastAsia="ru-RU"/>
        </w:rPr>
      </w:pPr>
      <w:proofErr w:type="spellStart"/>
      <w:r w:rsidRPr="00375A8B">
        <w:rPr>
          <w:rFonts w:ascii="Times New Roman" w:eastAsia="Times New Roman" w:hAnsi="Times New Roman" w:cs="Times New Roman"/>
          <w:sz w:val="28"/>
          <w:szCs w:val="28"/>
          <w:lang w:eastAsia="ru-RU"/>
        </w:rPr>
        <w:t>Виконавчі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функції</w:t>
      </w:r>
      <w:proofErr w:type="spellEnd"/>
      <w:r w:rsidRPr="00375A8B">
        <w:rPr>
          <w:rFonts w:ascii="Times New Roman" w:eastAsia="Times New Roman" w:hAnsi="Times New Roman" w:cs="Times New Roman"/>
          <w:sz w:val="28"/>
          <w:szCs w:val="28"/>
          <w:lang w:eastAsia="ru-RU"/>
        </w:rPr>
        <w:t xml:space="preserve"> є </w:t>
      </w:r>
      <w:proofErr w:type="spellStart"/>
      <w:r w:rsidRPr="00375A8B">
        <w:rPr>
          <w:rFonts w:ascii="Times New Roman" w:eastAsia="Times New Roman" w:hAnsi="Times New Roman" w:cs="Times New Roman"/>
          <w:sz w:val="28"/>
          <w:szCs w:val="28"/>
          <w:lang w:eastAsia="ru-RU"/>
        </w:rPr>
        <w:t>когнітивними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процесами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вищого</w:t>
      </w:r>
      <w:proofErr w:type="spellEnd"/>
      <w:r w:rsidRPr="00375A8B">
        <w:rPr>
          <w:rFonts w:ascii="Times New Roman" w:eastAsia="Times New Roman" w:hAnsi="Times New Roman" w:cs="Times New Roman"/>
          <w:sz w:val="28"/>
          <w:szCs w:val="28"/>
          <w:lang w:eastAsia="ru-RU"/>
        </w:rPr>
        <w:t xml:space="preserve"> порядку, </w:t>
      </w:r>
      <w:proofErr w:type="spellStart"/>
      <w:r w:rsidRPr="00375A8B">
        <w:rPr>
          <w:rFonts w:ascii="Times New Roman" w:eastAsia="Times New Roman" w:hAnsi="Times New Roman" w:cs="Times New Roman"/>
          <w:sz w:val="28"/>
          <w:szCs w:val="28"/>
          <w:lang w:eastAsia="ru-RU"/>
        </w:rPr>
        <w:t>які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організовують</w:t>
      </w:r>
      <w:proofErr w:type="spellEnd"/>
      <w:r w:rsidRPr="00375A8B">
        <w:rPr>
          <w:rFonts w:ascii="Times New Roman" w:eastAsia="Times New Roman" w:hAnsi="Times New Roman" w:cs="Times New Roman"/>
          <w:sz w:val="28"/>
          <w:szCs w:val="28"/>
          <w:lang w:eastAsia="ru-RU"/>
        </w:rPr>
        <w:t xml:space="preserve"> та </w:t>
      </w:r>
      <w:proofErr w:type="spellStart"/>
      <w:r w:rsidRPr="00375A8B">
        <w:rPr>
          <w:rFonts w:ascii="Times New Roman" w:eastAsia="Times New Roman" w:hAnsi="Times New Roman" w:cs="Times New Roman"/>
          <w:sz w:val="28"/>
          <w:szCs w:val="28"/>
          <w:lang w:eastAsia="ru-RU"/>
        </w:rPr>
        <w:t>регулюють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інші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когнітивні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функції</w:t>
      </w:r>
      <w:proofErr w:type="spellEnd"/>
      <w:r w:rsidRPr="00375A8B">
        <w:rPr>
          <w:rFonts w:ascii="Times New Roman" w:eastAsia="Times New Roman" w:hAnsi="Times New Roman" w:cs="Times New Roman"/>
          <w:sz w:val="28"/>
          <w:szCs w:val="28"/>
          <w:lang w:eastAsia="ru-RU"/>
        </w:rPr>
        <w:t xml:space="preserve">. Вони </w:t>
      </w:r>
      <w:proofErr w:type="spellStart"/>
      <w:r w:rsidRPr="00375A8B">
        <w:rPr>
          <w:rFonts w:ascii="Times New Roman" w:eastAsia="Times New Roman" w:hAnsi="Times New Roman" w:cs="Times New Roman"/>
          <w:sz w:val="28"/>
          <w:szCs w:val="28"/>
          <w:lang w:eastAsia="ru-RU"/>
        </w:rPr>
        <w:t>включають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планування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визначення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кроків</w:t>
      </w:r>
      <w:proofErr w:type="spellEnd"/>
      <w:r w:rsidRPr="00375A8B">
        <w:rPr>
          <w:rFonts w:ascii="Times New Roman" w:eastAsia="Times New Roman" w:hAnsi="Times New Roman" w:cs="Times New Roman"/>
          <w:sz w:val="28"/>
          <w:szCs w:val="28"/>
          <w:lang w:eastAsia="ru-RU"/>
        </w:rPr>
        <w:t xml:space="preserve"> для </w:t>
      </w:r>
      <w:proofErr w:type="spellStart"/>
      <w:r w:rsidRPr="00375A8B">
        <w:rPr>
          <w:rFonts w:ascii="Times New Roman" w:eastAsia="Times New Roman" w:hAnsi="Times New Roman" w:cs="Times New Roman"/>
          <w:sz w:val="28"/>
          <w:szCs w:val="28"/>
          <w:lang w:eastAsia="ru-RU"/>
        </w:rPr>
        <w:t>досягнення</w:t>
      </w:r>
      <w:proofErr w:type="spellEnd"/>
      <w:r w:rsidRPr="00375A8B">
        <w:rPr>
          <w:rFonts w:ascii="Times New Roman" w:eastAsia="Times New Roman" w:hAnsi="Times New Roman" w:cs="Times New Roman"/>
          <w:sz w:val="28"/>
          <w:szCs w:val="28"/>
          <w:lang w:eastAsia="ru-RU"/>
        </w:rPr>
        <w:t xml:space="preserve"> мети), </w:t>
      </w:r>
      <w:proofErr w:type="spellStart"/>
      <w:r w:rsidRPr="00375A8B">
        <w:rPr>
          <w:rFonts w:ascii="Times New Roman" w:eastAsia="Times New Roman" w:hAnsi="Times New Roman" w:cs="Times New Roman"/>
          <w:sz w:val="28"/>
          <w:szCs w:val="28"/>
          <w:lang w:eastAsia="ru-RU"/>
        </w:rPr>
        <w:t>організацію</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структурування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інформації</w:t>
      </w:r>
      <w:proofErr w:type="spellEnd"/>
      <w:r w:rsidRPr="00375A8B">
        <w:rPr>
          <w:rFonts w:ascii="Times New Roman" w:eastAsia="Times New Roman" w:hAnsi="Times New Roman" w:cs="Times New Roman"/>
          <w:sz w:val="28"/>
          <w:szCs w:val="28"/>
          <w:lang w:eastAsia="ru-RU"/>
        </w:rPr>
        <w:t xml:space="preserve"> та </w:t>
      </w:r>
      <w:proofErr w:type="spellStart"/>
      <w:r w:rsidRPr="00375A8B">
        <w:rPr>
          <w:rFonts w:ascii="Times New Roman" w:eastAsia="Times New Roman" w:hAnsi="Times New Roman" w:cs="Times New Roman"/>
          <w:sz w:val="28"/>
          <w:szCs w:val="28"/>
          <w:lang w:eastAsia="ru-RU"/>
        </w:rPr>
        <w:t>матеріалів</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інгібіцію</w:t>
      </w:r>
      <w:proofErr w:type="spellEnd"/>
      <w:r w:rsidRPr="00375A8B">
        <w:rPr>
          <w:rFonts w:ascii="Times New Roman" w:eastAsia="Times New Roman" w:hAnsi="Times New Roman" w:cs="Times New Roman"/>
          <w:sz w:val="28"/>
          <w:szCs w:val="28"/>
          <w:lang w:eastAsia="ru-RU"/>
        </w:rPr>
        <w:t xml:space="preserve"> (контроль </w:t>
      </w:r>
      <w:proofErr w:type="spellStart"/>
      <w:r w:rsidRPr="00375A8B">
        <w:rPr>
          <w:rFonts w:ascii="Times New Roman" w:eastAsia="Times New Roman" w:hAnsi="Times New Roman" w:cs="Times New Roman"/>
          <w:sz w:val="28"/>
          <w:szCs w:val="28"/>
          <w:lang w:eastAsia="ru-RU"/>
        </w:rPr>
        <w:t>імпульсів</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затримка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реакції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когнітивну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гнучкість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переключення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між</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завданнями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або</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стратегіями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ініціацію</w:t>
      </w:r>
      <w:proofErr w:type="spellEnd"/>
      <w:r w:rsidRPr="00375A8B">
        <w:rPr>
          <w:rFonts w:ascii="Times New Roman" w:eastAsia="Times New Roman" w:hAnsi="Times New Roman" w:cs="Times New Roman"/>
          <w:sz w:val="28"/>
          <w:szCs w:val="28"/>
          <w:lang w:eastAsia="ru-RU"/>
        </w:rPr>
        <w:t xml:space="preserve"> (початок </w:t>
      </w:r>
      <w:proofErr w:type="spellStart"/>
      <w:r w:rsidRPr="00375A8B">
        <w:rPr>
          <w:rFonts w:ascii="Times New Roman" w:eastAsia="Times New Roman" w:hAnsi="Times New Roman" w:cs="Times New Roman"/>
          <w:sz w:val="28"/>
          <w:szCs w:val="28"/>
          <w:lang w:eastAsia="ru-RU"/>
        </w:rPr>
        <w:t>завдання</w:t>
      </w:r>
      <w:proofErr w:type="spellEnd"/>
      <w:r w:rsidRPr="00375A8B">
        <w:rPr>
          <w:rFonts w:ascii="Times New Roman" w:eastAsia="Times New Roman" w:hAnsi="Times New Roman" w:cs="Times New Roman"/>
          <w:sz w:val="28"/>
          <w:szCs w:val="28"/>
          <w:lang w:eastAsia="ru-RU"/>
        </w:rPr>
        <w:t xml:space="preserve"> без </w:t>
      </w:r>
      <w:proofErr w:type="spellStart"/>
      <w:r w:rsidRPr="00375A8B">
        <w:rPr>
          <w:rFonts w:ascii="Times New Roman" w:eastAsia="Times New Roman" w:hAnsi="Times New Roman" w:cs="Times New Roman"/>
          <w:sz w:val="28"/>
          <w:szCs w:val="28"/>
          <w:lang w:eastAsia="ru-RU"/>
        </w:rPr>
        <w:t>підказок</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Ці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функції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оцінюються</w:t>
      </w:r>
      <w:proofErr w:type="spellEnd"/>
      <w:r w:rsidRPr="00375A8B">
        <w:rPr>
          <w:rFonts w:ascii="Times New Roman" w:eastAsia="Times New Roman" w:hAnsi="Times New Roman" w:cs="Times New Roman"/>
          <w:sz w:val="28"/>
          <w:szCs w:val="28"/>
          <w:lang w:eastAsia="ru-RU"/>
        </w:rPr>
        <w:t xml:space="preserve"> через </w:t>
      </w:r>
      <w:proofErr w:type="spellStart"/>
      <w:r w:rsidRPr="00375A8B">
        <w:rPr>
          <w:rFonts w:ascii="Times New Roman" w:eastAsia="Times New Roman" w:hAnsi="Times New Roman" w:cs="Times New Roman"/>
          <w:sz w:val="28"/>
          <w:szCs w:val="28"/>
          <w:lang w:eastAsia="ru-RU"/>
        </w:rPr>
        <w:t>спостереження</w:t>
      </w:r>
      <w:proofErr w:type="spellEnd"/>
      <w:r w:rsidRPr="00375A8B">
        <w:rPr>
          <w:rFonts w:ascii="Times New Roman" w:eastAsia="Times New Roman" w:hAnsi="Times New Roman" w:cs="Times New Roman"/>
          <w:sz w:val="28"/>
          <w:szCs w:val="28"/>
          <w:lang w:eastAsia="ru-RU"/>
        </w:rPr>
        <w:t xml:space="preserve"> за </w:t>
      </w:r>
      <w:proofErr w:type="spellStart"/>
      <w:r w:rsidRPr="00375A8B">
        <w:rPr>
          <w:rFonts w:ascii="Times New Roman" w:eastAsia="Times New Roman" w:hAnsi="Times New Roman" w:cs="Times New Roman"/>
          <w:sz w:val="28"/>
          <w:szCs w:val="28"/>
          <w:lang w:eastAsia="ru-RU"/>
        </w:rPr>
        <w:t>підходом</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дитини</w:t>
      </w:r>
      <w:proofErr w:type="spellEnd"/>
      <w:r w:rsidRPr="00375A8B">
        <w:rPr>
          <w:rFonts w:ascii="Times New Roman" w:eastAsia="Times New Roman" w:hAnsi="Times New Roman" w:cs="Times New Roman"/>
          <w:sz w:val="28"/>
          <w:szCs w:val="28"/>
          <w:lang w:eastAsia="ru-RU"/>
        </w:rPr>
        <w:t xml:space="preserve"> до </w:t>
      </w:r>
      <w:proofErr w:type="spellStart"/>
      <w:r w:rsidRPr="00375A8B">
        <w:rPr>
          <w:rFonts w:ascii="Times New Roman" w:eastAsia="Times New Roman" w:hAnsi="Times New Roman" w:cs="Times New Roman"/>
          <w:sz w:val="28"/>
          <w:szCs w:val="28"/>
          <w:lang w:eastAsia="ru-RU"/>
        </w:rPr>
        <w:t>нових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або</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складних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завдань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Дитина</w:t>
      </w:r>
      <w:proofErr w:type="spellEnd"/>
      <w:r w:rsidRPr="00375A8B">
        <w:rPr>
          <w:rFonts w:ascii="Times New Roman" w:eastAsia="Times New Roman" w:hAnsi="Times New Roman" w:cs="Times New Roman"/>
          <w:sz w:val="28"/>
          <w:szCs w:val="28"/>
          <w:lang w:eastAsia="ru-RU"/>
        </w:rPr>
        <w:t xml:space="preserve"> з </w:t>
      </w:r>
      <w:proofErr w:type="spellStart"/>
      <w:r w:rsidRPr="00375A8B">
        <w:rPr>
          <w:rFonts w:ascii="Times New Roman" w:eastAsia="Times New Roman" w:hAnsi="Times New Roman" w:cs="Times New Roman"/>
          <w:sz w:val="28"/>
          <w:szCs w:val="28"/>
          <w:lang w:eastAsia="ru-RU"/>
        </w:rPr>
        <w:t>гарними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виконавчими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функціями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планує</w:t>
      </w:r>
      <w:proofErr w:type="spellEnd"/>
      <w:r w:rsidRPr="00375A8B">
        <w:rPr>
          <w:rFonts w:ascii="Times New Roman" w:eastAsia="Times New Roman" w:hAnsi="Times New Roman" w:cs="Times New Roman"/>
          <w:sz w:val="28"/>
          <w:szCs w:val="28"/>
          <w:lang w:eastAsia="ru-RU"/>
        </w:rPr>
        <w:t xml:space="preserve"> перед початком, </w:t>
      </w:r>
      <w:proofErr w:type="spellStart"/>
      <w:r w:rsidRPr="00375A8B">
        <w:rPr>
          <w:rFonts w:ascii="Times New Roman" w:eastAsia="Times New Roman" w:hAnsi="Times New Roman" w:cs="Times New Roman"/>
          <w:sz w:val="28"/>
          <w:szCs w:val="28"/>
          <w:lang w:eastAsia="ru-RU"/>
        </w:rPr>
        <w:t>організовує</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матеріали</w:t>
      </w:r>
      <w:proofErr w:type="spellEnd"/>
      <w:r w:rsidRPr="00375A8B">
        <w:rPr>
          <w:rFonts w:ascii="Times New Roman" w:eastAsia="Times New Roman" w:hAnsi="Times New Roman" w:cs="Times New Roman"/>
          <w:sz w:val="28"/>
          <w:szCs w:val="28"/>
          <w:lang w:eastAsia="ru-RU"/>
        </w:rPr>
        <w:t xml:space="preserve">, систематично </w:t>
      </w:r>
      <w:proofErr w:type="spellStart"/>
      <w:r w:rsidRPr="00375A8B">
        <w:rPr>
          <w:rFonts w:ascii="Times New Roman" w:eastAsia="Times New Roman" w:hAnsi="Times New Roman" w:cs="Times New Roman"/>
          <w:sz w:val="28"/>
          <w:szCs w:val="28"/>
          <w:lang w:eastAsia="ru-RU"/>
        </w:rPr>
        <w:t>наближається</w:t>
      </w:r>
      <w:proofErr w:type="spellEnd"/>
      <w:r w:rsidRPr="00375A8B">
        <w:rPr>
          <w:rFonts w:ascii="Times New Roman" w:eastAsia="Times New Roman" w:hAnsi="Times New Roman" w:cs="Times New Roman"/>
          <w:sz w:val="28"/>
          <w:szCs w:val="28"/>
          <w:lang w:eastAsia="ru-RU"/>
        </w:rPr>
        <w:t xml:space="preserve"> до мети, </w:t>
      </w:r>
      <w:proofErr w:type="spellStart"/>
      <w:r w:rsidRPr="00375A8B">
        <w:rPr>
          <w:rFonts w:ascii="Times New Roman" w:eastAsia="Times New Roman" w:hAnsi="Times New Roman" w:cs="Times New Roman"/>
          <w:sz w:val="28"/>
          <w:szCs w:val="28"/>
          <w:lang w:eastAsia="ru-RU"/>
        </w:rPr>
        <w:t>коригує</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помилки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Дитина</w:t>
      </w:r>
      <w:proofErr w:type="spellEnd"/>
      <w:r w:rsidRPr="00375A8B">
        <w:rPr>
          <w:rFonts w:ascii="Times New Roman" w:eastAsia="Times New Roman" w:hAnsi="Times New Roman" w:cs="Times New Roman"/>
          <w:sz w:val="28"/>
          <w:szCs w:val="28"/>
          <w:lang w:eastAsia="ru-RU"/>
        </w:rPr>
        <w:t xml:space="preserve"> з </w:t>
      </w:r>
      <w:proofErr w:type="spellStart"/>
      <w:r w:rsidRPr="00375A8B">
        <w:rPr>
          <w:rFonts w:ascii="Times New Roman" w:eastAsia="Times New Roman" w:hAnsi="Times New Roman" w:cs="Times New Roman"/>
          <w:sz w:val="28"/>
          <w:szCs w:val="28"/>
          <w:lang w:eastAsia="ru-RU"/>
        </w:rPr>
        <w:t>порушеннями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виконавчих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функцій</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може</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діяти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імпульсивно</w:t>
      </w:r>
      <w:proofErr w:type="spellEnd"/>
      <w:r w:rsidRPr="00375A8B">
        <w:rPr>
          <w:rFonts w:ascii="Times New Roman" w:eastAsia="Times New Roman" w:hAnsi="Times New Roman" w:cs="Times New Roman"/>
          <w:sz w:val="28"/>
          <w:szCs w:val="28"/>
          <w:lang w:eastAsia="ru-RU"/>
        </w:rPr>
        <w:t xml:space="preserve">, без плану, не </w:t>
      </w:r>
      <w:proofErr w:type="spellStart"/>
      <w:r w:rsidRPr="00375A8B">
        <w:rPr>
          <w:rFonts w:ascii="Times New Roman" w:eastAsia="Times New Roman" w:hAnsi="Times New Roman" w:cs="Times New Roman"/>
          <w:sz w:val="28"/>
          <w:szCs w:val="28"/>
          <w:lang w:eastAsia="ru-RU"/>
        </w:rPr>
        <w:t>завершувати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завдання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застрягати</w:t>
      </w:r>
      <w:proofErr w:type="spellEnd"/>
      <w:r w:rsidRPr="00375A8B">
        <w:rPr>
          <w:rFonts w:ascii="Times New Roman" w:eastAsia="Times New Roman" w:hAnsi="Times New Roman" w:cs="Times New Roman"/>
          <w:sz w:val="28"/>
          <w:szCs w:val="28"/>
          <w:lang w:eastAsia="ru-RU"/>
        </w:rPr>
        <w:t xml:space="preserve"> на </w:t>
      </w:r>
      <w:proofErr w:type="spellStart"/>
      <w:r w:rsidRPr="00375A8B">
        <w:rPr>
          <w:rFonts w:ascii="Times New Roman" w:eastAsia="Times New Roman" w:hAnsi="Times New Roman" w:cs="Times New Roman"/>
          <w:sz w:val="28"/>
          <w:szCs w:val="28"/>
          <w:lang w:eastAsia="ru-RU"/>
        </w:rPr>
        <w:t>одній</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стратегії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навіть</w:t>
      </w:r>
      <w:proofErr w:type="spellEnd"/>
      <w:r w:rsidRPr="00375A8B">
        <w:rPr>
          <w:rFonts w:ascii="Times New Roman" w:eastAsia="Times New Roman" w:hAnsi="Times New Roman" w:cs="Times New Roman"/>
          <w:sz w:val="28"/>
          <w:szCs w:val="28"/>
          <w:lang w:eastAsia="ru-RU"/>
        </w:rPr>
        <w:t xml:space="preserve"> коли вона не </w:t>
      </w:r>
      <w:proofErr w:type="spellStart"/>
      <w:r w:rsidRPr="00375A8B">
        <w:rPr>
          <w:rFonts w:ascii="Times New Roman" w:eastAsia="Times New Roman" w:hAnsi="Times New Roman" w:cs="Times New Roman"/>
          <w:sz w:val="28"/>
          <w:szCs w:val="28"/>
          <w:lang w:eastAsia="ru-RU"/>
        </w:rPr>
        <w:t>працює</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Behavior</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Rating</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Inventory</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of</w:t>
      </w:r>
      <w:proofErr w:type="spellEnd"/>
      <w:r w:rsidRPr="00375A8B">
        <w:rPr>
          <w:rFonts w:ascii="Times New Roman" w:eastAsia="Times New Roman" w:hAnsi="Times New Roman" w:cs="Times New Roman"/>
          <w:sz w:val="28"/>
          <w:szCs w:val="28"/>
          <w:lang w:eastAsia="ru-RU"/>
        </w:rPr>
        <w:t xml:space="preserve"> Executive </w:t>
      </w:r>
      <w:proofErr w:type="spellStart"/>
      <w:r w:rsidRPr="00375A8B">
        <w:rPr>
          <w:rFonts w:ascii="Times New Roman" w:eastAsia="Times New Roman" w:hAnsi="Times New Roman" w:cs="Times New Roman"/>
          <w:sz w:val="28"/>
          <w:szCs w:val="28"/>
          <w:lang w:eastAsia="ru-RU"/>
        </w:rPr>
        <w:t>Function</w:t>
      </w:r>
      <w:proofErr w:type="spellEnd"/>
      <w:r w:rsidRPr="00375A8B">
        <w:rPr>
          <w:rFonts w:ascii="Times New Roman" w:eastAsia="Times New Roman" w:hAnsi="Times New Roman" w:cs="Times New Roman"/>
          <w:sz w:val="28"/>
          <w:szCs w:val="28"/>
          <w:lang w:eastAsia="ru-RU"/>
        </w:rPr>
        <w:t xml:space="preserve"> (BRIEF) – </w:t>
      </w:r>
      <w:proofErr w:type="spellStart"/>
      <w:r w:rsidRPr="00375A8B">
        <w:rPr>
          <w:rFonts w:ascii="Times New Roman" w:eastAsia="Times New Roman" w:hAnsi="Times New Roman" w:cs="Times New Roman"/>
          <w:sz w:val="28"/>
          <w:szCs w:val="28"/>
          <w:lang w:eastAsia="ru-RU"/>
        </w:rPr>
        <w:t>опитувальник</w:t>
      </w:r>
      <w:proofErr w:type="spellEnd"/>
      <w:r w:rsidRPr="00375A8B">
        <w:rPr>
          <w:rFonts w:ascii="Times New Roman" w:eastAsia="Times New Roman" w:hAnsi="Times New Roman" w:cs="Times New Roman"/>
          <w:sz w:val="28"/>
          <w:szCs w:val="28"/>
          <w:lang w:eastAsia="ru-RU"/>
        </w:rPr>
        <w:t xml:space="preserve"> для </w:t>
      </w:r>
      <w:proofErr w:type="spellStart"/>
      <w:r w:rsidRPr="00375A8B">
        <w:rPr>
          <w:rFonts w:ascii="Times New Roman" w:eastAsia="Times New Roman" w:hAnsi="Times New Roman" w:cs="Times New Roman"/>
          <w:sz w:val="28"/>
          <w:szCs w:val="28"/>
          <w:lang w:eastAsia="ru-RU"/>
        </w:rPr>
        <w:t>батьків</w:t>
      </w:r>
      <w:proofErr w:type="spellEnd"/>
      <w:r w:rsidRPr="00375A8B">
        <w:rPr>
          <w:rFonts w:ascii="Times New Roman" w:eastAsia="Times New Roman" w:hAnsi="Times New Roman" w:cs="Times New Roman"/>
          <w:sz w:val="28"/>
          <w:szCs w:val="28"/>
          <w:lang w:eastAsia="ru-RU"/>
        </w:rPr>
        <w:t xml:space="preserve"> та </w:t>
      </w:r>
      <w:proofErr w:type="spellStart"/>
      <w:r w:rsidRPr="00375A8B">
        <w:rPr>
          <w:rFonts w:ascii="Times New Roman" w:eastAsia="Times New Roman" w:hAnsi="Times New Roman" w:cs="Times New Roman"/>
          <w:sz w:val="28"/>
          <w:szCs w:val="28"/>
          <w:lang w:eastAsia="ru-RU"/>
        </w:rPr>
        <w:t>вчителів</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що</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оцінює</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виконавчі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функції</w:t>
      </w:r>
      <w:proofErr w:type="spellEnd"/>
      <w:r w:rsidRPr="00375A8B">
        <w:rPr>
          <w:rFonts w:ascii="Times New Roman" w:eastAsia="Times New Roman" w:hAnsi="Times New Roman" w:cs="Times New Roman"/>
          <w:sz w:val="28"/>
          <w:szCs w:val="28"/>
          <w:lang w:eastAsia="ru-RU"/>
        </w:rPr>
        <w:t xml:space="preserve"> у </w:t>
      </w:r>
      <w:proofErr w:type="spellStart"/>
      <w:r w:rsidRPr="00375A8B">
        <w:rPr>
          <w:rFonts w:ascii="Times New Roman" w:eastAsia="Times New Roman" w:hAnsi="Times New Roman" w:cs="Times New Roman"/>
          <w:sz w:val="28"/>
          <w:szCs w:val="28"/>
          <w:lang w:eastAsia="ru-RU"/>
        </w:rPr>
        <w:t>повсякденному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житті</w:t>
      </w:r>
      <w:proofErr w:type="spellEnd"/>
      <w:r w:rsidRPr="00375A8B">
        <w:rPr>
          <w:rFonts w:ascii="Times New Roman" w:eastAsia="Times New Roman" w:hAnsi="Times New Roman" w:cs="Times New Roman"/>
          <w:sz w:val="28"/>
          <w:szCs w:val="28"/>
          <w:lang w:eastAsia="ru-RU"/>
        </w:rPr>
        <w:t>.</w:t>
      </w:r>
    </w:p>
    <w:p w14:paraId="6D5585AC" w14:textId="77777777" w:rsidR="00375A8B" w:rsidRPr="00375A8B" w:rsidRDefault="00375A8B" w:rsidP="00375A8B">
      <w:pPr>
        <w:spacing w:after="0" w:line="360" w:lineRule="auto"/>
        <w:jc w:val="both"/>
        <w:rPr>
          <w:rFonts w:ascii="Times New Roman" w:eastAsia="Times New Roman" w:hAnsi="Times New Roman" w:cs="Times New Roman"/>
          <w:sz w:val="28"/>
          <w:szCs w:val="28"/>
          <w:lang w:eastAsia="ru-RU"/>
        </w:rPr>
      </w:pPr>
      <w:proofErr w:type="spellStart"/>
      <w:r w:rsidRPr="00375A8B">
        <w:rPr>
          <w:rFonts w:ascii="Times New Roman" w:eastAsia="Times New Roman" w:hAnsi="Times New Roman" w:cs="Times New Roman"/>
          <w:sz w:val="28"/>
          <w:szCs w:val="28"/>
          <w:lang w:eastAsia="ru-RU"/>
        </w:rPr>
        <w:t>Вирішення</w:t>
      </w:r>
      <w:proofErr w:type="spellEnd"/>
      <w:r w:rsidRPr="00375A8B">
        <w:rPr>
          <w:rFonts w:ascii="Times New Roman" w:eastAsia="Times New Roman" w:hAnsi="Times New Roman" w:cs="Times New Roman"/>
          <w:sz w:val="28"/>
          <w:szCs w:val="28"/>
          <w:lang w:eastAsia="ru-RU"/>
        </w:rPr>
        <w:t xml:space="preserve"> проблем та </w:t>
      </w:r>
      <w:proofErr w:type="spellStart"/>
      <w:r w:rsidRPr="00375A8B">
        <w:rPr>
          <w:rFonts w:ascii="Times New Roman" w:eastAsia="Times New Roman" w:hAnsi="Times New Roman" w:cs="Times New Roman"/>
          <w:sz w:val="28"/>
          <w:szCs w:val="28"/>
          <w:lang w:eastAsia="ru-RU"/>
        </w:rPr>
        <w:t>міркування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оцінюються</w:t>
      </w:r>
      <w:proofErr w:type="spellEnd"/>
      <w:r w:rsidRPr="00375A8B">
        <w:rPr>
          <w:rFonts w:ascii="Times New Roman" w:eastAsia="Times New Roman" w:hAnsi="Times New Roman" w:cs="Times New Roman"/>
          <w:sz w:val="28"/>
          <w:szCs w:val="28"/>
          <w:lang w:eastAsia="ru-RU"/>
        </w:rPr>
        <w:t xml:space="preserve"> через </w:t>
      </w:r>
      <w:proofErr w:type="spellStart"/>
      <w:r w:rsidRPr="00375A8B">
        <w:rPr>
          <w:rFonts w:ascii="Times New Roman" w:eastAsia="Times New Roman" w:hAnsi="Times New Roman" w:cs="Times New Roman"/>
          <w:sz w:val="28"/>
          <w:szCs w:val="28"/>
          <w:lang w:eastAsia="ru-RU"/>
        </w:rPr>
        <w:t>представлення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дитині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нових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ситуацій</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або</w:t>
      </w:r>
      <w:proofErr w:type="spellEnd"/>
      <w:r w:rsidRPr="00375A8B">
        <w:rPr>
          <w:rFonts w:ascii="Times New Roman" w:eastAsia="Times New Roman" w:hAnsi="Times New Roman" w:cs="Times New Roman"/>
          <w:sz w:val="28"/>
          <w:szCs w:val="28"/>
          <w:lang w:eastAsia="ru-RU"/>
        </w:rPr>
        <w:t xml:space="preserve"> головоломок. Як </w:t>
      </w:r>
      <w:proofErr w:type="spellStart"/>
      <w:r w:rsidRPr="00375A8B">
        <w:rPr>
          <w:rFonts w:ascii="Times New Roman" w:eastAsia="Times New Roman" w:hAnsi="Times New Roman" w:cs="Times New Roman"/>
          <w:sz w:val="28"/>
          <w:szCs w:val="28"/>
          <w:lang w:eastAsia="ru-RU"/>
        </w:rPr>
        <w:t>дитина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підходить</w:t>
      </w:r>
      <w:proofErr w:type="spellEnd"/>
      <w:r w:rsidRPr="00375A8B">
        <w:rPr>
          <w:rFonts w:ascii="Times New Roman" w:eastAsia="Times New Roman" w:hAnsi="Times New Roman" w:cs="Times New Roman"/>
          <w:sz w:val="28"/>
          <w:szCs w:val="28"/>
          <w:lang w:eastAsia="ru-RU"/>
        </w:rPr>
        <w:t xml:space="preserve"> до </w:t>
      </w:r>
      <w:proofErr w:type="spellStart"/>
      <w:r w:rsidRPr="00375A8B">
        <w:rPr>
          <w:rFonts w:ascii="Times New Roman" w:eastAsia="Times New Roman" w:hAnsi="Times New Roman" w:cs="Times New Roman"/>
          <w:sz w:val="28"/>
          <w:szCs w:val="28"/>
          <w:lang w:eastAsia="ru-RU"/>
        </w:rPr>
        <w:t>проблеми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Чи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розуміє</w:t>
      </w:r>
      <w:proofErr w:type="spellEnd"/>
      <w:r w:rsidRPr="00375A8B">
        <w:rPr>
          <w:rFonts w:ascii="Times New Roman" w:eastAsia="Times New Roman" w:hAnsi="Times New Roman" w:cs="Times New Roman"/>
          <w:sz w:val="28"/>
          <w:szCs w:val="28"/>
          <w:lang w:eastAsia="ru-RU"/>
        </w:rPr>
        <w:t xml:space="preserve"> причинно-</w:t>
      </w:r>
      <w:proofErr w:type="spellStart"/>
      <w:r w:rsidRPr="00375A8B">
        <w:rPr>
          <w:rFonts w:ascii="Times New Roman" w:eastAsia="Times New Roman" w:hAnsi="Times New Roman" w:cs="Times New Roman"/>
          <w:sz w:val="28"/>
          <w:szCs w:val="28"/>
          <w:lang w:eastAsia="ru-RU"/>
        </w:rPr>
        <w:t>наслідкові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зв'язки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Чи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може</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передбачати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наслідки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дій</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Чи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навчається</w:t>
      </w:r>
      <w:proofErr w:type="spellEnd"/>
      <w:r w:rsidRPr="00375A8B">
        <w:rPr>
          <w:rFonts w:ascii="Times New Roman" w:eastAsia="Times New Roman" w:hAnsi="Times New Roman" w:cs="Times New Roman"/>
          <w:sz w:val="28"/>
          <w:szCs w:val="28"/>
          <w:lang w:eastAsia="ru-RU"/>
        </w:rPr>
        <w:t xml:space="preserve"> з </w:t>
      </w:r>
      <w:proofErr w:type="spellStart"/>
      <w:r w:rsidRPr="00375A8B">
        <w:rPr>
          <w:rFonts w:ascii="Times New Roman" w:eastAsia="Times New Roman" w:hAnsi="Times New Roman" w:cs="Times New Roman"/>
          <w:sz w:val="28"/>
          <w:szCs w:val="28"/>
          <w:lang w:eastAsia="ru-RU"/>
        </w:rPr>
        <w:t>помилок</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Діти</w:t>
      </w:r>
      <w:proofErr w:type="spellEnd"/>
      <w:r w:rsidRPr="00375A8B">
        <w:rPr>
          <w:rFonts w:ascii="Times New Roman" w:eastAsia="Times New Roman" w:hAnsi="Times New Roman" w:cs="Times New Roman"/>
          <w:sz w:val="28"/>
          <w:szCs w:val="28"/>
          <w:lang w:eastAsia="ru-RU"/>
        </w:rPr>
        <w:t xml:space="preserve"> з </w:t>
      </w:r>
      <w:proofErr w:type="spellStart"/>
      <w:r w:rsidRPr="00375A8B">
        <w:rPr>
          <w:rFonts w:ascii="Times New Roman" w:eastAsia="Times New Roman" w:hAnsi="Times New Roman" w:cs="Times New Roman"/>
          <w:sz w:val="28"/>
          <w:szCs w:val="28"/>
          <w:lang w:eastAsia="ru-RU"/>
        </w:rPr>
        <w:t>інтелектуальними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порушеннями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можуть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мати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lastRenderedPageBreak/>
        <w:t>конкретне</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мислення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труднощі</w:t>
      </w:r>
      <w:proofErr w:type="spellEnd"/>
      <w:r w:rsidRPr="00375A8B">
        <w:rPr>
          <w:rFonts w:ascii="Times New Roman" w:eastAsia="Times New Roman" w:hAnsi="Times New Roman" w:cs="Times New Roman"/>
          <w:sz w:val="28"/>
          <w:szCs w:val="28"/>
          <w:lang w:eastAsia="ru-RU"/>
        </w:rPr>
        <w:t xml:space="preserve"> з </w:t>
      </w:r>
      <w:proofErr w:type="spellStart"/>
      <w:r w:rsidRPr="00375A8B">
        <w:rPr>
          <w:rFonts w:ascii="Times New Roman" w:eastAsia="Times New Roman" w:hAnsi="Times New Roman" w:cs="Times New Roman"/>
          <w:sz w:val="28"/>
          <w:szCs w:val="28"/>
          <w:lang w:eastAsia="ru-RU"/>
        </w:rPr>
        <w:t>абстракцією</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узагальненням</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навичок</w:t>
      </w:r>
      <w:proofErr w:type="spellEnd"/>
      <w:r w:rsidRPr="00375A8B">
        <w:rPr>
          <w:rFonts w:ascii="Times New Roman" w:eastAsia="Times New Roman" w:hAnsi="Times New Roman" w:cs="Times New Roman"/>
          <w:sz w:val="28"/>
          <w:szCs w:val="28"/>
          <w:lang w:eastAsia="ru-RU"/>
        </w:rPr>
        <w:t xml:space="preserve"> на </w:t>
      </w:r>
      <w:proofErr w:type="spellStart"/>
      <w:r w:rsidRPr="00375A8B">
        <w:rPr>
          <w:rFonts w:ascii="Times New Roman" w:eastAsia="Times New Roman" w:hAnsi="Times New Roman" w:cs="Times New Roman"/>
          <w:sz w:val="28"/>
          <w:szCs w:val="28"/>
          <w:lang w:eastAsia="ru-RU"/>
        </w:rPr>
        <w:t>нові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ситуації</w:t>
      </w:r>
      <w:proofErr w:type="spellEnd"/>
      <w:r w:rsidRPr="00375A8B">
        <w:rPr>
          <w:rFonts w:ascii="Times New Roman" w:eastAsia="Times New Roman" w:hAnsi="Times New Roman" w:cs="Times New Roman"/>
          <w:sz w:val="28"/>
          <w:szCs w:val="28"/>
          <w:lang w:eastAsia="ru-RU"/>
        </w:rPr>
        <w:t>.</w:t>
      </w:r>
    </w:p>
    <w:p w14:paraId="04F60ABA" w14:textId="77777777" w:rsidR="00375A8B" w:rsidRPr="00375A8B" w:rsidRDefault="00375A8B" w:rsidP="00375A8B">
      <w:pPr>
        <w:spacing w:after="0" w:line="360" w:lineRule="auto"/>
        <w:jc w:val="both"/>
        <w:rPr>
          <w:rFonts w:ascii="Times New Roman" w:eastAsia="Times New Roman" w:hAnsi="Times New Roman" w:cs="Times New Roman"/>
          <w:sz w:val="28"/>
          <w:szCs w:val="28"/>
          <w:lang w:eastAsia="ru-RU"/>
        </w:rPr>
      </w:pPr>
      <w:proofErr w:type="spellStart"/>
      <w:r w:rsidRPr="00375A8B">
        <w:rPr>
          <w:rFonts w:ascii="Times New Roman" w:eastAsia="Times New Roman" w:hAnsi="Times New Roman" w:cs="Times New Roman"/>
          <w:sz w:val="28"/>
          <w:szCs w:val="28"/>
          <w:lang w:eastAsia="ru-RU"/>
        </w:rPr>
        <w:t>Візуальне</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сприйняття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включає</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здатність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інтерпретувати</w:t>
      </w:r>
      <w:proofErr w:type="spellEnd"/>
      <w:r w:rsidRPr="00375A8B">
        <w:rPr>
          <w:rFonts w:ascii="Times New Roman" w:eastAsia="Times New Roman" w:hAnsi="Times New Roman" w:cs="Times New Roman"/>
          <w:sz w:val="28"/>
          <w:szCs w:val="28"/>
          <w:lang w:eastAsia="ru-RU"/>
        </w:rPr>
        <w:t xml:space="preserve"> та </w:t>
      </w:r>
      <w:proofErr w:type="spellStart"/>
      <w:r w:rsidRPr="00375A8B">
        <w:rPr>
          <w:rFonts w:ascii="Times New Roman" w:eastAsia="Times New Roman" w:hAnsi="Times New Roman" w:cs="Times New Roman"/>
          <w:sz w:val="28"/>
          <w:szCs w:val="28"/>
          <w:lang w:eastAsia="ru-RU"/>
        </w:rPr>
        <w:t>надавати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значення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візуальній</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інформації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Візуальна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дискримінація</w:t>
      </w:r>
      <w:proofErr w:type="spellEnd"/>
      <w:r w:rsidRPr="00375A8B">
        <w:rPr>
          <w:rFonts w:ascii="Times New Roman" w:eastAsia="Times New Roman" w:hAnsi="Times New Roman" w:cs="Times New Roman"/>
          <w:sz w:val="28"/>
          <w:szCs w:val="28"/>
          <w:lang w:eastAsia="ru-RU"/>
        </w:rPr>
        <w:t xml:space="preserve"> – </w:t>
      </w:r>
      <w:proofErr w:type="spellStart"/>
      <w:r w:rsidRPr="00375A8B">
        <w:rPr>
          <w:rFonts w:ascii="Times New Roman" w:eastAsia="Times New Roman" w:hAnsi="Times New Roman" w:cs="Times New Roman"/>
          <w:sz w:val="28"/>
          <w:szCs w:val="28"/>
          <w:lang w:eastAsia="ru-RU"/>
        </w:rPr>
        <w:t>розрізнення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подібних</w:t>
      </w:r>
      <w:proofErr w:type="spellEnd"/>
      <w:r w:rsidRPr="00375A8B">
        <w:rPr>
          <w:rFonts w:ascii="Times New Roman" w:eastAsia="Times New Roman" w:hAnsi="Times New Roman" w:cs="Times New Roman"/>
          <w:sz w:val="28"/>
          <w:szCs w:val="28"/>
          <w:lang w:eastAsia="ru-RU"/>
        </w:rPr>
        <w:t xml:space="preserve"> форм, </w:t>
      </w:r>
      <w:proofErr w:type="spellStart"/>
      <w:r w:rsidRPr="00375A8B">
        <w:rPr>
          <w:rFonts w:ascii="Times New Roman" w:eastAsia="Times New Roman" w:hAnsi="Times New Roman" w:cs="Times New Roman"/>
          <w:sz w:val="28"/>
          <w:szCs w:val="28"/>
          <w:lang w:eastAsia="ru-RU"/>
        </w:rPr>
        <w:t>літер</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об'єктів</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Візуальна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пам'ять</w:t>
      </w:r>
      <w:proofErr w:type="spellEnd"/>
      <w:r w:rsidRPr="00375A8B">
        <w:rPr>
          <w:rFonts w:ascii="Times New Roman" w:eastAsia="Times New Roman" w:hAnsi="Times New Roman" w:cs="Times New Roman"/>
          <w:sz w:val="28"/>
          <w:szCs w:val="28"/>
          <w:lang w:eastAsia="ru-RU"/>
        </w:rPr>
        <w:t xml:space="preserve"> – </w:t>
      </w:r>
      <w:proofErr w:type="spellStart"/>
      <w:r w:rsidRPr="00375A8B">
        <w:rPr>
          <w:rFonts w:ascii="Times New Roman" w:eastAsia="Times New Roman" w:hAnsi="Times New Roman" w:cs="Times New Roman"/>
          <w:sz w:val="28"/>
          <w:szCs w:val="28"/>
          <w:lang w:eastAsia="ru-RU"/>
        </w:rPr>
        <w:t>згадування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візуальних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стимулів</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Візуально-просторові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навички</w:t>
      </w:r>
      <w:proofErr w:type="spellEnd"/>
      <w:r w:rsidRPr="00375A8B">
        <w:rPr>
          <w:rFonts w:ascii="Times New Roman" w:eastAsia="Times New Roman" w:hAnsi="Times New Roman" w:cs="Times New Roman"/>
          <w:sz w:val="28"/>
          <w:szCs w:val="28"/>
          <w:lang w:eastAsia="ru-RU"/>
        </w:rPr>
        <w:t xml:space="preserve"> – </w:t>
      </w:r>
      <w:proofErr w:type="spellStart"/>
      <w:r w:rsidRPr="00375A8B">
        <w:rPr>
          <w:rFonts w:ascii="Times New Roman" w:eastAsia="Times New Roman" w:hAnsi="Times New Roman" w:cs="Times New Roman"/>
          <w:sz w:val="28"/>
          <w:szCs w:val="28"/>
          <w:lang w:eastAsia="ru-RU"/>
        </w:rPr>
        <w:t>розуміння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просторових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відносин</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орієнтація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навігація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Фігура</w:t>
      </w:r>
      <w:proofErr w:type="spellEnd"/>
      <w:r w:rsidRPr="00375A8B">
        <w:rPr>
          <w:rFonts w:ascii="Times New Roman" w:eastAsia="Times New Roman" w:hAnsi="Times New Roman" w:cs="Times New Roman"/>
          <w:sz w:val="28"/>
          <w:szCs w:val="28"/>
          <w:lang w:eastAsia="ru-RU"/>
        </w:rPr>
        <w:t xml:space="preserve">-фон – </w:t>
      </w:r>
      <w:proofErr w:type="spellStart"/>
      <w:r w:rsidRPr="00375A8B">
        <w:rPr>
          <w:rFonts w:ascii="Times New Roman" w:eastAsia="Times New Roman" w:hAnsi="Times New Roman" w:cs="Times New Roman"/>
          <w:sz w:val="28"/>
          <w:szCs w:val="28"/>
          <w:lang w:eastAsia="ru-RU"/>
        </w:rPr>
        <w:t>виділення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об'єкта</w:t>
      </w:r>
      <w:proofErr w:type="spellEnd"/>
      <w:r w:rsidRPr="00375A8B">
        <w:rPr>
          <w:rFonts w:ascii="Times New Roman" w:eastAsia="Times New Roman" w:hAnsi="Times New Roman" w:cs="Times New Roman"/>
          <w:sz w:val="28"/>
          <w:szCs w:val="28"/>
          <w:lang w:eastAsia="ru-RU"/>
        </w:rPr>
        <w:t xml:space="preserve"> з фону. </w:t>
      </w:r>
      <w:proofErr w:type="spellStart"/>
      <w:r w:rsidRPr="00375A8B">
        <w:rPr>
          <w:rFonts w:ascii="Times New Roman" w:eastAsia="Times New Roman" w:hAnsi="Times New Roman" w:cs="Times New Roman"/>
          <w:sz w:val="28"/>
          <w:szCs w:val="28"/>
          <w:lang w:eastAsia="ru-RU"/>
        </w:rPr>
        <w:t>Візуальне</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замикання</w:t>
      </w:r>
      <w:proofErr w:type="spellEnd"/>
      <w:r w:rsidRPr="00375A8B">
        <w:rPr>
          <w:rFonts w:ascii="Times New Roman" w:eastAsia="Times New Roman" w:hAnsi="Times New Roman" w:cs="Times New Roman"/>
          <w:sz w:val="28"/>
          <w:szCs w:val="28"/>
          <w:lang w:eastAsia="ru-RU"/>
        </w:rPr>
        <w:t xml:space="preserve"> – </w:t>
      </w:r>
      <w:proofErr w:type="spellStart"/>
      <w:r w:rsidRPr="00375A8B">
        <w:rPr>
          <w:rFonts w:ascii="Times New Roman" w:eastAsia="Times New Roman" w:hAnsi="Times New Roman" w:cs="Times New Roman"/>
          <w:sz w:val="28"/>
          <w:szCs w:val="28"/>
          <w:lang w:eastAsia="ru-RU"/>
        </w:rPr>
        <w:t>розпізнавання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об'єкта</w:t>
      </w:r>
      <w:proofErr w:type="spellEnd"/>
      <w:r w:rsidRPr="00375A8B">
        <w:rPr>
          <w:rFonts w:ascii="Times New Roman" w:eastAsia="Times New Roman" w:hAnsi="Times New Roman" w:cs="Times New Roman"/>
          <w:sz w:val="28"/>
          <w:szCs w:val="28"/>
          <w:lang w:eastAsia="ru-RU"/>
        </w:rPr>
        <w:t xml:space="preserve"> з </w:t>
      </w:r>
      <w:proofErr w:type="spellStart"/>
      <w:r w:rsidRPr="00375A8B">
        <w:rPr>
          <w:rFonts w:ascii="Times New Roman" w:eastAsia="Times New Roman" w:hAnsi="Times New Roman" w:cs="Times New Roman"/>
          <w:sz w:val="28"/>
          <w:szCs w:val="28"/>
          <w:lang w:eastAsia="ru-RU"/>
        </w:rPr>
        <w:t>неповної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інформації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Візуальна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константність</w:t>
      </w:r>
      <w:proofErr w:type="spellEnd"/>
      <w:r w:rsidRPr="00375A8B">
        <w:rPr>
          <w:rFonts w:ascii="Times New Roman" w:eastAsia="Times New Roman" w:hAnsi="Times New Roman" w:cs="Times New Roman"/>
          <w:sz w:val="28"/>
          <w:szCs w:val="28"/>
          <w:lang w:eastAsia="ru-RU"/>
        </w:rPr>
        <w:t xml:space="preserve"> – </w:t>
      </w:r>
      <w:proofErr w:type="spellStart"/>
      <w:r w:rsidRPr="00375A8B">
        <w:rPr>
          <w:rFonts w:ascii="Times New Roman" w:eastAsia="Times New Roman" w:hAnsi="Times New Roman" w:cs="Times New Roman"/>
          <w:sz w:val="28"/>
          <w:szCs w:val="28"/>
          <w:lang w:eastAsia="ru-RU"/>
        </w:rPr>
        <w:t>розпізнавання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об'єкта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незалежно</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від</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розміру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орієнтації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кольору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Ці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навички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критичні</w:t>
      </w:r>
      <w:proofErr w:type="spellEnd"/>
      <w:r w:rsidRPr="00375A8B">
        <w:rPr>
          <w:rFonts w:ascii="Times New Roman" w:eastAsia="Times New Roman" w:hAnsi="Times New Roman" w:cs="Times New Roman"/>
          <w:sz w:val="28"/>
          <w:szCs w:val="28"/>
          <w:lang w:eastAsia="ru-RU"/>
        </w:rPr>
        <w:t xml:space="preserve"> для </w:t>
      </w:r>
      <w:proofErr w:type="spellStart"/>
      <w:r w:rsidRPr="00375A8B">
        <w:rPr>
          <w:rFonts w:ascii="Times New Roman" w:eastAsia="Times New Roman" w:hAnsi="Times New Roman" w:cs="Times New Roman"/>
          <w:sz w:val="28"/>
          <w:szCs w:val="28"/>
          <w:lang w:eastAsia="ru-RU"/>
        </w:rPr>
        <w:t>читання</w:t>
      </w:r>
      <w:proofErr w:type="spellEnd"/>
      <w:r w:rsidRPr="00375A8B">
        <w:rPr>
          <w:rFonts w:ascii="Times New Roman" w:eastAsia="Times New Roman" w:hAnsi="Times New Roman" w:cs="Times New Roman"/>
          <w:sz w:val="28"/>
          <w:szCs w:val="28"/>
          <w:lang w:eastAsia="ru-RU"/>
        </w:rPr>
        <w:t xml:space="preserve">, письма, математики, </w:t>
      </w:r>
      <w:proofErr w:type="spellStart"/>
      <w:r w:rsidRPr="00375A8B">
        <w:rPr>
          <w:rFonts w:ascii="Times New Roman" w:eastAsia="Times New Roman" w:hAnsi="Times New Roman" w:cs="Times New Roman"/>
          <w:sz w:val="28"/>
          <w:szCs w:val="28"/>
          <w:lang w:eastAsia="ru-RU"/>
        </w:rPr>
        <w:t>навігації</w:t>
      </w:r>
      <w:proofErr w:type="spellEnd"/>
      <w:r w:rsidRPr="00375A8B">
        <w:rPr>
          <w:rFonts w:ascii="Times New Roman" w:eastAsia="Times New Roman" w:hAnsi="Times New Roman" w:cs="Times New Roman"/>
          <w:sz w:val="28"/>
          <w:szCs w:val="28"/>
          <w:lang w:eastAsia="ru-RU"/>
        </w:rPr>
        <w:t xml:space="preserve"> у </w:t>
      </w:r>
      <w:proofErr w:type="spellStart"/>
      <w:r w:rsidRPr="00375A8B">
        <w:rPr>
          <w:rFonts w:ascii="Times New Roman" w:eastAsia="Times New Roman" w:hAnsi="Times New Roman" w:cs="Times New Roman"/>
          <w:sz w:val="28"/>
          <w:szCs w:val="28"/>
          <w:lang w:eastAsia="ru-RU"/>
        </w:rPr>
        <w:t>просторі</w:t>
      </w:r>
      <w:proofErr w:type="spellEnd"/>
      <w:r w:rsidRPr="00375A8B">
        <w:rPr>
          <w:rFonts w:ascii="Times New Roman" w:eastAsia="Times New Roman" w:hAnsi="Times New Roman" w:cs="Times New Roman"/>
          <w:sz w:val="28"/>
          <w:szCs w:val="28"/>
          <w:lang w:eastAsia="ru-RU"/>
        </w:rPr>
        <w:t xml:space="preserve">. Test </w:t>
      </w:r>
      <w:proofErr w:type="spellStart"/>
      <w:r w:rsidRPr="00375A8B">
        <w:rPr>
          <w:rFonts w:ascii="Times New Roman" w:eastAsia="Times New Roman" w:hAnsi="Times New Roman" w:cs="Times New Roman"/>
          <w:sz w:val="28"/>
          <w:szCs w:val="28"/>
          <w:lang w:eastAsia="ru-RU"/>
        </w:rPr>
        <w:t>of</w:t>
      </w:r>
      <w:proofErr w:type="spellEnd"/>
      <w:r w:rsidRPr="00375A8B">
        <w:rPr>
          <w:rFonts w:ascii="Times New Roman" w:eastAsia="Times New Roman" w:hAnsi="Times New Roman" w:cs="Times New Roman"/>
          <w:sz w:val="28"/>
          <w:szCs w:val="28"/>
          <w:lang w:eastAsia="ru-RU"/>
        </w:rPr>
        <w:t xml:space="preserve"> Visual </w:t>
      </w:r>
      <w:proofErr w:type="spellStart"/>
      <w:r w:rsidRPr="00375A8B">
        <w:rPr>
          <w:rFonts w:ascii="Times New Roman" w:eastAsia="Times New Roman" w:hAnsi="Times New Roman" w:cs="Times New Roman"/>
          <w:sz w:val="28"/>
          <w:szCs w:val="28"/>
          <w:lang w:eastAsia="ru-RU"/>
        </w:rPr>
        <w:t>Perceptual</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Skills</w:t>
      </w:r>
      <w:proofErr w:type="spellEnd"/>
      <w:r w:rsidRPr="00375A8B">
        <w:rPr>
          <w:rFonts w:ascii="Times New Roman" w:eastAsia="Times New Roman" w:hAnsi="Times New Roman" w:cs="Times New Roman"/>
          <w:sz w:val="28"/>
          <w:szCs w:val="28"/>
          <w:lang w:eastAsia="ru-RU"/>
        </w:rPr>
        <w:t xml:space="preserve"> (TVPS) </w:t>
      </w:r>
      <w:proofErr w:type="spellStart"/>
      <w:r w:rsidRPr="00375A8B">
        <w:rPr>
          <w:rFonts w:ascii="Times New Roman" w:eastAsia="Times New Roman" w:hAnsi="Times New Roman" w:cs="Times New Roman"/>
          <w:sz w:val="28"/>
          <w:szCs w:val="28"/>
          <w:lang w:eastAsia="ru-RU"/>
        </w:rPr>
        <w:t>оцінює</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різні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компоненти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візуального</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сприйняття</w:t>
      </w:r>
      <w:proofErr w:type="spellEnd"/>
      <w:r w:rsidRPr="00375A8B">
        <w:rPr>
          <w:rFonts w:ascii="Times New Roman" w:eastAsia="Times New Roman" w:hAnsi="Times New Roman" w:cs="Times New Roman"/>
          <w:sz w:val="28"/>
          <w:szCs w:val="28"/>
          <w:lang w:eastAsia="ru-RU"/>
        </w:rPr>
        <w:t>.</w:t>
      </w:r>
    </w:p>
    <w:p w14:paraId="6E064321" w14:textId="77777777" w:rsidR="00375A8B" w:rsidRPr="00375A8B" w:rsidRDefault="00375A8B" w:rsidP="00375A8B">
      <w:pPr>
        <w:spacing w:after="0" w:line="360" w:lineRule="auto"/>
        <w:jc w:val="both"/>
        <w:rPr>
          <w:rFonts w:ascii="Times New Roman" w:eastAsia="Times New Roman" w:hAnsi="Times New Roman" w:cs="Times New Roman"/>
          <w:sz w:val="28"/>
          <w:szCs w:val="28"/>
          <w:lang w:eastAsia="ru-RU"/>
        </w:rPr>
      </w:pPr>
      <w:proofErr w:type="spellStart"/>
      <w:r w:rsidRPr="00375A8B">
        <w:rPr>
          <w:rFonts w:ascii="Times New Roman" w:eastAsia="Times New Roman" w:hAnsi="Times New Roman" w:cs="Times New Roman"/>
          <w:sz w:val="28"/>
          <w:szCs w:val="28"/>
          <w:lang w:eastAsia="ru-RU"/>
        </w:rPr>
        <w:t>Візуально-моторна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інтеграція</w:t>
      </w:r>
      <w:proofErr w:type="spellEnd"/>
      <w:r w:rsidRPr="00375A8B">
        <w:rPr>
          <w:rFonts w:ascii="Times New Roman" w:eastAsia="Times New Roman" w:hAnsi="Times New Roman" w:cs="Times New Roman"/>
          <w:sz w:val="28"/>
          <w:szCs w:val="28"/>
          <w:lang w:eastAsia="ru-RU"/>
        </w:rPr>
        <w:t xml:space="preserve"> (VMI) – </w:t>
      </w:r>
      <w:proofErr w:type="spellStart"/>
      <w:r w:rsidRPr="00375A8B">
        <w:rPr>
          <w:rFonts w:ascii="Times New Roman" w:eastAsia="Times New Roman" w:hAnsi="Times New Roman" w:cs="Times New Roman"/>
          <w:sz w:val="28"/>
          <w:szCs w:val="28"/>
          <w:lang w:eastAsia="ru-RU"/>
        </w:rPr>
        <w:t>здатність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координувати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візуальну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інформацію</w:t>
      </w:r>
      <w:proofErr w:type="spellEnd"/>
      <w:r w:rsidRPr="00375A8B">
        <w:rPr>
          <w:rFonts w:ascii="Times New Roman" w:eastAsia="Times New Roman" w:hAnsi="Times New Roman" w:cs="Times New Roman"/>
          <w:sz w:val="28"/>
          <w:szCs w:val="28"/>
          <w:lang w:eastAsia="ru-RU"/>
        </w:rPr>
        <w:t xml:space="preserve"> з </w:t>
      </w:r>
      <w:proofErr w:type="spellStart"/>
      <w:r w:rsidRPr="00375A8B">
        <w:rPr>
          <w:rFonts w:ascii="Times New Roman" w:eastAsia="Times New Roman" w:hAnsi="Times New Roman" w:cs="Times New Roman"/>
          <w:sz w:val="28"/>
          <w:szCs w:val="28"/>
          <w:lang w:eastAsia="ru-RU"/>
        </w:rPr>
        <w:t>моторними</w:t>
      </w:r>
      <w:proofErr w:type="spellEnd"/>
      <w:r w:rsidRPr="00375A8B">
        <w:rPr>
          <w:rFonts w:ascii="Times New Roman" w:eastAsia="Times New Roman" w:hAnsi="Times New Roman" w:cs="Times New Roman"/>
          <w:sz w:val="28"/>
          <w:szCs w:val="28"/>
          <w:lang w:eastAsia="ru-RU"/>
        </w:rPr>
        <w:t xml:space="preserve"> рухами. </w:t>
      </w:r>
      <w:proofErr w:type="spellStart"/>
      <w:r w:rsidRPr="00375A8B">
        <w:rPr>
          <w:rFonts w:ascii="Times New Roman" w:eastAsia="Times New Roman" w:hAnsi="Times New Roman" w:cs="Times New Roman"/>
          <w:sz w:val="28"/>
          <w:szCs w:val="28"/>
          <w:lang w:eastAsia="ru-RU"/>
        </w:rPr>
        <w:t>Beery-Buktenica</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Developmental</w:t>
      </w:r>
      <w:proofErr w:type="spellEnd"/>
      <w:r w:rsidRPr="00375A8B">
        <w:rPr>
          <w:rFonts w:ascii="Times New Roman" w:eastAsia="Times New Roman" w:hAnsi="Times New Roman" w:cs="Times New Roman"/>
          <w:sz w:val="28"/>
          <w:szCs w:val="28"/>
          <w:lang w:eastAsia="ru-RU"/>
        </w:rPr>
        <w:t xml:space="preserve"> Test </w:t>
      </w:r>
      <w:proofErr w:type="spellStart"/>
      <w:r w:rsidRPr="00375A8B">
        <w:rPr>
          <w:rFonts w:ascii="Times New Roman" w:eastAsia="Times New Roman" w:hAnsi="Times New Roman" w:cs="Times New Roman"/>
          <w:sz w:val="28"/>
          <w:szCs w:val="28"/>
          <w:lang w:eastAsia="ru-RU"/>
        </w:rPr>
        <w:t>of</w:t>
      </w:r>
      <w:proofErr w:type="spellEnd"/>
      <w:r w:rsidRPr="00375A8B">
        <w:rPr>
          <w:rFonts w:ascii="Times New Roman" w:eastAsia="Times New Roman" w:hAnsi="Times New Roman" w:cs="Times New Roman"/>
          <w:sz w:val="28"/>
          <w:szCs w:val="28"/>
          <w:lang w:eastAsia="ru-RU"/>
        </w:rPr>
        <w:t xml:space="preserve"> Visual-Motor </w:t>
      </w:r>
      <w:proofErr w:type="spellStart"/>
      <w:r w:rsidRPr="00375A8B">
        <w:rPr>
          <w:rFonts w:ascii="Times New Roman" w:eastAsia="Times New Roman" w:hAnsi="Times New Roman" w:cs="Times New Roman"/>
          <w:sz w:val="28"/>
          <w:szCs w:val="28"/>
          <w:lang w:eastAsia="ru-RU"/>
        </w:rPr>
        <w:t>Integration</w:t>
      </w:r>
      <w:proofErr w:type="spellEnd"/>
      <w:r w:rsidRPr="00375A8B">
        <w:rPr>
          <w:rFonts w:ascii="Times New Roman" w:eastAsia="Times New Roman" w:hAnsi="Times New Roman" w:cs="Times New Roman"/>
          <w:sz w:val="28"/>
          <w:szCs w:val="28"/>
          <w:lang w:eastAsia="ru-RU"/>
        </w:rPr>
        <w:t xml:space="preserve"> є </w:t>
      </w:r>
      <w:proofErr w:type="spellStart"/>
      <w:r w:rsidRPr="00375A8B">
        <w:rPr>
          <w:rFonts w:ascii="Times New Roman" w:eastAsia="Times New Roman" w:hAnsi="Times New Roman" w:cs="Times New Roman"/>
          <w:sz w:val="28"/>
          <w:szCs w:val="28"/>
          <w:lang w:eastAsia="ru-RU"/>
        </w:rPr>
        <w:t>стандартизованим</w:t>
      </w:r>
      <w:proofErr w:type="spellEnd"/>
      <w:r w:rsidRPr="00375A8B">
        <w:rPr>
          <w:rFonts w:ascii="Times New Roman" w:eastAsia="Times New Roman" w:hAnsi="Times New Roman" w:cs="Times New Roman"/>
          <w:sz w:val="28"/>
          <w:szCs w:val="28"/>
          <w:lang w:eastAsia="ru-RU"/>
        </w:rPr>
        <w:t xml:space="preserve"> тестом, де </w:t>
      </w:r>
      <w:proofErr w:type="spellStart"/>
      <w:r w:rsidRPr="00375A8B">
        <w:rPr>
          <w:rFonts w:ascii="Times New Roman" w:eastAsia="Times New Roman" w:hAnsi="Times New Roman" w:cs="Times New Roman"/>
          <w:sz w:val="28"/>
          <w:szCs w:val="28"/>
          <w:lang w:eastAsia="ru-RU"/>
        </w:rPr>
        <w:t>дитина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копіює</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геометричні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форми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зростаючої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складності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Порушення</w:t>
      </w:r>
      <w:proofErr w:type="spellEnd"/>
      <w:r w:rsidRPr="00375A8B">
        <w:rPr>
          <w:rFonts w:ascii="Times New Roman" w:eastAsia="Times New Roman" w:hAnsi="Times New Roman" w:cs="Times New Roman"/>
          <w:sz w:val="28"/>
          <w:szCs w:val="28"/>
          <w:lang w:eastAsia="ru-RU"/>
        </w:rPr>
        <w:t xml:space="preserve"> VMI </w:t>
      </w:r>
      <w:proofErr w:type="spellStart"/>
      <w:r w:rsidRPr="00375A8B">
        <w:rPr>
          <w:rFonts w:ascii="Times New Roman" w:eastAsia="Times New Roman" w:hAnsi="Times New Roman" w:cs="Times New Roman"/>
          <w:sz w:val="28"/>
          <w:szCs w:val="28"/>
          <w:lang w:eastAsia="ru-RU"/>
        </w:rPr>
        <w:t>впливають</w:t>
      </w:r>
      <w:proofErr w:type="spellEnd"/>
      <w:r w:rsidRPr="00375A8B">
        <w:rPr>
          <w:rFonts w:ascii="Times New Roman" w:eastAsia="Times New Roman" w:hAnsi="Times New Roman" w:cs="Times New Roman"/>
          <w:sz w:val="28"/>
          <w:szCs w:val="28"/>
          <w:lang w:eastAsia="ru-RU"/>
        </w:rPr>
        <w:t xml:space="preserve"> на письмо, </w:t>
      </w:r>
      <w:proofErr w:type="spellStart"/>
      <w:r w:rsidRPr="00375A8B">
        <w:rPr>
          <w:rFonts w:ascii="Times New Roman" w:eastAsia="Times New Roman" w:hAnsi="Times New Roman" w:cs="Times New Roman"/>
          <w:sz w:val="28"/>
          <w:szCs w:val="28"/>
          <w:lang w:eastAsia="ru-RU"/>
        </w:rPr>
        <w:t>малювання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копіювання</w:t>
      </w:r>
      <w:proofErr w:type="spellEnd"/>
      <w:r w:rsidRPr="00375A8B">
        <w:rPr>
          <w:rFonts w:ascii="Times New Roman" w:eastAsia="Times New Roman" w:hAnsi="Times New Roman" w:cs="Times New Roman"/>
          <w:sz w:val="28"/>
          <w:szCs w:val="28"/>
          <w:lang w:eastAsia="ru-RU"/>
        </w:rPr>
        <w:t xml:space="preserve"> з </w:t>
      </w:r>
      <w:proofErr w:type="spellStart"/>
      <w:r w:rsidRPr="00375A8B">
        <w:rPr>
          <w:rFonts w:ascii="Times New Roman" w:eastAsia="Times New Roman" w:hAnsi="Times New Roman" w:cs="Times New Roman"/>
          <w:sz w:val="28"/>
          <w:szCs w:val="28"/>
          <w:lang w:eastAsia="ru-RU"/>
        </w:rPr>
        <w:t>дошки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маніпуляцію</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об'єктами</w:t>
      </w:r>
      <w:proofErr w:type="spellEnd"/>
      <w:r w:rsidRPr="00375A8B">
        <w:rPr>
          <w:rFonts w:ascii="Times New Roman" w:eastAsia="Times New Roman" w:hAnsi="Times New Roman" w:cs="Times New Roman"/>
          <w:sz w:val="28"/>
          <w:szCs w:val="28"/>
          <w:lang w:eastAsia="ru-RU"/>
        </w:rPr>
        <w:t>.</w:t>
      </w:r>
    </w:p>
    <w:p w14:paraId="014A46B9" w14:textId="77777777" w:rsidR="00375A8B" w:rsidRPr="00375A8B" w:rsidRDefault="00375A8B" w:rsidP="00375A8B">
      <w:pPr>
        <w:spacing w:after="0" w:line="360" w:lineRule="auto"/>
        <w:jc w:val="both"/>
        <w:rPr>
          <w:rFonts w:ascii="Times New Roman" w:eastAsia="Times New Roman" w:hAnsi="Times New Roman" w:cs="Times New Roman"/>
          <w:sz w:val="28"/>
          <w:szCs w:val="28"/>
          <w:lang w:eastAsia="ru-RU"/>
        </w:rPr>
      </w:pPr>
      <w:proofErr w:type="spellStart"/>
      <w:r w:rsidRPr="00375A8B">
        <w:rPr>
          <w:rFonts w:ascii="Times New Roman" w:eastAsia="Times New Roman" w:hAnsi="Times New Roman" w:cs="Times New Roman"/>
          <w:sz w:val="28"/>
          <w:szCs w:val="28"/>
          <w:lang w:eastAsia="ru-RU"/>
        </w:rPr>
        <w:t>Сенсорна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обробка</w:t>
      </w:r>
      <w:proofErr w:type="spellEnd"/>
      <w:r w:rsidRPr="00375A8B">
        <w:rPr>
          <w:rFonts w:ascii="Times New Roman" w:eastAsia="Times New Roman" w:hAnsi="Times New Roman" w:cs="Times New Roman"/>
          <w:sz w:val="28"/>
          <w:szCs w:val="28"/>
          <w:lang w:eastAsia="ru-RU"/>
        </w:rPr>
        <w:t xml:space="preserve"> є </w:t>
      </w:r>
      <w:proofErr w:type="spellStart"/>
      <w:r w:rsidRPr="00375A8B">
        <w:rPr>
          <w:rFonts w:ascii="Times New Roman" w:eastAsia="Times New Roman" w:hAnsi="Times New Roman" w:cs="Times New Roman"/>
          <w:sz w:val="28"/>
          <w:szCs w:val="28"/>
          <w:lang w:eastAsia="ru-RU"/>
        </w:rPr>
        <w:t>унікальною</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областю</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експертизи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ерготерапії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Сенсорні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системи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включають</w:t>
      </w:r>
      <w:proofErr w:type="spellEnd"/>
      <w:r w:rsidRPr="00375A8B">
        <w:rPr>
          <w:rFonts w:ascii="Times New Roman" w:eastAsia="Times New Roman" w:hAnsi="Times New Roman" w:cs="Times New Roman"/>
          <w:sz w:val="28"/>
          <w:szCs w:val="28"/>
          <w:lang w:eastAsia="ru-RU"/>
        </w:rPr>
        <w:t xml:space="preserve"> не </w:t>
      </w:r>
      <w:proofErr w:type="spellStart"/>
      <w:r w:rsidRPr="00375A8B">
        <w:rPr>
          <w:rFonts w:ascii="Times New Roman" w:eastAsia="Times New Roman" w:hAnsi="Times New Roman" w:cs="Times New Roman"/>
          <w:sz w:val="28"/>
          <w:szCs w:val="28"/>
          <w:lang w:eastAsia="ru-RU"/>
        </w:rPr>
        <w:t>лише</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п'ять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основних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почуттів</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зір</w:t>
      </w:r>
      <w:proofErr w:type="spellEnd"/>
      <w:r w:rsidRPr="00375A8B">
        <w:rPr>
          <w:rFonts w:ascii="Times New Roman" w:eastAsia="Times New Roman" w:hAnsi="Times New Roman" w:cs="Times New Roman"/>
          <w:sz w:val="28"/>
          <w:szCs w:val="28"/>
          <w:lang w:eastAsia="ru-RU"/>
        </w:rPr>
        <w:t xml:space="preserve">, слух, нюх, смак, </w:t>
      </w:r>
      <w:proofErr w:type="spellStart"/>
      <w:r w:rsidRPr="00375A8B">
        <w:rPr>
          <w:rFonts w:ascii="Times New Roman" w:eastAsia="Times New Roman" w:hAnsi="Times New Roman" w:cs="Times New Roman"/>
          <w:sz w:val="28"/>
          <w:szCs w:val="28"/>
          <w:lang w:eastAsia="ru-RU"/>
        </w:rPr>
        <w:t>дотик</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але</w:t>
      </w:r>
      <w:proofErr w:type="spellEnd"/>
      <w:r w:rsidRPr="00375A8B">
        <w:rPr>
          <w:rFonts w:ascii="Times New Roman" w:eastAsia="Times New Roman" w:hAnsi="Times New Roman" w:cs="Times New Roman"/>
          <w:sz w:val="28"/>
          <w:szCs w:val="28"/>
          <w:lang w:eastAsia="ru-RU"/>
        </w:rPr>
        <w:t xml:space="preserve"> також </w:t>
      </w:r>
      <w:proofErr w:type="spellStart"/>
      <w:r w:rsidRPr="00375A8B">
        <w:rPr>
          <w:rFonts w:ascii="Times New Roman" w:eastAsia="Times New Roman" w:hAnsi="Times New Roman" w:cs="Times New Roman"/>
          <w:sz w:val="28"/>
          <w:szCs w:val="28"/>
          <w:lang w:eastAsia="ru-RU"/>
        </w:rPr>
        <w:t>вестибулярну</w:t>
      </w:r>
      <w:proofErr w:type="spellEnd"/>
      <w:r w:rsidRPr="00375A8B">
        <w:rPr>
          <w:rFonts w:ascii="Times New Roman" w:eastAsia="Times New Roman" w:hAnsi="Times New Roman" w:cs="Times New Roman"/>
          <w:sz w:val="28"/>
          <w:szCs w:val="28"/>
          <w:lang w:eastAsia="ru-RU"/>
        </w:rPr>
        <w:t xml:space="preserve"> систему (рух, баланс, </w:t>
      </w:r>
      <w:proofErr w:type="spellStart"/>
      <w:r w:rsidRPr="00375A8B">
        <w:rPr>
          <w:rFonts w:ascii="Times New Roman" w:eastAsia="Times New Roman" w:hAnsi="Times New Roman" w:cs="Times New Roman"/>
          <w:sz w:val="28"/>
          <w:szCs w:val="28"/>
          <w:lang w:eastAsia="ru-RU"/>
        </w:rPr>
        <w:t>положення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голови</w:t>
      </w:r>
      <w:proofErr w:type="spellEnd"/>
      <w:r w:rsidRPr="00375A8B">
        <w:rPr>
          <w:rFonts w:ascii="Times New Roman" w:eastAsia="Times New Roman" w:hAnsi="Times New Roman" w:cs="Times New Roman"/>
          <w:sz w:val="28"/>
          <w:szCs w:val="28"/>
          <w:lang w:eastAsia="ru-RU"/>
        </w:rPr>
        <w:t xml:space="preserve"> у </w:t>
      </w:r>
      <w:proofErr w:type="spellStart"/>
      <w:r w:rsidRPr="00375A8B">
        <w:rPr>
          <w:rFonts w:ascii="Times New Roman" w:eastAsia="Times New Roman" w:hAnsi="Times New Roman" w:cs="Times New Roman"/>
          <w:sz w:val="28"/>
          <w:szCs w:val="28"/>
          <w:lang w:eastAsia="ru-RU"/>
        </w:rPr>
        <w:t>просторі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пропріоцептивну</w:t>
      </w:r>
      <w:proofErr w:type="spellEnd"/>
      <w:r w:rsidRPr="00375A8B">
        <w:rPr>
          <w:rFonts w:ascii="Times New Roman" w:eastAsia="Times New Roman" w:hAnsi="Times New Roman" w:cs="Times New Roman"/>
          <w:sz w:val="28"/>
          <w:szCs w:val="28"/>
          <w:lang w:eastAsia="ru-RU"/>
        </w:rPr>
        <w:t xml:space="preserve"> систему (</w:t>
      </w:r>
      <w:proofErr w:type="spellStart"/>
      <w:r w:rsidRPr="00375A8B">
        <w:rPr>
          <w:rFonts w:ascii="Times New Roman" w:eastAsia="Times New Roman" w:hAnsi="Times New Roman" w:cs="Times New Roman"/>
          <w:sz w:val="28"/>
          <w:szCs w:val="28"/>
          <w:lang w:eastAsia="ru-RU"/>
        </w:rPr>
        <w:t>положення</w:t>
      </w:r>
      <w:proofErr w:type="spellEnd"/>
      <w:r w:rsidRPr="00375A8B">
        <w:rPr>
          <w:rFonts w:ascii="Times New Roman" w:eastAsia="Times New Roman" w:hAnsi="Times New Roman" w:cs="Times New Roman"/>
          <w:sz w:val="28"/>
          <w:szCs w:val="28"/>
          <w:lang w:eastAsia="ru-RU"/>
        </w:rPr>
        <w:t xml:space="preserve"> та рух </w:t>
      </w:r>
      <w:proofErr w:type="spellStart"/>
      <w:r w:rsidRPr="00375A8B">
        <w:rPr>
          <w:rFonts w:ascii="Times New Roman" w:eastAsia="Times New Roman" w:hAnsi="Times New Roman" w:cs="Times New Roman"/>
          <w:sz w:val="28"/>
          <w:szCs w:val="28"/>
          <w:lang w:eastAsia="ru-RU"/>
        </w:rPr>
        <w:t>тіла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інтероцепцію</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внутрішні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відчуття</w:t>
      </w:r>
      <w:proofErr w:type="spellEnd"/>
      <w:r w:rsidRPr="00375A8B">
        <w:rPr>
          <w:rFonts w:ascii="Times New Roman" w:eastAsia="Times New Roman" w:hAnsi="Times New Roman" w:cs="Times New Roman"/>
          <w:sz w:val="28"/>
          <w:szCs w:val="28"/>
          <w:lang w:eastAsia="ru-RU"/>
        </w:rPr>
        <w:t xml:space="preserve"> голоду, </w:t>
      </w:r>
      <w:proofErr w:type="spellStart"/>
      <w:r w:rsidRPr="00375A8B">
        <w:rPr>
          <w:rFonts w:ascii="Times New Roman" w:eastAsia="Times New Roman" w:hAnsi="Times New Roman" w:cs="Times New Roman"/>
          <w:sz w:val="28"/>
          <w:szCs w:val="28"/>
          <w:lang w:eastAsia="ru-RU"/>
        </w:rPr>
        <w:t>спраги</w:t>
      </w:r>
      <w:proofErr w:type="spellEnd"/>
      <w:r w:rsidRPr="00375A8B">
        <w:rPr>
          <w:rFonts w:ascii="Times New Roman" w:eastAsia="Times New Roman" w:hAnsi="Times New Roman" w:cs="Times New Roman"/>
          <w:sz w:val="28"/>
          <w:szCs w:val="28"/>
          <w:lang w:eastAsia="ru-RU"/>
        </w:rPr>
        <w:t xml:space="preserve">, потреби в туалет, </w:t>
      </w:r>
      <w:proofErr w:type="spellStart"/>
      <w:r w:rsidRPr="00375A8B">
        <w:rPr>
          <w:rFonts w:ascii="Times New Roman" w:eastAsia="Times New Roman" w:hAnsi="Times New Roman" w:cs="Times New Roman"/>
          <w:sz w:val="28"/>
          <w:szCs w:val="28"/>
          <w:lang w:eastAsia="ru-RU"/>
        </w:rPr>
        <w:t>серцебиття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Оцінка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сенсорної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обробки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визначає</w:t>
      </w:r>
      <w:proofErr w:type="spellEnd"/>
      <w:r w:rsidRPr="00375A8B">
        <w:rPr>
          <w:rFonts w:ascii="Times New Roman" w:eastAsia="Times New Roman" w:hAnsi="Times New Roman" w:cs="Times New Roman"/>
          <w:sz w:val="28"/>
          <w:szCs w:val="28"/>
          <w:lang w:eastAsia="ru-RU"/>
        </w:rPr>
        <w:t xml:space="preserve">, як </w:t>
      </w:r>
      <w:proofErr w:type="spellStart"/>
      <w:r w:rsidRPr="00375A8B">
        <w:rPr>
          <w:rFonts w:ascii="Times New Roman" w:eastAsia="Times New Roman" w:hAnsi="Times New Roman" w:cs="Times New Roman"/>
          <w:sz w:val="28"/>
          <w:szCs w:val="28"/>
          <w:lang w:eastAsia="ru-RU"/>
        </w:rPr>
        <w:t>дитина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реєструє</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модулює</w:t>
      </w:r>
      <w:proofErr w:type="spellEnd"/>
      <w:r w:rsidRPr="00375A8B">
        <w:rPr>
          <w:rFonts w:ascii="Times New Roman" w:eastAsia="Times New Roman" w:hAnsi="Times New Roman" w:cs="Times New Roman"/>
          <w:sz w:val="28"/>
          <w:szCs w:val="28"/>
          <w:lang w:eastAsia="ru-RU"/>
        </w:rPr>
        <w:t xml:space="preserve"> та </w:t>
      </w:r>
      <w:proofErr w:type="spellStart"/>
      <w:r w:rsidRPr="00375A8B">
        <w:rPr>
          <w:rFonts w:ascii="Times New Roman" w:eastAsia="Times New Roman" w:hAnsi="Times New Roman" w:cs="Times New Roman"/>
          <w:sz w:val="28"/>
          <w:szCs w:val="28"/>
          <w:lang w:eastAsia="ru-RU"/>
        </w:rPr>
        <w:t>реагує</w:t>
      </w:r>
      <w:proofErr w:type="spellEnd"/>
      <w:r w:rsidRPr="00375A8B">
        <w:rPr>
          <w:rFonts w:ascii="Times New Roman" w:eastAsia="Times New Roman" w:hAnsi="Times New Roman" w:cs="Times New Roman"/>
          <w:sz w:val="28"/>
          <w:szCs w:val="28"/>
          <w:lang w:eastAsia="ru-RU"/>
        </w:rPr>
        <w:t xml:space="preserve"> на </w:t>
      </w:r>
      <w:proofErr w:type="spellStart"/>
      <w:r w:rsidRPr="00375A8B">
        <w:rPr>
          <w:rFonts w:ascii="Times New Roman" w:eastAsia="Times New Roman" w:hAnsi="Times New Roman" w:cs="Times New Roman"/>
          <w:sz w:val="28"/>
          <w:szCs w:val="28"/>
          <w:lang w:eastAsia="ru-RU"/>
        </w:rPr>
        <w:t>сенсорні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стимули</w:t>
      </w:r>
      <w:proofErr w:type="spellEnd"/>
      <w:r w:rsidRPr="00375A8B">
        <w:rPr>
          <w:rFonts w:ascii="Times New Roman" w:eastAsia="Times New Roman" w:hAnsi="Times New Roman" w:cs="Times New Roman"/>
          <w:sz w:val="28"/>
          <w:szCs w:val="28"/>
          <w:lang w:eastAsia="ru-RU"/>
        </w:rPr>
        <w:t>.</w:t>
      </w:r>
    </w:p>
    <w:p w14:paraId="1987D2E5" w14:textId="77777777" w:rsidR="00375A8B" w:rsidRPr="00375A8B" w:rsidRDefault="00375A8B" w:rsidP="00375A8B">
      <w:pPr>
        <w:spacing w:after="0" w:line="360" w:lineRule="auto"/>
        <w:jc w:val="both"/>
        <w:rPr>
          <w:rFonts w:ascii="Times New Roman" w:eastAsia="Times New Roman" w:hAnsi="Times New Roman" w:cs="Times New Roman"/>
          <w:sz w:val="28"/>
          <w:szCs w:val="28"/>
          <w:lang w:eastAsia="ru-RU"/>
        </w:rPr>
      </w:pPr>
      <w:proofErr w:type="spellStart"/>
      <w:r w:rsidRPr="00375A8B">
        <w:rPr>
          <w:rFonts w:ascii="Times New Roman" w:eastAsia="Times New Roman" w:hAnsi="Times New Roman" w:cs="Times New Roman"/>
          <w:sz w:val="28"/>
          <w:szCs w:val="28"/>
          <w:lang w:eastAsia="ru-RU"/>
        </w:rPr>
        <w:t>Сенсорна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модуляція</w:t>
      </w:r>
      <w:proofErr w:type="spellEnd"/>
      <w:r w:rsidRPr="00375A8B">
        <w:rPr>
          <w:rFonts w:ascii="Times New Roman" w:eastAsia="Times New Roman" w:hAnsi="Times New Roman" w:cs="Times New Roman"/>
          <w:sz w:val="28"/>
          <w:szCs w:val="28"/>
          <w:lang w:eastAsia="ru-RU"/>
        </w:rPr>
        <w:t xml:space="preserve"> – </w:t>
      </w:r>
      <w:proofErr w:type="spellStart"/>
      <w:r w:rsidRPr="00375A8B">
        <w:rPr>
          <w:rFonts w:ascii="Times New Roman" w:eastAsia="Times New Roman" w:hAnsi="Times New Roman" w:cs="Times New Roman"/>
          <w:sz w:val="28"/>
          <w:szCs w:val="28"/>
          <w:lang w:eastAsia="ru-RU"/>
        </w:rPr>
        <w:t>здатність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регулювати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відповідь</w:t>
      </w:r>
      <w:proofErr w:type="spellEnd"/>
      <w:r w:rsidRPr="00375A8B">
        <w:rPr>
          <w:rFonts w:ascii="Times New Roman" w:eastAsia="Times New Roman" w:hAnsi="Times New Roman" w:cs="Times New Roman"/>
          <w:sz w:val="28"/>
          <w:szCs w:val="28"/>
          <w:lang w:eastAsia="ru-RU"/>
        </w:rPr>
        <w:t xml:space="preserve"> на </w:t>
      </w:r>
      <w:proofErr w:type="spellStart"/>
      <w:r w:rsidRPr="00375A8B">
        <w:rPr>
          <w:rFonts w:ascii="Times New Roman" w:eastAsia="Times New Roman" w:hAnsi="Times New Roman" w:cs="Times New Roman"/>
          <w:sz w:val="28"/>
          <w:szCs w:val="28"/>
          <w:lang w:eastAsia="ru-RU"/>
        </w:rPr>
        <w:t>сенсорну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інформацію</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Порушення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модуляції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можуть</w:t>
      </w:r>
      <w:proofErr w:type="spellEnd"/>
      <w:r w:rsidRPr="00375A8B">
        <w:rPr>
          <w:rFonts w:ascii="Times New Roman" w:eastAsia="Times New Roman" w:hAnsi="Times New Roman" w:cs="Times New Roman"/>
          <w:sz w:val="28"/>
          <w:szCs w:val="28"/>
          <w:lang w:eastAsia="ru-RU"/>
        </w:rPr>
        <w:t xml:space="preserve"> бути у </w:t>
      </w:r>
      <w:proofErr w:type="spellStart"/>
      <w:r w:rsidRPr="00375A8B">
        <w:rPr>
          <w:rFonts w:ascii="Times New Roman" w:eastAsia="Times New Roman" w:hAnsi="Times New Roman" w:cs="Times New Roman"/>
          <w:sz w:val="28"/>
          <w:szCs w:val="28"/>
          <w:lang w:eastAsia="ru-RU"/>
        </w:rPr>
        <w:t>формі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гіперчутливості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over-responsivity</w:t>
      </w:r>
      <w:proofErr w:type="spellEnd"/>
      <w:r w:rsidRPr="00375A8B">
        <w:rPr>
          <w:rFonts w:ascii="Times New Roman" w:eastAsia="Times New Roman" w:hAnsi="Times New Roman" w:cs="Times New Roman"/>
          <w:sz w:val="28"/>
          <w:szCs w:val="28"/>
          <w:lang w:eastAsia="ru-RU"/>
        </w:rPr>
        <w:t xml:space="preserve">) – </w:t>
      </w:r>
      <w:proofErr w:type="spellStart"/>
      <w:r w:rsidRPr="00375A8B">
        <w:rPr>
          <w:rFonts w:ascii="Times New Roman" w:eastAsia="Times New Roman" w:hAnsi="Times New Roman" w:cs="Times New Roman"/>
          <w:sz w:val="28"/>
          <w:szCs w:val="28"/>
          <w:lang w:eastAsia="ru-RU"/>
        </w:rPr>
        <w:t>надмірна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реакція</w:t>
      </w:r>
      <w:proofErr w:type="spellEnd"/>
      <w:r w:rsidRPr="00375A8B">
        <w:rPr>
          <w:rFonts w:ascii="Times New Roman" w:eastAsia="Times New Roman" w:hAnsi="Times New Roman" w:cs="Times New Roman"/>
          <w:sz w:val="28"/>
          <w:szCs w:val="28"/>
          <w:lang w:eastAsia="ru-RU"/>
        </w:rPr>
        <w:t xml:space="preserve"> на </w:t>
      </w:r>
      <w:proofErr w:type="spellStart"/>
      <w:r w:rsidRPr="00375A8B">
        <w:rPr>
          <w:rFonts w:ascii="Times New Roman" w:eastAsia="Times New Roman" w:hAnsi="Times New Roman" w:cs="Times New Roman"/>
          <w:sz w:val="28"/>
          <w:szCs w:val="28"/>
          <w:lang w:eastAsia="ru-RU"/>
        </w:rPr>
        <w:t>стимули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які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більшість</w:t>
      </w:r>
      <w:proofErr w:type="spellEnd"/>
      <w:r w:rsidRPr="00375A8B">
        <w:rPr>
          <w:rFonts w:ascii="Times New Roman" w:eastAsia="Times New Roman" w:hAnsi="Times New Roman" w:cs="Times New Roman"/>
          <w:sz w:val="28"/>
          <w:szCs w:val="28"/>
          <w:lang w:eastAsia="ru-RU"/>
        </w:rPr>
        <w:t xml:space="preserve"> людей </w:t>
      </w:r>
      <w:proofErr w:type="spellStart"/>
      <w:r w:rsidRPr="00375A8B">
        <w:rPr>
          <w:rFonts w:ascii="Times New Roman" w:eastAsia="Times New Roman" w:hAnsi="Times New Roman" w:cs="Times New Roman"/>
          <w:sz w:val="28"/>
          <w:szCs w:val="28"/>
          <w:lang w:eastAsia="ru-RU"/>
        </w:rPr>
        <w:t>толерують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Дитина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може</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уникати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дотиків</w:t>
      </w:r>
      <w:proofErr w:type="spellEnd"/>
      <w:r w:rsidRPr="00375A8B">
        <w:rPr>
          <w:rFonts w:ascii="Times New Roman" w:eastAsia="Times New Roman" w:hAnsi="Times New Roman" w:cs="Times New Roman"/>
          <w:sz w:val="28"/>
          <w:szCs w:val="28"/>
          <w:lang w:eastAsia="ru-RU"/>
        </w:rPr>
        <w:t xml:space="preserve">, бути </w:t>
      </w:r>
      <w:proofErr w:type="spellStart"/>
      <w:r w:rsidRPr="00375A8B">
        <w:rPr>
          <w:rFonts w:ascii="Times New Roman" w:eastAsia="Times New Roman" w:hAnsi="Times New Roman" w:cs="Times New Roman"/>
          <w:sz w:val="28"/>
          <w:szCs w:val="28"/>
          <w:lang w:eastAsia="ru-RU"/>
        </w:rPr>
        <w:t>чутливою</w:t>
      </w:r>
      <w:proofErr w:type="spellEnd"/>
      <w:r w:rsidRPr="00375A8B">
        <w:rPr>
          <w:rFonts w:ascii="Times New Roman" w:eastAsia="Times New Roman" w:hAnsi="Times New Roman" w:cs="Times New Roman"/>
          <w:sz w:val="28"/>
          <w:szCs w:val="28"/>
          <w:lang w:eastAsia="ru-RU"/>
        </w:rPr>
        <w:t xml:space="preserve"> до </w:t>
      </w:r>
      <w:proofErr w:type="spellStart"/>
      <w:r w:rsidRPr="00375A8B">
        <w:rPr>
          <w:rFonts w:ascii="Times New Roman" w:eastAsia="Times New Roman" w:hAnsi="Times New Roman" w:cs="Times New Roman"/>
          <w:sz w:val="28"/>
          <w:szCs w:val="28"/>
          <w:lang w:eastAsia="ru-RU"/>
        </w:rPr>
        <w:t>звуків</w:t>
      </w:r>
      <w:proofErr w:type="spellEnd"/>
      <w:r w:rsidRPr="00375A8B">
        <w:rPr>
          <w:rFonts w:ascii="Times New Roman" w:eastAsia="Times New Roman" w:hAnsi="Times New Roman" w:cs="Times New Roman"/>
          <w:sz w:val="28"/>
          <w:szCs w:val="28"/>
          <w:lang w:eastAsia="ru-RU"/>
        </w:rPr>
        <w:t xml:space="preserve">, текстур, </w:t>
      </w:r>
      <w:proofErr w:type="spellStart"/>
      <w:r w:rsidRPr="00375A8B">
        <w:rPr>
          <w:rFonts w:ascii="Times New Roman" w:eastAsia="Times New Roman" w:hAnsi="Times New Roman" w:cs="Times New Roman"/>
          <w:sz w:val="28"/>
          <w:szCs w:val="28"/>
          <w:lang w:eastAsia="ru-RU"/>
        </w:rPr>
        <w:t>запахів</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світла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Гіпочутливість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under-responsivity</w:t>
      </w:r>
      <w:proofErr w:type="spellEnd"/>
      <w:r w:rsidRPr="00375A8B">
        <w:rPr>
          <w:rFonts w:ascii="Times New Roman" w:eastAsia="Times New Roman" w:hAnsi="Times New Roman" w:cs="Times New Roman"/>
          <w:sz w:val="28"/>
          <w:szCs w:val="28"/>
          <w:lang w:eastAsia="ru-RU"/>
        </w:rPr>
        <w:t xml:space="preserve">) – </w:t>
      </w:r>
      <w:proofErr w:type="spellStart"/>
      <w:r w:rsidRPr="00375A8B">
        <w:rPr>
          <w:rFonts w:ascii="Times New Roman" w:eastAsia="Times New Roman" w:hAnsi="Times New Roman" w:cs="Times New Roman"/>
          <w:sz w:val="28"/>
          <w:szCs w:val="28"/>
          <w:lang w:eastAsia="ru-RU"/>
        </w:rPr>
        <w:t>зниженa</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чи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відсутня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реакція</w:t>
      </w:r>
      <w:proofErr w:type="spellEnd"/>
      <w:r w:rsidRPr="00375A8B">
        <w:rPr>
          <w:rFonts w:ascii="Times New Roman" w:eastAsia="Times New Roman" w:hAnsi="Times New Roman" w:cs="Times New Roman"/>
          <w:sz w:val="28"/>
          <w:szCs w:val="28"/>
          <w:lang w:eastAsia="ru-RU"/>
        </w:rPr>
        <w:t xml:space="preserve"> на </w:t>
      </w:r>
      <w:proofErr w:type="spellStart"/>
      <w:r w:rsidRPr="00375A8B">
        <w:rPr>
          <w:rFonts w:ascii="Times New Roman" w:eastAsia="Times New Roman" w:hAnsi="Times New Roman" w:cs="Times New Roman"/>
          <w:sz w:val="28"/>
          <w:szCs w:val="28"/>
          <w:lang w:eastAsia="ru-RU"/>
        </w:rPr>
        <w:t>стимули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Дитина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може</w:t>
      </w:r>
      <w:proofErr w:type="spellEnd"/>
      <w:r w:rsidRPr="00375A8B">
        <w:rPr>
          <w:rFonts w:ascii="Times New Roman" w:eastAsia="Times New Roman" w:hAnsi="Times New Roman" w:cs="Times New Roman"/>
          <w:sz w:val="28"/>
          <w:szCs w:val="28"/>
          <w:lang w:eastAsia="ru-RU"/>
        </w:rPr>
        <w:t xml:space="preserve"> не </w:t>
      </w:r>
      <w:proofErr w:type="spellStart"/>
      <w:r w:rsidRPr="00375A8B">
        <w:rPr>
          <w:rFonts w:ascii="Times New Roman" w:eastAsia="Times New Roman" w:hAnsi="Times New Roman" w:cs="Times New Roman"/>
          <w:sz w:val="28"/>
          <w:szCs w:val="28"/>
          <w:lang w:eastAsia="ru-RU"/>
        </w:rPr>
        <w:t>помічати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що</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їй</w:t>
      </w:r>
      <w:proofErr w:type="spellEnd"/>
      <w:r w:rsidRPr="00375A8B">
        <w:rPr>
          <w:rFonts w:ascii="Times New Roman" w:eastAsia="Times New Roman" w:hAnsi="Times New Roman" w:cs="Times New Roman"/>
          <w:sz w:val="28"/>
          <w:szCs w:val="28"/>
          <w:lang w:eastAsia="ru-RU"/>
        </w:rPr>
        <w:t xml:space="preserve"> холодно, голодно, </w:t>
      </w:r>
      <w:proofErr w:type="spellStart"/>
      <w:r w:rsidRPr="00375A8B">
        <w:rPr>
          <w:rFonts w:ascii="Times New Roman" w:eastAsia="Times New Roman" w:hAnsi="Times New Roman" w:cs="Times New Roman"/>
          <w:sz w:val="28"/>
          <w:szCs w:val="28"/>
          <w:lang w:eastAsia="ru-RU"/>
        </w:rPr>
        <w:t>боляче</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може</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шукати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інтенсивних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сенсорних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відчуттів</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Сенсорний</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пошук</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seeking</w:t>
      </w:r>
      <w:proofErr w:type="spellEnd"/>
      <w:r w:rsidRPr="00375A8B">
        <w:rPr>
          <w:rFonts w:ascii="Times New Roman" w:eastAsia="Times New Roman" w:hAnsi="Times New Roman" w:cs="Times New Roman"/>
          <w:sz w:val="28"/>
          <w:szCs w:val="28"/>
          <w:lang w:eastAsia="ru-RU"/>
        </w:rPr>
        <w:t xml:space="preserve">) – </w:t>
      </w:r>
      <w:proofErr w:type="spellStart"/>
      <w:r w:rsidRPr="00375A8B">
        <w:rPr>
          <w:rFonts w:ascii="Times New Roman" w:eastAsia="Times New Roman" w:hAnsi="Times New Roman" w:cs="Times New Roman"/>
          <w:sz w:val="28"/>
          <w:szCs w:val="28"/>
          <w:lang w:eastAsia="ru-RU"/>
        </w:rPr>
        <w:lastRenderedPageBreak/>
        <w:t>активний</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пошук</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сенсорної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стимуляції</w:t>
      </w:r>
      <w:proofErr w:type="spellEnd"/>
      <w:r w:rsidRPr="00375A8B">
        <w:rPr>
          <w:rFonts w:ascii="Times New Roman" w:eastAsia="Times New Roman" w:hAnsi="Times New Roman" w:cs="Times New Roman"/>
          <w:sz w:val="28"/>
          <w:szCs w:val="28"/>
          <w:lang w:eastAsia="ru-RU"/>
        </w:rPr>
        <w:t xml:space="preserve"> через </w:t>
      </w:r>
      <w:proofErr w:type="spellStart"/>
      <w:r w:rsidRPr="00375A8B">
        <w:rPr>
          <w:rFonts w:ascii="Times New Roman" w:eastAsia="Times New Roman" w:hAnsi="Times New Roman" w:cs="Times New Roman"/>
          <w:sz w:val="28"/>
          <w:szCs w:val="28"/>
          <w:lang w:eastAsia="ru-RU"/>
        </w:rPr>
        <w:t>рухливість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торкання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всього</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любов</w:t>
      </w:r>
      <w:proofErr w:type="spellEnd"/>
      <w:r w:rsidRPr="00375A8B">
        <w:rPr>
          <w:rFonts w:ascii="Times New Roman" w:eastAsia="Times New Roman" w:hAnsi="Times New Roman" w:cs="Times New Roman"/>
          <w:sz w:val="28"/>
          <w:szCs w:val="28"/>
          <w:lang w:eastAsia="ru-RU"/>
        </w:rPr>
        <w:t xml:space="preserve"> до </w:t>
      </w:r>
      <w:proofErr w:type="spellStart"/>
      <w:r w:rsidRPr="00375A8B">
        <w:rPr>
          <w:rFonts w:ascii="Times New Roman" w:eastAsia="Times New Roman" w:hAnsi="Times New Roman" w:cs="Times New Roman"/>
          <w:sz w:val="28"/>
          <w:szCs w:val="28"/>
          <w:lang w:eastAsia="ru-RU"/>
        </w:rPr>
        <w:t>гучної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музики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інтенсивних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смаків</w:t>
      </w:r>
      <w:proofErr w:type="spellEnd"/>
      <w:r w:rsidRPr="00375A8B">
        <w:rPr>
          <w:rFonts w:ascii="Times New Roman" w:eastAsia="Times New Roman" w:hAnsi="Times New Roman" w:cs="Times New Roman"/>
          <w:sz w:val="28"/>
          <w:szCs w:val="28"/>
          <w:lang w:eastAsia="ru-RU"/>
        </w:rPr>
        <w:t>.</w:t>
      </w:r>
    </w:p>
    <w:p w14:paraId="0AB24AB3" w14:textId="77777777" w:rsidR="00375A8B" w:rsidRPr="00375A8B" w:rsidRDefault="00375A8B" w:rsidP="00375A8B">
      <w:pPr>
        <w:spacing w:after="0" w:line="360" w:lineRule="auto"/>
        <w:jc w:val="both"/>
        <w:rPr>
          <w:rFonts w:ascii="Times New Roman" w:eastAsia="Times New Roman" w:hAnsi="Times New Roman" w:cs="Times New Roman"/>
          <w:sz w:val="28"/>
          <w:szCs w:val="28"/>
          <w:lang w:eastAsia="ru-RU"/>
        </w:rPr>
      </w:pPr>
      <w:proofErr w:type="spellStart"/>
      <w:r w:rsidRPr="00375A8B">
        <w:rPr>
          <w:rFonts w:ascii="Times New Roman" w:eastAsia="Times New Roman" w:hAnsi="Times New Roman" w:cs="Times New Roman"/>
          <w:sz w:val="28"/>
          <w:szCs w:val="28"/>
          <w:lang w:eastAsia="ru-RU"/>
        </w:rPr>
        <w:t>Sensory</w:t>
      </w:r>
      <w:proofErr w:type="spellEnd"/>
      <w:r w:rsidRPr="00375A8B">
        <w:rPr>
          <w:rFonts w:ascii="Times New Roman" w:eastAsia="Times New Roman" w:hAnsi="Times New Roman" w:cs="Times New Roman"/>
          <w:sz w:val="28"/>
          <w:szCs w:val="28"/>
          <w:lang w:eastAsia="ru-RU"/>
        </w:rPr>
        <w:t xml:space="preserve"> Profile 2 – </w:t>
      </w:r>
      <w:proofErr w:type="spellStart"/>
      <w:r w:rsidRPr="00375A8B">
        <w:rPr>
          <w:rFonts w:ascii="Times New Roman" w:eastAsia="Times New Roman" w:hAnsi="Times New Roman" w:cs="Times New Roman"/>
          <w:sz w:val="28"/>
          <w:szCs w:val="28"/>
          <w:lang w:eastAsia="ru-RU"/>
        </w:rPr>
        <w:t>найбільш</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використовуваний</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стандартизований</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опитувальник</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який</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заповнюють</w:t>
      </w:r>
      <w:proofErr w:type="spellEnd"/>
      <w:r w:rsidRPr="00375A8B">
        <w:rPr>
          <w:rFonts w:ascii="Times New Roman" w:eastAsia="Times New Roman" w:hAnsi="Times New Roman" w:cs="Times New Roman"/>
          <w:sz w:val="28"/>
          <w:szCs w:val="28"/>
          <w:lang w:eastAsia="ru-RU"/>
        </w:rPr>
        <w:t xml:space="preserve"> батьки </w:t>
      </w:r>
      <w:proofErr w:type="spellStart"/>
      <w:r w:rsidRPr="00375A8B">
        <w:rPr>
          <w:rFonts w:ascii="Times New Roman" w:eastAsia="Times New Roman" w:hAnsi="Times New Roman" w:cs="Times New Roman"/>
          <w:sz w:val="28"/>
          <w:szCs w:val="28"/>
          <w:lang w:eastAsia="ru-RU"/>
        </w:rPr>
        <w:t>або</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вчителі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оцінюючи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реакції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дитини</w:t>
      </w:r>
      <w:proofErr w:type="spellEnd"/>
      <w:r w:rsidRPr="00375A8B">
        <w:rPr>
          <w:rFonts w:ascii="Times New Roman" w:eastAsia="Times New Roman" w:hAnsi="Times New Roman" w:cs="Times New Roman"/>
          <w:sz w:val="28"/>
          <w:szCs w:val="28"/>
          <w:lang w:eastAsia="ru-RU"/>
        </w:rPr>
        <w:t xml:space="preserve"> на </w:t>
      </w:r>
      <w:proofErr w:type="spellStart"/>
      <w:r w:rsidRPr="00375A8B">
        <w:rPr>
          <w:rFonts w:ascii="Times New Roman" w:eastAsia="Times New Roman" w:hAnsi="Times New Roman" w:cs="Times New Roman"/>
          <w:sz w:val="28"/>
          <w:szCs w:val="28"/>
          <w:lang w:eastAsia="ru-RU"/>
        </w:rPr>
        <w:t>сенсорні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стимули</w:t>
      </w:r>
      <w:proofErr w:type="spellEnd"/>
      <w:r w:rsidRPr="00375A8B">
        <w:rPr>
          <w:rFonts w:ascii="Times New Roman" w:eastAsia="Times New Roman" w:hAnsi="Times New Roman" w:cs="Times New Roman"/>
          <w:sz w:val="28"/>
          <w:szCs w:val="28"/>
          <w:lang w:eastAsia="ru-RU"/>
        </w:rPr>
        <w:t xml:space="preserve"> у </w:t>
      </w:r>
      <w:proofErr w:type="spellStart"/>
      <w:r w:rsidRPr="00375A8B">
        <w:rPr>
          <w:rFonts w:ascii="Times New Roman" w:eastAsia="Times New Roman" w:hAnsi="Times New Roman" w:cs="Times New Roman"/>
          <w:sz w:val="28"/>
          <w:szCs w:val="28"/>
          <w:lang w:eastAsia="ru-RU"/>
        </w:rPr>
        <w:t>повсякденному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житті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Він</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охоплює</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всі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сенсорні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системи</w:t>
      </w:r>
      <w:proofErr w:type="spellEnd"/>
      <w:r w:rsidRPr="00375A8B">
        <w:rPr>
          <w:rFonts w:ascii="Times New Roman" w:eastAsia="Times New Roman" w:hAnsi="Times New Roman" w:cs="Times New Roman"/>
          <w:sz w:val="28"/>
          <w:szCs w:val="28"/>
          <w:lang w:eastAsia="ru-RU"/>
        </w:rPr>
        <w:t xml:space="preserve"> та </w:t>
      </w:r>
      <w:proofErr w:type="spellStart"/>
      <w:r w:rsidRPr="00375A8B">
        <w:rPr>
          <w:rFonts w:ascii="Times New Roman" w:eastAsia="Times New Roman" w:hAnsi="Times New Roman" w:cs="Times New Roman"/>
          <w:sz w:val="28"/>
          <w:szCs w:val="28"/>
          <w:lang w:eastAsia="ru-RU"/>
        </w:rPr>
        <w:t>надає</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профіль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сенсорної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обробки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Клінічні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спостереження</w:t>
      </w:r>
      <w:proofErr w:type="spellEnd"/>
      <w:r w:rsidRPr="00375A8B">
        <w:rPr>
          <w:rFonts w:ascii="Times New Roman" w:eastAsia="Times New Roman" w:hAnsi="Times New Roman" w:cs="Times New Roman"/>
          <w:sz w:val="28"/>
          <w:szCs w:val="28"/>
          <w:lang w:eastAsia="ru-RU"/>
        </w:rPr>
        <w:t xml:space="preserve"> також </w:t>
      </w:r>
      <w:proofErr w:type="spellStart"/>
      <w:r w:rsidRPr="00375A8B">
        <w:rPr>
          <w:rFonts w:ascii="Times New Roman" w:eastAsia="Times New Roman" w:hAnsi="Times New Roman" w:cs="Times New Roman"/>
          <w:sz w:val="28"/>
          <w:szCs w:val="28"/>
          <w:lang w:eastAsia="ru-RU"/>
        </w:rPr>
        <w:t>важливі</w:t>
      </w:r>
      <w:proofErr w:type="spellEnd"/>
      <w:r w:rsidRPr="00375A8B">
        <w:rPr>
          <w:rFonts w:ascii="Times New Roman" w:eastAsia="Times New Roman" w:hAnsi="Times New Roman" w:cs="Times New Roman"/>
          <w:sz w:val="28"/>
          <w:szCs w:val="28"/>
          <w:lang w:eastAsia="ru-RU"/>
        </w:rPr>
        <w:t xml:space="preserve">: як </w:t>
      </w:r>
      <w:proofErr w:type="spellStart"/>
      <w:r w:rsidRPr="00375A8B">
        <w:rPr>
          <w:rFonts w:ascii="Times New Roman" w:eastAsia="Times New Roman" w:hAnsi="Times New Roman" w:cs="Times New Roman"/>
          <w:sz w:val="28"/>
          <w:szCs w:val="28"/>
          <w:lang w:eastAsia="ru-RU"/>
        </w:rPr>
        <w:t>дитина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реагує</w:t>
      </w:r>
      <w:proofErr w:type="spellEnd"/>
      <w:r w:rsidRPr="00375A8B">
        <w:rPr>
          <w:rFonts w:ascii="Times New Roman" w:eastAsia="Times New Roman" w:hAnsi="Times New Roman" w:cs="Times New Roman"/>
          <w:sz w:val="28"/>
          <w:szCs w:val="28"/>
          <w:lang w:eastAsia="ru-RU"/>
        </w:rPr>
        <w:t xml:space="preserve"> на </w:t>
      </w:r>
      <w:proofErr w:type="spellStart"/>
      <w:r w:rsidRPr="00375A8B">
        <w:rPr>
          <w:rFonts w:ascii="Times New Roman" w:eastAsia="Times New Roman" w:hAnsi="Times New Roman" w:cs="Times New Roman"/>
          <w:sz w:val="28"/>
          <w:szCs w:val="28"/>
          <w:lang w:eastAsia="ru-RU"/>
        </w:rPr>
        <w:t>різні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текстури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пісок</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пластилін</w:t>
      </w:r>
      <w:proofErr w:type="spellEnd"/>
      <w:r w:rsidRPr="00375A8B">
        <w:rPr>
          <w:rFonts w:ascii="Times New Roman" w:eastAsia="Times New Roman" w:hAnsi="Times New Roman" w:cs="Times New Roman"/>
          <w:sz w:val="28"/>
          <w:szCs w:val="28"/>
          <w:lang w:eastAsia="ru-RU"/>
        </w:rPr>
        <w:t xml:space="preserve">, крем для </w:t>
      </w:r>
      <w:proofErr w:type="spellStart"/>
      <w:r w:rsidRPr="00375A8B">
        <w:rPr>
          <w:rFonts w:ascii="Times New Roman" w:eastAsia="Times New Roman" w:hAnsi="Times New Roman" w:cs="Times New Roman"/>
          <w:sz w:val="28"/>
          <w:szCs w:val="28"/>
          <w:lang w:eastAsia="ru-RU"/>
        </w:rPr>
        <w:t>гоління</w:t>
      </w:r>
      <w:proofErr w:type="spellEnd"/>
      <w:r w:rsidRPr="00375A8B">
        <w:rPr>
          <w:rFonts w:ascii="Times New Roman" w:eastAsia="Times New Roman" w:hAnsi="Times New Roman" w:cs="Times New Roman"/>
          <w:sz w:val="28"/>
          <w:szCs w:val="28"/>
          <w:lang w:eastAsia="ru-RU"/>
        </w:rPr>
        <w:t>), на рух (</w:t>
      </w:r>
      <w:proofErr w:type="spellStart"/>
      <w:r w:rsidRPr="00375A8B">
        <w:rPr>
          <w:rFonts w:ascii="Times New Roman" w:eastAsia="Times New Roman" w:hAnsi="Times New Roman" w:cs="Times New Roman"/>
          <w:sz w:val="28"/>
          <w:szCs w:val="28"/>
          <w:lang w:eastAsia="ru-RU"/>
        </w:rPr>
        <w:t>гойдалки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обертання</w:t>
      </w:r>
      <w:proofErr w:type="spellEnd"/>
      <w:r w:rsidRPr="00375A8B">
        <w:rPr>
          <w:rFonts w:ascii="Times New Roman" w:eastAsia="Times New Roman" w:hAnsi="Times New Roman" w:cs="Times New Roman"/>
          <w:sz w:val="28"/>
          <w:szCs w:val="28"/>
          <w:lang w:eastAsia="ru-RU"/>
        </w:rPr>
        <w:t xml:space="preserve">), на </w:t>
      </w:r>
      <w:proofErr w:type="spellStart"/>
      <w:r w:rsidRPr="00375A8B">
        <w:rPr>
          <w:rFonts w:ascii="Times New Roman" w:eastAsia="Times New Roman" w:hAnsi="Times New Roman" w:cs="Times New Roman"/>
          <w:sz w:val="28"/>
          <w:szCs w:val="28"/>
          <w:lang w:eastAsia="ru-RU"/>
        </w:rPr>
        <w:t>глибокий</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тиск</w:t>
      </w:r>
      <w:proofErr w:type="spellEnd"/>
      <w:r w:rsidRPr="00375A8B">
        <w:rPr>
          <w:rFonts w:ascii="Times New Roman" w:eastAsia="Times New Roman" w:hAnsi="Times New Roman" w:cs="Times New Roman"/>
          <w:sz w:val="28"/>
          <w:szCs w:val="28"/>
          <w:lang w:eastAsia="ru-RU"/>
        </w:rPr>
        <w:t xml:space="preserve">, на </w:t>
      </w:r>
      <w:proofErr w:type="spellStart"/>
      <w:r w:rsidRPr="00375A8B">
        <w:rPr>
          <w:rFonts w:ascii="Times New Roman" w:eastAsia="Times New Roman" w:hAnsi="Times New Roman" w:cs="Times New Roman"/>
          <w:sz w:val="28"/>
          <w:szCs w:val="28"/>
          <w:lang w:eastAsia="ru-RU"/>
        </w:rPr>
        <w:t>різні</w:t>
      </w:r>
      <w:proofErr w:type="spellEnd"/>
      <w:r w:rsidRPr="00375A8B">
        <w:rPr>
          <w:rFonts w:ascii="Times New Roman" w:eastAsia="Times New Roman" w:hAnsi="Times New Roman" w:cs="Times New Roman"/>
          <w:sz w:val="28"/>
          <w:szCs w:val="28"/>
          <w:lang w:eastAsia="ru-RU"/>
        </w:rPr>
        <w:t xml:space="preserve"> звуки.</w:t>
      </w:r>
    </w:p>
    <w:p w14:paraId="74E87A25" w14:textId="77777777" w:rsidR="00375A8B" w:rsidRPr="00375A8B" w:rsidRDefault="00375A8B" w:rsidP="00375A8B">
      <w:pPr>
        <w:spacing w:after="0" w:line="360" w:lineRule="auto"/>
        <w:jc w:val="both"/>
        <w:rPr>
          <w:rFonts w:ascii="Times New Roman" w:eastAsia="Times New Roman" w:hAnsi="Times New Roman" w:cs="Times New Roman"/>
          <w:sz w:val="28"/>
          <w:szCs w:val="28"/>
          <w:lang w:eastAsia="ru-RU"/>
        </w:rPr>
      </w:pPr>
      <w:r w:rsidRPr="00375A8B">
        <w:rPr>
          <w:rFonts w:ascii="Times New Roman" w:eastAsia="Times New Roman" w:hAnsi="Times New Roman" w:cs="Times New Roman"/>
          <w:sz w:val="28"/>
          <w:szCs w:val="28"/>
          <w:lang w:eastAsia="ru-RU"/>
        </w:rPr>
        <w:t xml:space="preserve">Тактильна система </w:t>
      </w:r>
      <w:proofErr w:type="spellStart"/>
      <w:r w:rsidRPr="00375A8B">
        <w:rPr>
          <w:rFonts w:ascii="Times New Roman" w:eastAsia="Times New Roman" w:hAnsi="Times New Roman" w:cs="Times New Roman"/>
          <w:sz w:val="28"/>
          <w:szCs w:val="28"/>
          <w:lang w:eastAsia="ru-RU"/>
        </w:rPr>
        <w:t>оцінюється</w:t>
      </w:r>
      <w:proofErr w:type="spellEnd"/>
      <w:r w:rsidRPr="00375A8B">
        <w:rPr>
          <w:rFonts w:ascii="Times New Roman" w:eastAsia="Times New Roman" w:hAnsi="Times New Roman" w:cs="Times New Roman"/>
          <w:sz w:val="28"/>
          <w:szCs w:val="28"/>
          <w:lang w:eastAsia="ru-RU"/>
        </w:rPr>
        <w:t xml:space="preserve"> через </w:t>
      </w:r>
      <w:proofErr w:type="spellStart"/>
      <w:r w:rsidRPr="00375A8B">
        <w:rPr>
          <w:rFonts w:ascii="Times New Roman" w:eastAsia="Times New Roman" w:hAnsi="Times New Roman" w:cs="Times New Roman"/>
          <w:sz w:val="28"/>
          <w:szCs w:val="28"/>
          <w:lang w:eastAsia="ru-RU"/>
        </w:rPr>
        <w:t>реакцію</w:t>
      </w:r>
      <w:proofErr w:type="spellEnd"/>
      <w:r w:rsidRPr="00375A8B">
        <w:rPr>
          <w:rFonts w:ascii="Times New Roman" w:eastAsia="Times New Roman" w:hAnsi="Times New Roman" w:cs="Times New Roman"/>
          <w:sz w:val="28"/>
          <w:szCs w:val="28"/>
          <w:lang w:eastAsia="ru-RU"/>
        </w:rPr>
        <w:t xml:space="preserve"> на легкий </w:t>
      </w:r>
      <w:proofErr w:type="spellStart"/>
      <w:r w:rsidRPr="00375A8B">
        <w:rPr>
          <w:rFonts w:ascii="Times New Roman" w:eastAsia="Times New Roman" w:hAnsi="Times New Roman" w:cs="Times New Roman"/>
          <w:sz w:val="28"/>
          <w:szCs w:val="28"/>
          <w:lang w:eastAsia="ru-RU"/>
        </w:rPr>
        <w:t>дотик</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може</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викликати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захисну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реакцію</w:t>
      </w:r>
      <w:proofErr w:type="spellEnd"/>
      <w:r w:rsidRPr="00375A8B">
        <w:rPr>
          <w:rFonts w:ascii="Times New Roman" w:eastAsia="Times New Roman" w:hAnsi="Times New Roman" w:cs="Times New Roman"/>
          <w:sz w:val="28"/>
          <w:szCs w:val="28"/>
          <w:lang w:eastAsia="ru-RU"/>
        </w:rPr>
        <w:t xml:space="preserve"> у </w:t>
      </w:r>
      <w:proofErr w:type="spellStart"/>
      <w:r w:rsidRPr="00375A8B">
        <w:rPr>
          <w:rFonts w:ascii="Times New Roman" w:eastAsia="Times New Roman" w:hAnsi="Times New Roman" w:cs="Times New Roman"/>
          <w:sz w:val="28"/>
          <w:szCs w:val="28"/>
          <w:lang w:eastAsia="ru-RU"/>
        </w:rPr>
        <w:t>гіперчутливих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дітей</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глибокий</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тиск</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зазвичай</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заспокійливий</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різні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текстури</w:t>
      </w:r>
      <w:proofErr w:type="spellEnd"/>
      <w:r w:rsidRPr="00375A8B">
        <w:rPr>
          <w:rFonts w:ascii="Times New Roman" w:eastAsia="Times New Roman" w:hAnsi="Times New Roman" w:cs="Times New Roman"/>
          <w:sz w:val="28"/>
          <w:szCs w:val="28"/>
          <w:lang w:eastAsia="ru-RU"/>
        </w:rPr>
        <w:t xml:space="preserve">. Тактильна </w:t>
      </w:r>
      <w:proofErr w:type="spellStart"/>
      <w:r w:rsidRPr="00375A8B">
        <w:rPr>
          <w:rFonts w:ascii="Times New Roman" w:eastAsia="Times New Roman" w:hAnsi="Times New Roman" w:cs="Times New Roman"/>
          <w:sz w:val="28"/>
          <w:szCs w:val="28"/>
          <w:lang w:eastAsia="ru-RU"/>
        </w:rPr>
        <w:t>дискримінація</w:t>
      </w:r>
      <w:proofErr w:type="spellEnd"/>
      <w:r w:rsidRPr="00375A8B">
        <w:rPr>
          <w:rFonts w:ascii="Times New Roman" w:eastAsia="Times New Roman" w:hAnsi="Times New Roman" w:cs="Times New Roman"/>
          <w:sz w:val="28"/>
          <w:szCs w:val="28"/>
          <w:lang w:eastAsia="ru-RU"/>
        </w:rPr>
        <w:t xml:space="preserve"> – </w:t>
      </w:r>
      <w:proofErr w:type="spellStart"/>
      <w:r w:rsidRPr="00375A8B">
        <w:rPr>
          <w:rFonts w:ascii="Times New Roman" w:eastAsia="Times New Roman" w:hAnsi="Times New Roman" w:cs="Times New Roman"/>
          <w:sz w:val="28"/>
          <w:szCs w:val="28"/>
          <w:lang w:eastAsia="ru-RU"/>
        </w:rPr>
        <w:t>здатність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визначати</w:t>
      </w:r>
      <w:proofErr w:type="spellEnd"/>
      <w:r w:rsidRPr="00375A8B">
        <w:rPr>
          <w:rFonts w:ascii="Times New Roman" w:eastAsia="Times New Roman" w:hAnsi="Times New Roman" w:cs="Times New Roman"/>
          <w:sz w:val="28"/>
          <w:szCs w:val="28"/>
          <w:lang w:eastAsia="ru-RU"/>
        </w:rPr>
        <w:t xml:space="preserve"> характеристики через </w:t>
      </w:r>
      <w:proofErr w:type="spellStart"/>
      <w:r w:rsidRPr="00375A8B">
        <w:rPr>
          <w:rFonts w:ascii="Times New Roman" w:eastAsia="Times New Roman" w:hAnsi="Times New Roman" w:cs="Times New Roman"/>
          <w:sz w:val="28"/>
          <w:szCs w:val="28"/>
          <w:lang w:eastAsia="ru-RU"/>
        </w:rPr>
        <w:t>дотик</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стереогноз</w:t>
      </w:r>
      <w:proofErr w:type="spellEnd"/>
      <w:r w:rsidRPr="00375A8B">
        <w:rPr>
          <w:rFonts w:ascii="Times New Roman" w:eastAsia="Times New Roman" w:hAnsi="Times New Roman" w:cs="Times New Roman"/>
          <w:sz w:val="28"/>
          <w:szCs w:val="28"/>
          <w:lang w:eastAsia="ru-RU"/>
        </w:rPr>
        <w:t xml:space="preserve"> – </w:t>
      </w:r>
      <w:proofErr w:type="spellStart"/>
      <w:r w:rsidRPr="00375A8B">
        <w:rPr>
          <w:rFonts w:ascii="Times New Roman" w:eastAsia="Times New Roman" w:hAnsi="Times New Roman" w:cs="Times New Roman"/>
          <w:sz w:val="28"/>
          <w:szCs w:val="28"/>
          <w:lang w:eastAsia="ru-RU"/>
        </w:rPr>
        <w:t>впізнавання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об'єкта</w:t>
      </w:r>
      <w:proofErr w:type="spellEnd"/>
      <w:r w:rsidRPr="00375A8B">
        <w:rPr>
          <w:rFonts w:ascii="Times New Roman" w:eastAsia="Times New Roman" w:hAnsi="Times New Roman" w:cs="Times New Roman"/>
          <w:sz w:val="28"/>
          <w:szCs w:val="28"/>
          <w:lang w:eastAsia="ru-RU"/>
        </w:rPr>
        <w:t xml:space="preserve"> на </w:t>
      </w:r>
      <w:proofErr w:type="spellStart"/>
      <w:r w:rsidRPr="00375A8B">
        <w:rPr>
          <w:rFonts w:ascii="Times New Roman" w:eastAsia="Times New Roman" w:hAnsi="Times New Roman" w:cs="Times New Roman"/>
          <w:sz w:val="28"/>
          <w:szCs w:val="28"/>
          <w:lang w:eastAsia="ru-RU"/>
        </w:rPr>
        <w:t>дотик</w:t>
      </w:r>
      <w:proofErr w:type="spellEnd"/>
      <w:r w:rsidRPr="00375A8B">
        <w:rPr>
          <w:rFonts w:ascii="Times New Roman" w:eastAsia="Times New Roman" w:hAnsi="Times New Roman" w:cs="Times New Roman"/>
          <w:sz w:val="28"/>
          <w:szCs w:val="28"/>
          <w:lang w:eastAsia="ru-RU"/>
        </w:rPr>
        <w:t xml:space="preserve"> з </w:t>
      </w:r>
      <w:proofErr w:type="spellStart"/>
      <w:r w:rsidRPr="00375A8B">
        <w:rPr>
          <w:rFonts w:ascii="Times New Roman" w:eastAsia="Times New Roman" w:hAnsi="Times New Roman" w:cs="Times New Roman"/>
          <w:sz w:val="28"/>
          <w:szCs w:val="28"/>
          <w:lang w:eastAsia="ru-RU"/>
        </w:rPr>
        <w:t>закритими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очима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графестезія</w:t>
      </w:r>
      <w:proofErr w:type="spellEnd"/>
      <w:r w:rsidRPr="00375A8B">
        <w:rPr>
          <w:rFonts w:ascii="Times New Roman" w:eastAsia="Times New Roman" w:hAnsi="Times New Roman" w:cs="Times New Roman"/>
          <w:sz w:val="28"/>
          <w:szCs w:val="28"/>
          <w:lang w:eastAsia="ru-RU"/>
        </w:rPr>
        <w:t xml:space="preserve"> – </w:t>
      </w:r>
      <w:proofErr w:type="spellStart"/>
      <w:r w:rsidRPr="00375A8B">
        <w:rPr>
          <w:rFonts w:ascii="Times New Roman" w:eastAsia="Times New Roman" w:hAnsi="Times New Roman" w:cs="Times New Roman"/>
          <w:sz w:val="28"/>
          <w:szCs w:val="28"/>
          <w:lang w:eastAsia="ru-RU"/>
        </w:rPr>
        <w:t>впізнавання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літер</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написаних</w:t>
      </w:r>
      <w:proofErr w:type="spellEnd"/>
      <w:r w:rsidRPr="00375A8B">
        <w:rPr>
          <w:rFonts w:ascii="Times New Roman" w:eastAsia="Times New Roman" w:hAnsi="Times New Roman" w:cs="Times New Roman"/>
          <w:sz w:val="28"/>
          <w:szCs w:val="28"/>
          <w:lang w:eastAsia="ru-RU"/>
        </w:rPr>
        <w:t xml:space="preserve"> на </w:t>
      </w:r>
      <w:proofErr w:type="spellStart"/>
      <w:r w:rsidRPr="00375A8B">
        <w:rPr>
          <w:rFonts w:ascii="Times New Roman" w:eastAsia="Times New Roman" w:hAnsi="Times New Roman" w:cs="Times New Roman"/>
          <w:sz w:val="28"/>
          <w:szCs w:val="28"/>
          <w:lang w:eastAsia="ru-RU"/>
        </w:rPr>
        <w:t>шкірі</w:t>
      </w:r>
      <w:proofErr w:type="spellEnd"/>
      <w:r w:rsidRPr="00375A8B">
        <w:rPr>
          <w:rFonts w:ascii="Times New Roman" w:eastAsia="Times New Roman" w:hAnsi="Times New Roman" w:cs="Times New Roman"/>
          <w:sz w:val="28"/>
          <w:szCs w:val="28"/>
          <w:lang w:eastAsia="ru-RU"/>
        </w:rPr>
        <w:t>).</w:t>
      </w:r>
    </w:p>
    <w:p w14:paraId="15A2E015" w14:textId="77777777" w:rsidR="00375A8B" w:rsidRPr="00375A8B" w:rsidRDefault="00375A8B" w:rsidP="00375A8B">
      <w:pPr>
        <w:spacing w:after="0" w:line="360" w:lineRule="auto"/>
        <w:jc w:val="both"/>
        <w:rPr>
          <w:rFonts w:ascii="Times New Roman" w:eastAsia="Times New Roman" w:hAnsi="Times New Roman" w:cs="Times New Roman"/>
          <w:sz w:val="28"/>
          <w:szCs w:val="28"/>
          <w:lang w:eastAsia="ru-RU"/>
        </w:rPr>
      </w:pPr>
      <w:proofErr w:type="spellStart"/>
      <w:r w:rsidRPr="00375A8B">
        <w:rPr>
          <w:rFonts w:ascii="Times New Roman" w:eastAsia="Times New Roman" w:hAnsi="Times New Roman" w:cs="Times New Roman"/>
          <w:sz w:val="28"/>
          <w:szCs w:val="28"/>
          <w:lang w:eastAsia="ru-RU"/>
        </w:rPr>
        <w:t>Вестибулярна</w:t>
      </w:r>
      <w:proofErr w:type="spellEnd"/>
      <w:r w:rsidRPr="00375A8B">
        <w:rPr>
          <w:rFonts w:ascii="Times New Roman" w:eastAsia="Times New Roman" w:hAnsi="Times New Roman" w:cs="Times New Roman"/>
          <w:sz w:val="28"/>
          <w:szCs w:val="28"/>
          <w:lang w:eastAsia="ru-RU"/>
        </w:rPr>
        <w:t xml:space="preserve"> система </w:t>
      </w:r>
      <w:proofErr w:type="spellStart"/>
      <w:r w:rsidRPr="00375A8B">
        <w:rPr>
          <w:rFonts w:ascii="Times New Roman" w:eastAsia="Times New Roman" w:hAnsi="Times New Roman" w:cs="Times New Roman"/>
          <w:sz w:val="28"/>
          <w:szCs w:val="28"/>
          <w:lang w:eastAsia="ru-RU"/>
        </w:rPr>
        <w:t>оцінюється</w:t>
      </w:r>
      <w:proofErr w:type="spellEnd"/>
      <w:r w:rsidRPr="00375A8B">
        <w:rPr>
          <w:rFonts w:ascii="Times New Roman" w:eastAsia="Times New Roman" w:hAnsi="Times New Roman" w:cs="Times New Roman"/>
          <w:sz w:val="28"/>
          <w:szCs w:val="28"/>
          <w:lang w:eastAsia="ru-RU"/>
        </w:rPr>
        <w:t xml:space="preserve"> через </w:t>
      </w:r>
      <w:proofErr w:type="spellStart"/>
      <w:r w:rsidRPr="00375A8B">
        <w:rPr>
          <w:rFonts w:ascii="Times New Roman" w:eastAsia="Times New Roman" w:hAnsi="Times New Roman" w:cs="Times New Roman"/>
          <w:sz w:val="28"/>
          <w:szCs w:val="28"/>
          <w:lang w:eastAsia="ru-RU"/>
        </w:rPr>
        <w:t>реакцію</w:t>
      </w:r>
      <w:proofErr w:type="spellEnd"/>
      <w:r w:rsidRPr="00375A8B">
        <w:rPr>
          <w:rFonts w:ascii="Times New Roman" w:eastAsia="Times New Roman" w:hAnsi="Times New Roman" w:cs="Times New Roman"/>
          <w:sz w:val="28"/>
          <w:szCs w:val="28"/>
          <w:lang w:eastAsia="ru-RU"/>
        </w:rPr>
        <w:t xml:space="preserve"> на рух </w:t>
      </w:r>
      <w:proofErr w:type="spellStart"/>
      <w:r w:rsidRPr="00375A8B">
        <w:rPr>
          <w:rFonts w:ascii="Times New Roman" w:eastAsia="Times New Roman" w:hAnsi="Times New Roman" w:cs="Times New Roman"/>
          <w:sz w:val="28"/>
          <w:szCs w:val="28"/>
          <w:lang w:eastAsia="ru-RU"/>
        </w:rPr>
        <w:t>різних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типів</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лінійний</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обертальний</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прискорення</w:t>
      </w:r>
      <w:proofErr w:type="spellEnd"/>
      <w:r w:rsidRPr="00375A8B">
        <w:rPr>
          <w:rFonts w:ascii="Times New Roman" w:eastAsia="Times New Roman" w:hAnsi="Times New Roman" w:cs="Times New Roman"/>
          <w:sz w:val="28"/>
          <w:szCs w:val="28"/>
          <w:lang w:eastAsia="ru-RU"/>
        </w:rPr>
        <w:t xml:space="preserve">), на </w:t>
      </w:r>
      <w:proofErr w:type="spellStart"/>
      <w:r w:rsidRPr="00375A8B">
        <w:rPr>
          <w:rFonts w:ascii="Times New Roman" w:eastAsia="Times New Roman" w:hAnsi="Times New Roman" w:cs="Times New Roman"/>
          <w:sz w:val="28"/>
          <w:szCs w:val="28"/>
          <w:lang w:eastAsia="ru-RU"/>
        </w:rPr>
        <w:t>зміну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положення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голови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Гравітаційна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невпевненість</w:t>
      </w:r>
      <w:proofErr w:type="spellEnd"/>
      <w:r w:rsidRPr="00375A8B">
        <w:rPr>
          <w:rFonts w:ascii="Times New Roman" w:eastAsia="Times New Roman" w:hAnsi="Times New Roman" w:cs="Times New Roman"/>
          <w:sz w:val="28"/>
          <w:szCs w:val="28"/>
          <w:lang w:eastAsia="ru-RU"/>
        </w:rPr>
        <w:t xml:space="preserve"> – страх руху, особливо коли ноги </w:t>
      </w:r>
      <w:proofErr w:type="spellStart"/>
      <w:r w:rsidRPr="00375A8B">
        <w:rPr>
          <w:rFonts w:ascii="Times New Roman" w:eastAsia="Times New Roman" w:hAnsi="Times New Roman" w:cs="Times New Roman"/>
          <w:sz w:val="28"/>
          <w:szCs w:val="28"/>
          <w:lang w:eastAsia="ru-RU"/>
        </w:rPr>
        <w:t>відриваються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від</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землі</w:t>
      </w:r>
      <w:proofErr w:type="spellEnd"/>
      <w:r w:rsidRPr="00375A8B">
        <w:rPr>
          <w:rFonts w:ascii="Times New Roman" w:eastAsia="Times New Roman" w:hAnsi="Times New Roman" w:cs="Times New Roman"/>
          <w:sz w:val="28"/>
          <w:szCs w:val="28"/>
          <w:lang w:eastAsia="ru-RU"/>
        </w:rPr>
        <w:t xml:space="preserve"> – </w:t>
      </w:r>
      <w:proofErr w:type="spellStart"/>
      <w:r w:rsidRPr="00375A8B">
        <w:rPr>
          <w:rFonts w:ascii="Times New Roman" w:eastAsia="Times New Roman" w:hAnsi="Times New Roman" w:cs="Times New Roman"/>
          <w:sz w:val="28"/>
          <w:szCs w:val="28"/>
          <w:lang w:eastAsia="ru-RU"/>
        </w:rPr>
        <w:t>вказує</w:t>
      </w:r>
      <w:proofErr w:type="spellEnd"/>
      <w:r w:rsidRPr="00375A8B">
        <w:rPr>
          <w:rFonts w:ascii="Times New Roman" w:eastAsia="Times New Roman" w:hAnsi="Times New Roman" w:cs="Times New Roman"/>
          <w:sz w:val="28"/>
          <w:szCs w:val="28"/>
          <w:lang w:eastAsia="ru-RU"/>
        </w:rPr>
        <w:t xml:space="preserve"> на </w:t>
      </w:r>
      <w:proofErr w:type="spellStart"/>
      <w:r w:rsidRPr="00375A8B">
        <w:rPr>
          <w:rFonts w:ascii="Times New Roman" w:eastAsia="Times New Roman" w:hAnsi="Times New Roman" w:cs="Times New Roman"/>
          <w:sz w:val="28"/>
          <w:szCs w:val="28"/>
          <w:lang w:eastAsia="ru-RU"/>
        </w:rPr>
        <w:t>вестибулярну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гіперчутливість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Постуральні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реакції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рівновага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м'язовий</w:t>
      </w:r>
      <w:proofErr w:type="spellEnd"/>
      <w:r w:rsidRPr="00375A8B">
        <w:rPr>
          <w:rFonts w:ascii="Times New Roman" w:eastAsia="Times New Roman" w:hAnsi="Times New Roman" w:cs="Times New Roman"/>
          <w:sz w:val="28"/>
          <w:szCs w:val="28"/>
          <w:lang w:eastAsia="ru-RU"/>
        </w:rPr>
        <w:t xml:space="preserve"> тонус також </w:t>
      </w:r>
      <w:proofErr w:type="spellStart"/>
      <w:r w:rsidRPr="00375A8B">
        <w:rPr>
          <w:rFonts w:ascii="Times New Roman" w:eastAsia="Times New Roman" w:hAnsi="Times New Roman" w:cs="Times New Roman"/>
          <w:sz w:val="28"/>
          <w:szCs w:val="28"/>
          <w:lang w:eastAsia="ru-RU"/>
        </w:rPr>
        <w:t>пов'язані</w:t>
      </w:r>
      <w:proofErr w:type="spellEnd"/>
      <w:r w:rsidRPr="00375A8B">
        <w:rPr>
          <w:rFonts w:ascii="Times New Roman" w:eastAsia="Times New Roman" w:hAnsi="Times New Roman" w:cs="Times New Roman"/>
          <w:sz w:val="28"/>
          <w:szCs w:val="28"/>
          <w:lang w:eastAsia="ru-RU"/>
        </w:rPr>
        <w:t xml:space="preserve"> з вестибулярною </w:t>
      </w:r>
      <w:proofErr w:type="spellStart"/>
      <w:r w:rsidRPr="00375A8B">
        <w:rPr>
          <w:rFonts w:ascii="Times New Roman" w:eastAsia="Times New Roman" w:hAnsi="Times New Roman" w:cs="Times New Roman"/>
          <w:sz w:val="28"/>
          <w:szCs w:val="28"/>
          <w:lang w:eastAsia="ru-RU"/>
        </w:rPr>
        <w:t>функцією</w:t>
      </w:r>
      <w:proofErr w:type="spellEnd"/>
      <w:r w:rsidRPr="00375A8B">
        <w:rPr>
          <w:rFonts w:ascii="Times New Roman" w:eastAsia="Times New Roman" w:hAnsi="Times New Roman" w:cs="Times New Roman"/>
          <w:sz w:val="28"/>
          <w:szCs w:val="28"/>
          <w:lang w:eastAsia="ru-RU"/>
        </w:rPr>
        <w:t>.</w:t>
      </w:r>
    </w:p>
    <w:p w14:paraId="247B4073" w14:textId="77777777" w:rsidR="00375A8B" w:rsidRPr="00375A8B" w:rsidRDefault="00375A8B" w:rsidP="00375A8B">
      <w:pPr>
        <w:spacing w:after="0" w:line="360" w:lineRule="auto"/>
        <w:jc w:val="both"/>
        <w:rPr>
          <w:rFonts w:ascii="Times New Roman" w:eastAsia="Times New Roman" w:hAnsi="Times New Roman" w:cs="Times New Roman"/>
          <w:sz w:val="28"/>
          <w:szCs w:val="28"/>
          <w:lang w:eastAsia="ru-RU"/>
        </w:rPr>
      </w:pPr>
      <w:proofErr w:type="spellStart"/>
      <w:r w:rsidRPr="00375A8B">
        <w:rPr>
          <w:rFonts w:ascii="Times New Roman" w:eastAsia="Times New Roman" w:hAnsi="Times New Roman" w:cs="Times New Roman"/>
          <w:sz w:val="28"/>
          <w:szCs w:val="28"/>
          <w:lang w:eastAsia="ru-RU"/>
        </w:rPr>
        <w:t>Пропріоцептивна</w:t>
      </w:r>
      <w:proofErr w:type="spellEnd"/>
      <w:r w:rsidRPr="00375A8B">
        <w:rPr>
          <w:rFonts w:ascii="Times New Roman" w:eastAsia="Times New Roman" w:hAnsi="Times New Roman" w:cs="Times New Roman"/>
          <w:sz w:val="28"/>
          <w:szCs w:val="28"/>
          <w:lang w:eastAsia="ru-RU"/>
        </w:rPr>
        <w:t xml:space="preserve"> система </w:t>
      </w:r>
      <w:proofErr w:type="spellStart"/>
      <w:r w:rsidRPr="00375A8B">
        <w:rPr>
          <w:rFonts w:ascii="Times New Roman" w:eastAsia="Times New Roman" w:hAnsi="Times New Roman" w:cs="Times New Roman"/>
          <w:sz w:val="28"/>
          <w:szCs w:val="28"/>
          <w:lang w:eastAsia="ru-RU"/>
        </w:rPr>
        <w:t>надає</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інформацію</w:t>
      </w:r>
      <w:proofErr w:type="spellEnd"/>
      <w:r w:rsidRPr="00375A8B">
        <w:rPr>
          <w:rFonts w:ascii="Times New Roman" w:eastAsia="Times New Roman" w:hAnsi="Times New Roman" w:cs="Times New Roman"/>
          <w:sz w:val="28"/>
          <w:szCs w:val="28"/>
          <w:lang w:eastAsia="ru-RU"/>
        </w:rPr>
        <w:t xml:space="preserve"> про </w:t>
      </w:r>
      <w:proofErr w:type="spellStart"/>
      <w:r w:rsidRPr="00375A8B">
        <w:rPr>
          <w:rFonts w:ascii="Times New Roman" w:eastAsia="Times New Roman" w:hAnsi="Times New Roman" w:cs="Times New Roman"/>
          <w:sz w:val="28"/>
          <w:szCs w:val="28"/>
          <w:lang w:eastAsia="ru-RU"/>
        </w:rPr>
        <w:t>положення</w:t>
      </w:r>
      <w:proofErr w:type="spellEnd"/>
      <w:r w:rsidRPr="00375A8B">
        <w:rPr>
          <w:rFonts w:ascii="Times New Roman" w:eastAsia="Times New Roman" w:hAnsi="Times New Roman" w:cs="Times New Roman"/>
          <w:sz w:val="28"/>
          <w:szCs w:val="28"/>
          <w:lang w:eastAsia="ru-RU"/>
        </w:rPr>
        <w:t xml:space="preserve"> та рух </w:t>
      </w:r>
      <w:proofErr w:type="spellStart"/>
      <w:r w:rsidRPr="00375A8B">
        <w:rPr>
          <w:rFonts w:ascii="Times New Roman" w:eastAsia="Times New Roman" w:hAnsi="Times New Roman" w:cs="Times New Roman"/>
          <w:sz w:val="28"/>
          <w:szCs w:val="28"/>
          <w:lang w:eastAsia="ru-RU"/>
        </w:rPr>
        <w:t>суглобів</w:t>
      </w:r>
      <w:proofErr w:type="spellEnd"/>
      <w:r w:rsidRPr="00375A8B">
        <w:rPr>
          <w:rFonts w:ascii="Times New Roman" w:eastAsia="Times New Roman" w:hAnsi="Times New Roman" w:cs="Times New Roman"/>
          <w:sz w:val="28"/>
          <w:szCs w:val="28"/>
          <w:lang w:eastAsia="ru-RU"/>
        </w:rPr>
        <w:t xml:space="preserve"> і </w:t>
      </w:r>
      <w:proofErr w:type="spellStart"/>
      <w:r w:rsidRPr="00375A8B">
        <w:rPr>
          <w:rFonts w:ascii="Times New Roman" w:eastAsia="Times New Roman" w:hAnsi="Times New Roman" w:cs="Times New Roman"/>
          <w:sz w:val="28"/>
          <w:szCs w:val="28"/>
          <w:lang w:eastAsia="ru-RU"/>
        </w:rPr>
        <w:t>м'язів</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Оцінюється</w:t>
      </w:r>
      <w:proofErr w:type="spellEnd"/>
      <w:r w:rsidRPr="00375A8B">
        <w:rPr>
          <w:rFonts w:ascii="Times New Roman" w:eastAsia="Times New Roman" w:hAnsi="Times New Roman" w:cs="Times New Roman"/>
          <w:sz w:val="28"/>
          <w:szCs w:val="28"/>
          <w:lang w:eastAsia="ru-RU"/>
        </w:rPr>
        <w:t xml:space="preserve"> через </w:t>
      </w:r>
      <w:proofErr w:type="spellStart"/>
      <w:r w:rsidRPr="00375A8B">
        <w:rPr>
          <w:rFonts w:ascii="Times New Roman" w:eastAsia="Times New Roman" w:hAnsi="Times New Roman" w:cs="Times New Roman"/>
          <w:sz w:val="28"/>
          <w:szCs w:val="28"/>
          <w:lang w:eastAsia="ru-RU"/>
        </w:rPr>
        <w:t>здатність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дитини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відтворювати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положення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кінцівки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відчувати</w:t>
      </w:r>
      <w:proofErr w:type="spellEnd"/>
      <w:r w:rsidRPr="00375A8B">
        <w:rPr>
          <w:rFonts w:ascii="Times New Roman" w:eastAsia="Times New Roman" w:hAnsi="Times New Roman" w:cs="Times New Roman"/>
          <w:sz w:val="28"/>
          <w:szCs w:val="28"/>
          <w:lang w:eastAsia="ru-RU"/>
        </w:rPr>
        <w:t xml:space="preserve"> рух, </w:t>
      </w:r>
      <w:proofErr w:type="spellStart"/>
      <w:r w:rsidRPr="00375A8B">
        <w:rPr>
          <w:rFonts w:ascii="Times New Roman" w:eastAsia="Times New Roman" w:hAnsi="Times New Roman" w:cs="Times New Roman"/>
          <w:sz w:val="28"/>
          <w:szCs w:val="28"/>
          <w:lang w:eastAsia="ru-RU"/>
        </w:rPr>
        <w:t>калібрувати</w:t>
      </w:r>
      <w:proofErr w:type="spellEnd"/>
      <w:r w:rsidRPr="00375A8B">
        <w:rPr>
          <w:rFonts w:ascii="Times New Roman" w:eastAsia="Times New Roman" w:hAnsi="Times New Roman" w:cs="Times New Roman"/>
          <w:sz w:val="28"/>
          <w:szCs w:val="28"/>
          <w:lang w:eastAsia="ru-RU"/>
        </w:rPr>
        <w:t xml:space="preserve"> силу (</w:t>
      </w:r>
      <w:proofErr w:type="spellStart"/>
      <w:r w:rsidRPr="00375A8B">
        <w:rPr>
          <w:rFonts w:ascii="Times New Roman" w:eastAsia="Times New Roman" w:hAnsi="Times New Roman" w:cs="Times New Roman"/>
          <w:sz w:val="28"/>
          <w:szCs w:val="28"/>
          <w:lang w:eastAsia="ru-RU"/>
        </w:rPr>
        <w:t>чи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може</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дитина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регулювати</w:t>
      </w:r>
      <w:proofErr w:type="spellEnd"/>
      <w:r w:rsidRPr="00375A8B">
        <w:rPr>
          <w:rFonts w:ascii="Times New Roman" w:eastAsia="Times New Roman" w:hAnsi="Times New Roman" w:cs="Times New Roman"/>
          <w:sz w:val="28"/>
          <w:szCs w:val="28"/>
          <w:lang w:eastAsia="ru-RU"/>
        </w:rPr>
        <w:t xml:space="preserve"> силу захвату для </w:t>
      </w:r>
      <w:proofErr w:type="spellStart"/>
      <w:r w:rsidRPr="00375A8B">
        <w:rPr>
          <w:rFonts w:ascii="Times New Roman" w:eastAsia="Times New Roman" w:hAnsi="Times New Roman" w:cs="Times New Roman"/>
          <w:sz w:val="28"/>
          <w:szCs w:val="28"/>
          <w:lang w:eastAsia="ru-RU"/>
        </w:rPr>
        <w:t>різних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об'єктів</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чи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ламає</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олівці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розриває</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папір</w:t>
      </w:r>
      <w:proofErr w:type="spellEnd"/>
      <w:r w:rsidRPr="00375A8B">
        <w:rPr>
          <w:rFonts w:ascii="Times New Roman" w:eastAsia="Times New Roman" w:hAnsi="Times New Roman" w:cs="Times New Roman"/>
          <w:sz w:val="28"/>
          <w:szCs w:val="28"/>
          <w:lang w:eastAsia="ru-RU"/>
        </w:rPr>
        <w:t xml:space="preserve"> через </w:t>
      </w:r>
      <w:proofErr w:type="spellStart"/>
      <w:r w:rsidRPr="00375A8B">
        <w:rPr>
          <w:rFonts w:ascii="Times New Roman" w:eastAsia="Times New Roman" w:hAnsi="Times New Roman" w:cs="Times New Roman"/>
          <w:sz w:val="28"/>
          <w:szCs w:val="28"/>
          <w:lang w:eastAsia="ru-RU"/>
        </w:rPr>
        <w:t>надмірну</w:t>
      </w:r>
      <w:proofErr w:type="spellEnd"/>
      <w:r w:rsidRPr="00375A8B">
        <w:rPr>
          <w:rFonts w:ascii="Times New Roman" w:eastAsia="Times New Roman" w:hAnsi="Times New Roman" w:cs="Times New Roman"/>
          <w:sz w:val="28"/>
          <w:szCs w:val="28"/>
          <w:lang w:eastAsia="ru-RU"/>
        </w:rPr>
        <w:t xml:space="preserve"> силу).</w:t>
      </w:r>
    </w:p>
    <w:p w14:paraId="276445CF" w14:textId="77777777" w:rsidR="00375A8B" w:rsidRPr="00375A8B" w:rsidRDefault="00375A8B" w:rsidP="00375A8B">
      <w:pPr>
        <w:spacing w:after="0" w:line="360" w:lineRule="auto"/>
        <w:jc w:val="both"/>
        <w:rPr>
          <w:rFonts w:ascii="Times New Roman" w:eastAsia="Times New Roman" w:hAnsi="Times New Roman" w:cs="Times New Roman"/>
          <w:sz w:val="28"/>
          <w:szCs w:val="28"/>
          <w:lang w:eastAsia="ru-RU"/>
        </w:rPr>
      </w:pPr>
      <w:proofErr w:type="spellStart"/>
      <w:r w:rsidRPr="00375A8B">
        <w:rPr>
          <w:rFonts w:ascii="Times New Roman" w:eastAsia="Times New Roman" w:hAnsi="Times New Roman" w:cs="Times New Roman"/>
          <w:sz w:val="28"/>
          <w:szCs w:val="28"/>
          <w:lang w:eastAsia="ru-RU"/>
        </w:rPr>
        <w:t>Оцінка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емоційної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регуляції</w:t>
      </w:r>
      <w:proofErr w:type="spellEnd"/>
      <w:r w:rsidRPr="00375A8B">
        <w:rPr>
          <w:rFonts w:ascii="Times New Roman" w:eastAsia="Times New Roman" w:hAnsi="Times New Roman" w:cs="Times New Roman"/>
          <w:sz w:val="28"/>
          <w:szCs w:val="28"/>
          <w:lang w:eastAsia="ru-RU"/>
        </w:rPr>
        <w:t xml:space="preserve"> та </w:t>
      </w:r>
      <w:proofErr w:type="spellStart"/>
      <w:r w:rsidRPr="00375A8B">
        <w:rPr>
          <w:rFonts w:ascii="Times New Roman" w:eastAsia="Times New Roman" w:hAnsi="Times New Roman" w:cs="Times New Roman"/>
          <w:sz w:val="28"/>
          <w:szCs w:val="28"/>
          <w:lang w:eastAsia="ru-RU"/>
        </w:rPr>
        <w:t>соціально-емоційного</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функціонування</w:t>
      </w:r>
      <w:proofErr w:type="spellEnd"/>
      <w:r w:rsidRPr="00375A8B">
        <w:rPr>
          <w:rFonts w:ascii="Times New Roman" w:eastAsia="Times New Roman" w:hAnsi="Times New Roman" w:cs="Times New Roman"/>
          <w:sz w:val="28"/>
          <w:szCs w:val="28"/>
          <w:lang w:eastAsia="ru-RU"/>
        </w:rPr>
        <w:t xml:space="preserve"> є </w:t>
      </w:r>
      <w:proofErr w:type="spellStart"/>
      <w:r w:rsidRPr="00375A8B">
        <w:rPr>
          <w:rFonts w:ascii="Times New Roman" w:eastAsia="Times New Roman" w:hAnsi="Times New Roman" w:cs="Times New Roman"/>
          <w:sz w:val="28"/>
          <w:szCs w:val="28"/>
          <w:lang w:eastAsia="ru-RU"/>
        </w:rPr>
        <w:t>важливою</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частиною</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ерготерапевтичної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оцінки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оскільки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емоції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впливають</w:t>
      </w:r>
      <w:proofErr w:type="spellEnd"/>
      <w:r w:rsidRPr="00375A8B">
        <w:rPr>
          <w:rFonts w:ascii="Times New Roman" w:eastAsia="Times New Roman" w:hAnsi="Times New Roman" w:cs="Times New Roman"/>
          <w:sz w:val="28"/>
          <w:szCs w:val="28"/>
          <w:lang w:eastAsia="ru-RU"/>
        </w:rPr>
        <w:t xml:space="preserve"> на участь у </w:t>
      </w:r>
      <w:proofErr w:type="spellStart"/>
      <w:r w:rsidRPr="00375A8B">
        <w:rPr>
          <w:rFonts w:ascii="Times New Roman" w:eastAsia="Times New Roman" w:hAnsi="Times New Roman" w:cs="Times New Roman"/>
          <w:sz w:val="28"/>
          <w:szCs w:val="28"/>
          <w:lang w:eastAsia="ru-RU"/>
        </w:rPr>
        <w:t>окупаціях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Ерготерапевти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спостерігають</w:t>
      </w:r>
      <w:proofErr w:type="spellEnd"/>
      <w:r w:rsidRPr="00375A8B">
        <w:rPr>
          <w:rFonts w:ascii="Times New Roman" w:eastAsia="Times New Roman" w:hAnsi="Times New Roman" w:cs="Times New Roman"/>
          <w:sz w:val="28"/>
          <w:szCs w:val="28"/>
          <w:lang w:eastAsia="ru-RU"/>
        </w:rPr>
        <w:t xml:space="preserve">, як </w:t>
      </w:r>
      <w:proofErr w:type="spellStart"/>
      <w:r w:rsidRPr="00375A8B">
        <w:rPr>
          <w:rFonts w:ascii="Times New Roman" w:eastAsia="Times New Roman" w:hAnsi="Times New Roman" w:cs="Times New Roman"/>
          <w:sz w:val="28"/>
          <w:szCs w:val="28"/>
          <w:lang w:eastAsia="ru-RU"/>
        </w:rPr>
        <w:t>дитина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справляється</w:t>
      </w:r>
      <w:proofErr w:type="spellEnd"/>
      <w:r w:rsidRPr="00375A8B">
        <w:rPr>
          <w:rFonts w:ascii="Times New Roman" w:eastAsia="Times New Roman" w:hAnsi="Times New Roman" w:cs="Times New Roman"/>
          <w:sz w:val="28"/>
          <w:szCs w:val="28"/>
          <w:lang w:eastAsia="ru-RU"/>
        </w:rPr>
        <w:t xml:space="preserve"> з </w:t>
      </w:r>
      <w:proofErr w:type="spellStart"/>
      <w:r w:rsidRPr="00375A8B">
        <w:rPr>
          <w:rFonts w:ascii="Times New Roman" w:eastAsia="Times New Roman" w:hAnsi="Times New Roman" w:cs="Times New Roman"/>
          <w:sz w:val="28"/>
          <w:szCs w:val="28"/>
          <w:lang w:eastAsia="ru-RU"/>
        </w:rPr>
        <w:t>фрустрацією</w:t>
      </w:r>
      <w:proofErr w:type="spellEnd"/>
      <w:r w:rsidRPr="00375A8B">
        <w:rPr>
          <w:rFonts w:ascii="Times New Roman" w:eastAsia="Times New Roman" w:hAnsi="Times New Roman" w:cs="Times New Roman"/>
          <w:sz w:val="28"/>
          <w:szCs w:val="28"/>
          <w:lang w:eastAsia="ru-RU"/>
        </w:rPr>
        <w:t xml:space="preserve"> (коли </w:t>
      </w:r>
      <w:proofErr w:type="spellStart"/>
      <w:r w:rsidRPr="00375A8B">
        <w:rPr>
          <w:rFonts w:ascii="Times New Roman" w:eastAsia="Times New Roman" w:hAnsi="Times New Roman" w:cs="Times New Roman"/>
          <w:sz w:val="28"/>
          <w:szCs w:val="28"/>
          <w:lang w:eastAsia="ru-RU"/>
        </w:rPr>
        <w:t>завдання</w:t>
      </w:r>
      <w:proofErr w:type="spellEnd"/>
      <w:r w:rsidRPr="00375A8B">
        <w:rPr>
          <w:rFonts w:ascii="Times New Roman" w:eastAsia="Times New Roman" w:hAnsi="Times New Roman" w:cs="Times New Roman"/>
          <w:sz w:val="28"/>
          <w:szCs w:val="28"/>
          <w:lang w:eastAsia="ru-RU"/>
        </w:rPr>
        <w:t xml:space="preserve"> складне), як переходить </w:t>
      </w:r>
      <w:proofErr w:type="spellStart"/>
      <w:r w:rsidRPr="00375A8B">
        <w:rPr>
          <w:rFonts w:ascii="Times New Roman" w:eastAsia="Times New Roman" w:hAnsi="Times New Roman" w:cs="Times New Roman"/>
          <w:sz w:val="28"/>
          <w:szCs w:val="28"/>
          <w:lang w:eastAsia="ru-RU"/>
        </w:rPr>
        <w:t>між</w:t>
      </w:r>
      <w:proofErr w:type="spellEnd"/>
      <w:r w:rsidRPr="00375A8B">
        <w:rPr>
          <w:rFonts w:ascii="Times New Roman" w:eastAsia="Times New Roman" w:hAnsi="Times New Roman" w:cs="Times New Roman"/>
          <w:sz w:val="28"/>
          <w:szCs w:val="28"/>
          <w:lang w:eastAsia="ru-RU"/>
        </w:rPr>
        <w:t xml:space="preserve"> активностями, як </w:t>
      </w:r>
      <w:proofErr w:type="spellStart"/>
      <w:r w:rsidRPr="00375A8B">
        <w:rPr>
          <w:rFonts w:ascii="Times New Roman" w:eastAsia="Times New Roman" w:hAnsi="Times New Roman" w:cs="Times New Roman"/>
          <w:sz w:val="28"/>
          <w:szCs w:val="28"/>
          <w:lang w:eastAsia="ru-RU"/>
        </w:rPr>
        <w:t>реагує</w:t>
      </w:r>
      <w:proofErr w:type="spellEnd"/>
      <w:r w:rsidRPr="00375A8B">
        <w:rPr>
          <w:rFonts w:ascii="Times New Roman" w:eastAsia="Times New Roman" w:hAnsi="Times New Roman" w:cs="Times New Roman"/>
          <w:sz w:val="28"/>
          <w:szCs w:val="28"/>
          <w:lang w:eastAsia="ru-RU"/>
        </w:rPr>
        <w:t xml:space="preserve"> на </w:t>
      </w:r>
      <w:proofErr w:type="spellStart"/>
      <w:r w:rsidRPr="00375A8B">
        <w:rPr>
          <w:rFonts w:ascii="Times New Roman" w:eastAsia="Times New Roman" w:hAnsi="Times New Roman" w:cs="Times New Roman"/>
          <w:sz w:val="28"/>
          <w:szCs w:val="28"/>
          <w:lang w:eastAsia="ru-RU"/>
        </w:rPr>
        <w:t>зміни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Здатність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розпізнавати</w:t>
      </w:r>
      <w:proofErr w:type="spellEnd"/>
      <w:r w:rsidRPr="00375A8B">
        <w:rPr>
          <w:rFonts w:ascii="Times New Roman" w:eastAsia="Times New Roman" w:hAnsi="Times New Roman" w:cs="Times New Roman"/>
          <w:sz w:val="28"/>
          <w:szCs w:val="28"/>
          <w:lang w:eastAsia="ru-RU"/>
        </w:rPr>
        <w:t xml:space="preserve"> та </w:t>
      </w:r>
      <w:proofErr w:type="spellStart"/>
      <w:r w:rsidRPr="00375A8B">
        <w:rPr>
          <w:rFonts w:ascii="Times New Roman" w:eastAsia="Times New Roman" w:hAnsi="Times New Roman" w:cs="Times New Roman"/>
          <w:sz w:val="28"/>
          <w:szCs w:val="28"/>
          <w:lang w:eastAsia="ru-RU"/>
        </w:rPr>
        <w:t>називати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емоції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стратегії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заспокоєння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гнучкість</w:t>
      </w:r>
      <w:proofErr w:type="spellEnd"/>
      <w:r w:rsidRPr="00375A8B">
        <w:rPr>
          <w:rFonts w:ascii="Times New Roman" w:eastAsia="Times New Roman" w:hAnsi="Times New Roman" w:cs="Times New Roman"/>
          <w:sz w:val="28"/>
          <w:szCs w:val="28"/>
          <w:lang w:eastAsia="ru-RU"/>
        </w:rPr>
        <w:t xml:space="preserve"> у </w:t>
      </w:r>
      <w:proofErr w:type="spellStart"/>
      <w:r w:rsidRPr="00375A8B">
        <w:rPr>
          <w:rFonts w:ascii="Times New Roman" w:eastAsia="Times New Roman" w:hAnsi="Times New Roman" w:cs="Times New Roman"/>
          <w:sz w:val="28"/>
          <w:szCs w:val="28"/>
          <w:lang w:eastAsia="ru-RU"/>
        </w:rPr>
        <w:t>відповідь</w:t>
      </w:r>
      <w:proofErr w:type="spellEnd"/>
      <w:r w:rsidRPr="00375A8B">
        <w:rPr>
          <w:rFonts w:ascii="Times New Roman" w:eastAsia="Times New Roman" w:hAnsi="Times New Roman" w:cs="Times New Roman"/>
          <w:sz w:val="28"/>
          <w:szCs w:val="28"/>
          <w:lang w:eastAsia="ru-RU"/>
        </w:rPr>
        <w:t xml:space="preserve"> на </w:t>
      </w:r>
      <w:proofErr w:type="spellStart"/>
      <w:r w:rsidRPr="00375A8B">
        <w:rPr>
          <w:rFonts w:ascii="Times New Roman" w:eastAsia="Times New Roman" w:hAnsi="Times New Roman" w:cs="Times New Roman"/>
          <w:sz w:val="28"/>
          <w:szCs w:val="28"/>
          <w:lang w:eastAsia="ru-RU"/>
        </w:rPr>
        <w:t>неочікувані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події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оцінюються</w:t>
      </w:r>
      <w:proofErr w:type="spellEnd"/>
      <w:r w:rsidRPr="00375A8B">
        <w:rPr>
          <w:rFonts w:ascii="Times New Roman" w:eastAsia="Times New Roman" w:hAnsi="Times New Roman" w:cs="Times New Roman"/>
          <w:sz w:val="28"/>
          <w:szCs w:val="28"/>
          <w:lang w:eastAsia="ru-RU"/>
        </w:rPr>
        <w:t xml:space="preserve"> через </w:t>
      </w:r>
      <w:proofErr w:type="spellStart"/>
      <w:r w:rsidRPr="00375A8B">
        <w:rPr>
          <w:rFonts w:ascii="Times New Roman" w:eastAsia="Times New Roman" w:hAnsi="Times New Roman" w:cs="Times New Roman"/>
          <w:sz w:val="28"/>
          <w:szCs w:val="28"/>
          <w:lang w:eastAsia="ru-RU"/>
        </w:rPr>
        <w:t>спостереження</w:t>
      </w:r>
      <w:proofErr w:type="spellEnd"/>
      <w:r w:rsidRPr="00375A8B">
        <w:rPr>
          <w:rFonts w:ascii="Times New Roman" w:eastAsia="Times New Roman" w:hAnsi="Times New Roman" w:cs="Times New Roman"/>
          <w:sz w:val="28"/>
          <w:szCs w:val="28"/>
          <w:lang w:eastAsia="ru-RU"/>
        </w:rPr>
        <w:t xml:space="preserve"> та </w:t>
      </w:r>
      <w:proofErr w:type="spellStart"/>
      <w:r w:rsidRPr="00375A8B">
        <w:rPr>
          <w:rFonts w:ascii="Times New Roman" w:eastAsia="Times New Roman" w:hAnsi="Times New Roman" w:cs="Times New Roman"/>
          <w:sz w:val="28"/>
          <w:szCs w:val="28"/>
          <w:lang w:eastAsia="ru-RU"/>
        </w:rPr>
        <w:t>інтерв'ю</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Соціальне</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функціонування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включає</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здатність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lastRenderedPageBreak/>
        <w:t>ініціювати</w:t>
      </w:r>
      <w:proofErr w:type="spellEnd"/>
      <w:r w:rsidRPr="00375A8B">
        <w:rPr>
          <w:rFonts w:ascii="Times New Roman" w:eastAsia="Times New Roman" w:hAnsi="Times New Roman" w:cs="Times New Roman"/>
          <w:sz w:val="28"/>
          <w:szCs w:val="28"/>
          <w:lang w:eastAsia="ru-RU"/>
        </w:rPr>
        <w:t xml:space="preserve"> та </w:t>
      </w:r>
      <w:proofErr w:type="spellStart"/>
      <w:r w:rsidRPr="00375A8B">
        <w:rPr>
          <w:rFonts w:ascii="Times New Roman" w:eastAsia="Times New Roman" w:hAnsi="Times New Roman" w:cs="Times New Roman"/>
          <w:sz w:val="28"/>
          <w:szCs w:val="28"/>
          <w:lang w:eastAsia="ru-RU"/>
        </w:rPr>
        <w:t>підтримувати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соціальну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взаємодію</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розуміти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соціальні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норми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читати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соціальні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сигнали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співпрацювати</w:t>
      </w:r>
      <w:proofErr w:type="spellEnd"/>
      <w:r w:rsidRPr="00375A8B">
        <w:rPr>
          <w:rFonts w:ascii="Times New Roman" w:eastAsia="Times New Roman" w:hAnsi="Times New Roman" w:cs="Times New Roman"/>
          <w:sz w:val="28"/>
          <w:szCs w:val="28"/>
          <w:lang w:eastAsia="ru-RU"/>
        </w:rPr>
        <w:t xml:space="preserve"> у </w:t>
      </w:r>
      <w:proofErr w:type="spellStart"/>
      <w:r w:rsidRPr="00375A8B">
        <w:rPr>
          <w:rFonts w:ascii="Times New Roman" w:eastAsia="Times New Roman" w:hAnsi="Times New Roman" w:cs="Times New Roman"/>
          <w:sz w:val="28"/>
          <w:szCs w:val="28"/>
          <w:lang w:eastAsia="ru-RU"/>
        </w:rPr>
        <w:t>групових</w:t>
      </w:r>
      <w:proofErr w:type="spellEnd"/>
      <w:r w:rsidRPr="00375A8B">
        <w:rPr>
          <w:rFonts w:ascii="Times New Roman" w:eastAsia="Times New Roman" w:hAnsi="Times New Roman" w:cs="Times New Roman"/>
          <w:sz w:val="28"/>
          <w:szCs w:val="28"/>
          <w:lang w:eastAsia="ru-RU"/>
        </w:rPr>
        <w:t xml:space="preserve"> активностях.</w:t>
      </w:r>
    </w:p>
    <w:p w14:paraId="4CD6DB5C" w14:textId="77777777" w:rsidR="00375A8B" w:rsidRPr="00375A8B" w:rsidRDefault="00375A8B" w:rsidP="00375A8B">
      <w:pPr>
        <w:spacing w:after="0" w:line="360" w:lineRule="auto"/>
        <w:jc w:val="both"/>
        <w:rPr>
          <w:rFonts w:ascii="Times New Roman" w:eastAsia="Times New Roman" w:hAnsi="Times New Roman" w:cs="Times New Roman"/>
          <w:sz w:val="28"/>
          <w:szCs w:val="28"/>
          <w:lang w:eastAsia="ru-RU"/>
        </w:rPr>
      </w:pPr>
      <w:proofErr w:type="spellStart"/>
      <w:r w:rsidRPr="00375A8B">
        <w:rPr>
          <w:rFonts w:ascii="Times New Roman" w:eastAsia="Times New Roman" w:hAnsi="Times New Roman" w:cs="Times New Roman"/>
          <w:sz w:val="28"/>
          <w:szCs w:val="28"/>
          <w:lang w:eastAsia="ru-RU"/>
        </w:rPr>
        <w:t>Інтеграція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всіх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цих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аспектів</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когнітивної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сенсорної</w:t>
      </w:r>
      <w:proofErr w:type="spellEnd"/>
      <w:r w:rsidRPr="00375A8B">
        <w:rPr>
          <w:rFonts w:ascii="Times New Roman" w:eastAsia="Times New Roman" w:hAnsi="Times New Roman" w:cs="Times New Roman"/>
          <w:sz w:val="28"/>
          <w:szCs w:val="28"/>
          <w:lang w:eastAsia="ru-RU"/>
        </w:rPr>
        <w:t xml:space="preserve"> та </w:t>
      </w:r>
      <w:proofErr w:type="spellStart"/>
      <w:r w:rsidRPr="00375A8B">
        <w:rPr>
          <w:rFonts w:ascii="Times New Roman" w:eastAsia="Times New Roman" w:hAnsi="Times New Roman" w:cs="Times New Roman"/>
          <w:sz w:val="28"/>
          <w:szCs w:val="28"/>
          <w:lang w:eastAsia="ru-RU"/>
        </w:rPr>
        <w:t>емоційної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оцінки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створює</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повну</w:t>
      </w:r>
      <w:proofErr w:type="spellEnd"/>
      <w:r w:rsidRPr="00375A8B">
        <w:rPr>
          <w:rFonts w:ascii="Times New Roman" w:eastAsia="Times New Roman" w:hAnsi="Times New Roman" w:cs="Times New Roman"/>
          <w:sz w:val="28"/>
          <w:szCs w:val="28"/>
          <w:lang w:eastAsia="ru-RU"/>
        </w:rPr>
        <w:t xml:space="preserve"> картину того, як </w:t>
      </w:r>
      <w:proofErr w:type="spellStart"/>
      <w:r w:rsidRPr="00375A8B">
        <w:rPr>
          <w:rFonts w:ascii="Times New Roman" w:eastAsia="Times New Roman" w:hAnsi="Times New Roman" w:cs="Times New Roman"/>
          <w:sz w:val="28"/>
          <w:szCs w:val="28"/>
          <w:lang w:eastAsia="ru-RU"/>
        </w:rPr>
        <w:t>дитина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обробляє</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інформацію</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регулює</w:t>
      </w:r>
      <w:proofErr w:type="spellEnd"/>
      <w:r w:rsidRPr="00375A8B">
        <w:rPr>
          <w:rFonts w:ascii="Times New Roman" w:eastAsia="Times New Roman" w:hAnsi="Times New Roman" w:cs="Times New Roman"/>
          <w:sz w:val="28"/>
          <w:szCs w:val="28"/>
          <w:lang w:eastAsia="ru-RU"/>
        </w:rPr>
        <w:t xml:space="preserve"> себе та </w:t>
      </w:r>
      <w:proofErr w:type="spellStart"/>
      <w:r w:rsidRPr="00375A8B">
        <w:rPr>
          <w:rFonts w:ascii="Times New Roman" w:eastAsia="Times New Roman" w:hAnsi="Times New Roman" w:cs="Times New Roman"/>
          <w:sz w:val="28"/>
          <w:szCs w:val="28"/>
          <w:lang w:eastAsia="ru-RU"/>
        </w:rPr>
        <w:t>взаємодіє</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світом</w:t>
      </w:r>
      <w:proofErr w:type="spellEnd"/>
      <w:r w:rsidRPr="00375A8B">
        <w:rPr>
          <w:rFonts w:ascii="Times New Roman" w:eastAsia="Times New Roman" w:hAnsi="Times New Roman" w:cs="Times New Roman"/>
          <w:sz w:val="28"/>
          <w:szCs w:val="28"/>
          <w:lang w:eastAsia="ru-RU"/>
        </w:rPr>
        <w:t xml:space="preserve"> – </w:t>
      </w:r>
      <w:proofErr w:type="spellStart"/>
      <w:r w:rsidRPr="00375A8B">
        <w:rPr>
          <w:rFonts w:ascii="Times New Roman" w:eastAsia="Times New Roman" w:hAnsi="Times New Roman" w:cs="Times New Roman"/>
          <w:sz w:val="28"/>
          <w:szCs w:val="28"/>
          <w:lang w:eastAsia="ru-RU"/>
        </w:rPr>
        <w:t>інформація</w:t>
      </w:r>
      <w:proofErr w:type="spellEnd"/>
      <w:r w:rsidRPr="00375A8B">
        <w:rPr>
          <w:rFonts w:ascii="Times New Roman" w:eastAsia="Times New Roman" w:hAnsi="Times New Roman" w:cs="Times New Roman"/>
          <w:sz w:val="28"/>
          <w:szCs w:val="28"/>
          <w:lang w:eastAsia="ru-RU"/>
        </w:rPr>
        <w:t xml:space="preserve">, критична для </w:t>
      </w:r>
      <w:proofErr w:type="spellStart"/>
      <w:r w:rsidRPr="00375A8B">
        <w:rPr>
          <w:rFonts w:ascii="Times New Roman" w:eastAsia="Times New Roman" w:hAnsi="Times New Roman" w:cs="Times New Roman"/>
          <w:sz w:val="28"/>
          <w:szCs w:val="28"/>
          <w:lang w:eastAsia="ru-RU"/>
        </w:rPr>
        <w:t>планування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ефективних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ерготерапевтичних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втручань</w:t>
      </w:r>
      <w:proofErr w:type="spellEnd"/>
      <w:r w:rsidRPr="00375A8B">
        <w:rPr>
          <w:rFonts w:ascii="Times New Roman" w:eastAsia="Times New Roman" w:hAnsi="Times New Roman" w:cs="Times New Roman"/>
          <w:sz w:val="28"/>
          <w:szCs w:val="28"/>
          <w:lang w:eastAsia="ru-RU"/>
        </w:rPr>
        <w:t>.</w:t>
      </w:r>
    </w:p>
    <w:p w14:paraId="69AA24FF" w14:textId="77777777" w:rsidR="00375A8B" w:rsidRPr="00375A8B" w:rsidRDefault="00375A8B" w:rsidP="00375A8B">
      <w:pPr>
        <w:spacing w:after="0" w:line="240" w:lineRule="auto"/>
        <w:rPr>
          <w:rFonts w:ascii="Times New Roman" w:eastAsia="Times New Roman" w:hAnsi="Times New Roman" w:cs="Times New Roman"/>
          <w:sz w:val="24"/>
          <w:szCs w:val="24"/>
          <w:lang w:eastAsia="ru-RU"/>
        </w:rPr>
      </w:pPr>
    </w:p>
    <w:p w14:paraId="3F5A3CE7" w14:textId="77777777" w:rsidR="00375A8B" w:rsidRPr="00375A8B" w:rsidRDefault="00375A8B" w:rsidP="00375A8B">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r w:rsidRPr="00375A8B">
        <w:rPr>
          <w:rFonts w:ascii="Times New Roman" w:eastAsia="Times New Roman" w:hAnsi="Times New Roman" w:cs="Times New Roman"/>
          <w:b/>
          <w:bCs/>
          <w:sz w:val="28"/>
          <w:szCs w:val="28"/>
          <w:lang w:val="uk-UA" w:eastAsia="ru-RU"/>
        </w:rPr>
        <w:t>3</w:t>
      </w:r>
      <w:r w:rsidRPr="00375A8B">
        <w:rPr>
          <w:rFonts w:ascii="Times New Roman" w:eastAsia="Times New Roman" w:hAnsi="Times New Roman" w:cs="Times New Roman"/>
          <w:b/>
          <w:bCs/>
          <w:sz w:val="28"/>
          <w:szCs w:val="28"/>
          <w:lang w:eastAsia="ru-RU"/>
        </w:rPr>
        <w:t xml:space="preserve">. </w:t>
      </w:r>
      <w:proofErr w:type="spellStart"/>
      <w:r w:rsidRPr="00375A8B">
        <w:rPr>
          <w:rFonts w:ascii="Times New Roman" w:eastAsia="Times New Roman" w:hAnsi="Times New Roman" w:cs="Times New Roman"/>
          <w:b/>
          <w:bCs/>
          <w:sz w:val="28"/>
          <w:szCs w:val="28"/>
          <w:lang w:eastAsia="ru-RU"/>
        </w:rPr>
        <w:t>Стандартизовані</w:t>
      </w:r>
      <w:proofErr w:type="spellEnd"/>
      <w:r w:rsidRPr="00375A8B">
        <w:rPr>
          <w:rFonts w:ascii="Times New Roman" w:eastAsia="Times New Roman" w:hAnsi="Times New Roman" w:cs="Times New Roman"/>
          <w:b/>
          <w:bCs/>
          <w:sz w:val="28"/>
          <w:szCs w:val="28"/>
          <w:lang w:eastAsia="ru-RU"/>
        </w:rPr>
        <w:t xml:space="preserve"> </w:t>
      </w:r>
      <w:proofErr w:type="spellStart"/>
      <w:r w:rsidRPr="00375A8B">
        <w:rPr>
          <w:rFonts w:ascii="Times New Roman" w:eastAsia="Times New Roman" w:hAnsi="Times New Roman" w:cs="Times New Roman"/>
          <w:b/>
          <w:bCs/>
          <w:sz w:val="28"/>
          <w:szCs w:val="28"/>
          <w:lang w:eastAsia="ru-RU"/>
        </w:rPr>
        <w:t>інструменти</w:t>
      </w:r>
      <w:proofErr w:type="spellEnd"/>
      <w:r w:rsidRPr="00375A8B">
        <w:rPr>
          <w:rFonts w:ascii="Times New Roman" w:eastAsia="Times New Roman" w:hAnsi="Times New Roman" w:cs="Times New Roman"/>
          <w:b/>
          <w:bCs/>
          <w:sz w:val="28"/>
          <w:szCs w:val="28"/>
          <w:lang w:eastAsia="ru-RU"/>
        </w:rPr>
        <w:t xml:space="preserve"> </w:t>
      </w:r>
      <w:proofErr w:type="spellStart"/>
      <w:r w:rsidRPr="00375A8B">
        <w:rPr>
          <w:rFonts w:ascii="Times New Roman" w:eastAsia="Times New Roman" w:hAnsi="Times New Roman" w:cs="Times New Roman"/>
          <w:b/>
          <w:bCs/>
          <w:sz w:val="28"/>
          <w:szCs w:val="28"/>
          <w:lang w:eastAsia="ru-RU"/>
        </w:rPr>
        <w:t>оцінки</w:t>
      </w:r>
      <w:proofErr w:type="spellEnd"/>
    </w:p>
    <w:p w14:paraId="03DF43D6" w14:textId="77777777" w:rsidR="00375A8B" w:rsidRPr="00375A8B" w:rsidRDefault="00375A8B" w:rsidP="00375A8B">
      <w:pPr>
        <w:spacing w:after="0" w:line="360" w:lineRule="auto"/>
        <w:jc w:val="both"/>
        <w:rPr>
          <w:rFonts w:ascii="Times New Roman" w:eastAsia="Times New Roman" w:hAnsi="Times New Roman" w:cs="Times New Roman"/>
          <w:sz w:val="28"/>
          <w:szCs w:val="28"/>
          <w:lang w:eastAsia="ru-RU"/>
        </w:rPr>
      </w:pPr>
      <w:proofErr w:type="spellStart"/>
      <w:r w:rsidRPr="00375A8B">
        <w:rPr>
          <w:rFonts w:ascii="Times New Roman" w:eastAsia="Times New Roman" w:hAnsi="Times New Roman" w:cs="Times New Roman"/>
          <w:sz w:val="28"/>
          <w:szCs w:val="28"/>
          <w:lang w:eastAsia="ru-RU"/>
        </w:rPr>
        <w:t>Стандартизовані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інструменти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оцінки</w:t>
      </w:r>
      <w:proofErr w:type="spellEnd"/>
      <w:r w:rsidRPr="00375A8B">
        <w:rPr>
          <w:rFonts w:ascii="Times New Roman" w:eastAsia="Times New Roman" w:hAnsi="Times New Roman" w:cs="Times New Roman"/>
          <w:sz w:val="28"/>
          <w:szCs w:val="28"/>
          <w:lang w:eastAsia="ru-RU"/>
        </w:rPr>
        <w:t xml:space="preserve"> є фундаментом </w:t>
      </w:r>
      <w:proofErr w:type="spellStart"/>
      <w:r w:rsidRPr="00375A8B">
        <w:rPr>
          <w:rFonts w:ascii="Times New Roman" w:eastAsia="Times New Roman" w:hAnsi="Times New Roman" w:cs="Times New Roman"/>
          <w:sz w:val="28"/>
          <w:szCs w:val="28"/>
          <w:lang w:eastAsia="ru-RU"/>
        </w:rPr>
        <w:t>доказової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ерготерапевтичної</w:t>
      </w:r>
      <w:proofErr w:type="spellEnd"/>
      <w:r w:rsidRPr="00375A8B">
        <w:rPr>
          <w:rFonts w:ascii="Times New Roman" w:eastAsia="Times New Roman" w:hAnsi="Times New Roman" w:cs="Times New Roman"/>
          <w:sz w:val="28"/>
          <w:szCs w:val="28"/>
          <w:lang w:eastAsia="ru-RU"/>
        </w:rPr>
        <w:t xml:space="preserve"> практики. Вони </w:t>
      </w:r>
      <w:proofErr w:type="spellStart"/>
      <w:r w:rsidRPr="00375A8B">
        <w:rPr>
          <w:rFonts w:ascii="Times New Roman" w:eastAsia="Times New Roman" w:hAnsi="Times New Roman" w:cs="Times New Roman"/>
          <w:sz w:val="28"/>
          <w:szCs w:val="28"/>
          <w:lang w:eastAsia="ru-RU"/>
        </w:rPr>
        <w:t>надають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об'єктивні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надійні</w:t>
      </w:r>
      <w:proofErr w:type="spellEnd"/>
      <w:r w:rsidRPr="00375A8B">
        <w:rPr>
          <w:rFonts w:ascii="Times New Roman" w:eastAsia="Times New Roman" w:hAnsi="Times New Roman" w:cs="Times New Roman"/>
          <w:sz w:val="28"/>
          <w:szCs w:val="28"/>
          <w:lang w:eastAsia="ru-RU"/>
        </w:rPr>
        <w:t xml:space="preserve"> та </w:t>
      </w:r>
      <w:proofErr w:type="spellStart"/>
      <w:r w:rsidRPr="00375A8B">
        <w:rPr>
          <w:rFonts w:ascii="Times New Roman" w:eastAsia="Times New Roman" w:hAnsi="Times New Roman" w:cs="Times New Roman"/>
          <w:sz w:val="28"/>
          <w:szCs w:val="28"/>
          <w:lang w:eastAsia="ru-RU"/>
        </w:rPr>
        <w:t>валідні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дані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дозволяють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порівнювати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результати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дитини</w:t>
      </w:r>
      <w:proofErr w:type="spellEnd"/>
      <w:r w:rsidRPr="00375A8B">
        <w:rPr>
          <w:rFonts w:ascii="Times New Roman" w:eastAsia="Times New Roman" w:hAnsi="Times New Roman" w:cs="Times New Roman"/>
          <w:sz w:val="28"/>
          <w:szCs w:val="28"/>
          <w:lang w:eastAsia="ru-RU"/>
        </w:rPr>
        <w:t xml:space="preserve"> з нормами для </w:t>
      </w:r>
      <w:proofErr w:type="spellStart"/>
      <w:r w:rsidRPr="00375A8B">
        <w:rPr>
          <w:rFonts w:ascii="Times New Roman" w:eastAsia="Times New Roman" w:hAnsi="Times New Roman" w:cs="Times New Roman"/>
          <w:sz w:val="28"/>
          <w:szCs w:val="28"/>
          <w:lang w:eastAsia="ru-RU"/>
        </w:rPr>
        <w:t>віку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відстежувати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прогрес</w:t>
      </w:r>
      <w:proofErr w:type="spellEnd"/>
      <w:r w:rsidRPr="00375A8B">
        <w:rPr>
          <w:rFonts w:ascii="Times New Roman" w:eastAsia="Times New Roman" w:hAnsi="Times New Roman" w:cs="Times New Roman"/>
          <w:sz w:val="28"/>
          <w:szCs w:val="28"/>
          <w:lang w:eastAsia="ru-RU"/>
        </w:rPr>
        <w:t xml:space="preserve"> та </w:t>
      </w:r>
      <w:proofErr w:type="spellStart"/>
      <w:r w:rsidRPr="00375A8B">
        <w:rPr>
          <w:rFonts w:ascii="Times New Roman" w:eastAsia="Times New Roman" w:hAnsi="Times New Roman" w:cs="Times New Roman"/>
          <w:sz w:val="28"/>
          <w:szCs w:val="28"/>
          <w:lang w:eastAsia="ru-RU"/>
        </w:rPr>
        <w:t>об'єктивно</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оцінювати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ефективність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втручань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Ерготерапевти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повинні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розуміти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психометричні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властивості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тестів</w:t>
      </w:r>
      <w:proofErr w:type="spellEnd"/>
      <w:r w:rsidRPr="00375A8B">
        <w:rPr>
          <w:rFonts w:ascii="Times New Roman" w:eastAsia="Times New Roman" w:hAnsi="Times New Roman" w:cs="Times New Roman"/>
          <w:sz w:val="28"/>
          <w:szCs w:val="28"/>
          <w:lang w:eastAsia="ru-RU"/>
        </w:rPr>
        <w:t xml:space="preserve"> та </w:t>
      </w:r>
      <w:proofErr w:type="spellStart"/>
      <w:r w:rsidRPr="00375A8B">
        <w:rPr>
          <w:rFonts w:ascii="Times New Roman" w:eastAsia="Times New Roman" w:hAnsi="Times New Roman" w:cs="Times New Roman"/>
          <w:sz w:val="28"/>
          <w:szCs w:val="28"/>
          <w:lang w:eastAsia="ru-RU"/>
        </w:rPr>
        <w:t>обирати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відповідні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інструменти</w:t>
      </w:r>
      <w:proofErr w:type="spellEnd"/>
      <w:r w:rsidRPr="00375A8B">
        <w:rPr>
          <w:rFonts w:ascii="Times New Roman" w:eastAsia="Times New Roman" w:hAnsi="Times New Roman" w:cs="Times New Roman"/>
          <w:sz w:val="28"/>
          <w:szCs w:val="28"/>
          <w:lang w:eastAsia="ru-RU"/>
        </w:rPr>
        <w:t xml:space="preserve"> для кожного </w:t>
      </w:r>
      <w:proofErr w:type="spellStart"/>
      <w:r w:rsidRPr="00375A8B">
        <w:rPr>
          <w:rFonts w:ascii="Times New Roman" w:eastAsia="Times New Roman" w:hAnsi="Times New Roman" w:cs="Times New Roman"/>
          <w:sz w:val="28"/>
          <w:szCs w:val="28"/>
          <w:lang w:eastAsia="ru-RU"/>
        </w:rPr>
        <w:t>клієнта</w:t>
      </w:r>
      <w:proofErr w:type="spellEnd"/>
      <w:r w:rsidRPr="00375A8B">
        <w:rPr>
          <w:rFonts w:ascii="Times New Roman" w:eastAsia="Times New Roman" w:hAnsi="Times New Roman" w:cs="Times New Roman"/>
          <w:sz w:val="28"/>
          <w:szCs w:val="28"/>
          <w:lang w:eastAsia="ru-RU"/>
        </w:rPr>
        <w:t>.</w:t>
      </w:r>
    </w:p>
    <w:p w14:paraId="273A1B05" w14:textId="77777777" w:rsidR="00375A8B" w:rsidRPr="00375A8B" w:rsidRDefault="00375A8B" w:rsidP="00375A8B">
      <w:pPr>
        <w:spacing w:after="0" w:line="360" w:lineRule="auto"/>
        <w:jc w:val="both"/>
        <w:rPr>
          <w:rFonts w:ascii="Times New Roman" w:eastAsia="Times New Roman" w:hAnsi="Times New Roman" w:cs="Times New Roman"/>
          <w:sz w:val="28"/>
          <w:szCs w:val="28"/>
          <w:lang w:eastAsia="ru-RU"/>
        </w:rPr>
      </w:pPr>
      <w:proofErr w:type="spellStart"/>
      <w:r w:rsidRPr="00375A8B">
        <w:rPr>
          <w:rFonts w:ascii="Times New Roman" w:eastAsia="Times New Roman" w:hAnsi="Times New Roman" w:cs="Times New Roman"/>
          <w:sz w:val="28"/>
          <w:szCs w:val="28"/>
          <w:lang w:eastAsia="ru-RU"/>
        </w:rPr>
        <w:t>Психометричні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властивості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визначають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якість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оцінювального</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інструменту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Валідність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означає</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що</w:t>
      </w:r>
      <w:proofErr w:type="spellEnd"/>
      <w:r w:rsidRPr="00375A8B">
        <w:rPr>
          <w:rFonts w:ascii="Times New Roman" w:eastAsia="Times New Roman" w:hAnsi="Times New Roman" w:cs="Times New Roman"/>
          <w:sz w:val="28"/>
          <w:szCs w:val="28"/>
          <w:lang w:eastAsia="ru-RU"/>
        </w:rPr>
        <w:t xml:space="preserve"> тест </w:t>
      </w:r>
      <w:proofErr w:type="spellStart"/>
      <w:r w:rsidRPr="00375A8B">
        <w:rPr>
          <w:rFonts w:ascii="Times New Roman" w:eastAsia="Times New Roman" w:hAnsi="Times New Roman" w:cs="Times New Roman"/>
          <w:sz w:val="28"/>
          <w:szCs w:val="28"/>
          <w:lang w:eastAsia="ru-RU"/>
        </w:rPr>
        <w:t>вимірює</w:t>
      </w:r>
      <w:proofErr w:type="spellEnd"/>
      <w:r w:rsidRPr="00375A8B">
        <w:rPr>
          <w:rFonts w:ascii="Times New Roman" w:eastAsia="Times New Roman" w:hAnsi="Times New Roman" w:cs="Times New Roman"/>
          <w:sz w:val="28"/>
          <w:szCs w:val="28"/>
          <w:lang w:eastAsia="ru-RU"/>
        </w:rPr>
        <w:t xml:space="preserve"> те, </w:t>
      </w:r>
      <w:proofErr w:type="spellStart"/>
      <w:r w:rsidRPr="00375A8B">
        <w:rPr>
          <w:rFonts w:ascii="Times New Roman" w:eastAsia="Times New Roman" w:hAnsi="Times New Roman" w:cs="Times New Roman"/>
          <w:sz w:val="28"/>
          <w:szCs w:val="28"/>
          <w:lang w:eastAsia="ru-RU"/>
        </w:rPr>
        <w:t>що</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призначений</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вимірювати</w:t>
      </w:r>
      <w:proofErr w:type="spellEnd"/>
      <w:r w:rsidRPr="00375A8B">
        <w:rPr>
          <w:rFonts w:ascii="Times New Roman" w:eastAsia="Times New Roman" w:hAnsi="Times New Roman" w:cs="Times New Roman"/>
          <w:sz w:val="28"/>
          <w:szCs w:val="28"/>
          <w:lang w:eastAsia="ru-RU"/>
        </w:rPr>
        <w:t xml:space="preserve">. Конструктивна </w:t>
      </w:r>
      <w:proofErr w:type="spellStart"/>
      <w:r w:rsidRPr="00375A8B">
        <w:rPr>
          <w:rFonts w:ascii="Times New Roman" w:eastAsia="Times New Roman" w:hAnsi="Times New Roman" w:cs="Times New Roman"/>
          <w:sz w:val="28"/>
          <w:szCs w:val="28"/>
          <w:lang w:eastAsia="ru-RU"/>
        </w:rPr>
        <w:t>валідність</w:t>
      </w:r>
      <w:proofErr w:type="spellEnd"/>
      <w:r w:rsidRPr="00375A8B">
        <w:rPr>
          <w:rFonts w:ascii="Times New Roman" w:eastAsia="Times New Roman" w:hAnsi="Times New Roman" w:cs="Times New Roman"/>
          <w:sz w:val="28"/>
          <w:szCs w:val="28"/>
          <w:lang w:eastAsia="ru-RU"/>
        </w:rPr>
        <w:t xml:space="preserve"> – </w:t>
      </w:r>
      <w:proofErr w:type="spellStart"/>
      <w:r w:rsidRPr="00375A8B">
        <w:rPr>
          <w:rFonts w:ascii="Times New Roman" w:eastAsia="Times New Roman" w:hAnsi="Times New Roman" w:cs="Times New Roman"/>
          <w:sz w:val="28"/>
          <w:szCs w:val="28"/>
          <w:lang w:eastAsia="ru-RU"/>
        </w:rPr>
        <w:t>чи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вимірює</w:t>
      </w:r>
      <w:proofErr w:type="spellEnd"/>
      <w:r w:rsidRPr="00375A8B">
        <w:rPr>
          <w:rFonts w:ascii="Times New Roman" w:eastAsia="Times New Roman" w:hAnsi="Times New Roman" w:cs="Times New Roman"/>
          <w:sz w:val="28"/>
          <w:szCs w:val="28"/>
          <w:lang w:eastAsia="ru-RU"/>
        </w:rPr>
        <w:t xml:space="preserve"> тест </w:t>
      </w:r>
      <w:proofErr w:type="spellStart"/>
      <w:r w:rsidRPr="00375A8B">
        <w:rPr>
          <w:rFonts w:ascii="Times New Roman" w:eastAsia="Times New Roman" w:hAnsi="Times New Roman" w:cs="Times New Roman"/>
          <w:sz w:val="28"/>
          <w:szCs w:val="28"/>
          <w:lang w:eastAsia="ru-RU"/>
        </w:rPr>
        <w:t>теоретичний</w:t>
      </w:r>
      <w:proofErr w:type="spellEnd"/>
      <w:r w:rsidRPr="00375A8B">
        <w:rPr>
          <w:rFonts w:ascii="Times New Roman" w:eastAsia="Times New Roman" w:hAnsi="Times New Roman" w:cs="Times New Roman"/>
          <w:sz w:val="28"/>
          <w:szCs w:val="28"/>
          <w:lang w:eastAsia="ru-RU"/>
        </w:rPr>
        <w:t xml:space="preserve"> конструкт. </w:t>
      </w:r>
      <w:proofErr w:type="spellStart"/>
      <w:r w:rsidRPr="00375A8B">
        <w:rPr>
          <w:rFonts w:ascii="Times New Roman" w:eastAsia="Times New Roman" w:hAnsi="Times New Roman" w:cs="Times New Roman"/>
          <w:sz w:val="28"/>
          <w:szCs w:val="28"/>
          <w:lang w:eastAsia="ru-RU"/>
        </w:rPr>
        <w:t>Критеріальна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валідність</w:t>
      </w:r>
      <w:proofErr w:type="spellEnd"/>
      <w:r w:rsidRPr="00375A8B">
        <w:rPr>
          <w:rFonts w:ascii="Times New Roman" w:eastAsia="Times New Roman" w:hAnsi="Times New Roman" w:cs="Times New Roman"/>
          <w:sz w:val="28"/>
          <w:szCs w:val="28"/>
          <w:lang w:eastAsia="ru-RU"/>
        </w:rPr>
        <w:t xml:space="preserve"> – </w:t>
      </w:r>
      <w:proofErr w:type="spellStart"/>
      <w:r w:rsidRPr="00375A8B">
        <w:rPr>
          <w:rFonts w:ascii="Times New Roman" w:eastAsia="Times New Roman" w:hAnsi="Times New Roman" w:cs="Times New Roman"/>
          <w:sz w:val="28"/>
          <w:szCs w:val="28"/>
          <w:lang w:eastAsia="ru-RU"/>
        </w:rPr>
        <w:t>наскільки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результати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корелюють</w:t>
      </w:r>
      <w:proofErr w:type="spellEnd"/>
      <w:r w:rsidRPr="00375A8B">
        <w:rPr>
          <w:rFonts w:ascii="Times New Roman" w:eastAsia="Times New Roman" w:hAnsi="Times New Roman" w:cs="Times New Roman"/>
          <w:sz w:val="28"/>
          <w:szCs w:val="28"/>
          <w:lang w:eastAsia="ru-RU"/>
        </w:rPr>
        <w:t xml:space="preserve"> з </w:t>
      </w:r>
      <w:proofErr w:type="spellStart"/>
      <w:r w:rsidRPr="00375A8B">
        <w:rPr>
          <w:rFonts w:ascii="Times New Roman" w:eastAsia="Times New Roman" w:hAnsi="Times New Roman" w:cs="Times New Roman"/>
          <w:sz w:val="28"/>
          <w:szCs w:val="28"/>
          <w:lang w:eastAsia="ru-RU"/>
        </w:rPr>
        <w:t>іншим</w:t>
      </w:r>
      <w:proofErr w:type="spellEnd"/>
      <w:r w:rsidRPr="00375A8B">
        <w:rPr>
          <w:rFonts w:ascii="Times New Roman" w:eastAsia="Times New Roman" w:hAnsi="Times New Roman" w:cs="Times New Roman"/>
          <w:sz w:val="28"/>
          <w:szCs w:val="28"/>
          <w:lang w:eastAsia="ru-RU"/>
        </w:rPr>
        <w:t xml:space="preserve"> золотим стандартом. </w:t>
      </w:r>
      <w:proofErr w:type="spellStart"/>
      <w:r w:rsidRPr="00375A8B">
        <w:rPr>
          <w:rFonts w:ascii="Times New Roman" w:eastAsia="Times New Roman" w:hAnsi="Times New Roman" w:cs="Times New Roman"/>
          <w:sz w:val="28"/>
          <w:szCs w:val="28"/>
          <w:lang w:eastAsia="ru-RU"/>
        </w:rPr>
        <w:t>Прогностична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валідність</w:t>
      </w:r>
      <w:proofErr w:type="spellEnd"/>
      <w:r w:rsidRPr="00375A8B">
        <w:rPr>
          <w:rFonts w:ascii="Times New Roman" w:eastAsia="Times New Roman" w:hAnsi="Times New Roman" w:cs="Times New Roman"/>
          <w:sz w:val="28"/>
          <w:szCs w:val="28"/>
          <w:lang w:eastAsia="ru-RU"/>
        </w:rPr>
        <w:t xml:space="preserve"> – </w:t>
      </w:r>
      <w:proofErr w:type="spellStart"/>
      <w:r w:rsidRPr="00375A8B">
        <w:rPr>
          <w:rFonts w:ascii="Times New Roman" w:eastAsia="Times New Roman" w:hAnsi="Times New Roman" w:cs="Times New Roman"/>
          <w:sz w:val="28"/>
          <w:szCs w:val="28"/>
          <w:lang w:eastAsia="ru-RU"/>
        </w:rPr>
        <w:t>чи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може</w:t>
      </w:r>
      <w:proofErr w:type="spellEnd"/>
      <w:r w:rsidRPr="00375A8B">
        <w:rPr>
          <w:rFonts w:ascii="Times New Roman" w:eastAsia="Times New Roman" w:hAnsi="Times New Roman" w:cs="Times New Roman"/>
          <w:sz w:val="28"/>
          <w:szCs w:val="28"/>
          <w:lang w:eastAsia="ru-RU"/>
        </w:rPr>
        <w:t xml:space="preserve"> тест </w:t>
      </w:r>
      <w:proofErr w:type="spellStart"/>
      <w:r w:rsidRPr="00375A8B">
        <w:rPr>
          <w:rFonts w:ascii="Times New Roman" w:eastAsia="Times New Roman" w:hAnsi="Times New Roman" w:cs="Times New Roman"/>
          <w:sz w:val="28"/>
          <w:szCs w:val="28"/>
          <w:lang w:eastAsia="ru-RU"/>
        </w:rPr>
        <w:t>передбачити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майбутні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результати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Надійність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означає</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консистентність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результатів</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Міжоцінювальна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надійність</w:t>
      </w:r>
      <w:proofErr w:type="spellEnd"/>
      <w:r w:rsidRPr="00375A8B">
        <w:rPr>
          <w:rFonts w:ascii="Times New Roman" w:eastAsia="Times New Roman" w:hAnsi="Times New Roman" w:cs="Times New Roman"/>
          <w:sz w:val="28"/>
          <w:szCs w:val="28"/>
          <w:lang w:eastAsia="ru-RU"/>
        </w:rPr>
        <w:t xml:space="preserve"> – </w:t>
      </w:r>
      <w:proofErr w:type="spellStart"/>
      <w:r w:rsidRPr="00375A8B">
        <w:rPr>
          <w:rFonts w:ascii="Times New Roman" w:eastAsia="Times New Roman" w:hAnsi="Times New Roman" w:cs="Times New Roman"/>
          <w:sz w:val="28"/>
          <w:szCs w:val="28"/>
          <w:lang w:eastAsia="ru-RU"/>
        </w:rPr>
        <w:t>чи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отримають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різні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терапевти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однакові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результати</w:t>
      </w:r>
      <w:proofErr w:type="spellEnd"/>
      <w:r w:rsidRPr="00375A8B">
        <w:rPr>
          <w:rFonts w:ascii="Times New Roman" w:eastAsia="Times New Roman" w:hAnsi="Times New Roman" w:cs="Times New Roman"/>
          <w:sz w:val="28"/>
          <w:szCs w:val="28"/>
          <w:lang w:eastAsia="ru-RU"/>
        </w:rPr>
        <w:t>. Тест-</w:t>
      </w:r>
      <w:proofErr w:type="spellStart"/>
      <w:r w:rsidRPr="00375A8B">
        <w:rPr>
          <w:rFonts w:ascii="Times New Roman" w:eastAsia="Times New Roman" w:hAnsi="Times New Roman" w:cs="Times New Roman"/>
          <w:sz w:val="28"/>
          <w:szCs w:val="28"/>
          <w:lang w:eastAsia="ru-RU"/>
        </w:rPr>
        <w:t>ретест</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надійність</w:t>
      </w:r>
      <w:proofErr w:type="spellEnd"/>
      <w:r w:rsidRPr="00375A8B">
        <w:rPr>
          <w:rFonts w:ascii="Times New Roman" w:eastAsia="Times New Roman" w:hAnsi="Times New Roman" w:cs="Times New Roman"/>
          <w:sz w:val="28"/>
          <w:szCs w:val="28"/>
          <w:lang w:eastAsia="ru-RU"/>
        </w:rPr>
        <w:t xml:space="preserve"> – </w:t>
      </w:r>
      <w:proofErr w:type="spellStart"/>
      <w:r w:rsidRPr="00375A8B">
        <w:rPr>
          <w:rFonts w:ascii="Times New Roman" w:eastAsia="Times New Roman" w:hAnsi="Times New Roman" w:cs="Times New Roman"/>
          <w:sz w:val="28"/>
          <w:szCs w:val="28"/>
          <w:lang w:eastAsia="ru-RU"/>
        </w:rPr>
        <w:t>чи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будуть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стабільні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результати</w:t>
      </w:r>
      <w:proofErr w:type="spellEnd"/>
      <w:r w:rsidRPr="00375A8B">
        <w:rPr>
          <w:rFonts w:ascii="Times New Roman" w:eastAsia="Times New Roman" w:hAnsi="Times New Roman" w:cs="Times New Roman"/>
          <w:sz w:val="28"/>
          <w:szCs w:val="28"/>
          <w:lang w:eastAsia="ru-RU"/>
        </w:rPr>
        <w:t xml:space="preserve"> при повторному </w:t>
      </w:r>
      <w:proofErr w:type="spellStart"/>
      <w:r w:rsidRPr="00375A8B">
        <w:rPr>
          <w:rFonts w:ascii="Times New Roman" w:eastAsia="Times New Roman" w:hAnsi="Times New Roman" w:cs="Times New Roman"/>
          <w:sz w:val="28"/>
          <w:szCs w:val="28"/>
          <w:lang w:eastAsia="ru-RU"/>
        </w:rPr>
        <w:t>тестуванні</w:t>
      </w:r>
      <w:proofErr w:type="spellEnd"/>
      <w:r w:rsidRPr="00375A8B">
        <w:rPr>
          <w:rFonts w:ascii="Times New Roman" w:eastAsia="Times New Roman" w:hAnsi="Times New Roman" w:cs="Times New Roman"/>
          <w:sz w:val="28"/>
          <w:szCs w:val="28"/>
          <w:lang w:eastAsia="ru-RU"/>
        </w:rPr>
        <w:t xml:space="preserve"> через короткий </w:t>
      </w:r>
      <w:proofErr w:type="spellStart"/>
      <w:r w:rsidRPr="00375A8B">
        <w:rPr>
          <w:rFonts w:ascii="Times New Roman" w:eastAsia="Times New Roman" w:hAnsi="Times New Roman" w:cs="Times New Roman"/>
          <w:sz w:val="28"/>
          <w:szCs w:val="28"/>
          <w:lang w:eastAsia="ru-RU"/>
        </w:rPr>
        <w:t>період</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Внутрішня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консистентність</w:t>
      </w:r>
      <w:proofErr w:type="spellEnd"/>
      <w:r w:rsidRPr="00375A8B">
        <w:rPr>
          <w:rFonts w:ascii="Times New Roman" w:eastAsia="Times New Roman" w:hAnsi="Times New Roman" w:cs="Times New Roman"/>
          <w:sz w:val="28"/>
          <w:szCs w:val="28"/>
          <w:lang w:eastAsia="ru-RU"/>
        </w:rPr>
        <w:t xml:space="preserve"> – </w:t>
      </w:r>
      <w:proofErr w:type="spellStart"/>
      <w:r w:rsidRPr="00375A8B">
        <w:rPr>
          <w:rFonts w:ascii="Times New Roman" w:eastAsia="Times New Roman" w:hAnsi="Times New Roman" w:cs="Times New Roman"/>
          <w:sz w:val="28"/>
          <w:szCs w:val="28"/>
          <w:lang w:eastAsia="ru-RU"/>
        </w:rPr>
        <w:t>чи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узгоджені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між</w:t>
      </w:r>
      <w:proofErr w:type="spellEnd"/>
      <w:r w:rsidRPr="00375A8B">
        <w:rPr>
          <w:rFonts w:ascii="Times New Roman" w:eastAsia="Times New Roman" w:hAnsi="Times New Roman" w:cs="Times New Roman"/>
          <w:sz w:val="28"/>
          <w:szCs w:val="28"/>
          <w:lang w:eastAsia="ru-RU"/>
        </w:rPr>
        <w:t xml:space="preserve"> собою </w:t>
      </w:r>
      <w:proofErr w:type="spellStart"/>
      <w:r w:rsidRPr="00375A8B">
        <w:rPr>
          <w:rFonts w:ascii="Times New Roman" w:eastAsia="Times New Roman" w:hAnsi="Times New Roman" w:cs="Times New Roman"/>
          <w:sz w:val="28"/>
          <w:szCs w:val="28"/>
          <w:lang w:eastAsia="ru-RU"/>
        </w:rPr>
        <w:t>пункти</w:t>
      </w:r>
      <w:proofErr w:type="spellEnd"/>
      <w:r w:rsidRPr="00375A8B">
        <w:rPr>
          <w:rFonts w:ascii="Times New Roman" w:eastAsia="Times New Roman" w:hAnsi="Times New Roman" w:cs="Times New Roman"/>
          <w:sz w:val="28"/>
          <w:szCs w:val="28"/>
          <w:lang w:eastAsia="ru-RU"/>
        </w:rPr>
        <w:t xml:space="preserve"> тесту. </w:t>
      </w:r>
      <w:proofErr w:type="spellStart"/>
      <w:r w:rsidRPr="00375A8B">
        <w:rPr>
          <w:rFonts w:ascii="Times New Roman" w:eastAsia="Times New Roman" w:hAnsi="Times New Roman" w:cs="Times New Roman"/>
          <w:sz w:val="28"/>
          <w:szCs w:val="28"/>
          <w:lang w:eastAsia="ru-RU"/>
        </w:rPr>
        <w:t>Чутливість</w:t>
      </w:r>
      <w:proofErr w:type="spellEnd"/>
      <w:r w:rsidRPr="00375A8B">
        <w:rPr>
          <w:rFonts w:ascii="Times New Roman" w:eastAsia="Times New Roman" w:hAnsi="Times New Roman" w:cs="Times New Roman"/>
          <w:sz w:val="28"/>
          <w:szCs w:val="28"/>
          <w:lang w:eastAsia="ru-RU"/>
        </w:rPr>
        <w:t xml:space="preserve"> – </w:t>
      </w:r>
      <w:proofErr w:type="spellStart"/>
      <w:r w:rsidRPr="00375A8B">
        <w:rPr>
          <w:rFonts w:ascii="Times New Roman" w:eastAsia="Times New Roman" w:hAnsi="Times New Roman" w:cs="Times New Roman"/>
          <w:sz w:val="28"/>
          <w:szCs w:val="28"/>
          <w:lang w:eastAsia="ru-RU"/>
        </w:rPr>
        <w:t>здатність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виявити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зміни</w:t>
      </w:r>
      <w:proofErr w:type="spellEnd"/>
      <w:r w:rsidRPr="00375A8B">
        <w:rPr>
          <w:rFonts w:ascii="Times New Roman" w:eastAsia="Times New Roman" w:hAnsi="Times New Roman" w:cs="Times New Roman"/>
          <w:sz w:val="28"/>
          <w:szCs w:val="28"/>
          <w:lang w:eastAsia="ru-RU"/>
        </w:rPr>
        <w:t xml:space="preserve"> при </w:t>
      </w:r>
      <w:proofErr w:type="spellStart"/>
      <w:r w:rsidRPr="00375A8B">
        <w:rPr>
          <w:rFonts w:ascii="Times New Roman" w:eastAsia="Times New Roman" w:hAnsi="Times New Roman" w:cs="Times New Roman"/>
          <w:sz w:val="28"/>
          <w:szCs w:val="28"/>
          <w:lang w:eastAsia="ru-RU"/>
        </w:rPr>
        <w:t>втручанні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Специфічність</w:t>
      </w:r>
      <w:proofErr w:type="spellEnd"/>
      <w:r w:rsidRPr="00375A8B">
        <w:rPr>
          <w:rFonts w:ascii="Times New Roman" w:eastAsia="Times New Roman" w:hAnsi="Times New Roman" w:cs="Times New Roman"/>
          <w:sz w:val="28"/>
          <w:szCs w:val="28"/>
          <w:lang w:eastAsia="ru-RU"/>
        </w:rPr>
        <w:t xml:space="preserve"> – </w:t>
      </w:r>
      <w:proofErr w:type="spellStart"/>
      <w:r w:rsidRPr="00375A8B">
        <w:rPr>
          <w:rFonts w:ascii="Times New Roman" w:eastAsia="Times New Roman" w:hAnsi="Times New Roman" w:cs="Times New Roman"/>
          <w:sz w:val="28"/>
          <w:szCs w:val="28"/>
          <w:lang w:eastAsia="ru-RU"/>
        </w:rPr>
        <w:t>здатність</w:t>
      </w:r>
      <w:proofErr w:type="spellEnd"/>
      <w:r w:rsidRPr="00375A8B">
        <w:rPr>
          <w:rFonts w:ascii="Times New Roman" w:eastAsia="Times New Roman" w:hAnsi="Times New Roman" w:cs="Times New Roman"/>
          <w:sz w:val="28"/>
          <w:szCs w:val="28"/>
          <w:lang w:eastAsia="ru-RU"/>
        </w:rPr>
        <w:t xml:space="preserve"> не </w:t>
      </w:r>
      <w:proofErr w:type="spellStart"/>
      <w:r w:rsidRPr="00375A8B">
        <w:rPr>
          <w:rFonts w:ascii="Times New Roman" w:eastAsia="Times New Roman" w:hAnsi="Times New Roman" w:cs="Times New Roman"/>
          <w:sz w:val="28"/>
          <w:szCs w:val="28"/>
          <w:lang w:eastAsia="ru-RU"/>
        </w:rPr>
        <w:t>показувати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зміни</w:t>
      </w:r>
      <w:proofErr w:type="spellEnd"/>
      <w:r w:rsidRPr="00375A8B">
        <w:rPr>
          <w:rFonts w:ascii="Times New Roman" w:eastAsia="Times New Roman" w:hAnsi="Times New Roman" w:cs="Times New Roman"/>
          <w:sz w:val="28"/>
          <w:szCs w:val="28"/>
          <w:lang w:eastAsia="ru-RU"/>
        </w:rPr>
        <w:t xml:space="preserve">, коли </w:t>
      </w:r>
      <w:proofErr w:type="spellStart"/>
      <w:r w:rsidRPr="00375A8B">
        <w:rPr>
          <w:rFonts w:ascii="Times New Roman" w:eastAsia="Times New Roman" w:hAnsi="Times New Roman" w:cs="Times New Roman"/>
          <w:sz w:val="28"/>
          <w:szCs w:val="28"/>
          <w:lang w:eastAsia="ru-RU"/>
        </w:rPr>
        <w:t>їх</w:t>
      </w:r>
      <w:proofErr w:type="spellEnd"/>
      <w:r w:rsidRPr="00375A8B">
        <w:rPr>
          <w:rFonts w:ascii="Times New Roman" w:eastAsia="Times New Roman" w:hAnsi="Times New Roman" w:cs="Times New Roman"/>
          <w:sz w:val="28"/>
          <w:szCs w:val="28"/>
          <w:lang w:eastAsia="ru-RU"/>
        </w:rPr>
        <w:t xml:space="preserve"> нема. </w:t>
      </w:r>
      <w:proofErr w:type="spellStart"/>
      <w:r w:rsidRPr="00375A8B">
        <w:rPr>
          <w:rFonts w:ascii="Times New Roman" w:eastAsia="Times New Roman" w:hAnsi="Times New Roman" w:cs="Times New Roman"/>
          <w:sz w:val="28"/>
          <w:szCs w:val="28"/>
          <w:lang w:eastAsia="ru-RU"/>
        </w:rPr>
        <w:t>Нормативні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дані</w:t>
      </w:r>
      <w:proofErr w:type="spellEnd"/>
      <w:r w:rsidRPr="00375A8B">
        <w:rPr>
          <w:rFonts w:ascii="Times New Roman" w:eastAsia="Times New Roman" w:hAnsi="Times New Roman" w:cs="Times New Roman"/>
          <w:sz w:val="28"/>
          <w:szCs w:val="28"/>
          <w:lang w:eastAsia="ru-RU"/>
        </w:rPr>
        <w:t xml:space="preserve"> – </w:t>
      </w:r>
      <w:proofErr w:type="spellStart"/>
      <w:r w:rsidRPr="00375A8B">
        <w:rPr>
          <w:rFonts w:ascii="Times New Roman" w:eastAsia="Times New Roman" w:hAnsi="Times New Roman" w:cs="Times New Roman"/>
          <w:sz w:val="28"/>
          <w:szCs w:val="28"/>
          <w:lang w:eastAsia="ru-RU"/>
        </w:rPr>
        <w:t>результати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великої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вибірки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дітей</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що</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дозволяють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порівнювати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індивідуальну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дитину</w:t>
      </w:r>
      <w:proofErr w:type="spellEnd"/>
      <w:r w:rsidRPr="00375A8B">
        <w:rPr>
          <w:rFonts w:ascii="Times New Roman" w:eastAsia="Times New Roman" w:hAnsi="Times New Roman" w:cs="Times New Roman"/>
          <w:sz w:val="28"/>
          <w:szCs w:val="28"/>
          <w:lang w:eastAsia="ru-RU"/>
        </w:rPr>
        <w:t xml:space="preserve"> з </w:t>
      </w:r>
      <w:proofErr w:type="spellStart"/>
      <w:r w:rsidRPr="00375A8B">
        <w:rPr>
          <w:rFonts w:ascii="Times New Roman" w:eastAsia="Times New Roman" w:hAnsi="Times New Roman" w:cs="Times New Roman"/>
          <w:sz w:val="28"/>
          <w:szCs w:val="28"/>
          <w:lang w:eastAsia="ru-RU"/>
        </w:rPr>
        <w:t>однолітками</w:t>
      </w:r>
      <w:proofErr w:type="spellEnd"/>
      <w:r w:rsidRPr="00375A8B">
        <w:rPr>
          <w:rFonts w:ascii="Times New Roman" w:eastAsia="Times New Roman" w:hAnsi="Times New Roman" w:cs="Times New Roman"/>
          <w:sz w:val="28"/>
          <w:szCs w:val="28"/>
          <w:lang w:eastAsia="ru-RU"/>
        </w:rPr>
        <w:t>.</w:t>
      </w:r>
    </w:p>
    <w:p w14:paraId="7B2B6415" w14:textId="77777777" w:rsidR="00375A8B" w:rsidRPr="00375A8B" w:rsidRDefault="00375A8B" w:rsidP="00375A8B">
      <w:pPr>
        <w:spacing w:after="0" w:line="360" w:lineRule="auto"/>
        <w:jc w:val="both"/>
        <w:rPr>
          <w:rFonts w:ascii="Times New Roman" w:eastAsia="Times New Roman" w:hAnsi="Times New Roman" w:cs="Times New Roman"/>
          <w:sz w:val="28"/>
          <w:szCs w:val="28"/>
          <w:lang w:eastAsia="ru-RU"/>
        </w:rPr>
      </w:pPr>
      <w:proofErr w:type="spellStart"/>
      <w:r w:rsidRPr="00375A8B">
        <w:rPr>
          <w:rFonts w:ascii="Times New Roman" w:eastAsia="Times New Roman" w:hAnsi="Times New Roman" w:cs="Times New Roman"/>
          <w:sz w:val="28"/>
          <w:szCs w:val="28"/>
          <w:lang w:eastAsia="ru-RU"/>
        </w:rPr>
        <w:t>Канадська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оцінка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виконання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окупацій</w:t>
      </w:r>
      <w:proofErr w:type="spellEnd"/>
      <w:r w:rsidRPr="00375A8B">
        <w:rPr>
          <w:rFonts w:ascii="Times New Roman" w:eastAsia="Times New Roman" w:hAnsi="Times New Roman" w:cs="Times New Roman"/>
          <w:sz w:val="28"/>
          <w:szCs w:val="28"/>
          <w:lang w:eastAsia="ru-RU"/>
        </w:rPr>
        <w:t xml:space="preserve"> (COPM - Canadian </w:t>
      </w:r>
      <w:proofErr w:type="spellStart"/>
      <w:r w:rsidRPr="00375A8B">
        <w:rPr>
          <w:rFonts w:ascii="Times New Roman" w:eastAsia="Times New Roman" w:hAnsi="Times New Roman" w:cs="Times New Roman"/>
          <w:sz w:val="28"/>
          <w:szCs w:val="28"/>
          <w:lang w:eastAsia="ru-RU"/>
        </w:rPr>
        <w:t>Occupational</w:t>
      </w:r>
      <w:proofErr w:type="spellEnd"/>
      <w:r w:rsidRPr="00375A8B">
        <w:rPr>
          <w:rFonts w:ascii="Times New Roman" w:eastAsia="Times New Roman" w:hAnsi="Times New Roman" w:cs="Times New Roman"/>
          <w:sz w:val="28"/>
          <w:szCs w:val="28"/>
          <w:lang w:eastAsia="ru-RU"/>
        </w:rPr>
        <w:t xml:space="preserve"> Performance </w:t>
      </w:r>
      <w:proofErr w:type="spellStart"/>
      <w:r w:rsidRPr="00375A8B">
        <w:rPr>
          <w:rFonts w:ascii="Times New Roman" w:eastAsia="Times New Roman" w:hAnsi="Times New Roman" w:cs="Times New Roman"/>
          <w:sz w:val="28"/>
          <w:szCs w:val="28"/>
          <w:lang w:eastAsia="ru-RU"/>
        </w:rPr>
        <w:t>Measure</w:t>
      </w:r>
      <w:proofErr w:type="spellEnd"/>
      <w:r w:rsidRPr="00375A8B">
        <w:rPr>
          <w:rFonts w:ascii="Times New Roman" w:eastAsia="Times New Roman" w:hAnsi="Times New Roman" w:cs="Times New Roman"/>
          <w:sz w:val="28"/>
          <w:szCs w:val="28"/>
          <w:lang w:eastAsia="ru-RU"/>
        </w:rPr>
        <w:t xml:space="preserve">) є </w:t>
      </w:r>
      <w:proofErr w:type="spellStart"/>
      <w:r w:rsidRPr="00375A8B">
        <w:rPr>
          <w:rFonts w:ascii="Times New Roman" w:eastAsia="Times New Roman" w:hAnsi="Times New Roman" w:cs="Times New Roman"/>
          <w:sz w:val="28"/>
          <w:szCs w:val="28"/>
          <w:lang w:eastAsia="ru-RU"/>
        </w:rPr>
        <w:t>клієнт-центрованим</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інструментом</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який</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використовує</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lastRenderedPageBreak/>
        <w:t>напівструктуроване</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інтерв'ю</w:t>
      </w:r>
      <w:proofErr w:type="spellEnd"/>
      <w:r w:rsidRPr="00375A8B">
        <w:rPr>
          <w:rFonts w:ascii="Times New Roman" w:eastAsia="Times New Roman" w:hAnsi="Times New Roman" w:cs="Times New Roman"/>
          <w:sz w:val="28"/>
          <w:szCs w:val="28"/>
          <w:lang w:eastAsia="ru-RU"/>
        </w:rPr>
        <w:t xml:space="preserve"> для </w:t>
      </w:r>
      <w:proofErr w:type="spellStart"/>
      <w:r w:rsidRPr="00375A8B">
        <w:rPr>
          <w:rFonts w:ascii="Times New Roman" w:eastAsia="Times New Roman" w:hAnsi="Times New Roman" w:cs="Times New Roman"/>
          <w:sz w:val="28"/>
          <w:szCs w:val="28"/>
          <w:lang w:eastAsia="ru-RU"/>
        </w:rPr>
        <w:t>визначення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пріоритетних</w:t>
      </w:r>
      <w:proofErr w:type="spellEnd"/>
      <w:r w:rsidRPr="00375A8B">
        <w:rPr>
          <w:rFonts w:ascii="Times New Roman" w:eastAsia="Times New Roman" w:hAnsi="Times New Roman" w:cs="Times New Roman"/>
          <w:sz w:val="28"/>
          <w:szCs w:val="28"/>
          <w:lang w:eastAsia="ru-RU"/>
        </w:rPr>
        <w:t xml:space="preserve"> проблем </w:t>
      </w:r>
      <w:proofErr w:type="spellStart"/>
      <w:r w:rsidRPr="00375A8B">
        <w:rPr>
          <w:rFonts w:ascii="Times New Roman" w:eastAsia="Times New Roman" w:hAnsi="Times New Roman" w:cs="Times New Roman"/>
          <w:sz w:val="28"/>
          <w:szCs w:val="28"/>
          <w:lang w:eastAsia="ru-RU"/>
        </w:rPr>
        <w:t>клієнта</w:t>
      </w:r>
      <w:proofErr w:type="spellEnd"/>
      <w:r w:rsidRPr="00375A8B">
        <w:rPr>
          <w:rFonts w:ascii="Times New Roman" w:eastAsia="Times New Roman" w:hAnsi="Times New Roman" w:cs="Times New Roman"/>
          <w:sz w:val="28"/>
          <w:szCs w:val="28"/>
          <w:lang w:eastAsia="ru-RU"/>
        </w:rPr>
        <w:t xml:space="preserve"> у </w:t>
      </w:r>
      <w:proofErr w:type="spellStart"/>
      <w:r w:rsidRPr="00375A8B">
        <w:rPr>
          <w:rFonts w:ascii="Times New Roman" w:eastAsia="Times New Roman" w:hAnsi="Times New Roman" w:cs="Times New Roman"/>
          <w:sz w:val="28"/>
          <w:szCs w:val="28"/>
          <w:lang w:eastAsia="ru-RU"/>
        </w:rPr>
        <w:t>самообслуговуванні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продуктивності</w:t>
      </w:r>
      <w:proofErr w:type="spellEnd"/>
      <w:r w:rsidRPr="00375A8B">
        <w:rPr>
          <w:rFonts w:ascii="Times New Roman" w:eastAsia="Times New Roman" w:hAnsi="Times New Roman" w:cs="Times New Roman"/>
          <w:sz w:val="28"/>
          <w:szCs w:val="28"/>
          <w:lang w:eastAsia="ru-RU"/>
        </w:rPr>
        <w:t xml:space="preserve"> та </w:t>
      </w:r>
      <w:proofErr w:type="spellStart"/>
      <w:r w:rsidRPr="00375A8B">
        <w:rPr>
          <w:rFonts w:ascii="Times New Roman" w:eastAsia="Times New Roman" w:hAnsi="Times New Roman" w:cs="Times New Roman"/>
          <w:sz w:val="28"/>
          <w:szCs w:val="28"/>
          <w:lang w:eastAsia="ru-RU"/>
        </w:rPr>
        <w:t>дозвіллі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Клієнт</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або</w:t>
      </w:r>
      <w:proofErr w:type="spellEnd"/>
      <w:r w:rsidRPr="00375A8B">
        <w:rPr>
          <w:rFonts w:ascii="Times New Roman" w:eastAsia="Times New Roman" w:hAnsi="Times New Roman" w:cs="Times New Roman"/>
          <w:sz w:val="28"/>
          <w:szCs w:val="28"/>
          <w:lang w:eastAsia="ru-RU"/>
        </w:rPr>
        <w:t xml:space="preserve"> батьки) </w:t>
      </w:r>
      <w:proofErr w:type="spellStart"/>
      <w:r w:rsidRPr="00375A8B">
        <w:rPr>
          <w:rFonts w:ascii="Times New Roman" w:eastAsia="Times New Roman" w:hAnsi="Times New Roman" w:cs="Times New Roman"/>
          <w:sz w:val="28"/>
          <w:szCs w:val="28"/>
          <w:lang w:eastAsia="ru-RU"/>
        </w:rPr>
        <w:t>ідентифікують</w:t>
      </w:r>
      <w:proofErr w:type="spellEnd"/>
      <w:r w:rsidRPr="00375A8B">
        <w:rPr>
          <w:rFonts w:ascii="Times New Roman" w:eastAsia="Times New Roman" w:hAnsi="Times New Roman" w:cs="Times New Roman"/>
          <w:sz w:val="28"/>
          <w:szCs w:val="28"/>
          <w:lang w:eastAsia="ru-RU"/>
        </w:rPr>
        <w:t xml:space="preserve"> до </w:t>
      </w:r>
      <w:proofErr w:type="spellStart"/>
      <w:r w:rsidRPr="00375A8B">
        <w:rPr>
          <w:rFonts w:ascii="Times New Roman" w:eastAsia="Times New Roman" w:hAnsi="Times New Roman" w:cs="Times New Roman"/>
          <w:sz w:val="28"/>
          <w:szCs w:val="28"/>
          <w:lang w:eastAsia="ru-RU"/>
        </w:rPr>
        <w:t>п'яти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найважливіших</w:t>
      </w:r>
      <w:proofErr w:type="spellEnd"/>
      <w:r w:rsidRPr="00375A8B">
        <w:rPr>
          <w:rFonts w:ascii="Times New Roman" w:eastAsia="Times New Roman" w:hAnsi="Times New Roman" w:cs="Times New Roman"/>
          <w:sz w:val="28"/>
          <w:szCs w:val="28"/>
          <w:lang w:eastAsia="ru-RU"/>
        </w:rPr>
        <w:t xml:space="preserve"> проблем, </w:t>
      </w:r>
      <w:proofErr w:type="spellStart"/>
      <w:r w:rsidRPr="00375A8B">
        <w:rPr>
          <w:rFonts w:ascii="Times New Roman" w:eastAsia="Times New Roman" w:hAnsi="Times New Roman" w:cs="Times New Roman"/>
          <w:sz w:val="28"/>
          <w:szCs w:val="28"/>
          <w:lang w:eastAsia="ru-RU"/>
        </w:rPr>
        <w:t>оцінюють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своє</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поточне</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виконання</w:t>
      </w:r>
      <w:proofErr w:type="spellEnd"/>
      <w:r w:rsidRPr="00375A8B">
        <w:rPr>
          <w:rFonts w:ascii="Times New Roman" w:eastAsia="Times New Roman" w:hAnsi="Times New Roman" w:cs="Times New Roman"/>
          <w:sz w:val="28"/>
          <w:szCs w:val="28"/>
          <w:lang w:eastAsia="ru-RU"/>
        </w:rPr>
        <w:t xml:space="preserve"> та </w:t>
      </w:r>
      <w:proofErr w:type="spellStart"/>
      <w:r w:rsidRPr="00375A8B">
        <w:rPr>
          <w:rFonts w:ascii="Times New Roman" w:eastAsia="Times New Roman" w:hAnsi="Times New Roman" w:cs="Times New Roman"/>
          <w:sz w:val="28"/>
          <w:szCs w:val="28"/>
          <w:lang w:eastAsia="ru-RU"/>
        </w:rPr>
        <w:t>задоволеність</w:t>
      </w:r>
      <w:proofErr w:type="spellEnd"/>
      <w:r w:rsidRPr="00375A8B">
        <w:rPr>
          <w:rFonts w:ascii="Times New Roman" w:eastAsia="Times New Roman" w:hAnsi="Times New Roman" w:cs="Times New Roman"/>
          <w:sz w:val="28"/>
          <w:szCs w:val="28"/>
          <w:lang w:eastAsia="ru-RU"/>
        </w:rPr>
        <w:t xml:space="preserve"> за шкалою 1-10. COPM </w:t>
      </w:r>
      <w:proofErr w:type="spellStart"/>
      <w:r w:rsidRPr="00375A8B">
        <w:rPr>
          <w:rFonts w:ascii="Times New Roman" w:eastAsia="Times New Roman" w:hAnsi="Times New Roman" w:cs="Times New Roman"/>
          <w:sz w:val="28"/>
          <w:szCs w:val="28"/>
          <w:lang w:eastAsia="ru-RU"/>
        </w:rPr>
        <w:t>використовується</w:t>
      </w:r>
      <w:proofErr w:type="spellEnd"/>
      <w:r w:rsidRPr="00375A8B">
        <w:rPr>
          <w:rFonts w:ascii="Times New Roman" w:eastAsia="Times New Roman" w:hAnsi="Times New Roman" w:cs="Times New Roman"/>
          <w:sz w:val="28"/>
          <w:szCs w:val="28"/>
          <w:lang w:eastAsia="ru-RU"/>
        </w:rPr>
        <w:t xml:space="preserve"> на початку </w:t>
      </w:r>
      <w:proofErr w:type="spellStart"/>
      <w:r w:rsidRPr="00375A8B">
        <w:rPr>
          <w:rFonts w:ascii="Times New Roman" w:eastAsia="Times New Roman" w:hAnsi="Times New Roman" w:cs="Times New Roman"/>
          <w:sz w:val="28"/>
          <w:szCs w:val="28"/>
          <w:lang w:eastAsia="ru-RU"/>
        </w:rPr>
        <w:t>втручання</w:t>
      </w:r>
      <w:proofErr w:type="spellEnd"/>
      <w:r w:rsidRPr="00375A8B">
        <w:rPr>
          <w:rFonts w:ascii="Times New Roman" w:eastAsia="Times New Roman" w:hAnsi="Times New Roman" w:cs="Times New Roman"/>
          <w:sz w:val="28"/>
          <w:szCs w:val="28"/>
          <w:lang w:eastAsia="ru-RU"/>
        </w:rPr>
        <w:t xml:space="preserve"> та при </w:t>
      </w:r>
      <w:proofErr w:type="spellStart"/>
      <w:r w:rsidRPr="00375A8B">
        <w:rPr>
          <w:rFonts w:ascii="Times New Roman" w:eastAsia="Times New Roman" w:hAnsi="Times New Roman" w:cs="Times New Roman"/>
          <w:sz w:val="28"/>
          <w:szCs w:val="28"/>
          <w:lang w:eastAsia="ru-RU"/>
        </w:rPr>
        <w:t>переоцінці</w:t>
      </w:r>
      <w:proofErr w:type="spellEnd"/>
      <w:r w:rsidRPr="00375A8B">
        <w:rPr>
          <w:rFonts w:ascii="Times New Roman" w:eastAsia="Times New Roman" w:hAnsi="Times New Roman" w:cs="Times New Roman"/>
          <w:sz w:val="28"/>
          <w:szCs w:val="28"/>
          <w:lang w:eastAsia="ru-RU"/>
        </w:rPr>
        <w:t xml:space="preserve"> для </w:t>
      </w:r>
      <w:proofErr w:type="spellStart"/>
      <w:r w:rsidRPr="00375A8B">
        <w:rPr>
          <w:rFonts w:ascii="Times New Roman" w:eastAsia="Times New Roman" w:hAnsi="Times New Roman" w:cs="Times New Roman"/>
          <w:sz w:val="28"/>
          <w:szCs w:val="28"/>
          <w:lang w:eastAsia="ru-RU"/>
        </w:rPr>
        <w:t>вимірювання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змін</w:t>
      </w:r>
      <w:proofErr w:type="spellEnd"/>
      <w:r w:rsidRPr="00375A8B">
        <w:rPr>
          <w:rFonts w:ascii="Times New Roman" w:eastAsia="Times New Roman" w:hAnsi="Times New Roman" w:cs="Times New Roman"/>
          <w:sz w:val="28"/>
          <w:szCs w:val="28"/>
          <w:lang w:eastAsia="ru-RU"/>
        </w:rPr>
        <w:t xml:space="preserve"> у </w:t>
      </w:r>
      <w:proofErr w:type="spellStart"/>
      <w:r w:rsidRPr="00375A8B">
        <w:rPr>
          <w:rFonts w:ascii="Times New Roman" w:eastAsia="Times New Roman" w:hAnsi="Times New Roman" w:cs="Times New Roman"/>
          <w:sz w:val="28"/>
          <w:szCs w:val="28"/>
          <w:lang w:eastAsia="ru-RU"/>
        </w:rPr>
        <w:t>виконанні</w:t>
      </w:r>
      <w:proofErr w:type="spellEnd"/>
      <w:r w:rsidRPr="00375A8B">
        <w:rPr>
          <w:rFonts w:ascii="Times New Roman" w:eastAsia="Times New Roman" w:hAnsi="Times New Roman" w:cs="Times New Roman"/>
          <w:sz w:val="28"/>
          <w:szCs w:val="28"/>
          <w:lang w:eastAsia="ru-RU"/>
        </w:rPr>
        <w:t xml:space="preserve"> та </w:t>
      </w:r>
      <w:proofErr w:type="spellStart"/>
      <w:r w:rsidRPr="00375A8B">
        <w:rPr>
          <w:rFonts w:ascii="Times New Roman" w:eastAsia="Times New Roman" w:hAnsi="Times New Roman" w:cs="Times New Roman"/>
          <w:sz w:val="28"/>
          <w:szCs w:val="28"/>
          <w:lang w:eastAsia="ru-RU"/>
        </w:rPr>
        <w:t>задоволеності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Мінімальна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клінічно</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значуща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різниця</w:t>
      </w:r>
      <w:proofErr w:type="spellEnd"/>
      <w:r w:rsidRPr="00375A8B">
        <w:rPr>
          <w:rFonts w:ascii="Times New Roman" w:eastAsia="Times New Roman" w:hAnsi="Times New Roman" w:cs="Times New Roman"/>
          <w:sz w:val="28"/>
          <w:szCs w:val="28"/>
          <w:lang w:eastAsia="ru-RU"/>
        </w:rPr>
        <w:t xml:space="preserve"> – 2 </w:t>
      </w:r>
      <w:proofErr w:type="spellStart"/>
      <w:r w:rsidRPr="00375A8B">
        <w:rPr>
          <w:rFonts w:ascii="Times New Roman" w:eastAsia="Times New Roman" w:hAnsi="Times New Roman" w:cs="Times New Roman"/>
          <w:sz w:val="28"/>
          <w:szCs w:val="28"/>
          <w:lang w:eastAsia="ru-RU"/>
        </w:rPr>
        <w:t>бали</w:t>
      </w:r>
      <w:proofErr w:type="spellEnd"/>
      <w:r w:rsidRPr="00375A8B">
        <w:rPr>
          <w:rFonts w:ascii="Times New Roman" w:eastAsia="Times New Roman" w:hAnsi="Times New Roman" w:cs="Times New Roman"/>
          <w:sz w:val="28"/>
          <w:szCs w:val="28"/>
          <w:lang w:eastAsia="ru-RU"/>
        </w:rPr>
        <w:t xml:space="preserve">. COPM є </w:t>
      </w:r>
      <w:proofErr w:type="spellStart"/>
      <w:r w:rsidRPr="00375A8B">
        <w:rPr>
          <w:rFonts w:ascii="Times New Roman" w:eastAsia="Times New Roman" w:hAnsi="Times New Roman" w:cs="Times New Roman"/>
          <w:sz w:val="28"/>
          <w:szCs w:val="28"/>
          <w:lang w:eastAsia="ru-RU"/>
        </w:rPr>
        <w:t>ідеальним</w:t>
      </w:r>
      <w:proofErr w:type="spellEnd"/>
      <w:r w:rsidRPr="00375A8B">
        <w:rPr>
          <w:rFonts w:ascii="Times New Roman" w:eastAsia="Times New Roman" w:hAnsi="Times New Roman" w:cs="Times New Roman"/>
          <w:sz w:val="28"/>
          <w:szCs w:val="28"/>
          <w:lang w:eastAsia="ru-RU"/>
        </w:rPr>
        <w:t xml:space="preserve"> для </w:t>
      </w:r>
      <w:proofErr w:type="spellStart"/>
      <w:r w:rsidRPr="00375A8B">
        <w:rPr>
          <w:rFonts w:ascii="Times New Roman" w:eastAsia="Times New Roman" w:hAnsi="Times New Roman" w:cs="Times New Roman"/>
          <w:sz w:val="28"/>
          <w:szCs w:val="28"/>
          <w:lang w:eastAsia="ru-RU"/>
        </w:rPr>
        <w:t>встановлення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клієнт-центрованих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цілей</w:t>
      </w:r>
      <w:proofErr w:type="spellEnd"/>
      <w:r w:rsidRPr="00375A8B">
        <w:rPr>
          <w:rFonts w:ascii="Times New Roman" w:eastAsia="Times New Roman" w:hAnsi="Times New Roman" w:cs="Times New Roman"/>
          <w:sz w:val="28"/>
          <w:szCs w:val="28"/>
          <w:lang w:eastAsia="ru-RU"/>
        </w:rPr>
        <w:t xml:space="preserve"> та </w:t>
      </w:r>
      <w:proofErr w:type="spellStart"/>
      <w:r w:rsidRPr="00375A8B">
        <w:rPr>
          <w:rFonts w:ascii="Times New Roman" w:eastAsia="Times New Roman" w:hAnsi="Times New Roman" w:cs="Times New Roman"/>
          <w:sz w:val="28"/>
          <w:szCs w:val="28"/>
          <w:lang w:eastAsia="ru-RU"/>
        </w:rPr>
        <w:t>демонстрації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цінності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терапії</w:t>
      </w:r>
      <w:proofErr w:type="spellEnd"/>
      <w:r w:rsidRPr="00375A8B">
        <w:rPr>
          <w:rFonts w:ascii="Times New Roman" w:eastAsia="Times New Roman" w:hAnsi="Times New Roman" w:cs="Times New Roman"/>
          <w:sz w:val="28"/>
          <w:szCs w:val="28"/>
          <w:lang w:eastAsia="ru-RU"/>
        </w:rPr>
        <w:t xml:space="preserve"> з </w:t>
      </w:r>
      <w:proofErr w:type="spellStart"/>
      <w:r w:rsidRPr="00375A8B">
        <w:rPr>
          <w:rFonts w:ascii="Times New Roman" w:eastAsia="Times New Roman" w:hAnsi="Times New Roman" w:cs="Times New Roman"/>
          <w:sz w:val="28"/>
          <w:szCs w:val="28"/>
          <w:lang w:eastAsia="ru-RU"/>
        </w:rPr>
        <w:t>перспективи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клієнта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Він</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валідний</w:t>
      </w:r>
      <w:proofErr w:type="spellEnd"/>
      <w:r w:rsidRPr="00375A8B">
        <w:rPr>
          <w:rFonts w:ascii="Times New Roman" w:eastAsia="Times New Roman" w:hAnsi="Times New Roman" w:cs="Times New Roman"/>
          <w:sz w:val="28"/>
          <w:szCs w:val="28"/>
          <w:lang w:eastAsia="ru-RU"/>
        </w:rPr>
        <w:t xml:space="preserve"> для </w:t>
      </w:r>
      <w:proofErr w:type="spellStart"/>
      <w:r w:rsidRPr="00375A8B">
        <w:rPr>
          <w:rFonts w:ascii="Times New Roman" w:eastAsia="Times New Roman" w:hAnsi="Times New Roman" w:cs="Times New Roman"/>
          <w:sz w:val="28"/>
          <w:szCs w:val="28"/>
          <w:lang w:eastAsia="ru-RU"/>
        </w:rPr>
        <w:t>різних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вікових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груп</w:t>
      </w:r>
      <w:proofErr w:type="spellEnd"/>
      <w:r w:rsidRPr="00375A8B">
        <w:rPr>
          <w:rFonts w:ascii="Times New Roman" w:eastAsia="Times New Roman" w:hAnsi="Times New Roman" w:cs="Times New Roman"/>
          <w:sz w:val="28"/>
          <w:szCs w:val="28"/>
          <w:lang w:eastAsia="ru-RU"/>
        </w:rPr>
        <w:t xml:space="preserve"> та </w:t>
      </w:r>
      <w:proofErr w:type="spellStart"/>
      <w:r w:rsidRPr="00375A8B">
        <w:rPr>
          <w:rFonts w:ascii="Times New Roman" w:eastAsia="Times New Roman" w:hAnsi="Times New Roman" w:cs="Times New Roman"/>
          <w:sz w:val="28"/>
          <w:szCs w:val="28"/>
          <w:lang w:eastAsia="ru-RU"/>
        </w:rPr>
        <w:t>станів</w:t>
      </w:r>
      <w:proofErr w:type="spellEnd"/>
      <w:r w:rsidRPr="00375A8B">
        <w:rPr>
          <w:rFonts w:ascii="Times New Roman" w:eastAsia="Times New Roman" w:hAnsi="Times New Roman" w:cs="Times New Roman"/>
          <w:sz w:val="28"/>
          <w:szCs w:val="28"/>
          <w:lang w:eastAsia="ru-RU"/>
        </w:rPr>
        <w:t>.</w:t>
      </w:r>
    </w:p>
    <w:p w14:paraId="4AAB6E97" w14:textId="77777777" w:rsidR="00375A8B" w:rsidRPr="00375A8B" w:rsidRDefault="00375A8B" w:rsidP="00375A8B">
      <w:pPr>
        <w:spacing w:after="0" w:line="360" w:lineRule="auto"/>
        <w:jc w:val="both"/>
        <w:rPr>
          <w:rFonts w:ascii="Times New Roman" w:eastAsia="Times New Roman" w:hAnsi="Times New Roman" w:cs="Times New Roman"/>
          <w:sz w:val="28"/>
          <w:szCs w:val="28"/>
          <w:lang w:eastAsia="ru-RU"/>
        </w:rPr>
      </w:pPr>
      <w:proofErr w:type="spellStart"/>
      <w:r w:rsidRPr="00375A8B">
        <w:rPr>
          <w:rFonts w:ascii="Times New Roman" w:eastAsia="Times New Roman" w:hAnsi="Times New Roman" w:cs="Times New Roman"/>
          <w:sz w:val="28"/>
          <w:szCs w:val="28"/>
          <w:lang w:eastAsia="ru-RU"/>
        </w:rPr>
        <w:t>Peabody</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Developmental</w:t>
      </w:r>
      <w:proofErr w:type="spellEnd"/>
      <w:r w:rsidRPr="00375A8B">
        <w:rPr>
          <w:rFonts w:ascii="Times New Roman" w:eastAsia="Times New Roman" w:hAnsi="Times New Roman" w:cs="Times New Roman"/>
          <w:sz w:val="28"/>
          <w:szCs w:val="28"/>
          <w:lang w:eastAsia="ru-RU"/>
        </w:rPr>
        <w:t xml:space="preserve"> Motor Scales-2 (PDMS-2) </w:t>
      </w:r>
      <w:proofErr w:type="spellStart"/>
      <w:r w:rsidRPr="00375A8B">
        <w:rPr>
          <w:rFonts w:ascii="Times New Roman" w:eastAsia="Times New Roman" w:hAnsi="Times New Roman" w:cs="Times New Roman"/>
          <w:sz w:val="28"/>
          <w:szCs w:val="28"/>
          <w:lang w:eastAsia="ru-RU"/>
        </w:rPr>
        <w:t>оцінює</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грубомоторні</w:t>
      </w:r>
      <w:proofErr w:type="spellEnd"/>
      <w:r w:rsidRPr="00375A8B">
        <w:rPr>
          <w:rFonts w:ascii="Times New Roman" w:eastAsia="Times New Roman" w:hAnsi="Times New Roman" w:cs="Times New Roman"/>
          <w:sz w:val="28"/>
          <w:szCs w:val="28"/>
          <w:lang w:eastAsia="ru-RU"/>
        </w:rPr>
        <w:t xml:space="preserve"> та </w:t>
      </w:r>
      <w:proofErr w:type="spellStart"/>
      <w:r w:rsidRPr="00375A8B">
        <w:rPr>
          <w:rFonts w:ascii="Times New Roman" w:eastAsia="Times New Roman" w:hAnsi="Times New Roman" w:cs="Times New Roman"/>
          <w:sz w:val="28"/>
          <w:szCs w:val="28"/>
          <w:lang w:eastAsia="ru-RU"/>
        </w:rPr>
        <w:t>дрібномоторні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навички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дітей</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від</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народження</w:t>
      </w:r>
      <w:proofErr w:type="spellEnd"/>
      <w:r w:rsidRPr="00375A8B">
        <w:rPr>
          <w:rFonts w:ascii="Times New Roman" w:eastAsia="Times New Roman" w:hAnsi="Times New Roman" w:cs="Times New Roman"/>
          <w:sz w:val="28"/>
          <w:szCs w:val="28"/>
          <w:lang w:eastAsia="ru-RU"/>
        </w:rPr>
        <w:t xml:space="preserve"> до 5 </w:t>
      </w:r>
      <w:proofErr w:type="spellStart"/>
      <w:r w:rsidRPr="00375A8B">
        <w:rPr>
          <w:rFonts w:ascii="Times New Roman" w:eastAsia="Times New Roman" w:hAnsi="Times New Roman" w:cs="Times New Roman"/>
          <w:sz w:val="28"/>
          <w:szCs w:val="28"/>
          <w:lang w:eastAsia="ru-RU"/>
        </w:rPr>
        <w:t>років</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Грубомоторна</w:t>
      </w:r>
      <w:proofErr w:type="spellEnd"/>
      <w:r w:rsidRPr="00375A8B">
        <w:rPr>
          <w:rFonts w:ascii="Times New Roman" w:eastAsia="Times New Roman" w:hAnsi="Times New Roman" w:cs="Times New Roman"/>
          <w:sz w:val="28"/>
          <w:szCs w:val="28"/>
          <w:lang w:eastAsia="ru-RU"/>
        </w:rPr>
        <w:t xml:space="preserve"> шкала </w:t>
      </w:r>
      <w:proofErr w:type="spellStart"/>
      <w:r w:rsidRPr="00375A8B">
        <w:rPr>
          <w:rFonts w:ascii="Times New Roman" w:eastAsia="Times New Roman" w:hAnsi="Times New Roman" w:cs="Times New Roman"/>
          <w:sz w:val="28"/>
          <w:szCs w:val="28"/>
          <w:lang w:eastAsia="ru-RU"/>
        </w:rPr>
        <w:t>включає</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підшкали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рефлекси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стаціонарне</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положення</w:t>
      </w:r>
      <w:proofErr w:type="spellEnd"/>
      <w:r w:rsidRPr="00375A8B">
        <w:rPr>
          <w:rFonts w:ascii="Times New Roman" w:eastAsia="Times New Roman" w:hAnsi="Times New Roman" w:cs="Times New Roman"/>
          <w:sz w:val="28"/>
          <w:szCs w:val="28"/>
          <w:lang w:eastAsia="ru-RU"/>
        </w:rPr>
        <w:t xml:space="preserve"> (контроль </w:t>
      </w:r>
      <w:proofErr w:type="spellStart"/>
      <w:r w:rsidRPr="00375A8B">
        <w:rPr>
          <w:rFonts w:ascii="Times New Roman" w:eastAsia="Times New Roman" w:hAnsi="Times New Roman" w:cs="Times New Roman"/>
          <w:sz w:val="28"/>
          <w:szCs w:val="28"/>
          <w:lang w:eastAsia="ru-RU"/>
        </w:rPr>
        <w:t>голови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тулуба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локомоції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повзання</w:t>
      </w:r>
      <w:proofErr w:type="spellEnd"/>
      <w:r w:rsidRPr="00375A8B">
        <w:rPr>
          <w:rFonts w:ascii="Times New Roman" w:eastAsia="Times New Roman" w:hAnsi="Times New Roman" w:cs="Times New Roman"/>
          <w:sz w:val="28"/>
          <w:szCs w:val="28"/>
          <w:lang w:eastAsia="ru-RU"/>
        </w:rPr>
        <w:t xml:space="preserve">, ходьба, </w:t>
      </w:r>
      <w:proofErr w:type="spellStart"/>
      <w:r w:rsidRPr="00375A8B">
        <w:rPr>
          <w:rFonts w:ascii="Times New Roman" w:eastAsia="Times New Roman" w:hAnsi="Times New Roman" w:cs="Times New Roman"/>
          <w:sz w:val="28"/>
          <w:szCs w:val="28"/>
          <w:lang w:eastAsia="ru-RU"/>
        </w:rPr>
        <w:t>біг</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маніпуляція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об'єктами</w:t>
      </w:r>
      <w:proofErr w:type="spellEnd"/>
      <w:r w:rsidRPr="00375A8B">
        <w:rPr>
          <w:rFonts w:ascii="Times New Roman" w:eastAsia="Times New Roman" w:hAnsi="Times New Roman" w:cs="Times New Roman"/>
          <w:sz w:val="28"/>
          <w:szCs w:val="28"/>
          <w:lang w:eastAsia="ru-RU"/>
        </w:rPr>
        <w:t xml:space="preserve"> (ловля </w:t>
      </w:r>
      <w:proofErr w:type="spellStart"/>
      <w:r w:rsidRPr="00375A8B">
        <w:rPr>
          <w:rFonts w:ascii="Times New Roman" w:eastAsia="Times New Roman" w:hAnsi="Times New Roman" w:cs="Times New Roman"/>
          <w:sz w:val="28"/>
          <w:szCs w:val="28"/>
          <w:lang w:eastAsia="ru-RU"/>
        </w:rPr>
        <w:t>м'яча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Дрібномоторна</w:t>
      </w:r>
      <w:proofErr w:type="spellEnd"/>
      <w:r w:rsidRPr="00375A8B">
        <w:rPr>
          <w:rFonts w:ascii="Times New Roman" w:eastAsia="Times New Roman" w:hAnsi="Times New Roman" w:cs="Times New Roman"/>
          <w:sz w:val="28"/>
          <w:szCs w:val="28"/>
          <w:lang w:eastAsia="ru-RU"/>
        </w:rPr>
        <w:t xml:space="preserve"> шкала </w:t>
      </w:r>
      <w:proofErr w:type="spellStart"/>
      <w:r w:rsidRPr="00375A8B">
        <w:rPr>
          <w:rFonts w:ascii="Times New Roman" w:eastAsia="Times New Roman" w:hAnsi="Times New Roman" w:cs="Times New Roman"/>
          <w:sz w:val="28"/>
          <w:szCs w:val="28"/>
          <w:lang w:eastAsia="ru-RU"/>
        </w:rPr>
        <w:t>включає</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хапання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візуально-моторну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інтеграцію</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Кожен</w:t>
      </w:r>
      <w:proofErr w:type="spellEnd"/>
      <w:r w:rsidRPr="00375A8B">
        <w:rPr>
          <w:rFonts w:ascii="Times New Roman" w:eastAsia="Times New Roman" w:hAnsi="Times New Roman" w:cs="Times New Roman"/>
          <w:sz w:val="28"/>
          <w:szCs w:val="28"/>
          <w:lang w:eastAsia="ru-RU"/>
        </w:rPr>
        <w:t xml:space="preserve"> пункт </w:t>
      </w:r>
      <w:proofErr w:type="spellStart"/>
      <w:r w:rsidRPr="00375A8B">
        <w:rPr>
          <w:rFonts w:ascii="Times New Roman" w:eastAsia="Times New Roman" w:hAnsi="Times New Roman" w:cs="Times New Roman"/>
          <w:sz w:val="28"/>
          <w:szCs w:val="28"/>
          <w:lang w:eastAsia="ru-RU"/>
        </w:rPr>
        <w:t>оцінюється</w:t>
      </w:r>
      <w:proofErr w:type="spellEnd"/>
      <w:r w:rsidRPr="00375A8B">
        <w:rPr>
          <w:rFonts w:ascii="Times New Roman" w:eastAsia="Times New Roman" w:hAnsi="Times New Roman" w:cs="Times New Roman"/>
          <w:sz w:val="28"/>
          <w:szCs w:val="28"/>
          <w:lang w:eastAsia="ru-RU"/>
        </w:rPr>
        <w:t xml:space="preserve"> 0-2 </w:t>
      </w:r>
      <w:proofErr w:type="spellStart"/>
      <w:r w:rsidRPr="00375A8B">
        <w:rPr>
          <w:rFonts w:ascii="Times New Roman" w:eastAsia="Times New Roman" w:hAnsi="Times New Roman" w:cs="Times New Roman"/>
          <w:sz w:val="28"/>
          <w:szCs w:val="28"/>
          <w:lang w:eastAsia="ru-RU"/>
        </w:rPr>
        <w:t>бали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Сирі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бали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конвертуються</w:t>
      </w:r>
      <w:proofErr w:type="spellEnd"/>
      <w:r w:rsidRPr="00375A8B">
        <w:rPr>
          <w:rFonts w:ascii="Times New Roman" w:eastAsia="Times New Roman" w:hAnsi="Times New Roman" w:cs="Times New Roman"/>
          <w:sz w:val="28"/>
          <w:szCs w:val="28"/>
          <w:lang w:eastAsia="ru-RU"/>
        </w:rPr>
        <w:t xml:space="preserve"> у </w:t>
      </w:r>
      <w:proofErr w:type="spellStart"/>
      <w:r w:rsidRPr="00375A8B">
        <w:rPr>
          <w:rFonts w:ascii="Times New Roman" w:eastAsia="Times New Roman" w:hAnsi="Times New Roman" w:cs="Times New Roman"/>
          <w:sz w:val="28"/>
          <w:szCs w:val="28"/>
          <w:lang w:eastAsia="ru-RU"/>
        </w:rPr>
        <w:t>стандартні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бали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процентилі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еквіваленти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віку</w:t>
      </w:r>
      <w:proofErr w:type="spellEnd"/>
      <w:r w:rsidRPr="00375A8B">
        <w:rPr>
          <w:rFonts w:ascii="Times New Roman" w:eastAsia="Times New Roman" w:hAnsi="Times New Roman" w:cs="Times New Roman"/>
          <w:sz w:val="28"/>
          <w:szCs w:val="28"/>
          <w:lang w:eastAsia="ru-RU"/>
        </w:rPr>
        <w:t xml:space="preserve">. PDMS-2 </w:t>
      </w:r>
      <w:proofErr w:type="spellStart"/>
      <w:r w:rsidRPr="00375A8B">
        <w:rPr>
          <w:rFonts w:ascii="Times New Roman" w:eastAsia="Times New Roman" w:hAnsi="Times New Roman" w:cs="Times New Roman"/>
          <w:sz w:val="28"/>
          <w:szCs w:val="28"/>
          <w:lang w:eastAsia="ru-RU"/>
        </w:rPr>
        <w:t>має</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відмінні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психометричні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властивості</w:t>
      </w:r>
      <w:proofErr w:type="spellEnd"/>
      <w:r w:rsidRPr="00375A8B">
        <w:rPr>
          <w:rFonts w:ascii="Times New Roman" w:eastAsia="Times New Roman" w:hAnsi="Times New Roman" w:cs="Times New Roman"/>
          <w:sz w:val="28"/>
          <w:szCs w:val="28"/>
          <w:lang w:eastAsia="ru-RU"/>
        </w:rPr>
        <w:t xml:space="preserve">, широко </w:t>
      </w:r>
      <w:proofErr w:type="spellStart"/>
      <w:r w:rsidRPr="00375A8B">
        <w:rPr>
          <w:rFonts w:ascii="Times New Roman" w:eastAsia="Times New Roman" w:hAnsi="Times New Roman" w:cs="Times New Roman"/>
          <w:sz w:val="28"/>
          <w:szCs w:val="28"/>
          <w:lang w:eastAsia="ru-RU"/>
        </w:rPr>
        <w:t>використовується</w:t>
      </w:r>
      <w:proofErr w:type="spellEnd"/>
      <w:r w:rsidRPr="00375A8B">
        <w:rPr>
          <w:rFonts w:ascii="Times New Roman" w:eastAsia="Times New Roman" w:hAnsi="Times New Roman" w:cs="Times New Roman"/>
          <w:sz w:val="28"/>
          <w:szCs w:val="28"/>
          <w:lang w:eastAsia="ru-RU"/>
        </w:rPr>
        <w:t xml:space="preserve"> у </w:t>
      </w:r>
      <w:proofErr w:type="spellStart"/>
      <w:r w:rsidRPr="00375A8B">
        <w:rPr>
          <w:rFonts w:ascii="Times New Roman" w:eastAsia="Times New Roman" w:hAnsi="Times New Roman" w:cs="Times New Roman"/>
          <w:sz w:val="28"/>
          <w:szCs w:val="28"/>
          <w:lang w:eastAsia="ru-RU"/>
        </w:rPr>
        <w:t>ранньому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втручанні</w:t>
      </w:r>
      <w:proofErr w:type="spellEnd"/>
      <w:r w:rsidRPr="00375A8B">
        <w:rPr>
          <w:rFonts w:ascii="Times New Roman" w:eastAsia="Times New Roman" w:hAnsi="Times New Roman" w:cs="Times New Roman"/>
          <w:sz w:val="28"/>
          <w:szCs w:val="28"/>
          <w:lang w:eastAsia="ru-RU"/>
        </w:rPr>
        <w:t xml:space="preserve"> для </w:t>
      </w:r>
      <w:proofErr w:type="spellStart"/>
      <w:r w:rsidRPr="00375A8B">
        <w:rPr>
          <w:rFonts w:ascii="Times New Roman" w:eastAsia="Times New Roman" w:hAnsi="Times New Roman" w:cs="Times New Roman"/>
          <w:sz w:val="28"/>
          <w:szCs w:val="28"/>
          <w:lang w:eastAsia="ru-RU"/>
        </w:rPr>
        <w:t>діагностики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затримок</w:t>
      </w:r>
      <w:proofErr w:type="spellEnd"/>
      <w:r w:rsidRPr="00375A8B">
        <w:rPr>
          <w:rFonts w:ascii="Times New Roman" w:eastAsia="Times New Roman" w:hAnsi="Times New Roman" w:cs="Times New Roman"/>
          <w:sz w:val="28"/>
          <w:szCs w:val="28"/>
          <w:lang w:eastAsia="ru-RU"/>
        </w:rPr>
        <w:t xml:space="preserve"> моторного </w:t>
      </w:r>
      <w:proofErr w:type="spellStart"/>
      <w:r w:rsidRPr="00375A8B">
        <w:rPr>
          <w:rFonts w:ascii="Times New Roman" w:eastAsia="Times New Roman" w:hAnsi="Times New Roman" w:cs="Times New Roman"/>
          <w:sz w:val="28"/>
          <w:szCs w:val="28"/>
          <w:lang w:eastAsia="ru-RU"/>
        </w:rPr>
        <w:t>розвитку</w:t>
      </w:r>
      <w:proofErr w:type="spellEnd"/>
      <w:r w:rsidRPr="00375A8B">
        <w:rPr>
          <w:rFonts w:ascii="Times New Roman" w:eastAsia="Times New Roman" w:hAnsi="Times New Roman" w:cs="Times New Roman"/>
          <w:sz w:val="28"/>
          <w:szCs w:val="28"/>
          <w:lang w:eastAsia="ru-RU"/>
        </w:rPr>
        <w:t xml:space="preserve"> та </w:t>
      </w:r>
      <w:proofErr w:type="spellStart"/>
      <w:r w:rsidRPr="00375A8B">
        <w:rPr>
          <w:rFonts w:ascii="Times New Roman" w:eastAsia="Times New Roman" w:hAnsi="Times New Roman" w:cs="Times New Roman"/>
          <w:sz w:val="28"/>
          <w:szCs w:val="28"/>
          <w:lang w:eastAsia="ru-RU"/>
        </w:rPr>
        <w:t>планування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терапії</w:t>
      </w:r>
      <w:proofErr w:type="spellEnd"/>
      <w:r w:rsidRPr="00375A8B">
        <w:rPr>
          <w:rFonts w:ascii="Times New Roman" w:eastAsia="Times New Roman" w:hAnsi="Times New Roman" w:cs="Times New Roman"/>
          <w:sz w:val="28"/>
          <w:szCs w:val="28"/>
          <w:lang w:eastAsia="ru-RU"/>
        </w:rPr>
        <w:t>.</w:t>
      </w:r>
    </w:p>
    <w:p w14:paraId="2DBE8587" w14:textId="77777777" w:rsidR="00375A8B" w:rsidRPr="00375A8B" w:rsidRDefault="00375A8B" w:rsidP="00375A8B">
      <w:pPr>
        <w:spacing w:after="0" w:line="360" w:lineRule="auto"/>
        <w:jc w:val="both"/>
        <w:rPr>
          <w:rFonts w:ascii="Times New Roman" w:eastAsia="Times New Roman" w:hAnsi="Times New Roman" w:cs="Times New Roman"/>
          <w:sz w:val="28"/>
          <w:szCs w:val="28"/>
          <w:lang w:eastAsia="ru-RU"/>
        </w:rPr>
      </w:pPr>
      <w:proofErr w:type="spellStart"/>
      <w:r w:rsidRPr="00375A8B">
        <w:rPr>
          <w:rFonts w:ascii="Times New Roman" w:eastAsia="Times New Roman" w:hAnsi="Times New Roman" w:cs="Times New Roman"/>
          <w:sz w:val="28"/>
          <w:szCs w:val="28"/>
          <w:lang w:eastAsia="ru-RU"/>
        </w:rPr>
        <w:t>Bayley</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Scales</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of</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Infant</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and</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Toddler</w:t>
      </w:r>
      <w:proofErr w:type="spellEnd"/>
      <w:r w:rsidRPr="00375A8B">
        <w:rPr>
          <w:rFonts w:ascii="Times New Roman" w:eastAsia="Times New Roman" w:hAnsi="Times New Roman" w:cs="Times New Roman"/>
          <w:sz w:val="28"/>
          <w:szCs w:val="28"/>
          <w:lang w:eastAsia="ru-RU"/>
        </w:rPr>
        <w:t xml:space="preserve"> Development-III (</w:t>
      </w:r>
      <w:proofErr w:type="spellStart"/>
      <w:r w:rsidRPr="00375A8B">
        <w:rPr>
          <w:rFonts w:ascii="Times New Roman" w:eastAsia="Times New Roman" w:hAnsi="Times New Roman" w:cs="Times New Roman"/>
          <w:sz w:val="28"/>
          <w:szCs w:val="28"/>
          <w:lang w:eastAsia="ru-RU"/>
        </w:rPr>
        <w:t>Bayley</w:t>
      </w:r>
      <w:proofErr w:type="spellEnd"/>
      <w:r w:rsidRPr="00375A8B">
        <w:rPr>
          <w:rFonts w:ascii="Times New Roman" w:eastAsia="Times New Roman" w:hAnsi="Times New Roman" w:cs="Times New Roman"/>
          <w:sz w:val="28"/>
          <w:szCs w:val="28"/>
          <w:lang w:eastAsia="ru-RU"/>
        </w:rPr>
        <w:t xml:space="preserve">-III) є </w:t>
      </w:r>
      <w:proofErr w:type="spellStart"/>
      <w:r w:rsidRPr="00375A8B">
        <w:rPr>
          <w:rFonts w:ascii="Times New Roman" w:eastAsia="Times New Roman" w:hAnsi="Times New Roman" w:cs="Times New Roman"/>
          <w:sz w:val="28"/>
          <w:szCs w:val="28"/>
          <w:lang w:eastAsia="ru-RU"/>
        </w:rPr>
        <w:t>комплексним</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інструментом</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оцінки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розвитку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дітей</w:t>
      </w:r>
      <w:proofErr w:type="spellEnd"/>
      <w:r w:rsidRPr="00375A8B">
        <w:rPr>
          <w:rFonts w:ascii="Times New Roman" w:eastAsia="Times New Roman" w:hAnsi="Times New Roman" w:cs="Times New Roman"/>
          <w:sz w:val="28"/>
          <w:szCs w:val="28"/>
          <w:lang w:eastAsia="ru-RU"/>
        </w:rPr>
        <w:t xml:space="preserve"> 1-42 </w:t>
      </w:r>
      <w:proofErr w:type="spellStart"/>
      <w:r w:rsidRPr="00375A8B">
        <w:rPr>
          <w:rFonts w:ascii="Times New Roman" w:eastAsia="Times New Roman" w:hAnsi="Times New Roman" w:cs="Times New Roman"/>
          <w:sz w:val="28"/>
          <w:szCs w:val="28"/>
          <w:lang w:eastAsia="ru-RU"/>
        </w:rPr>
        <w:t>місяці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Включає</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п'ять</w:t>
      </w:r>
      <w:proofErr w:type="spellEnd"/>
      <w:r w:rsidRPr="00375A8B">
        <w:rPr>
          <w:rFonts w:ascii="Times New Roman" w:eastAsia="Times New Roman" w:hAnsi="Times New Roman" w:cs="Times New Roman"/>
          <w:sz w:val="28"/>
          <w:szCs w:val="28"/>
          <w:lang w:eastAsia="ru-RU"/>
        </w:rPr>
        <w:t xml:space="preserve"> шкал: </w:t>
      </w:r>
      <w:proofErr w:type="spellStart"/>
      <w:r w:rsidRPr="00375A8B">
        <w:rPr>
          <w:rFonts w:ascii="Times New Roman" w:eastAsia="Times New Roman" w:hAnsi="Times New Roman" w:cs="Times New Roman"/>
          <w:sz w:val="28"/>
          <w:szCs w:val="28"/>
          <w:lang w:eastAsia="ru-RU"/>
        </w:rPr>
        <w:t>когнітивну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мовленнєву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експресивна</w:t>
      </w:r>
      <w:proofErr w:type="spellEnd"/>
      <w:r w:rsidRPr="00375A8B">
        <w:rPr>
          <w:rFonts w:ascii="Times New Roman" w:eastAsia="Times New Roman" w:hAnsi="Times New Roman" w:cs="Times New Roman"/>
          <w:sz w:val="28"/>
          <w:szCs w:val="28"/>
          <w:lang w:eastAsia="ru-RU"/>
        </w:rPr>
        <w:t xml:space="preserve"> та </w:t>
      </w:r>
      <w:proofErr w:type="spellStart"/>
      <w:r w:rsidRPr="00375A8B">
        <w:rPr>
          <w:rFonts w:ascii="Times New Roman" w:eastAsia="Times New Roman" w:hAnsi="Times New Roman" w:cs="Times New Roman"/>
          <w:sz w:val="28"/>
          <w:szCs w:val="28"/>
          <w:lang w:eastAsia="ru-RU"/>
        </w:rPr>
        <w:t>рецептивна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комунікація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моторну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грубомоторна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дрібномоторна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соціально-емоційну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адаптивну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поведінку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Bayley</w:t>
      </w:r>
      <w:proofErr w:type="spellEnd"/>
      <w:r w:rsidRPr="00375A8B">
        <w:rPr>
          <w:rFonts w:ascii="Times New Roman" w:eastAsia="Times New Roman" w:hAnsi="Times New Roman" w:cs="Times New Roman"/>
          <w:sz w:val="28"/>
          <w:szCs w:val="28"/>
          <w:lang w:eastAsia="ru-RU"/>
        </w:rPr>
        <w:t xml:space="preserve">-III є золотим стандартом для </w:t>
      </w:r>
      <w:proofErr w:type="spellStart"/>
      <w:r w:rsidRPr="00375A8B">
        <w:rPr>
          <w:rFonts w:ascii="Times New Roman" w:eastAsia="Times New Roman" w:hAnsi="Times New Roman" w:cs="Times New Roman"/>
          <w:sz w:val="28"/>
          <w:szCs w:val="28"/>
          <w:lang w:eastAsia="ru-RU"/>
        </w:rPr>
        <w:t>оцінки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розвитку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немовлят</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використовується</w:t>
      </w:r>
      <w:proofErr w:type="spellEnd"/>
      <w:r w:rsidRPr="00375A8B">
        <w:rPr>
          <w:rFonts w:ascii="Times New Roman" w:eastAsia="Times New Roman" w:hAnsi="Times New Roman" w:cs="Times New Roman"/>
          <w:sz w:val="28"/>
          <w:szCs w:val="28"/>
          <w:lang w:eastAsia="ru-RU"/>
        </w:rPr>
        <w:t xml:space="preserve"> у </w:t>
      </w:r>
      <w:proofErr w:type="spellStart"/>
      <w:r w:rsidRPr="00375A8B">
        <w:rPr>
          <w:rFonts w:ascii="Times New Roman" w:eastAsia="Times New Roman" w:hAnsi="Times New Roman" w:cs="Times New Roman"/>
          <w:sz w:val="28"/>
          <w:szCs w:val="28"/>
          <w:lang w:eastAsia="ru-RU"/>
        </w:rPr>
        <w:t>дослідженнях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клінічній</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практиці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ранньому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втручанні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Тестування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триває</w:t>
      </w:r>
      <w:proofErr w:type="spellEnd"/>
      <w:r w:rsidRPr="00375A8B">
        <w:rPr>
          <w:rFonts w:ascii="Times New Roman" w:eastAsia="Times New Roman" w:hAnsi="Times New Roman" w:cs="Times New Roman"/>
          <w:sz w:val="28"/>
          <w:szCs w:val="28"/>
          <w:lang w:eastAsia="ru-RU"/>
        </w:rPr>
        <w:t xml:space="preserve"> 50-90 </w:t>
      </w:r>
      <w:proofErr w:type="spellStart"/>
      <w:r w:rsidRPr="00375A8B">
        <w:rPr>
          <w:rFonts w:ascii="Times New Roman" w:eastAsia="Times New Roman" w:hAnsi="Times New Roman" w:cs="Times New Roman"/>
          <w:sz w:val="28"/>
          <w:szCs w:val="28"/>
          <w:lang w:eastAsia="ru-RU"/>
        </w:rPr>
        <w:t>хвилин</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залежно</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від</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віку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Результати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виражаються</w:t>
      </w:r>
      <w:proofErr w:type="spellEnd"/>
      <w:r w:rsidRPr="00375A8B">
        <w:rPr>
          <w:rFonts w:ascii="Times New Roman" w:eastAsia="Times New Roman" w:hAnsi="Times New Roman" w:cs="Times New Roman"/>
          <w:sz w:val="28"/>
          <w:szCs w:val="28"/>
          <w:lang w:eastAsia="ru-RU"/>
        </w:rPr>
        <w:t xml:space="preserve"> у </w:t>
      </w:r>
      <w:proofErr w:type="spellStart"/>
      <w:r w:rsidRPr="00375A8B">
        <w:rPr>
          <w:rFonts w:ascii="Times New Roman" w:eastAsia="Times New Roman" w:hAnsi="Times New Roman" w:cs="Times New Roman"/>
          <w:sz w:val="28"/>
          <w:szCs w:val="28"/>
          <w:lang w:eastAsia="ru-RU"/>
        </w:rPr>
        <w:t>композитних</w:t>
      </w:r>
      <w:proofErr w:type="spellEnd"/>
      <w:r w:rsidRPr="00375A8B">
        <w:rPr>
          <w:rFonts w:ascii="Times New Roman" w:eastAsia="Times New Roman" w:hAnsi="Times New Roman" w:cs="Times New Roman"/>
          <w:sz w:val="28"/>
          <w:szCs w:val="28"/>
          <w:lang w:eastAsia="ru-RU"/>
        </w:rPr>
        <w:t xml:space="preserve"> балах, процентилях, </w:t>
      </w:r>
      <w:proofErr w:type="spellStart"/>
      <w:r w:rsidRPr="00375A8B">
        <w:rPr>
          <w:rFonts w:ascii="Times New Roman" w:eastAsia="Times New Roman" w:hAnsi="Times New Roman" w:cs="Times New Roman"/>
          <w:sz w:val="28"/>
          <w:szCs w:val="28"/>
          <w:lang w:eastAsia="ru-RU"/>
        </w:rPr>
        <w:t>дескриптивних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категоріях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середній</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нижче</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середнього</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затримка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Дозволяє</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виявити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специфічні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області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затримки</w:t>
      </w:r>
      <w:proofErr w:type="spellEnd"/>
      <w:r w:rsidRPr="00375A8B">
        <w:rPr>
          <w:rFonts w:ascii="Times New Roman" w:eastAsia="Times New Roman" w:hAnsi="Times New Roman" w:cs="Times New Roman"/>
          <w:sz w:val="28"/>
          <w:szCs w:val="28"/>
          <w:lang w:eastAsia="ru-RU"/>
        </w:rPr>
        <w:t xml:space="preserve"> та </w:t>
      </w:r>
      <w:proofErr w:type="spellStart"/>
      <w:r w:rsidRPr="00375A8B">
        <w:rPr>
          <w:rFonts w:ascii="Times New Roman" w:eastAsia="Times New Roman" w:hAnsi="Times New Roman" w:cs="Times New Roman"/>
          <w:sz w:val="28"/>
          <w:szCs w:val="28"/>
          <w:lang w:eastAsia="ru-RU"/>
        </w:rPr>
        <w:t>сильні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сторони</w:t>
      </w:r>
      <w:proofErr w:type="spellEnd"/>
      <w:r w:rsidRPr="00375A8B">
        <w:rPr>
          <w:rFonts w:ascii="Times New Roman" w:eastAsia="Times New Roman" w:hAnsi="Times New Roman" w:cs="Times New Roman"/>
          <w:sz w:val="28"/>
          <w:szCs w:val="28"/>
          <w:lang w:eastAsia="ru-RU"/>
        </w:rPr>
        <w:t>.</w:t>
      </w:r>
    </w:p>
    <w:p w14:paraId="01154A63" w14:textId="77777777" w:rsidR="00375A8B" w:rsidRPr="00375A8B" w:rsidRDefault="00375A8B" w:rsidP="00375A8B">
      <w:pPr>
        <w:spacing w:after="0" w:line="360" w:lineRule="auto"/>
        <w:jc w:val="both"/>
        <w:rPr>
          <w:rFonts w:ascii="Times New Roman" w:eastAsia="Times New Roman" w:hAnsi="Times New Roman" w:cs="Times New Roman"/>
          <w:sz w:val="28"/>
          <w:szCs w:val="28"/>
          <w:lang w:eastAsia="ru-RU"/>
        </w:rPr>
      </w:pPr>
      <w:proofErr w:type="spellStart"/>
      <w:r w:rsidRPr="00375A8B">
        <w:rPr>
          <w:rFonts w:ascii="Times New Roman" w:eastAsia="Times New Roman" w:hAnsi="Times New Roman" w:cs="Times New Roman"/>
          <w:sz w:val="28"/>
          <w:szCs w:val="28"/>
          <w:lang w:eastAsia="ru-RU"/>
        </w:rPr>
        <w:t>Alberta</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Infant</w:t>
      </w:r>
      <w:proofErr w:type="spellEnd"/>
      <w:r w:rsidRPr="00375A8B">
        <w:rPr>
          <w:rFonts w:ascii="Times New Roman" w:eastAsia="Times New Roman" w:hAnsi="Times New Roman" w:cs="Times New Roman"/>
          <w:sz w:val="28"/>
          <w:szCs w:val="28"/>
          <w:lang w:eastAsia="ru-RU"/>
        </w:rPr>
        <w:t xml:space="preserve"> Motor </w:t>
      </w:r>
      <w:proofErr w:type="spellStart"/>
      <w:r w:rsidRPr="00375A8B">
        <w:rPr>
          <w:rFonts w:ascii="Times New Roman" w:eastAsia="Times New Roman" w:hAnsi="Times New Roman" w:cs="Times New Roman"/>
          <w:sz w:val="28"/>
          <w:szCs w:val="28"/>
          <w:lang w:eastAsia="ru-RU"/>
        </w:rPr>
        <w:t>Scale</w:t>
      </w:r>
      <w:proofErr w:type="spellEnd"/>
      <w:r w:rsidRPr="00375A8B">
        <w:rPr>
          <w:rFonts w:ascii="Times New Roman" w:eastAsia="Times New Roman" w:hAnsi="Times New Roman" w:cs="Times New Roman"/>
          <w:sz w:val="28"/>
          <w:szCs w:val="28"/>
          <w:lang w:eastAsia="ru-RU"/>
        </w:rPr>
        <w:t xml:space="preserve"> (AIMS) </w:t>
      </w:r>
      <w:proofErr w:type="spellStart"/>
      <w:r w:rsidRPr="00375A8B">
        <w:rPr>
          <w:rFonts w:ascii="Times New Roman" w:eastAsia="Times New Roman" w:hAnsi="Times New Roman" w:cs="Times New Roman"/>
          <w:sz w:val="28"/>
          <w:szCs w:val="28"/>
          <w:lang w:eastAsia="ru-RU"/>
        </w:rPr>
        <w:t>оцінює</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моторний</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розвиток</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немовлят</w:t>
      </w:r>
      <w:proofErr w:type="spellEnd"/>
      <w:r w:rsidRPr="00375A8B">
        <w:rPr>
          <w:rFonts w:ascii="Times New Roman" w:eastAsia="Times New Roman" w:hAnsi="Times New Roman" w:cs="Times New Roman"/>
          <w:sz w:val="28"/>
          <w:szCs w:val="28"/>
          <w:lang w:eastAsia="ru-RU"/>
        </w:rPr>
        <w:t xml:space="preserve"> 0-18 </w:t>
      </w:r>
      <w:proofErr w:type="spellStart"/>
      <w:r w:rsidRPr="00375A8B">
        <w:rPr>
          <w:rFonts w:ascii="Times New Roman" w:eastAsia="Times New Roman" w:hAnsi="Times New Roman" w:cs="Times New Roman"/>
          <w:sz w:val="28"/>
          <w:szCs w:val="28"/>
          <w:lang w:eastAsia="ru-RU"/>
        </w:rPr>
        <w:t>місяців</w:t>
      </w:r>
      <w:proofErr w:type="spellEnd"/>
      <w:r w:rsidRPr="00375A8B">
        <w:rPr>
          <w:rFonts w:ascii="Times New Roman" w:eastAsia="Times New Roman" w:hAnsi="Times New Roman" w:cs="Times New Roman"/>
          <w:sz w:val="28"/>
          <w:szCs w:val="28"/>
          <w:lang w:eastAsia="ru-RU"/>
        </w:rPr>
        <w:t xml:space="preserve"> через </w:t>
      </w:r>
      <w:proofErr w:type="spellStart"/>
      <w:r w:rsidRPr="00375A8B">
        <w:rPr>
          <w:rFonts w:ascii="Times New Roman" w:eastAsia="Times New Roman" w:hAnsi="Times New Roman" w:cs="Times New Roman"/>
          <w:sz w:val="28"/>
          <w:szCs w:val="28"/>
          <w:lang w:eastAsia="ru-RU"/>
        </w:rPr>
        <w:t>спостереження</w:t>
      </w:r>
      <w:proofErr w:type="spellEnd"/>
      <w:r w:rsidRPr="00375A8B">
        <w:rPr>
          <w:rFonts w:ascii="Times New Roman" w:eastAsia="Times New Roman" w:hAnsi="Times New Roman" w:cs="Times New Roman"/>
          <w:sz w:val="28"/>
          <w:szCs w:val="28"/>
          <w:lang w:eastAsia="ru-RU"/>
        </w:rPr>
        <w:t xml:space="preserve"> у </w:t>
      </w:r>
      <w:proofErr w:type="spellStart"/>
      <w:r w:rsidRPr="00375A8B">
        <w:rPr>
          <w:rFonts w:ascii="Times New Roman" w:eastAsia="Times New Roman" w:hAnsi="Times New Roman" w:cs="Times New Roman"/>
          <w:sz w:val="28"/>
          <w:szCs w:val="28"/>
          <w:lang w:eastAsia="ru-RU"/>
        </w:rPr>
        <w:t>чотирьох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позиціях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лежачи</w:t>
      </w:r>
      <w:proofErr w:type="spellEnd"/>
      <w:r w:rsidRPr="00375A8B">
        <w:rPr>
          <w:rFonts w:ascii="Times New Roman" w:eastAsia="Times New Roman" w:hAnsi="Times New Roman" w:cs="Times New Roman"/>
          <w:sz w:val="28"/>
          <w:szCs w:val="28"/>
          <w:lang w:eastAsia="ru-RU"/>
        </w:rPr>
        <w:t xml:space="preserve"> на </w:t>
      </w:r>
      <w:proofErr w:type="spellStart"/>
      <w:r w:rsidRPr="00375A8B">
        <w:rPr>
          <w:rFonts w:ascii="Times New Roman" w:eastAsia="Times New Roman" w:hAnsi="Times New Roman" w:cs="Times New Roman"/>
          <w:sz w:val="28"/>
          <w:szCs w:val="28"/>
          <w:lang w:eastAsia="ru-RU"/>
        </w:rPr>
        <w:t>животі</w:t>
      </w:r>
      <w:proofErr w:type="spellEnd"/>
      <w:r w:rsidRPr="00375A8B">
        <w:rPr>
          <w:rFonts w:ascii="Times New Roman" w:eastAsia="Times New Roman" w:hAnsi="Times New Roman" w:cs="Times New Roman"/>
          <w:sz w:val="28"/>
          <w:szCs w:val="28"/>
          <w:lang w:eastAsia="ru-RU"/>
        </w:rPr>
        <w:t xml:space="preserve">, на </w:t>
      </w:r>
      <w:proofErr w:type="spellStart"/>
      <w:r w:rsidRPr="00375A8B">
        <w:rPr>
          <w:rFonts w:ascii="Times New Roman" w:eastAsia="Times New Roman" w:hAnsi="Times New Roman" w:cs="Times New Roman"/>
          <w:sz w:val="28"/>
          <w:szCs w:val="28"/>
          <w:lang w:eastAsia="ru-RU"/>
        </w:rPr>
        <w:t>спині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lastRenderedPageBreak/>
        <w:t>сидячи</w:t>
      </w:r>
      <w:proofErr w:type="spellEnd"/>
      <w:r w:rsidRPr="00375A8B">
        <w:rPr>
          <w:rFonts w:ascii="Times New Roman" w:eastAsia="Times New Roman" w:hAnsi="Times New Roman" w:cs="Times New Roman"/>
          <w:sz w:val="28"/>
          <w:szCs w:val="28"/>
          <w:lang w:eastAsia="ru-RU"/>
        </w:rPr>
        <w:t xml:space="preserve">, стоячи. Не </w:t>
      </w:r>
      <w:proofErr w:type="spellStart"/>
      <w:r w:rsidRPr="00375A8B">
        <w:rPr>
          <w:rFonts w:ascii="Times New Roman" w:eastAsia="Times New Roman" w:hAnsi="Times New Roman" w:cs="Times New Roman"/>
          <w:sz w:val="28"/>
          <w:szCs w:val="28"/>
          <w:lang w:eastAsia="ru-RU"/>
        </w:rPr>
        <w:t>вимагає</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маніпуляції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дитиною</w:t>
      </w:r>
      <w:proofErr w:type="spellEnd"/>
      <w:r w:rsidRPr="00375A8B">
        <w:rPr>
          <w:rFonts w:ascii="Times New Roman" w:eastAsia="Times New Roman" w:hAnsi="Times New Roman" w:cs="Times New Roman"/>
          <w:sz w:val="28"/>
          <w:szCs w:val="28"/>
          <w:lang w:eastAsia="ru-RU"/>
        </w:rPr>
        <w:t xml:space="preserve">; терапевт </w:t>
      </w:r>
      <w:proofErr w:type="spellStart"/>
      <w:r w:rsidRPr="00375A8B">
        <w:rPr>
          <w:rFonts w:ascii="Times New Roman" w:eastAsia="Times New Roman" w:hAnsi="Times New Roman" w:cs="Times New Roman"/>
          <w:sz w:val="28"/>
          <w:szCs w:val="28"/>
          <w:lang w:eastAsia="ru-RU"/>
        </w:rPr>
        <w:t>спостерігає</w:t>
      </w:r>
      <w:proofErr w:type="spellEnd"/>
      <w:r w:rsidRPr="00375A8B">
        <w:rPr>
          <w:rFonts w:ascii="Times New Roman" w:eastAsia="Times New Roman" w:hAnsi="Times New Roman" w:cs="Times New Roman"/>
          <w:sz w:val="28"/>
          <w:szCs w:val="28"/>
          <w:lang w:eastAsia="ru-RU"/>
        </w:rPr>
        <w:t xml:space="preserve"> за </w:t>
      </w:r>
      <w:proofErr w:type="spellStart"/>
      <w:r w:rsidRPr="00375A8B">
        <w:rPr>
          <w:rFonts w:ascii="Times New Roman" w:eastAsia="Times New Roman" w:hAnsi="Times New Roman" w:cs="Times New Roman"/>
          <w:sz w:val="28"/>
          <w:szCs w:val="28"/>
          <w:lang w:eastAsia="ru-RU"/>
        </w:rPr>
        <w:t>спонтанними</w:t>
      </w:r>
      <w:proofErr w:type="spellEnd"/>
      <w:r w:rsidRPr="00375A8B">
        <w:rPr>
          <w:rFonts w:ascii="Times New Roman" w:eastAsia="Times New Roman" w:hAnsi="Times New Roman" w:cs="Times New Roman"/>
          <w:sz w:val="28"/>
          <w:szCs w:val="28"/>
          <w:lang w:eastAsia="ru-RU"/>
        </w:rPr>
        <w:t xml:space="preserve"> рухами та позами. </w:t>
      </w:r>
      <w:proofErr w:type="spellStart"/>
      <w:r w:rsidRPr="00375A8B">
        <w:rPr>
          <w:rFonts w:ascii="Times New Roman" w:eastAsia="Times New Roman" w:hAnsi="Times New Roman" w:cs="Times New Roman"/>
          <w:sz w:val="28"/>
          <w:szCs w:val="28"/>
          <w:lang w:eastAsia="ru-RU"/>
        </w:rPr>
        <w:t>Оцінюється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вантаження</w:t>
      </w:r>
      <w:proofErr w:type="spellEnd"/>
      <w:r w:rsidRPr="00375A8B">
        <w:rPr>
          <w:rFonts w:ascii="Times New Roman" w:eastAsia="Times New Roman" w:hAnsi="Times New Roman" w:cs="Times New Roman"/>
          <w:sz w:val="28"/>
          <w:szCs w:val="28"/>
          <w:lang w:eastAsia="ru-RU"/>
        </w:rPr>
        <w:t xml:space="preserve"> ваги, </w:t>
      </w:r>
      <w:proofErr w:type="spellStart"/>
      <w:r w:rsidRPr="00375A8B">
        <w:rPr>
          <w:rFonts w:ascii="Times New Roman" w:eastAsia="Times New Roman" w:hAnsi="Times New Roman" w:cs="Times New Roman"/>
          <w:sz w:val="28"/>
          <w:szCs w:val="28"/>
          <w:lang w:eastAsia="ru-RU"/>
        </w:rPr>
        <w:t>постура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антигравітаційні</w:t>
      </w:r>
      <w:proofErr w:type="spellEnd"/>
      <w:r w:rsidRPr="00375A8B">
        <w:rPr>
          <w:rFonts w:ascii="Times New Roman" w:eastAsia="Times New Roman" w:hAnsi="Times New Roman" w:cs="Times New Roman"/>
          <w:sz w:val="28"/>
          <w:szCs w:val="28"/>
          <w:lang w:eastAsia="ru-RU"/>
        </w:rPr>
        <w:t xml:space="preserve"> рухи. AIMS </w:t>
      </w:r>
      <w:proofErr w:type="spellStart"/>
      <w:r w:rsidRPr="00375A8B">
        <w:rPr>
          <w:rFonts w:ascii="Times New Roman" w:eastAsia="Times New Roman" w:hAnsi="Times New Roman" w:cs="Times New Roman"/>
          <w:sz w:val="28"/>
          <w:szCs w:val="28"/>
          <w:lang w:eastAsia="ru-RU"/>
        </w:rPr>
        <w:t>швидкий</w:t>
      </w:r>
      <w:proofErr w:type="spellEnd"/>
      <w:r w:rsidRPr="00375A8B">
        <w:rPr>
          <w:rFonts w:ascii="Times New Roman" w:eastAsia="Times New Roman" w:hAnsi="Times New Roman" w:cs="Times New Roman"/>
          <w:sz w:val="28"/>
          <w:szCs w:val="28"/>
          <w:lang w:eastAsia="ru-RU"/>
        </w:rPr>
        <w:t xml:space="preserve"> (15-20 </w:t>
      </w:r>
      <w:proofErr w:type="spellStart"/>
      <w:r w:rsidRPr="00375A8B">
        <w:rPr>
          <w:rFonts w:ascii="Times New Roman" w:eastAsia="Times New Roman" w:hAnsi="Times New Roman" w:cs="Times New Roman"/>
          <w:sz w:val="28"/>
          <w:szCs w:val="28"/>
          <w:lang w:eastAsia="ru-RU"/>
        </w:rPr>
        <w:t>хвилин</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ненав'язливий</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має</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відмінну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прогностичну</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валідність</w:t>
      </w:r>
      <w:proofErr w:type="spellEnd"/>
      <w:r w:rsidRPr="00375A8B">
        <w:rPr>
          <w:rFonts w:ascii="Times New Roman" w:eastAsia="Times New Roman" w:hAnsi="Times New Roman" w:cs="Times New Roman"/>
          <w:sz w:val="28"/>
          <w:szCs w:val="28"/>
          <w:lang w:eastAsia="ru-RU"/>
        </w:rPr>
        <w:t xml:space="preserve"> для </w:t>
      </w:r>
      <w:proofErr w:type="spellStart"/>
      <w:r w:rsidRPr="00375A8B">
        <w:rPr>
          <w:rFonts w:ascii="Times New Roman" w:eastAsia="Times New Roman" w:hAnsi="Times New Roman" w:cs="Times New Roman"/>
          <w:sz w:val="28"/>
          <w:szCs w:val="28"/>
          <w:lang w:eastAsia="ru-RU"/>
        </w:rPr>
        <w:t>виявлення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моторних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затримок</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Сирі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бали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конвертуються</w:t>
      </w:r>
      <w:proofErr w:type="spellEnd"/>
      <w:r w:rsidRPr="00375A8B">
        <w:rPr>
          <w:rFonts w:ascii="Times New Roman" w:eastAsia="Times New Roman" w:hAnsi="Times New Roman" w:cs="Times New Roman"/>
          <w:sz w:val="28"/>
          <w:szCs w:val="28"/>
          <w:lang w:eastAsia="ru-RU"/>
        </w:rPr>
        <w:t xml:space="preserve"> у </w:t>
      </w:r>
      <w:proofErr w:type="spellStart"/>
      <w:r w:rsidRPr="00375A8B">
        <w:rPr>
          <w:rFonts w:ascii="Times New Roman" w:eastAsia="Times New Roman" w:hAnsi="Times New Roman" w:cs="Times New Roman"/>
          <w:sz w:val="28"/>
          <w:szCs w:val="28"/>
          <w:lang w:eastAsia="ru-RU"/>
        </w:rPr>
        <w:t>процентилі</w:t>
      </w:r>
      <w:proofErr w:type="spellEnd"/>
      <w:r w:rsidRPr="00375A8B">
        <w:rPr>
          <w:rFonts w:ascii="Times New Roman" w:eastAsia="Times New Roman" w:hAnsi="Times New Roman" w:cs="Times New Roman"/>
          <w:sz w:val="28"/>
          <w:szCs w:val="28"/>
          <w:lang w:eastAsia="ru-RU"/>
        </w:rPr>
        <w:t xml:space="preserve">. Процентиль &lt;5% </w:t>
      </w:r>
      <w:proofErr w:type="spellStart"/>
      <w:r w:rsidRPr="00375A8B">
        <w:rPr>
          <w:rFonts w:ascii="Times New Roman" w:eastAsia="Times New Roman" w:hAnsi="Times New Roman" w:cs="Times New Roman"/>
          <w:sz w:val="28"/>
          <w:szCs w:val="28"/>
          <w:lang w:eastAsia="ru-RU"/>
        </w:rPr>
        <w:t>вказує</w:t>
      </w:r>
      <w:proofErr w:type="spellEnd"/>
      <w:r w:rsidRPr="00375A8B">
        <w:rPr>
          <w:rFonts w:ascii="Times New Roman" w:eastAsia="Times New Roman" w:hAnsi="Times New Roman" w:cs="Times New Roman"/>
          <w:sz w:val="28"/>
          <w:szCs w:val="28"/>
          <w:lang w:eastAsia="ru-RU"/>
        </w:rPr>
        <w:t xml:space="preserve"> на </w:t>
      </w:r>
      <w:proofErr w:type="spellStart"/>
      <w:r w:rsidRPr="00375A8B">
        <w:rPr>
          <w:rFonts w:ascii="Times New Roman" w:eastAsia="Times New Roman" w:hAnsi="Times New Roman" w:cs="Times New Roman"/>
          <w:sz w:val="28"/>
          <w:szCs w:val="28"/>
          <w:lang w:eastAsia="ru-RU"/>
        </w:rPr>
        <w:t>ризик</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затримки</w:t>
      </w:r>
      <w:proofErr w:type="spellEnd"/>
      <w:r w:rsidRPr="00375A8B">
        <w:rPr>
          <w:rFonts w:ascii="Times New Roman" w:eastAsia="Times New Roman" w:hAnsi="Times New Roman" w:cs="Times New Roman"/>
          <w:sz w:val="28"/>
          <w:szCs w:val="28"/>
          <w:lang w:eastAsia="ru-RU"/>
        </w:rPr>
        <w:t>.</w:t>
      </w:r>
    </w:p>
    <w:p w14:paraId="6A0FDA19" w14:textId="3937933A" w:rsidR="006A7FB3" w:rsidRPr="00BE45D9" w:rsidRDefault="00375A8B" w:rsidP="00BE45D9">
      <w:pPr>
        <w:spacing w:after="0" w:line="360" w:lineRule="auto"/>
        <w:jc w:val="both"/>
        <w:rPr>
          <w:rFonts w:ascii="Times New Roman" w:eastAsia="Times New Roman" w:hAnsi="Times New Roman" w:cs="Times New Roman"/>
          <w:sz w:val="28"/>
          <w:szCs w:val="28"/>
          <w:lang w:val="uk-UA" w:eastAsia="ru-RU"/>
        </w:rPr>
      </w:pPr>
      <w:proofErr w:type="spellStart"/>
      <w:r w:rsidRPr="00375A8B">
        <w:rPr>
          <w:rFonts w:ascii="Times New Roman" w:eastAsia="Times New Roman" w:hAnsi="Times New Roman" w:cs="Times New Roman"/>
          <w:sz w:val="28"/>
          <w:szCs w:val="28"/>
          <w:lang w:eastAsia="ru-RU"/>
        </w:rPr>
        <w:t>Gross</w:t>
      </w:r>
      <w:proofErr w:type="spellEnd"/>
      <w:r w:rsidRPr="00375A8B">
        <w:rPr>
          <w:rFonts w:ascii="Times New Roman" w:eastAsia="Times New Roman" w:hAnsi="Times New Roman" w:cs="Times New Roman"/>
          <w:sz w:val="28"/>
          <w:szCs w:val="28"/>
          <w:lang w:eastAsia="ru-RU"/>
        </w:rPr>
        <w:t xml:space="preserve"> Motor </w:t>
      </w:r>
      <w:proofErr w:type="spellStart"/>
      <w:r w:rsidRPr="00375A8B">
        <w:rPr>
          <w:rFonts w:ascii="Times New Roman" w:eastAsia="Times New Roman" w:hAnsi="Times New Roman" w:cs="Times New Roman"/>
          <w:sz w:val="28"/>
          <w:szCs w:val="28"/>
          <w:lang w:eastAsia="ru-RU"/>
        </w:rPr>
        <w:t>Function</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Measure</w:t>
      </w:r>
      <w:proofErr w:type="spellEnd"/>
      <w:r w:rsidRPr="00375A8B">
        <w:rPr>
          <w:rFonts w:ascii="Times New Roman" w:eastAsia="Times New Roman" w:hAnsi="Times New Roman" w:cs="Times New Roman"/>
          <w:sz w:val="28"/>
          <w:szCs w:val="28"/>
          <w:lang w:eastAsia="ru-RU"/>
        </w:rPr>
        <w:t xml:space="preserve"> (GMFM-88 та GMFM-66) є </w:t>
      </w:r>
      <w:proofErr w:type="spellStart"/>
      <w:r w:rsidRPr="00375A8B">
        <w:rPr>
          <w:rFonts w:ascii="Times New Roman" w:eastAsia="Times New Roman" w:hAnsi="Times New Roman" w:cs="Times New Roman"/>
          <w:sz w:val="28"/>
          <w:szCs w:val="28"/>
          <w:lang w:eastAsia="ru-RU"/>
        </w:rPr>
        <w:t>критеріально-орієнтованим</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інструментом</w:t>
      </w:r>
      <w:proofErr w:type="spellEnd"/>
      <w:r w:rsidRPr="00375A8B">
        <w:rPr>
          <w:rFonts w:ascii="Times New Roman" w:eastAsia="Times New Roman" w:hAnsi="Times New Roman" w:cs="Times New Roman"/>
          <w:sz w:val="28"/>
          <w:szCs w:val="28"/>
          <w:lang w:eastAsia="ru-RU"/>
        </w:rPr>
        <w:t xml:space="preserve"> для </w:t>
      </w:r>
      <w:proofErr w:type="spellStart"/>
      <w:r w:rsidRPr="00375A8B">
        <w:rPr>
          <w:rFonts w:ascii="Times New Roman" w:eastAsia="Times New Roman" w:hAnsi="Times New Roman" w:cs="Times New Roman"/>
          <w:sz w:val="28"/>
          <w:szCs w:val="28"/>
          <w:lang w:eastAsia="ru-RU"/>
        </w:rPr>
        <w:t>оцінки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грубомоторної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функції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дітей</w:t>
      </w:r>
      <w:proofErr w:type="spellEnd"/>
      <w:r w:rsidRPr="00375A8B">
        <w:rPr>
          <w:rFonts w:ascii="Times New Roman" w:eastAsia="Times New Roman" w:hAnsi="Times New Roman" w:cs="Times New Roman"/>
          <w:sz w:val="28"/>
          <w:szCs w:val="28"/>
          <w:lang w:eastAsia="ru-RU"/>
        </w:rPr>
        <w:t xml:space="preserve"> з </w:t>
      </w:r>
      <w:proofErr w:type="spellStart"/>
      <w:r w:rsidRPr="00375A8B">
        <w:rPr>
          <w:rFonts w:ascii="Times New Roman" w:eastAsia="Times New Roman" w:hAnsi="Times New Roman" w:cs="Times New Roman"/>
          <w:sz w:val="28"/>
          <w:szCs w:val="28"/>
          <w:lang w:eastAsia="ru-RU"/>
        </w:rPr>
        <w:t>церебральним</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паралічем</w:t>
      </w:r>
      <w:proofErr w:type="spellEnd"/>
      <w:r w:rsidRPr="00375A8B">
        <w:rPr>
          <w:rFonts w:ascii="Times New Roman" w:eastAsia="Times New Roman" w:hAnsi="Times New Roman" w:cs="Times New Roman"/>
          <w:sz w:val="28"/>
          <w:szCs w:val="28"/>
          <w:lang w:eastAsia="ru-RU"/>
        </w:rPr>
        <w:t xml:space="preserve">. GMFM-88 </w:t>
      </w:r>
      <w:proofErr w:type="spellStart"/>
      <w:r w:rsidRPr="00375A8B">
        <w:rPr>
          <w:rFonts w:ascii="Times New Roman" w:eastAsia="Times New Roman" w:hAnsi="Times New Roman" w:cs="Times New Roman"/>
          <w:sz w:val="28"/>
          <w:szCs w:val="28"/>
          <w:lang w:eastAsia="ru-RU"/>
        </w:rPr>
        <w:t>має</w:t>
      </w:r>
      <w:proofErr w:type="spellEnd"/>
      <w:r w:rsidRPr="00375A8B">
        <w:rPr>
          <w:rFonts w:ascii="Times New Roman" w:eastAsia="Times New Roman" w:hAnsi="Times New Roman" w:cs="Times New Roman"/>
          <w:sz w:val="28"/>
          <w:szCs w:val="28"/>
          <w:lang w:eastAsia="ru-RU"/>
        </w:rPr>
        <w:t xml:space="preserve"> 88 </w:t>
      </w:r>
      <w:proofErr w:type="spellStart"/>
      <w:r w:rsidRPr="00375A8B">
        <w:rPr>
          <w:rFonts w:ascii="Times New Roman" w:eastAsia="Times New Roman" w:hAnsi="Times New Roman" w:cs="Times New Roman"/>
          <w:sz w:val="28"/>
          <w:szCs w:val="28"/>
          <w:lang w:eastAsia="ru-RU"/>
        </w:rPr>
        <w:t>пунктів</w:t>
      </w:r>
      <w:proofErr w:type="spellEnd"/>
      <w:r w:rsidRPr="00375A8B">
        <w:rPr>
          <w:rFonts w:ascii="Times New Roman" w:eastAsia="Times New Roman" w:hAnsi="Times New Roman" w:cs="Times New Roman"/>
          <w:sz w:val="28"/>
          <w:szCs w:val="28"/>
          <w:lang w:eastAsia="ru-RU"/>
        </w:rPr>
        <w:t xml:space="preserve"> у </w:t>
      </w:r>
      <w:proofErr w:type="spellStart"/>
      <w:r w:rsidRPr="00375A8B">
        <w:rPr>
          <w:rFonts w:ascii="Times New Roman" w:eastAsia="Times New Roman" w:hAnsi="Times New Roman" w:cs="Times New Roman"/>
          <w:sz w:val="28"/>
          <w:szCs w:val="28"/>
          <w:lang w:eastAsia="ru-RU"/>
        </w:rPr>
        <w:t>п'яти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категоріях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лежачи</w:t>
      </w:r>
      <w:proofErr w:type="spellEnd"/>
      <w:r w:rsidRPr="00375A8B">
        <w:rPr>
          <w:rFonts w:ascii="Times New Roman" w:eastAsia="Times New Roman" w:hAnsi="Times New Roman" w:cs="Times New Roman"/>
          <w:sz w:val="28"/>
          <w:szCs w:val="28"/>
          <w:lang w:eastAsia="ru-RU"/>
        </w:rPr>
        <w:t>/</w:t>
      </w:r>
      <w:proofErr w:type="spellStart"/>
      <w:r w:rsidRPr="00375A8B">
        <w:rPr>
          <w:rFonts w:ascii="Times New Roman" w:eastAsia="Times New Roman" w:hAnsi="Times New Roman" w:cs="Times New Roman"/>
          <w:sz w:val="28"/>
          <w:szCs w:val="28"/>
          <w:lang w:eastAsia="ru-RU"/>
        </w:rPr>
        <w:t>перевертання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сидіння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повзання</w:t>
      </w:r>
      <w:proofErr w:type="spellEnd"/>
      <w:r w:rsidRPr="00375A8B">
        <w:rPr>
          <w:rFonts w:ascii="Times New Roman" w:eastAsia="Times New Roman" w:hAnsi="Times New Roman" w:cs="Times New Roman"/>
          <w:sz w:val="28"/>
          <w:szCs w:val="28"/>
          <w:lang w:eastAsia="ru-RU"/>
        </w:rPr>
        <w:t>/</w:t>
      </w:r>
      <w:proofErr w:type="spellStart"/>
      <w:r w:rsidRPr="00375A8B">
        <w:rPr>
          <w:rFonts w:ascii="Times New Roman" w:eastAsia="Times New Roman" w:hAnsi="Times New Roman" w:cs="Times New Roman"/>
          <w:sz w:val="28"/>
          <w:szCs w:val="28"/>
          <w:lang w:eastAsia="ru-RU"/>
        </w:rPr>
        <w:t>коліна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стояння</w:t>
      </w:r>
      <w:proofErr w:type="spellEnd"/>
      <w:r w:rsidRPr="00375A8B">
        <w:rPr>
          <w:rFonts w:ascii="Times New Roman" w:eastAsia="Times New Roman" w:hAnsi="Times New Roman" w:cs="Times New Roman"/>
          <w:sz w:val="28"/>
          <w:szCs w:val="28"/>
          <w:lang w:eastAsia="ru-RU"/>
        </w:rPr>
        <w:t>, ходьба/</w:t>
      </w:r>
      <w:proofErr w:type="spellStart"/>
      <w:r w:rsidRPr="00375A8B">
        <w:rPr>
          <w:rFonts w:ascii="Times New Roman" w:eastAsia="Times New Roman" w:hAnsi="Times New Roman" w:cs="Times New Roman"/>
          <w:sz w:val="28"/>
          <w:szCs w:val="28"/>
          <w:lang w:eastAsia="ru-RU"/>
        </w:rPr>
        <w:t>біг</w:t>
      </w:r>
      <w:proofErr w:type="spellEnd"/>
      <w:r w:rsidRPr="00375A8B">
        <w:rPr>
          <w:rFonts w:ascii="Times New Roman" w:eastAsia="Times New Roman" w:hAnsi="Times New Roman" w:cs="Times New Roman"/>
          <w:sz w:val="28"/>
          <w:szCs w:val="28"/>
          <w:lang w:eastAsia="ru-RU"/>
        </w:rPr>
        <w:t>/</w:t>
      </w:r>
      <w:proofErr w:type="spellStart"/>
      <w:r w:rsidRPr="00375A8B">
        <w:rPr>
          <w:rFonts w:ascii="Times New Roman" w:eastAsia="Times New Roman" w:hAnsi="Times New Roman" w:cs="Times New Roman"/>
          <w:sz w:val="28"/>
          <w:szCs w:val="28"/>
          <w:lang w:eastAsia="ru-RU"/>
        </w:rPr>
        <w:t>стрибки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Кожен</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пунктНарешті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міждисциплінарний</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підхід</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вимагає</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рефлексії</w:t>
      </w:r>
      <w:proofErr w:type="spellEnd"/>
      <w:r w:rsidRPr="00375A8B">
        <w:rPr>
          <w:rFonts w:ascii="Times New Roman" w:eastAsia="Times New Roman" w:hAnsi="Times New Roman" w:cs="Times New Roman"/>
          <w:sz w:val="28"/>
          <w:szCs w:val="28"/>
          <w:lang w:eastAsia="ru-RU"/>
        </w:rPr>
        <w:t xml:space="preserve"> та </w:t>
      </w:r>
      <w:proofErr w:type="spellStart"/>
      <w:r w:rsidRPr="00375A8B">
        <w:rPr>
          <w:rFonts w:ascii="Times New Roman" w:eastAsia="Times New Roman" w:hAnsi="Times New Roman" w:cs="Times New Roman"/>
          <w:sz w:val="28"/>
          <w:szCs w:val="28"/>
          <w:lang w:eastAsia="ru-RU"/>
        </w:rPr>
        <w:t>постійного</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вдосконалення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Команди</w:t>
      </w:r>
      <w:proofErr w:type="spellEnd"/>
      <w:r w:rsidRPr="00375A8B">
        <w:rPr>
          <w:rFonts w:ascii="Times New Roman" w:eastAsia="Times New Roman" w:hAnsi="Times New Roman" w:cs="Times New Roman"/>
          <w:sz w:val="28"/>
          <w:szCs w:val="28"/>
          <w:lang w:eastAsia="ru-RU"/>
        </w:rPr>
        <w:t xml:space="preserve"> регулярно </w:t>
      </w:r>
      <w:proofErr w:type="spellStart"/>
      <w:r w:rsidRPr="00375A8B">
        <w:rPr>
          <w:rFonts w:ascii="Times New Roman" w:eastAsia="Times New Roman" w:hAnsi="Times New Roman" w:cs="Times New Roman"/>
          <w:sz w:val="28"/>
          <w:szCs w:val="28"/>
          <w:lang w:eastAsia="ru-RU"/>
        </w:rPr>
        <w:t>оцінюють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ефективність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своєї</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роботи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аналізують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результати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вчаться</w:t>
      </w:r>
      <w:proofErr w:type="spellEnd"/>
      <w:r w:rsidRPr="00375A8B">
        <w:rPr>
          <w:rFonts w:ascii="Times New Roman" w:eastAsia="Times New Roman" w:hAnsi="Times New Roman" w:cs="Times New Roman"/>
          <w:sz w:val="28"/>
          <w:szCs w:val="28"/>
          <w:lang w:eastAsia="ru-RU"/>
        </w:rPr>
        <w:t xml:space="preserve"> на </w:t>
      </w:r>
      <w:proofErr w:type="spellStart"/>
      <w:r w:rsidRPr="00375A8B">
        <w:rPr>
          <w:rFonts w:ascii="Times New Roman" w:eastAsia="Times New Roman" w:hAnsi="Times New Roman" w:cs="Times New Roman"/>
          <w:sz w:val="28"/>
          <w:szCs w:val="28"/>
          <w:lang w:eastAsia="ru-RU"/>
        </w:rPr>
        <w:t>помилках</w:t>
      </w:r>
      <w:proofErr w:type="spellEnd"/>
      <w:r w:rsidRPr="00375A8B">
        <w:rPr>
          <w:rFonts w:ascii="Times New Roman" w:eastAsia="Times New Roman" w:hAnsi="Times New Roman" w:cs="Times New Roman"/>
          <w:sz w:val="28"/>
          <w:szCs w:val="28"/>
          <w:lang w:eastAsia="ru-RU"/>
        </w:rPr>
        <w:t xml:space="preserve"> та </w:t>
      </w:r>
      <w:proofErr w:type="spellStart"/>
      <w:r w:rsidRPr="00375A8B">
        <w:rPr>
          <w:rFonts w:ascii="Times New Roman" w:eastAsia="Times New Roman" w:hAnsi="Times New Roman" w:cs="Times New Roman"/>
          <w:sz w:val="28"/>
          <w:szCs w:val="28"/>
          <w:lang w:eastAsia="ru-RU"/>
        </w:rPr>
        <w:t>успіхах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Використання</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стандартизованих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інструментів</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оцінки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результатів</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зворотний</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зв'язок</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від</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клієнтів</w:t>
      </w:r>
      <w:proofErr w:type="spellEnd"/>
      <w:r w:rsidRPr="00375A8B">
        <w:rPr>
          <w:rFonts w:ascii="Times New Roman" w:eastAsia="Times New Roman" w:hAnsi="Times New Roman" w:cs="Times New Roman"/>
          <w:sz w:val="28"/>
          <w:szCs w:val="28"/>
          <w:lang w:eastAsia="ru-RU"/>
        </w:rPr>
        <w:t xml:space="preserve"> та </w:t>
      </w:r>
      <w:proofErr w:type="spellStart"/>
      <w:r w:rsidRPr="00375A8B">
        <w:rPr>
          <w:rFonts w:ascii="Times New Roman" w:eastAsia="Times New Roman" w:hAnsi="Times New Roman" w:cs="Times New Roman"/>
          <w:sz w:val="28"/>
          <w:szCs w:val="28"/>
          <w:lang w:eastAsia="ru-RU"/>
        </w:rPr>
        <w:t>сімей</w:t>
      </w:r>
      <w:proofErr w:type="spellEnd"/>
      <w:r w:rsidRPr="00375A8B">
        <w:rPr>
          <w:rFonts w:ascii="Times New Roman" w:eastAsia="Times New Roman" w:hAnsi="Times New Roman" w:cs="Times New Roman"/>
          <w:sz w:val="28"/>
          <w:szCs w:val="28"/>
          <w:lang w:eastAsia="ru-RU"/>
        </w:rPr>
        <w:t xml:space="preserve">, участь у </w:t>
      </w:r>
      <w:proofErr w:type="spellStart"/>
      <w:r w:rsidRPr="00375A8B">
        <w:rPr>
          <w:rFonts w:ascii="Times New Roman" w:eastAsia="Times New Roman" w:hAnsi="Times New Roman" w:cs="Times New Roman"/>
          <w:sz w:val="28"/>
          <w:szCs w:val="28"/>
          <w:lang w:eastAsia="ru-RU"/>
        </w:rPr>
        <w:t>дослідженнях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допомагають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команді</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постійно</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підвищувати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якість</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послуг</w:t>
      </w:r>
      <w:proofErr w:type="spellEnd"/>
      <w:r w:rsidRPr="00375A8B">
        <w:rPr>
          <w:rFonts w:ascii="Times New Roman" w:eastAsia="Times New Roman" w:hAnsi="Times New Roman" w:cs="Times New Roman"/>
          <w:sz w:val="28"/>
          <w:szCs w:val="28"/>
          <w:lang w:eastAsia="ru-RU"/>
        </w:rPr>
        <w:t xml:space="preserve"> та </w:t>
      </w:r>
      <w:proofErr w:type="spellStart"/>
      <w:r w:rsidRPr="00375A8B">
        <w:rPr>
          <w:rFonts w:ascii="Times New Roman" w:eastAsia="Times New Roman" w:hAnsi="Times New Roman" w:cs="Times New Roman"/>
          <w:sz w:val="28"/>
          <w:szCs w:val="28"/>
          <w:lang w:eastAsia="ru-RU"/>
        </w:rPr>
        <w:t>адаптуватися</w:t>
      </w:r>
      <w:proofErr w:type="spellEnd"/>
      <w:r w:rsidRPr="00375A8B">
        <w:rPr>
          <w:rFonts w:ascii="Times New Roman" w:eastAsia="Times New Roman" w:hAnsi="Times New Roman" w:cs="Times New Roman"/>
          <w:sz w:val="28"/>
          <w:szCs w:val="28"/>
          <w:lang w:eastAsia="ru-RU"/>
        </w:rPr>
        <w:t xml:space="preserve"> до </w:t>
      </w:r>
      <w:proofErr w:type="spellStart"/>
      <w:r w:rsidRPr="00375A8B">
        <w:rPr>
          <w:rFonts w:ascii="Times New Roman" w:eastAsia="Times New Roman" w:hAnsi="Times New Roman" w:cs="Times New Roman"/>
          <w:sz w:val="28"/>
          <w:szCs w:val="28"/>
          <w:lang w:eastAsia="ru-RU"/>
        </w:rPr>
        <w:t>нових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знань</w:t>
      </w:r>
      <w:proofErr w:type="spellEnd"/>
      <w:r w:rsidRPr="00375A8B">
        <w:rPr>
          <w:rFonts w:ascii="Times New Roman" w:eastAsia="Times New Roman" w:hAnsi="Times New Roman" w:cs="Times New Roman"/>
          <w:sz w:val="28"/>
          <w:szCs w:val="28"/>
          <w:lang w:eastAsia="ru-RU"/>
        </w:rPr>
        <w:t xml:space="preserve"> та </w:t>
      </w:r>
      <w:proofErr w:type="spellStart"/>
      <w:r w:rsidRPr="00375A8B">
        <w:rPr>
          <w:rFonts w:ascii="Times New Roman" w:eastAsia="Times New Roman" w:hAnsi="Times New Roman" w:cs="Times New Roman"/>
          <w:sz w:val="28"/>
          <w:szCs w:val="28"/>
          <w:lang w:eastAsia="ru-RU"/>
        </w:rPr>
        <w:t>кращих</w:t>
      </w:r>
      <w:proofErr w:type="spellEnd"/>
      <w:r w:rsidRPr="00375A8B">
        <w:rPr>
          <w:rFonts w:ascii="Times New Roman" w:eastAsia="Times New Roman" w:hAnsi="Times New Roman" w:cs="Times New Roman"/>
          <w:sz w:val="28"/>
          <w:szCs w:val="28"/>
          <w:lang w:eastAsia="ru-RU"/>
        </w:rPr>
        <w:t xml:space="preserve"> практик. </w:t>
      </w:r>
      <w:proofErr w:type="spellStart"/>
      <w:r w:rsidRPr="00375A8B">
        <w:rPr>
          <w:rFonts w:ascii="Times New Roman" w:eastAsia="Times New Roman" w:hAnsi="Times New Roman" w:cs="Times New Roman"/>
          <w:sz w:val="28"/>
          <w:szCs w:val="28"/>
          <w:lang w:eastAsia="ru-RU"/>
        </w:rPr>
        <w:t>Міждисциплінарна</w:t>
      </w:r>
      <w:proofErr w:type="spellEnd"/>
      <w:r w:rsidRPr="00375A8B">
        <w:rPr>
          <w:rFonts w:ascii="Times New Roman" w:eastAsia="Times New Roman" w:hAnsi="Times New Roman" w:cs="Times New Roman"/>
          <w:sz w:val="28"/>
          <w:szCs w:val="28"/>
          <w:lang w:eastAsia="ru-RU"/>
        </w:rPr>
        <w:t xml:space="preserve"> команда, яка </w:t>
      </w:r>
      <w:proofErr w:type="spellStart"/>
      <w:r w:rsidRPr="00375A8B">
        <w:rPr>
          <w:rFonts w:ascii="Times New Roman" w:eastAsia="Times New Roman" w:hAnsi="Times New Roman" w:cs="Times New Roman"/>
          <w:sz w:val="28"/>
          <w:szCs w:val="28"/>
          <w:lang w:eastAsia="ru-RU"/>
        </w:rPr>
        <w:t>функціонує</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ефективно</w:t>
      </w:r>
      <w:proofErr w:type="spellEnd"/>
      <w:r w:rsidRPr="00375A8B">
        <w:rPr>
          <w:rFonts w:ascii="Times New Roman" w:eastAsia="Times New Roman" w:hAnsi="Times New Roman" w:cs="Times New Roman"/>
          <w:sz w:val="28"/>
          <w:szCs w:val="28"/>
          <w:lang w:eastAsia="ru-RU"/>
        </w:rPr>
        <w:t xml:space="preserve">, є </w:t>
      </w:r>
      <w:proofErr w:type="spellStart"/>
      <w:r w:rsidRPr="00375A8B">
        <w:rPr>
          <w:rFonts w:ascii="Times New Roman" w:eastAsia="Times New Roman" w:hAnsi="Times New Roman" w:cs="Times New Roman"/>
          <w:sz w:val="28"/>
          <w:szCs w:val="28"/>
          <w:lang w:eastAsia="ru-RU"/>
        </w:rPr>
        <w:t>більшою</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ніж</w:t>
      </w:r>
      <w:proofErr w:type="spellEnd"/>
      <w:r w:rsidRPr="00375A8B">
        <w:rPr>
          <w:rFonts w:ascii="Times New Roman" w:eastAsia="Times New Roman" w:hAnsi="Times New Roman" w:cs="Times New Roman"/>
          <w:sz w:val="28"/>
          <w:szCs w:val="28"/>
          <w:lang w:eastAsia="ru-RU"/>
        </w:rPr>
        <w:t xml:space="preserve"> сума </w:t>
      </w:r>
      <w:proofErr w:type="spellStart"/>
      <w:r w:rsidRPr="00375A8B">
        <w:rPr>
          <w:rFonts w:ascii="Times New Roman" w:eastAsia="Times New Roman" w:hAnsi="Times New Roman" w:cs="Times New Roman"/>
          <w:sz w:val="28"/>
          <w:szCs w:val="28"/>
          <w:lang w:eastAsia="ru-RU"/>
        </w:rPr>
        <w:t>окремих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професіоналів</w:t>
      </w:r>
      <w:proofErr w:type="spellEnd"/>
      <w:r w:rsidRPr="00375A8B">
        <w:rPr>
          <w:rFonts w:ascii="Times New Roman" w:eastAsia="Times New Roman" w:hAnsi="Times New Roman" w:cs="Times New Roman"/>
          <w:sz w:val="28"/>
          <w:szCs w:val="28"/>
          <w:lang w:eastAsia="ru-RU"/>
        </w:rPr>
        <w:t xml:space="preserve"> – вона </w:t>
      </w:r>
      <w:proofErr w:type="spellStart"/>
      <w:r w:rsidRPr="00375A8B">
        <w:rPr>
          <w:rFonts w:ascii="Times New Roman" w:eastAsia="Times New Roman" w:hAnsi="Times New Roman" w:cs="Times New Roman"/>
          <w:sz w:val="28"/>
          <w:szCs w:val="28"/>
          <w:lang w:eastAsia="ru-RU"/>
        </w:rPr>
        <w:t>створює</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синергію</w:t>
      </w:r>
      <w:proofErr w:type="spellEnd"/>
      <w:r w:rsidRPr="00375A8B">
        <w:rPr>
          <w:rFonts w:ascii="Times New Roman" w:eastAsia="Times New Roman" w:hAnsi="Times New Roman" w:cs="Times New Roman"/>
          <w:sz w:val="28"/>
          <w:szCs w:val="28"/>
          <w:lang w:eastAsia="ru-RU"/>
        </w:rPr>
        <w:t xml:space="preserve">, де </w:t>
      </w:r>
      <w:proofErr w:type="spellStart"/>
      <w:r w:rsidRPr="00375A8B">
        <w:rPr>
          <w:rFonts w:ascii="Times New Roman" w:eastAsia="Times New Roman" w:hAnsi="Times New Roman" w:cs="Times New Roman"/>
          <w:sz w:val="28"/>
          <w:szCs w:val="28"/>
          <w:lang w:eastAsia="ru-RU"/>
        </w:rPr>
        <w:t>комбінована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експертиза</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призводить</w:t>
      </w:r>
      <w:proofErr w:type="spellEnd"/>
      <w:r w:rsidRPr="00375A8B">
        <w:rPr>
          <w:rFonts w:ascii="Times New Roman" w:eastAsia="Times New Roman" w:hAnsi="Times New Roman" w:cs="Times New Roman"/>
          <w:sz w:val="28"/>
          <w:szCs w:val="28"/>
          <w:lang w:eastAsia="ru-RU"/>
        </w:rPr>
        <w:t xml:space="preserve"> до </w:t>
      </w:r>
      <w:proofErr w:type="spellStart"/>
      <w:r w:rsidRPr="00375A8B">
        <w:rPr>
          <w:rFonts w:ascii="Times New Roman" w:eastAsia="Times New Roman" w:hAnsi="Times New Roman" w:cs="Times New Roman"/>
          <w:sz w:val="28"/>
          <w:szCs w:val="28"/>
          <w:lang w:eastAsia="ru-RU"/>
        </w:rPr>
        <w:t>кращих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результатів</w:t>
      </w:r>
      <w:proofErr w:type="spellEnd"/>
      <w:r w:rsidRPr="00375A8B">
        <w:rPr>
          <w:rFonts w:ascii="Times New Roman" w:eastAsia="Times New Roman" w:hAnsi="Times New Roman" w:cs="Times New Roman"/>
          <w:sz w:val="28"/>
          <w:szCs w:val="28"/>
          <w:lang w:eastAsia="ru-RU"/>
        </w:rPr>
        <w:t xml:space="preserve"> для людей з </w:t>
      </w:r>
      <w:proofErr w:type="spellStart"/>
      <w:r w:rsidRPr="00375A8B">
        <w:rPr>
          <w:rFonts w:ascii="Times New Roman" w:eastAsia="Times New Roman" w:hAnsi="Times New Roman" w:cs="Times New Roman"/>
          <w:sz w:val="28"/>
          <w:szCs w:val="28"/>
          <w:lang w:eastAsia="ru-RU"/>
        </w:rPr>
        <w:t>порушеннями</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розвитку</w:t>
      </w:r>
      <w:proofErr w:type="spellEnd"/>
      <w:r w:rsidRPr="00375A8B">
        <w:rPr>
          <w:rFonts w:ascii="Times New Roman" w:eastAsia="Times New Roman" w:hAnsi="Times New Roman" w:cs="Times New Roman"/>
          <w:sz w:val="28"/>
          <w:szCs w:val="28"/>
          <w:lang w:eastAsia="ru-RU"/>
        </w:rPr>
        <w:t xml:space="preserve"> та </w:t>
      </w:r>
      <w:proofErr w:type="spellStart"/>
      <w:r w:rsidRPr="00375A8B">
        <w:rPr>
          <w:rFonts w:ascii="Times New Roman" w:eastAsia="Times New Roman" w:hAnsi="Times New Roman" w:cs="Times New Roman"/>
          <w:sz w:val="28"/>
          <w:szCs w:val="28"/>
          <w:lang w:eastAsia="ru-RU"/>
        </w:rPr>
        <w:t>їхніх</w:t>
      </w:r>
      <w:proofErr w:type="spellEnd"/>
      <w:r w:rsidRPr="00375A8B">
        <w:rPr>
          <w:rFonts w:ascii="Times New Roman" w:eastAsia="Times New Roman" w:hAnsi="Times New Roman" w:cs="Times New Roman"/>
          <w:sz w:val="28"/>
          <w:szCs w:val="28"/>
          <w:lang w:eastAsia="ru-RU"/>
        </w:rPr>
        <w:t xml:space="preserve"> </w:t>
      </w:r>
      <w:proofErr w:type="spellStart"/>
      <w:r w:rsidRPr="00375A8B">
        <w:rPr>
          <w:rFonts w:ascii="Times New Roman" w:eastAsia="Times New Roman" w:hAnsi="Times New Roman" w:cs="Times New Roman"/>
          <w:sz w:val="28"/>
          <w:szCs w:val="28"/>
          <w:lang w:eastAsia="ru-RU"/>
        </w:rPr>
        <w:t>сімей</w:t>
      </w:r>
      <w:proofErr w:type="spellEnd"/>
      <w:r w:rsidRPr="00375A8B">
        <w:rPr>
          <w:rFonts w:ascii="Times New Roman" w:eastAsia="Times New Roman" w:hAnsi="Times New Roman" w:cs="Times New Roman"/>
          <w:sz w:val="28"/>
          <w:szCs w:val="28"/>
          <w:lang w:eastAsia="ru-RU"/>
        </w:rPr>
        <w:t>.</w:t>
      </w:r>
    </w:p>
    <w:p w14:paraId="08C56F63" w14:textId="12788AB3" w:rsidR="00CB6ED8" w:rsidRPr="00417029" w:rsidRDefault="00417029" w:rsidP="00417029">
      <w:pPr>
        <w:spacing w:before="100" w:beforeAutospacing="1" w:after="100" w:afterAutospacing="1" w:line="240" w:lineRule="auto"/>
        <w:ind w:left="2410"/>
        <w:outlineLvl w:val="1"/>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4.</w:t>
      </w:r>
      <w:r w:rsidR="006A7FB3" w:rsidRPr="00417029">
        <w:rPr>
          <w:rFonts w:ascii="Times New Roman" w:eastAsia="Times New Roman" w:hAnsi="Times New Roman" w:cs="Times New Roman"/>
          <w:b/>
          <w:bCs/>
          <w:sz w:val="28"/>
          <w:szCs w:val="28"/>
          <w:lang w:val="uk-UA" w:eastAsia="ru-RU"/>
        </w:rPr>
        <w:t>Формування індивідуального плану втручання</w:t>
      </w:r>
    </w:p>
    <w:p w14:paraId="0B3942B9" w14:textId="77777777" w:rsidR="006A7FB3" w:rsidRPr="00BB1B24" w:rsidRDefault="006A7FB3" w:rsidP="006A7FB3">
      <w:pPr>
        <w:spacing w:after="0" w:line="360" w:lineRule="auto"/>
        <w:jc w:val="both"/>
        <w:rPr>
          <w:rFonts w:ascii="Times New Roman" w:eastAsia="Times New Roman" w:hAnsi="Times New Roman" w:cs="Times New Roman"/>
          <w:sz w:val="28"/>
          <w:szCs w:val="28"/>
          <w:lang w:val="uk-UA" w:eastAsia="ru-RU"/>
        </w:rPr>
      </w:pPr>
      <w:r w:rsidRPr="00BB1B24">
        <w:rPr>
          <w:rFonts w:ascii="Times New Roman" w:eastAsia="Times New Roman" w:hAnsi="Times New Roman" w:cs="Times New Roman"/>
          <w:sz w:val="28"/>
          <w:szCs w:val="28"/>
          <w:lang w:val="uk-UA" w:eastAsia="ru-RU"/>
        </w:rPr>
        <w:t xml:space="preserve">Формування індивідуального плану втручання є кульмінацією процесу </w:t>
      </w:r>
      <w:proofErr w:type="spellStart"/>
      <w:r w:rsidRPr="00BB1B24">
        <w:rPr>
          <w:rFonts w:ascii="Times New Roman" w:eastAsia="Times New Roman" w:hAnsi="Times New Roman" w:cs="Times New Roman"/>
          <w:sz w:val="28"/>
          <w:szCs w:val="28"/>
          <w:lang w:val="uk-UA" w:eastAsia="ru-RU"/>
        </w:rPr>
        <w:t>ерготерапевтичної</w:t>
      </w:r>
      <w:proofErr w:type="spellEnd"/>
      <w:r w:rsidRPr="00BB1B24">
        <w:rPr>
          <w:rFonts w:ascii="Times New Roman" w:eastAsia="Times New Roman" w:hAnsi="Times New Roman" w:cs="Times New Roman"/>
          <w:sz w:val="28"/>
          <w:szCs w:val="28"/>
          <w:lang w:val="uk-UA" w:eastAsia="ru-RU"/>
        </w:rPr>
        <w:t xml:space="preserve"> оцінки та вимагає синтезу всієї зібраної інформації у когерентну, клієнт-центровану, доказово-обґрунтовану стратегію допомоги. Цей процес є як науковим, так і мистецьким, вимагаючи клінічного міркування, творчості та партнерства з клієнтом і сім'єю.</w:t>
      </w:r>
    </w:p>
    <w:p w14:paraId="2EC16EC7" w14:textId="77777777" w:rsidR="006A7FB3" w:rsidRPr="006A7FB3" w:rsidRDefault="006A7FB3" w:rsidP="006A7FB3">
      <w:pPr>
        <w:spacing w:after="0" w:line="360" w:lineRule="auto"/>
        <w:jc w:val="both"/>
        <w:rPr>
          <w:rFonts w:ascii="Times New Roman" w:eastAsia="Times New Roman" w:hAnsi="Times New Roman" w:cs="Times New Roman"/>
          <w:sz w:val="28"/>
          <w:szCs w:val="28"/>
          <w:lang w:eastAsia="ru-RU"/>
        </w:rPr>
      </w:pPr>
      <w:r w:rsidRPr="006A7FB3">
        <w:rPr>
          <w:rFonts w:ascii="Times New Roman" w:eastAsia="Times New Roman" w:hAnsi="Times New Roman" w:cs="Times New Roman"/>
          <w:sz w:val="28"/>
          <w:szCs w:val="28"/>
          <w:lang w:eastAsia="ru-RU"/>
        </w:rPr>
        <w:t xml:space="preserve">Перший крок у </w:t>
      </w:r>
      <w:proofErr w:type="spellStart"/>
      <w:r w:rsidRPr="006A7FB3">
        <w:rPr>
          <w:rFonts w:ascii="Times New Roman" w:eastAsia="Times New Roman" w:hAnsi="Times New Roman" w:cs="Times New Roman"/>
          <w:sz w:val="28"/>
          <w:szCs w:val="28"/>
          <w:lang w:eastAsia="ru-RU"/>
        </w:rPr>
        <w:t>плануванні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втручання</w:t>
      </w:r>
      <w:proofErr w:type="spellEnd"/>
      <w:r w:rsidRPr="006A7FB3">
        <w:rPr>
          <w:rFonts w:ascii="Times New Roman" w:eastAsia="Times New Roman" w:hAnsi="Times New Roman" w:cs="Times New Roman"/>
          <w:sz w:val="28"/>
          <w:szCs w:val="28"/>
          <w:lang w:eastAsia="ru-RU"/>
        </w:rPr>
        <w:t xml:space="preserve"> – </w:t>
      </w:r>
      <w:proofErr w:type="spellStart"/>
      <w:r w:rsidRPr="006A7FB3">
        <w:rPr>
          <w:rFonts w:ascii="Times New Roman" w:eastAsia="Times New Roman" w:hAnsi="Times New Roman" w:cs="Times New Roman"/>
          <w:sz w:val="28"/>
          <w:szCs w:val="28"/>
          <w:lang w:eastAsia="ru-RU"/>
        </w:rPr>
        <w:t>інтеграція</w:t>
      </w:r>
      <w:proofErr w:type="spellEnd"/>
      <w:r w:rsidRPr="006A7FB3">
        <w:rPr>
          <w:rFonts w:ascii="Times New Roman" w:eastAsia="Times New Roman" w:hAnsi="Times New Roman" w:cs="Times New Roman"/>
          <w:sz w:val="28"/>
          <w:szCs w:val="28"/>
          <w:lang w:eastAsia="ru-RU"/>
        </w:rPr>
        <w:t xml:space="preserve"> та </w:t>
      </w:r>
      <w:proofErr w:type="spellStart"/>
      <w:r w:rsidRPr="006A7FB3">
        <w:rPr>
          <w:rFonts w:ascii="Times New Roman" w:eastAsia="Times New Roman" w:hAnsi="Times New Roman" w:cs="Times New Roman"/>
          <w:sz w:val="28"/>
          <w:szCs w:val="28"/>
          <w:lang w:eastAsia="ru-RU"/>
        </w:rPr>
        <w:t>інтерпретація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оцінювальних</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даних</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Ерготерапевт</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аналізує</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результати</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стандартизованих</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тестів</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клінічних</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спостережень</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функціональної</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оцінки</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інформації</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від</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батьків</w:t>
      </w:r>
      <w:proofErr w:type="spellEnd"/>
      <w:r w:rsidRPr="006A7FB3">
        <w:rPr>
          <w:rFonts w:ascii="Times New Roman" w:eastAsia="Times New Roman" w:hAnsi="Times New Roman" w:cs="Times New Roman"/>
          <w:sz w:val="28"/>
          <w:szCs w:val="28"/>
          <w:lang w:eastAsia="ru-RU"/>
        </w:rPr>
        <w:t xml:space="preserve"> і </w:t>
      </w:r>
      <w:proofErr w:type="spellStart"/>
      <w:r w:rsidRPr="006A7FB3">
        <w:rPr>
          <w:rFonts w:ascii="Times New Roman" w:eastAsia="Times New Roman" w:hAnsi="Times New Roman" w:cs="Times New Roman"/>
          <w:sz w:val="28"/>
          <w:szCs w:val="28"/>
          <w:lang w:eastAsia="ru-RU"/>
        </w:rPr>
        <w:t>вчителів</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медичної</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історії</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Важливо</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побачити</w:t>
      </w:r>
      <w:proofErr w:type="spellEnd"/>
      <w:r w:rsidRPr="006A7FB3">
        <w:rPr>
          <w:rFonts w:ascii="Times New Roman" w:eastAsia="Times New Roman" w:hAnsi="Times New Roman" w:cs="Times New Roman"/>
          <w:sz w:val="28"/>
          <w:szCs w:val="28"/>
          <w:lang w:eastAsia="ru-RU"/>
        </w:rPr>
        <w:t xml:space="preserve"> не просто </w:t>
      </w:r>
      <w:proofErr w:type="spellStart"/>
      <w:r w:rsidRPr="006A7FB3">
        <w:rPr>
          <w:rFonts w:ascii="Times New Roman" w:eastAsia="Times New Roman" w:hAnsi="Times New Roman" w:cs="Times New Roman"/>
          <w:sz w:val="28"/>
          <w:szCs w:val="28"/>
          <w:lang w:eastAsia="ru-RU"/>
        </w:rPr>
        <w:t>окремі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дефіцити</w:t>
      </w:r>
      <w:proofErr w:type="spellEnd"/>
      <w:r w:rsidRPr="006A7FB3">
        <w:rPr>
          <w:rFonts w:ascii="Times New Roman" w:eastAsia="Times New Roman" w:hAnsi="Times New Roman" w:cs="Times New Roman"/>
          <w:sz w:val="28"/>
          <w:szCs w:val="28"/>
          <w:lang w:eastAsia="ru-RU"/>
        </w:rPr>
        <w:t xml:space="preserve">, а </w:t>
      </w:r>
      <w:proofErr w:type="spellStart"/>
      <w:r w:rsidRPr="006A7FB3">
        <w:rPr>
          <w:rFonts w:ascii="Times New Roman" w:eastAsia="Times New Roman" w:hAnsi="Times New Roman" w:cs="Times New Roman"/>
          <w:sz w:val="28"/>
          <w:szCs w:val="28"/>
          <w:lang w:eastAsia="ru-RU"/>
        </w:rPr>
        <w:lastRenderedPageBreak/>
        <w:t>цілісну</w:t>
      </w:r>
      <w:proofErr w:type="spellEnd"/>
      <w:r w:rsidRPr="006A7FB3">
        <w:rPr>
          <w:rFonts w:ascii="Times New Roman" w:eastAsia="Times New Roman" w:hAnsi="Times New Roman" w:cs="Times New Roman"/>
          <w:sz w:val="28"/>
          <w:szCs w:val="28"/>
          <w:lang w:eastAsia="ru-RU"/>
        </w:rPr>
        <w:t xml:space="preserve"> картину </w:t>
      </w:r>
      <w:proofErr w:type="spellStart"/>
      <w:r w:rsidRPr="006A7FB3">
        <w:rPr>
          <w:rFonts w:ascii="Times New Roman" w:eastAsia="Times New Roman" w:hAnsi="Times New Roman" w:cs="Times New Roman"/>
          <w:sz w:val="28"/>
          <w:szCs w:val="28"/>
          <w:lang w:eastAsia="ru-RU"/>
        </w:rPr>
        <w:t>дитини</w:t>
      </w:r>
      <w:proofErr w:type="spellEnd"/>
      <w:r w:rsidRPr="006A7FB3">
        <w:rPr>
          <w:rFonts w:ascii="Times New Roman" w:eastAsia="Times New Roman" w:hAnsi="Times New Roman" w:cs="Times New Roman"/>
          <w:sz w:val="28"/>
          <w:szCs w:val="28"/>
          <w:lang w:eastAsia="ru-RU"/>
        </w:rPr>
        <w:t xml:space="preserve"> у </w:t>
      </w:r>
      <w:proofErr w:type="spellStart"/>
      <w:r w:rsidRPr="006A7FB3">
        <w:rPr>
          <w:rFonts w:ascii="Times New Roman" w:eastAsia="Times New Roman" w:hAnsi="Times New Roman" w:cs="Times New Roman"/>
          <w:sz w:val="28"/>
          <w:szCs w:val="28"/>
          <w:lang w:eastAsia="ru-RU"/>
        </w:rPr>
        <w:t>контексті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її</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середовища</w:t>
      </w:r>
      <w:proofErr w:type="spellEnd"/>
      <w:r w:rsidRPr="006A7FB3">
        <w:rPr>
          <w:rFonts w:ascii="Times New Roman" w:eastAsia="Times New Roman" w:hAnsi="Times New Roman" w:cs="Times New Roman"/>
          <w:sz w:val="28"/>
          <w:szCs w:val="28"/>
          <w:lang w:eastAsia="ru-RU"/>
        </w:rPr>
        <w:t xml:space="preserve"> та </w:t>
      </w:r>
      <w:proofErr w:type="spellStart"/>
      <w:r w:rsidRPr="006A7FB3">
        <w:rPr>
          <w:rFonts w:ascii="Times New Roman" w:eastAsia="Times New Roman" w:hAnsi="Times New Roman" w:cs="Times New Roman"/>
          <w:sz w:val="28"/>
          <w:szCs w:val="28"/>
          <w:lang w:eastAsia="ru-RU"/>
        </w:rPr>
        <w:t>життєвих</w:t>
      </w:r>
      <w:proofErr w:type="spellEnd"/>
      <w:r w:rsidRPr="006A7FB3">
        <w:rPr>
          <w:rFonts w:ascii="Times New Roman" w:eastAsia="Times New Roman" w:hAnsi="Times New Roman" w:cs="Times New Roman"/>
          <w:sz w:val="28"/>
          <w:szCs w:val="28"/>
          <w:lang w:eastAsia="ru-RU"/>
        </w:rPr>
        <w:t xml:space="preserve"> ролей. </w:t>
      </w:r>
      <w:proofErr w:type="spellStart"/>
      <w:r w:rsidRPr="006A7FB3">
        <w:rPr>
          <w:rFonts w:ascii="Times New Roman" w:eastAsia="Times New Roman" w:hAnsi="Times New Roman" w:cs="Times New Roman"/>
          <w:sz w:val="28"/>
          <w:szCs w:val="28"/>
          <w:lang w:eastAsia="ru-RU"/>
        </w:rPr>
        <w:t>Які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порушення</w:t>
      </w:r>
      <w:proofErr w:type="spellEnd"/>
      <w:r w:rsidRPr="006A7FB3">
        <w:rPr>
          <w:rFonts w:ascii="Times New Roman" w:eastAsia="Times New Roman" w:hAnsi="Times New Roman" w:cs="Times New Roman"/>
          <w:sz w:val="28"/>
          <w:szCs w:val="28"/>
          <w:lang w:eastAsia="ru-RU"/>
        </w:rPr>
        <w:t xml:space="preserve"> структур і </w:t>
      </w:r>
      <w:proofErr w:type="spellStart"/>
      <w:r w:rsidRPr="006A7FB3">
        <w:rPr>
          <w:rFonts w:ascii="Times New Roman" w:eastAsia="Times New Roman" w:hAnsi="Times New Roman" w:cs="Times New Roman"/>
          <w:sz w:val="28"/>
          <w:szCs w:val="28"/>
          <w:lang w:eastAsia="ru-RU"/>
        </w:rPr>
        <w:t>функцій</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тіла</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обмежують</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активність</w:t>
      </w:r>
      <w:proofErr w:type="spellEnd"/>
      <w:r w:rsidRPr="006A7FB3">
        <w:rPr>
          <w:rFonts w:ascii="Times New Roman" w:eastAsia="Times New Roman" w:hAnsi="Times New Roman" w:cs="Times New Roman"/>
          <w:sz w:val="28"/>
          <w:szCs w:val="28"/>
          <w:lang w:eastAsia="ru-RU"/>
        </w:rPr>
        <w:t xml:space="preserve">? Як </w:t>
      </w:r>
      <w:proofErr w:type="spellStart"/>
      <w:r w:rsidRPr="006A7FB3">
        <w:rPr>
          <w:rFonts w:ascii="Times New Roman" w:eastAsia="Times New Roman" w:hAnsi="Times New Roman" w:cs="Times New Roman"/>
          <w:sz w:val="28"/>
          <w:szCs w:val="28"/>
          <w:lang w:eastAsia="ru-RU"/>
        </w:rPr>
        <w:t>обмеження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активності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впливають</w:t>
      </w:r>
      <w:proofErr w:type="spellEnd"/>
      <w:r w:rsidRPr="006A7FB3">
        <w:rPr>
          <w:rFonts w:ascii="Times New Roman" w:eastAsia="Times New Roman" w:hAnsi="Times New Roman" w:cs="Times New Roman"/>
          <w:sz w:val="28"/>
          <w:szCs w:val="28"/>
          <w:lang w:eastAsia="ru-RU"/>
        </w:rPr>
        <w:t xml:space="preserve"> на участь? </w:t>
      </w:r>
      <w:proofErr w:type="spellStart"/>
      <w:r w:rsidRPr="006A7FB3">
        <w:rPr>
          <w:rFonts w:ascii="Times New Roman" w:eastAsia="Times New Roman" w:hAnsi="Times New Roman" w:cs="Times New Roman"/>
          <w:sz w:val="28"/>
          <w:szCs w:val="28"/>
          <w:lang w:eastAsia="ru-RU"/>
        </w:rPr>
        <w:t>Які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фактори</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середовища</w:t>
      </w:r>
      <w:proofErr w:type="spellEnd"/>
      <w:r w:rsidRPr="006A7FB3">
        <w:rPr>
          <w:rFonts w:ascii="Times New Roman" w:eastAsia="Times New Roman" w:hAnsi="Times New Roman" w:cs="Times New Roman"/>
          <w:sz w:val="28"/>
          <w:szCs w:val="28"/>
          <w:lang w:eastAsia="ru-RU"/>
        </w:rPr>
        <w:t xml:space="preserve"> є </w:t>
      </w:r>
      <w:proofErr w:type="spellStart"/>
      <w:r w:rsidRPr="006A7FB3">
        <w:rPr>
          <w:rFonts w:ascii="Times New Roman" w:eastAsia="Times New Roman" w:hAnsi="Times New Roman" w:cs="Times New Roman"/>
          <w:sz w:val="28"/>
          <w:szCs w:val="28"/>
          <w:lang w:eastAsia="ru-RU"/>
        </w:rPr>
        <w:t>бар'єрами</w:t>
      </w:r>
      <w:proofErr w:type="spellEnd"/>
      <w:r w:rsidRPr="006A7FB3">
        <w:rPr>
          <w:rFonts w:ascii="Times New Roman" w:eastAsia="Times New Roman" w:hAnsi="Times New Roman" w:cs="Times New Roman"/>
          <w:sz w:val="28"/>
          <w:szCs w:val="28"/>
          <w:lang w:eastAsia="ru-RU"/>
        </w:rPr>
        <w:t xml:space="preserve">, а </w:t>
      </w:r>
      <w:proofErr w:type="spellStart"/>
      <w:r w:rsidRPr="006A7FB3">
        <w:rPr>
          <w:rFonts w:ascii="Times New Roman" w:eastAsia="Times New Roman" w:hAnsi="Times New Roman" w:cs="Times New Roman"/>
          <w:sz w:val="28"/>
          <w:szCs w:val="28"/>
          <w:lang w:eastAsia="ru-RU"/>
        </w:rPr>
        <w:t>які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фасилітаторами</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Які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сильні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сторони</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дитини</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можна</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використати</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Ця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інтеграція</w:t>
      </w:r>
      <w:proofErr w:type="spellEnd"/>
      <w:r w:rsidRPr="006A7FB3">
        <w:rPr>
          <w:rFonts w:ascii="Times New Roman" w:eastAsia="Times New Roman" w:hAnsi="Times New Roman" w:cs="Times New Roman"/>
          <w:sz w:val="28"/>
          <w:szCs w:val="28"/>
          <w:lang w:eastAsia="ru-RU"/>
        </w:rPr>
        <w:t xml:space="preserve"> часто </w:t>
      </w:r>
      <w:proofErr w:type="spellStart"/>
      <w:r w:rsidRPr="006A7FB3">
        <w:rPr>
          <w:rFonts w:ascii="Times New Roman" w:eastAsia="Times New Roman" w:hAnsi="Times New Roman" w:cs="Times New Roman"/>
          <w:sz w:val="28"/>
          <w:szCs w:val="28"/>
          <w:lang w:eastAsia="ru-RU"/>
        </w:rPr>
        <w:t>представляється</w:t>
      </w:r>
      <w:proofErr w:type="spellEnd"/>
      <w:r w:rsidRPr="006A7FB3">
        <w:rPr>
          <w:rFonts w:ascii="Times New Roman" w:eastAsia="Times New Roman" w:hAnsi="Times New Roman" w:cs="Times New Roman"/>
          <w:sz w:val="28"/>
          <w:szCs w:val="28"/>
          <w:lang w:eastAsia="ru-RU"/>
        </w:rPr>
        <w:t xml:space="preserve"> у </w:t>
      </w:r>
      <w:proofErr w:type="spellStart"/>
      <w:r w:rsidRPr="006A7FB3">
        <w:rPr>
          <w:rFonts w:ascii="Times New Roman" w:eastAsia="Times New Roman" w:hAnsi="Times New Roman" w:cs="Times New Roman"/>
          <w:sz w:val="28"/>
          <w:szCs w:val="28"/>
          <w:lang w:eastAsia="ru-RU"/>
        </w:rPr>
        <w:t>формі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реабілітаційного</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діагнозу</w:t>
      </w:r>
      <w:proofErr w:type="spellEnd"/>
      <w:r w:rsidRPr="006A7FB3">
        <w:rPr>
          <w:rFonts w:ascii="Times New Roman" w:eastAsia="Times New Roman" w:hAnsi="Times New Roman" w:cs="Times New Roman"/>
          <w:sz w:val="28"/>
          <w:szCs w:val="28"/>
          <w:lang w:eastAsia="ru-RU"/>
        </w:rPr>
        <w:t xml:space="preserve"> на </w:t>
      </w:r>
      <w:proofErr w:type="spellStart"/>
      <w:r w:rsidRPr="006A7FB3">
        <w:rPr>
          <w:rFonts w:ascii="Times New Roman" w:eastAsia="Times New Roman" w:hAnsi="Times New Roman" w:cs="Times New Roman"/>
          <w:sz w:val="28"/>
          <w:szCs w:val="28"/>
          <w:lang w:eastAsia="ru-RU"/>
        </w:rPr>
        <w:t>основі</w:t>
      </w:r>
      <w:proofErr w:type="spellEnd"/>
      <w:r w:rsidRPr="006A7FB3">
        <w:rPr>
          <w:rFonts w:ascii="Times New Roman" w:eastAsia="Times New Roman" w:hAnsi="Times New Roman" w:cs="Times New Roman"/>
          <w:sz w:val="28"/>
          <w:szCs w:val="28"/>
          <w:lang w:eastAsia="ru-RU"/>
        </w:rPr>
        <w:t xml:space="preserve"> МКФ, </w:t>
      </w:r>
      <w:proofErr w:type="spellStart"/>
      <w:r w:rsidRPr="006A7FB3">
        <w:rPr>
          <w:rFonts w:ascii="Times New Roman" w:eastAsia="Times New Roman" w:hAnsi="Times New Roman" w:cs="Times New Roman"/>
          <w:sz w:val="28"/>
          <w:szCs w:val="28"/>
          <w:lang w:eastAsia="ru-RU"/>
        </w:rPr>
        <w:t>який</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описує</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функціональний</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профіль</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дитини</w:t>
      </w:r>
      <w:proofErr w:type="spellEnd"/>
      <w:r w:rsidRPr="006A7FB3">
        <w:rPr>
          <w:rFonts w:ascii="Times New Roman" w:eastAsia="Times New Roman" w:hAnsi="Times New Roman" w:cs="Times New Roman"/>
          <w:sz w:val="28"/>
          <w:szCs w:val="28"/>
          <w:lang w:eastAsia="ru-RU"/>
        </w:rPr>
        <w:t xml:space="preserve"> у </w:t>
      </w:r>
      <w:proofErr w:type="spellStart"/>
      <w:r w:rsidRPr="006A7FB3">
        <w:rPr>
          <w:rFonts w:ascii="Times New Roman" w:eastAsia="Times New Roman" w:hAnsi="Times New Roman" w:cs="Times New Roman"/>
          <w:sz w:val="28"/>
          <w:szCs w:val="28"/>
          <w:lang w:eastAsia="ru-RU"/>
        </w:rPr>
        <w:t>термінах</w:t>
      </w:r>
      <w:proofErr w:type="spellEnd"/>
      <w:r w:rsidRPr="006A7FB3">
        <w:rPr>
          <w:rFonts w:ascii="Times New Roman" w:eastAsia="Times New Roman" w:hAnsi="Times New Roman" w:cs="Times New Roman"/>
          <w:sz w:val="28"/>
          <w:szCs w:val="28"/>
          <w:lang w:eastAsia="ru-RU"/>
        </w:rPr>
        <w:t xml:space="preserve"> структур і </w:t>
      </w:r>
      <w:proofErr w:type="spellStart"/>
      <w:r w:rsidRPr="006A7FB3">
        <w:rPr>
          <w:rFonts w:ascii="Times New Roman" w:eastAsia="Times New Roman" w:hAnsi="Times New Roman" w:cs="Times New Roman"/>
          <w:sz w:val="28"/>
          <w:szCs w:val="28"/>
          <w:lang w:eastAsia="ru-RU"/>
        </w:rPr>
        <w:t>функцій</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активності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участі</w:t>
      </w:r>
      <w:proofErr w:type="spellEnd"/>
      <w:r w:rsidRPr="006A7FB3">
        <w:rPr>
          <w:rFonts w:ascii="Times New Roman" w:eastAsia="Times New Roman" w:hAnsi="Times New Roman" w:cs="Times New Roman"/>
          <w:sz w:val="28"/>
          <w:szCs w:val="28"/>
          <w:lang w:eastAsia="ru-RU"/>
        </w:rPr>
        <w:t xml:space="preserve"> та </w:t>
      </w:r>
      <w:proofErr w:type="spellStart"/>
      <w:r w:rsidRPr="006A7FB3">
        <w:rPr>
          <w:rFonts w:ascii="Times New Roman" w:eastAsia="Times New Roman" w:hAnsi="Times New Roman" w:cs="Times New Roman"/>
          <w:sz w:val="28"/>
          <w:szCs w:val="28"/>
          <w:lang w:eastAsia="ru-RU"/>
        </w:rPr>
        <w:t>контекстуальних</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факторів</w:t>
      </w:r>
      <w:proofErr w:type="spellEnd"/>
      <w:r w:rsidRPr="006A7FB3">
        <w:rPr>
          <w:rFonts w:ascii="Times New Roman" w:eastAsia="Times New Roman" w:hAnsi="Times New Roman" w:cs="Times New Roman"/>
          <w:sz w:val="28"/>
          <w:szCs w:val="28"/>
          <w:lang w:eastAsia="ru-RU"/>
        </w:rPr>
        <w:t>.</w:t>
      </w:r>
    </w:p>
    <w:p w14:paraId="4DC38B47" w14:textId="77777777" w:rsidR="006A7FB3" w:rsidRPr="006A7FB3" w:rsidRDefault="006A7FB3" w:rsidP="006A7FB3">
      <w:pPr>
        <w:spacing w:after="0" w:line="360" w:lineRule="auto"/>
        <w:jc w:val="both"/>
        <w:rPr>
          <w:rFonts w:ascii="Times New Roman" w:eastAsia="Times New Roman" w:hAnsi="Times New Roman" w:cs="Times New Roman"/>
          <w:sz w:val="28"/>
          <w:szCs w:val="28"/>
          <w:lang w:eastAsia="ru-RU"/>
        </w:rPr>
      </w:pPr>
      <w:proofErr w:type="spellStart"/>
      <w:r w:rsidRPr="006A7FB3">
        <w:rPr>
          <w:rFonts w:ascii="Times New Roman" w:eastAsia="Times New Roman" w:hAnsi="Times New Roman" w:cs="Times New Roman"/>
          <w:sz w:val="28"/>
          <w:szCs w:val="28"/>
          <w:lang w:eastAsia="ru-RU"/>
        </w:rPr>
        <w:t>Встановлення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пріоритетів</w:t>
      </w:r>
      <w:proofErr w:type="spellEnd"/>
      <w:r w:rsidRPr="006A7FB3">
        <w:rPr>
          <w:rFonts w:ascii="Times New Roman" w:eastAsia="Times New Roman" w:hAnsi="Times New Roman" w:cs="Times New Roman"/>
          <w:sz w:val="28"/>
          <w:szCs w:val="28"/>
          <w:lang w:eastAsia="ru-RU"/>
        </w:rPr>
        <w:t xml:space="preserve"> є </w:t>
      </w:r>
      <w:proofErr w:type="spellStart"/>
      <w:r w:rsidRPr="006A7FB3">
        <w:rPr>
          <w:rFonts w:ascii="Times New Roman" w:eastAsia="Times New Roman" w:hAnsi="Times New Roman" w:cs="Times New Roman"/>
          <w:sz w:val="28"/>
          <w:szCs w:val="28"/>
          <w:lang w:eastAsia="ru-RU"/>
        </w:rPr>
        <w:t>критичним</w:t>
      </w:r>
      <w:proofErr w:type="spellEnd"/>
      <w:r w:rsidRPr="006A7FB3">
        <w:rPr>
          <w:rFonts w:ascii="Times New Roman" w:eastAsia="Times New Roman" w:hAnsi="Times New Roman" w:cs="Times New Roman"/>
          <w:sz w:val="28"/>
          <w:szCs w:val="28"/>
          <w:lang w:eastAsia="ru-RU"/>
        </w:rPr>
        <w:t xml:space="preserve"> кроком, </w:t>
      </w:r>
      <w:proofErr w:type="spellStart"/>
      <w:r w:rsidRPr="006A7FB3">
        <w:rPr>
          <w:rFonts w:ascii="Times New Roman" w:eastAsia="Times New Roman" w:hAnsi="Times New Roman" w:cs="Times New Roman"/>
          <w:sz w:val="28"/>
          <w:szCs w:val="28"/>
          <w:lang w:eastAsia="ru-RU"/>
        </w:rPr>
        <w:t>оскільки</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неможливо</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працювати</w:t>
      </w:r>
      <w:proofErr w:type="spellEnd"/>
      <w:r w:rsidRPr="006A7FB3">
        <w:rPr>
          <w:rFonts w:ascii="Times New Roman" w:eastAsia="Times New Roman" w:hAnsi="Times New Roman" w:cs="Times New Roman"/>
          <w:sz w:val="28"/>
          <w:szCs w:val="28"/>
          <w:lang w:eastAsia="ru-RU"/>
        </w:rPr>
        <w:t xml:space="preserve"> над </w:t>
      </w:r>
      <w:proofErr w:type="spellStart"/>
      <w:r w:rsidRPr="006A7FB3">
        <w:rPr>
          <w:rFonts w:ascii="Times New Roman" w:eastAsia="Times New Roman" w:hAnsi="Times New Roman" w:cs="Times New Roman"/>
          <w:sz w:val="28"/>
          <w:szCs w:val="28"/>
          <w:lang w:eastAsia="ru-RU"/>
        </w:rPr>
        <w:t>усіма</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виявленими</w:t>
      </w:r>
      <w:proofErr w:type="spellEnd"/>
      <w:r w:rsidRPr="006A7FB3">
        <w:rPr>
          <w:rFonts w:ascii="Times New Roman" w:eastAsia="Times New Roman" w:hAnsi="Times New Roman" w:cs="Times New Roman"/>
          <w:sz w:val="28"/>
          <w:szCs w:val="28"/>
          <w:lang w:eastAsia="ru-RU"/>
        </w:rPr>
        <w:t xml:space="preserve"> проблемами </w:t>
      </w:r>
      <w:proofErr w:type="spellStart"/>
      <w:r w:rsidRPr="006A7FB3">
        <w:rPr>
          <w:rFonts w:ascii="Times New Roman" w:eastAsia="Times New Roman" w:hAnsi="Times New Roman" w:cs="Times New Roman"/>
          <w:sz w:val="28"/>
          <w:szCs w:val="28"/>
          <w:lang w:eastAsia="ru-RU"/>
        </w:rPr>
        <w:t>одночасно</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Пріоритети</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визначаються</w:t>
      </w:r>
      <w:proofErr w:type="spellEnd"/>
      <w:r w:rsidRPr="006A7FB3">
        <w:rPr>
          <w:rFonts w:ascii="Times New Roman" w:eastAsia="Times New Roman" w:hAnsi="Times New Roman" w:cs="Times New Roman"/>
          <w:sz w:val="28"/>
          <w:szCs w:val="28"/>
          <w:lang w:eastAsia="ru-RU"/>
        </w:rPr>
        <w:t xml:space="preserve"> у </w:t>
      </w:r>
      <w:proofErr w:type="spellStart"/>
      <w:r w:rsidRPr="006A7FB3">
        <w:rPr>
          <w:rFonts w:ascii="Times New Roman" w:eastAsia="Times New Roman" w:hAnsi="Times New Roman" w:cs="Times New Roman"/>
          <w:sz w:val="28"/>
          <w:szCs w:val="28"/>
          <w:lang w:eastAsia="ru-RU"/>
        </w:rPr>
        <w:t>співпраці</w:t>
      </w:r>
      <w:proofErr w:type="spellEnd"/>
      <w:r w:rsidRPr="006A7FB3">
        <w:rPr>
          <w:rFonts w:ascii="Times New Roman" w:eastAsia="Times New Roman" w:hAnsi="Times New Roman" w:cs="Times New Roman"/>
          <w:sz w:val="28"/>
          <w:szCs w:val="28"/>
          <w:lang w:eastAsia="ru-RU"/>
        </w:rPr>
        <w:t xml:space="preserve"> з </w:t>
      </w:r>
      <w:proofErr w:type="spellStart"/>
      <w:r w:rsidRPr="006A7FB3">
        <w:rPr>
          <w:rFonts w:ascii="Times New Roman" w:eastAsia="Times New Roman" w:hAnsi="Times New Roman" w:cs="Times New Roman"/>
          <w:sz w:val="28"/>
          <w:szCs w:val="28"/>
          <w:lang w:eastAsia="ru-RU"/>
        </w:rPr>
        <w:t>клієнтом</w:t>
      </w:r>
      <w:proofErr w:type="spellEnd"/>
      <w:r w:rsidRPr="006A7FB3">
        <w:rPr>
          <w:rFonts w:ascii="Times New Roman" w:eastAsia="Times New Roman" w:hAnsi="Times New Roman" w:cs="Times New Roman"/>
          <w:sz w:val="28"/>
          <w:szCs w:val="28"/>
          <w:lang w:eastAsia="ru-RU"/>
        </w:rPr>
        <w:t xml:space="preserve"> і </w:t>
      </w:r>
      <w:proofErr w:type="spellStart"/>
      <w:r w:rsidRPr="006A7FB3">
        <w:rPr>
          <w:rFonts w:ascii="Times New Roman" w:eastAsia="Times New Roman" w:hAnsi="Times New Roman" w:cs="Times New Roman"/>
          <w:sz w:val="28"/>
          <w:szCs w:val="28"/>
          <w:lang w:eastAsia="ru-RU"/>
        </w:rPr>
        <w:t>сім'єю</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враховуючи</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їхні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цінності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цілі</w:t>
      </w:r>
      <w:proofErr w:type="spellEnd"/>
      <w:r w:rsidRPr="006A7FB3">
        <w:rPr>
          <w:rFonts w:ascii="Times New Roman" w:eastAsia="Times New Roman" w:hAnsi="Times New Roman" w:cs="Times New Roman"/>
          <w:sz w:val="28"/>
          <w:szCs w:val="28"/>
          <w:lang w:eastAsia="ru-RU"/>
        </w:rPr>
        <w:t xml:space="preserve"> та потреби. </w:t>
      </w:r>
      <w:proofErr w:type="spellStart"/>
      <w:r w:rsidRPr="006A7FB3">
        <w:rPr>
          <w:rFonts w:ascii="Times New Roman" w:eastAsia="Times New Roman" w:hAnsi="Times New Roman" w:cs="Times New Roman"/>
          <w:sz w:val="28"/>
          <w:szCs w:val="28"/>
          <w:lang w:eastAsia="ru-RU"/>
        </w:rPr>
        <w:t>Що</w:t>
      </w:r>
      <w:proofErr w:type="spellEnd"/>
      <w:r w:rsidRPr="006A7FB3">
        <w:rPr>
          <w:rFonts w:ascii="Times New Roman" w:eastAsia="Times New Roman" w:hAnsi="Times New Roman" w:cs="Times New Roman"/>
          <w:sz w:val="28"/>
          <w:szCs w:val="28"/>
          <w:lang w:eastAsia="ru-RU"/>
        </w:rPr>
        <w:t xml:space="preserve"> є </w:t>
      </w:r>
      <w:proofErr w:type="spellStart"/>
      <w:r w:rsidRPr="006A7FB3">
        <w:rPr>
          <w:rFonts w:ascii="Times New Roman" w:eastAsia="Times New Roman" w:hAnsi="Times New Roman" w:cs="Times New Roman"/>
          <w:sz w:val="28"/>
          <w:szCs w:val="28"/>
          <w:lang w:eastAsia="ru-RU"/>
        </w:rPr>
        <w:t>найбільш</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важливим</w:t>
      </w:r>
      <w:proofErr w:type="spellEnd"/>
      <w:r w:rsidRPr="006A7FB3">
        <w:rPr>
          <w:rFonts w:ascii="Times New Roman" w:eastAsia="Times New Roman" w:hAnsi="Times New Roman" w:cs="Times New Roman"/>
          <w:sz w:val="28"/>
          <w:szCs w:val="28"/>
          <w:lang w:eastAsia="ru-RU"/>
        </w:rPr>
        <w:t xml:space="preserve"> для </w:t>
      </w:r>
      <w:proofErr w:type="spellStart"/>
      <w:r w:rsidRPr="006A7FB3">
        <w:rPr>
          <w:rFonts w:ascii="Times New Roman" w:eastAsia="Times New Roman" w:hAnsi="Times New Roman" w:cs="Times New Roman"/>
          <w:sz w:val="28"/>
          <w:szCs w:val="28"/>
          <w:lang w:eastAsia="ru-RU"/>
        </w:rPr>
        <w:t>сім'ї</w:t>
      </w:r>
      <w:proofErr w:type="spellEnd"/>
      <w:r w:rsidRPr="006A7FB3">
        <w:rPr>
          <w:rFonts w:ascii="Times New Roman" w:eastAsia="Times New Roman" w:hAnsi="Times New Roman" w:cs="Times New Roman"/>
          <w:sz w:val="28"/>
          <w:szCs w:val="28"/>
          <w:lang w:eastAsia="ru-RU"/>
        </w:rPr>
        <w:t xml:space="preserve"> зараз? </w:t>
      </w:r>
      <w:proofErr w:type="spellStart"/>
      <w:r w:rsidRPr="006A7FB3">
        <w:rPr>
          <w:rFonts w:ascii="Times New Roman" w:eastAsia="Times New Roman" w:hAnsi="Times New Roman" w:cs="Times New Roman"/>
          <w:sz w:val="28"/>
          <w:szCs w:val="28"/>
          <w:lang w:eastAsia="ru-RU"/>
        </w:rPr>
        <w:t>Які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навички</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мають</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найбільший</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вплив</w:t>
      </w:r>
      <w:proofErr w:type="spellEnd"/>
      <w:r w:rsidRPr="006A7FB3">
        <w:rPr>
          <w:rFonts w:ascii="Times New Roman" w:eastAsia="Times New Roman" w:hAnsi="Times New Roman" w:cs="Times New Roman"/>
          <w:sz w:val="28"/>
          <w:szCs w:val="28"/>
          <w:lang w:eastAsia="ru-RU"/>
        </w:rPr>
        <w:t xml:space="preserve"> на </w:t>
      </w:r>
      <w:proofErr w:type="spellStart"/>
      <w:r w:rsidRPr="006A7FB3">
        <w:rPr>
          <w:rFonts w:ascii="Times New Roman" w:eastAsia="Times New Roman" w:hAnsi="Times New Roman" w:cs="Times New Roman"/>
          <w:sz w:val="28"/>
          <w:szCs w:val="28"/>
          <w:lang w:eastAsia="ru-RU"/>
        </w:rPr>
        <w:t>якість</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життя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Які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проблеми</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створюють</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найбільші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бар'єри</w:t>
      </w:r>
      <w:proofErr w:type="spellEnd"/>
      <w:r w:rsidRPr="006A7FB3">
        <w:rPr>
          <w:rFonts w:ascii="Times New Roman" w:eastAsia="Times New Roman" w:hAnsi="Times New Roman" w:cs="Times New Roman"/>
          <w:sz w:val="28"/>
          <w:szCs w:val="28"/>
          <w:lang w:eastAsia="ru-RU"/>
        </w:rPr>
        <w:t xml:space="preserve"> для </w:t>
      </w:r>
      <w:proofErr w:type="spellStart"/>
      <w:r w:rsidRPr="006A7FB3">
        <w:rPr>
          <w:rFonts w:ascii="Times New Roman" w:eastAsia="Times New Roman" w:hAnsi="Times New Roman" w:cs="Times New Roman"/>
          <w:sz w:val="28"/>
          <w:szCs w:val="28"/>
          <w:lang w:eastAsia="ru-RU"/>
        </w:rPr>
        <w:t>участі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Канадська</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оцінка</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виконання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окупацій</w:t>
      </w:r>
      <w:proofErr w:type="spellEnd"/>
      <w:r w:rsidRPr="006A7FB3">
        <w:rPr>
          <w:rFonts w:ascii="Times New Roman" w:eastAsia="Times New Roman" w:hAnsi="Times New Roman" w:cs="Times New Roman"/>
          <w:sz w:val="28"/>
          <w:szCs w:val="28"/>
          <w:lang w:eastAsia="ru-RU"/>
        </w:rPr>
        <w:t xml:space="preserve"> (COPM) часто </w:t>
      </w:r>
      <w:proofErr w:type="spellStart"/>
      <w:r w:rsidRPr="006A7FB3">
        <w:rPr>
          <w:rFonts w:ascii="Times New Roman" w:eastAsia="Times New Roman" w:hAnsi="Times New Roman" w:cs="Times New Roman"/>
          <w:sz w:val="28"/>
          <w:szCs w:val="28"/>
          <w:lang w:eastAsia="ru-RU"/>
        </w:rPr>
        <w:t>використовується</w:t>
      </w:r>
      <w:proofErr w:type="spellEnd"/>
      <w:r w:rsidRPr="006A7FB3">
        <w:rPr>
          <w:rFonts w:ascii="Times New Roman" w:eastAsia="Times New Roman" w:hAnsi="Times New Roman" w:cs="Times New Roman"/>
          <w:sz w:val="28"/>
          <w:szCs w:val="28"/>
          <w:lang w:eastAsia="ru-RU"/>
        </w:rPr>
        <w:t xml:space="preserve"> для </w:t>
      </w:r>
      <w:proofErr w:type="spellStart"/>
      <w:r w:rsidRPr="006A7FB3">
        <w:rPr>
          <w:rFonts w:ascii="Times New Roman" w:eastAsia="Times New Roman" w:hAnsi="Times New Roman" w:cs="Times New Roman"/>
          <w:sz w:val="28"/>
          <w:szCs w:val="28"/>
          <w:lang w:eastAsia="ru-RU"/>
        </w:rPr>
        <w:t>ідентифікації</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пріоритетних</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окупацій</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Ерготерапевт</w:t>
      </w:r>
      <w:proofErr w:type="spellEnd"/>
      <w:r w:rsidRPr="006A7FB3">
        <w:rPr>
          <w:rFonts w:ascii="Times New Roman" w:eastAsia="Times New Roman" w:hAnsi="Times New Roman" w:cs="Times New Roman"/>
          <w:sz w:val="28"/>
          <w:szCs w:val="28"/>
          <w:lang w:eastAsia="ru-RU"/>
        </w:rPr>
        <w:t xml:space="preserve"> також </w:t>
      </w:r>
      <w:proofErr w:type="spellStart"/>
      <w:r w:rsidRPr="006A7FB3">
        <w:rPr>
          <w:rFonts w:ascii="Times New Roman" w:eastAsia="Times New Roman" w:hAnsi="Times New Roman" w:cs="Times New Roman"/>
          <w:sz w:val="28"/>
          <w:szCs w:val="28"/>
          <w:lang w:eastAsia="ru-RU"/>
        </w:rPr>
        <w:t>враховує</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прогностичні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фактори</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які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цілі</w:t>
      </w:r>
      <w:proofErr w:type="spellEnd"/>
      <w:r w:rsidRPr="006A7FB3">
        <w:rPr>
          <w:rFonts w:ascii="Times New Roman" w:eastAsia="Times New Roman" w:hAnsi="Times New Roman" w:cs="Times New Roman"/>
          <w:sz w:val="28"/>
          <w:szCs w:val="28"/>
          <w:lang w:eastAsia="ru-RU"/>
        </w:rPr>
        <w:t xml:space="preserve"> є </w:t>
      </w:r>
      <w:proofErr w:type="spellStart"/>
      <w:r w:rsidRPr="006A7FB3">
        <w:rPr>
          <w:rFonts w:ascii="Times New Roman" w:eastAsia="Times New Roman" w:hAnsi="Times New Roman" w:cs="Times New Roman"/>
          <w:sz w:val="28"/>
          <w:szCs w:val="28"/>
          <w:lang w:eastAsia="ru-RU"/>
        </w:rPr>
        <w:t>реалістичними</w:t>
      </w:r>
      <w:proofErr w:type="spellEnd"/>
      <w:r w:rsidRPr="006A7FB3">
        <w:rPr>
          <w:rFonts w:ascii="Times New Roman" w:eastAsia="Times New Roman" w:hAnsi="Times New Roman" w:cs="Times New Roman"/>
          <w:sz w:val="28"/>
          <w:szCs w:val="28"/>
          <w:lang w:eastAsia="ru-RU"/>
        </w:rPr>
        <w:t xml:space="preserve"> у </w:t>
      </w:r>
      <w:proofErr w:type="spellStart"/>
      <w:r w:rsidRPr="006A7FB3">
        <w:rPr>
          <w:rFonts w:ascii="Times New Roman" w:eastAsia="Times New Roman" w:hAnsi="Times New Roman" w:cs="Times New Roman"/>
          <w:sz w:val="28"/>
          <w:szCs w:val="28"/>
          <w:lang w:eastAsia="ru-RU"/>
        </w:rPr>
        <w:t>доступний</w:t>
      </w:r>
      <w:proofErr w:type="spellEnd"/>
      <w:r w:rsidRPr="006A7FB3">
        <w:rPr>
          <w:rFonts w:ascii="Times New Roman" w:eastAsia="Times New Roman" w:hAnsi="Times New Roman" w:cs="Times New Roman"/>
          <w:sz w:val="28"/>
          <w:szCs w:val="28"/>
          <w:lang w:eastAsia="ru-RU"/>
        </w:rPr>
        <w:t xml:space="preserve"> час? </w:t>
      </w:r>
      <w:proofErr w:type="spellStart"/>
      <w:r w:rsidRPr="006A7FB3">
        <w:rPr>
          <w:rFonts w:ascii="Times New Roman" w:eastAsia="Times New Roman" w:hAnsi="Times New Roman" w:cs="Times New Roman"/>
          <w:sz w:val="28"/>
          <w:szCs w:val="28"/>
          <w:lang w:eastAsia="ru-RU"/>
        </w:rPr>
        <w:t>Які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навички</w:t>
      </w:r>
      <w:proofErr w:type="spellEnd"/>
      <w:r w:rsidRPr="006A7FB3">
        <w:rPr>
          <w:rFonts w:ascii="Times New Roman" w:eastAsia="Times New Roman" w:hAnsi="Times New Roman" w:cs="Times New Roman"/>
          <w:sz w:val="28"/>
          <w:szCs w:val="28"/>
          <w:lang w:eastAsia="ru-RU"/>
        </w:rPr>
        <w:t xml:space="preserve"> є </w:t>
      </w:r>
      <w:proofErr w:type="spellStart"/>
      <w:r w:rsidRPr="006A7FB3">
        <w:rPr>
          <w:rFonts w:ascii="Times New Roman" w:eastAsia="Times New Roman" w:hAnsi="Times New Roman" w:cs="Times New Roman"/>
          <w:sz w:val="28"/>
          <w:szCs w:val="28"/>
          <w:lang w:eastAsia="ru-RU"/>
        </w:rPr>
        <w:t>передумовами</w:t>
      </w:r>
      <w:proofErr w:type="spellEnd"/>
      <w:r w:rsidRPr="006A7FB3">
        <w:rPr>
          <w:rFonts w:ascii="Times New Roman" w:eastAsia="Times New Roman" w:hAnsi="Times New Roman" w:cs="Times New Roman"/>
          <w:sz w:val="28"/>
          <w:szCs w:val="28"/>
          <w:lang w:eastAsia="ru-RU"/>
        </w:rPr>
        <w:t xml:space="preserve"> для </w:t>
      </w:r>
      <w:proofErr w:type="spellStart"/>
      <w:r w:rsidRPr="006A7FB3">
        <w:rPr>
          <w:rFonts w:ascii="Times New Roman" w:eastAsia="Times New Roman" w:hAnsi="Times New Roman" w:cs="Times New Roman"/>
          <w:sz w:val="28"/>
          <w:szCs w:val="28"/>
          <w:lang w:eastAsia="ru-RU"/>
        </w:rPr>
        <w:t>інших</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Які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втручання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мають</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найбільше</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доказів</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ефективності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Іноді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існує</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розбіжність</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між</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пріоритетами</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сім'ї</w:t>
      </w:r>
      <w:proofErr w:type="spellEnd"/>
      <w:r w:rsidRPr="006A7FB3">
        <w:rPr>
          <w:rFonts w:ascii="Times New Roman" w:eastAsia="Times New Roman" w:hAnsi="Times New Roman" w:cs="Times New Roman"/>
          <w:sz w:val="28"/>
          <w:szCs w:val="28"/>
          <w:lang w:eastAsia="ru-RU"/>
        </w:rPr>
        <w:t xml:space="preserve"> та </w:t>
      </w:r>
      <w:proofErr w:type="spellStart"/>
      <w:r w:rsidRPr="006A7FB3">
        <w:rPr>
          <w:rFonts w:ascii="Times New Roman" w:eastAsia="Times New Roman" w:hAnsi="Times New Roman" w:cs="Times New Roman"/>
          <w:sz w:val="28"/>
          <w:szCs w:val="28"/>
          <w:lang w:eastAsia="ru-RU"/>
        </w:rPr>
        <w:t>професійними</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рекомендаціями</w:t>
      </w:r>
      <w:proofErr w:type="spellEnd"/>
      <w:r w:rsidRPr="006A7FB3">
        <w:rPr>
          <w:rFonts w:ascii="Times New Roman" w:eastAsia="Times New Roman" w:hAnsi="Times New Roman" w:cs="Times New Roman"/>
          <w:sz w:val="28"/>
          <w:szCs w:val="28"/>
          <w:lang w:eastAsia="ru-RU"/>
        </w:rPr>
        <w:t xml:space="preserve">; у таких </w:t>
      </w:r>
      <w:proofErr w:type="spellStart"/>
      <w:r w:rsidRPr="006A7FB3">
        <w:rPr>
          <w:rFonts w:ascii="Times New Roman" w:eastAsia="Times New Roman" w:hAnsi="Times New Roman" w:cs="Times New Roman"/>
          <w:sz w:val="28"/>
          <w:szCs w:val="28"/>
          <w:lang w:eastAsia="ru-RU"/>
        </w:rPr>
        <w:t>випадках</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відкрита</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комунікація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освіта</w:t>
      </w:r>
      <w:proofErr w:type="spellEnd"/>
      <w:r w:rsidRPr="006A7FB3">
        <w:rPr>
          <w:rFonts w:ascii="Times New Roman" w:eastAsia="Times New Roman" w:hAnsi="Times New Roman" w:cs="Times New Roman"/>
          <w:sz w:val="28"/>
          <w:szCs w:val="28"/>
          <w:lang w:eastAsia="ru-RU"/>
        </w:rPr>
        <w:t xml:space="preserve"> та переговори </w:t>
      </w:r>
      <w:proofErr w:type="spellStart"/>
      <w:r w:rsidRPr="006A7FB3">
        <w:rPr>
          <w:rFonts w:ascii="Times New Roman" w:eastAsia="Times New Roman" w:hAnsi="Times New Roman" w:cs="Times New Roman"/>
          <w:sz w:val="28"/>
          <w:szCs w:val="28"/>
          <w:lang w:eastAsia="ru-RU"/>
        </w:rPr>
        <w:t>допомагають</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досягти</w:t>
      </w:r>
      <w:proofErr w:type="spellEnd"/>
      <w:r w:rsidRPr="006A7FB3">
        <w:rPr>
          <w:rFonts w:ascii="Times New Roman" w:eastAsia="Times New Roman" w:hAnsi="Times New Roman" w:cs="Times New Roman"/>
          <w:sz w:val="28"/>
          <w:szCs w:val="28"/>
          <w:lang w:eastAsia="ru-RU"/>
        </w:rPr>
        <w:t xml:space="preserve"> консенсусу.</w:t>
      </w:r>
    </w:p>
    <w:p w14:paraId="61C30B77" w14:textId="77777777" w:rsidR="006A7FB3" w:rsidRPr="006A7FB3" w:rsidRDefault="006A7FB3" w:rsidP="006A7FB3">
      <w:pPr>
        <w:spacing w:after="0" w:line="360" w:lineRule="auto"/>
        <w:jc w:val="both"/>
        <w:rPr>
          <w:rFonts w:ascii="Times New Roman" w:eastAsia="Times New Roman" w:hAnsi="Times New Roman" w:cs="Times New Roman"/>
          <w:sz w:val="28"/>
          <w:szCs w:val="28"/>
          <w:lang w:eastAsia="ru-RU"/>
        </w:rPr>
      </w:pPr>
      <w:r w:rsidRPr="006A7FB3">
        <w:rPr>
          <w:rFonts w:ascii="Times New Roman" w:eastAsia="Times New Roman" w:hAnsi="Times New Roman" w:cs="Times New Roman"/>
          <w:sz w:val="28"/>
          <w:szCs w:val="28"/>
          <w:lang w:eastAsia="ru-RU"/>
        </w:rPr>
        <w:t xml:space="preserve">Постановка </w:t>
      </w:r>
      <w:proofErr w:type="spellStart"/>
      <w:r w:rsidRPr="006A7FB3">
        <w:rPr>
          <w:rFonts w:ascii="Times New Roman" w:eastAsia="Times New Roman" w:hAnsi="Times New Roman" w:cs="Times New Roman"/>
          <w:sz w:val="28"/>
          <w:szCs w:val="28"/>
          <w:lang w:eastAsia="ru-RU"/>
        </w:rPr>
        <w:t>цілей</w:t>
      </w:r>
      <w:proofErr w:type="spellEnd"/>
      <w:r w:rsidRPr="006A7FB3">
        <w:rPr>
          <w:rFonts w:ascii="Times New Roman" w:eastAsia="Times New Roman" w:hAnsi="Times New Roman" w:cs="Times New Roman"/>
          <w:sz w:val="28"/>
          <w:szCs w:val="28"/>
          <w:lang w:eastAsia="ru-RU"/>
        </w:rPr>
        <w:t xml:space="preserve"> є </w:t>
      </w:r>
      <w:proofErr w:type="spellStart"/>
      <w:r w:rsidRPr="006A7FB3">
        <w:rPr>
          <w:rFonts w:ascii="Times New Roman" w:eastAsia="Times New Roman" w:hAnsi="Times New Roman" w:cs="Times New Roman"/>
          <w:sz w:val="28"/>
          <w:szCs w:val="28"/>
          <w:lang w:eastAsia="ru-RU"/>
        </w:rPr>
        <w:t>наступним</w:t>
      </w:r>
      <w:proofErr w:type="spellEnd"/>
      <w:r w:rsidRPr="006A7FB3">
        <w:rPr>
          <w:rFonts w:ascii="Times New Roman" w:eastAsia="Times New Roman" w:hAnsi="Times New Roman" w:cs="Times New Roman"/>
          <w:sz w:val="28"/>
          <w:szCs w:val="28"/>
          <w:lang w:eastAsia="ru-RU"/>
        </w:rPr>
        <w:t xml:space="preserve"> кроком, </w:t>
      </w:r>
      <w:proofErr w:type="spellStart"/>
      <w:r w:rsidRPr="006A7FB3">
        <w:rPr>
          <w:rFonts w:ascii="Times New Roman" w:eastAsia="Times New Roman" w:hAnsi="Times New Roman" w:cs="Times New Roman"/>
          <w:sz w:val="28"/>
          <w:szCs w:val="28"/>
          <w:lang w:eastAsia="ru-RU"/>
        </w:rPr>
        <w:t>що</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перетворює</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широкі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пріоритети</w:t>
      </w:r>
      <w:proofErr w:type="spellEnd"/>
      <w:r w:rsidRPr="006A7FB3">
        <w:rPr>
          <w:rFonts w:ascii="Times New Roman" w:eastAsia="Times New Roman" w:hAnsi="Times New Roman" w:cs="Times New Roman"/>
          <w:sz w:val="28"/>
          <w:szCs w:val="28"/>
          <w:lang w:eastAsia="ru-RU"/>
        </w:rPr>
        <w:t xml:space="preserve"> у </w:t>
      </w:r>
      <w:proofErr w:type="spellStart"/>
      <w:r w:rsidRPr="006A7FB3">
        <w:rPr>
          <w:rFonts w:ascii="Times New Roman" w:eastAsia="Times New Roman" w:hAnsi="Times New Roman" w:cs="Times New Roman"/>
          <w:sz w:val="28"/>
          <w:szCs w:val="28"/>
          <w:lang w:eastAsia="ru-RU"/>
        </w:rPr>
        <w:t>конкретні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вимірювані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результати</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Цілі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повинні</w:t>
      </w:r>
      <w:proofErr w:type="spellEnd"/>
      <w:r w:rsidRPr="006A7FB3">
        <w:rPr>
          <w:rFonts w:ascii="Times New Roman" w:eastAsia="Times New Roman" w:hAnsi="Times New Roman" w:cs="Times New Roman"/>
          <w:sz w:val="28"/>
          <w:szCs w:val="28"/>
          <w:lang w:eastAsia="ru-RU"/>
        </w:rPr>
        <w:t xml:space="preserve"> бути SMART: </w:t>
      </w:r>
      <w:proofErr w:type="spellStart"/>
      <w:r w:rsidRPr="006A7FB3">
        <w:rPr>
          <w:rFonts w:ascii="Times New Roman" w:eastAsia="Times New Roman" w:hAnsi="Times New Roman" w:cs="Times New Roman"/>
          <w:sz w:val="28"/>
          <w:szCs w:val="28"/>
          <w:lang w:eastAsia="ru-RU"/>
        </w:rPr>
        <w:t>конкретні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Specific</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вимірювані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Measurable</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досяжні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Achievable</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релевантні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Relevant</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обмежені</w:t>
      </w:r>
      <w:proofErr w:type="spellEnd"/>
      <w:r w:rsidRPr="006A7FB3">
        <w:rPr>
          <w:rFonts w:ascii="Times New Roman" w:eastAsia="Times New Roman" w:hAnsi="Times New Roman" w:cs="Times New Roman"/>
          <w:sz w:val="28"/>
          <w:szCs w:val="28"/>
          <w:lang w:eastAsia="ru-RU"/>
        </w:rPr>
        <w:t xml:space="preserve"> у </w:t>
      </w:r>
      <w:proofErr w:type="spellStart"/>
      <w:r w:rsidRPr="006A7FB3">
        <w:rPr>
          <w:rFonts w:ascii="Times New Roman" w:eastAsia="Times New Roman" w:hAnsi="Times New Roman" w:cs="Times New Roman"/>
          <w:sz w:val="28"/>
          <w:szCs w:val="28"/>
          <w:lang w:eastAsia="ru-RU"/>
        </w:rPr>
        <w:t>часі</w:t>
      </w:r>
      <w:proofErr w:type="spellEnd"/>
      <w:r w:rsidRPr="006A7FB3">
        <w:rPr>
          <w:rFonts w:ascii="Times New Roman" w:eastAsia="Times New Roman" w:hAnsi="Times New Roman" w:cs="Times New Roman"/>
          <w:sz w:val="28"/>
          <w:szCs w:val="28"/>
          <w:lang w:eastAsia="ru-RU"/>
        </w:rPr>
        <w:t xml:space="preserve"> (Time-</w:t>
      </w:r>
      <w:proofErr w:type="spellStart"/>
      <w:r w:rsidRPr="006A7FB3">
        <w:rPr>
          <w:rFonts w:ascii="Times New Roman" w:eastAsia="Times New Roman" w:hAnsi="Times New Roman" w:cs="Times New Roman"/>
          <w:sz w:val="28"/>
          <w:szCs w:val="28"/>
          <w:lang w:eastAsia="ru-RU"/>
        </w:rPr>
        <w:t>bound</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Довгострокові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цілі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long-term</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goals</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зазвичай</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встановлюються</w:t>
      </w:r>
      <w:proofErr w:type="spellEnd"/>
      <w:r w:rsidRPr="006A7FB3">
        <w:rPr>
          <w:rFonts w:ascii="Times New Roman" w:eastAsia="Times New Roman" w:hAnsi="Times New Roman" w:cs="Times New Roman"/>
          <w:sz w:val="28"/>
          <w:szCs w:val="28"/>
          <w:lang w:eastAsia="ru-RU"/>
        </w:rPr>
        <w:t xml:space="preserve"> на 3-6 </w:t>
      </w:r>
      <w:proofErr w:type="spellStart"/>
      <w:r w:rsidRPr="006A7FB3">
        <w:rPr>
          <w:rFonts w:ascii="Times New Roman" w:eastAsia="Times New Roman" w:hAnsi="Times New Roman" w:cs="Times New Roman"/>
          <w:sz w:val="28"/>
          <w:szCs w:val="28"/>
          <w:lang w:eastAsia="ru-RU"/>
        </w:rPr>
        <w:t>місяців</w:t>
      </w:r>
      <w:proofErr w:type="spellEnd"/>
      <w:r w:rsidRPr="006A7FB3">
        <w:rPr>
          <w:rFonts w:ascii="Times New Roman" w:eastAsia="Times New Roman" w:hAnsi="Times New Roman" w:cs="Times New Roman"/>
          <w:sz w:val="28"/>
          <w:szCs w:val="28"/>
          <w:lang w:eastAsia="ru-RU"/>
        </w:rPr>
        <w:t xml:space="preserve"> і </w:t>
      </w:r>
      <w:proofErr w:type="spellStart"/>
      <w:r w:rsidRPr="006A7FB3">
        <w:rPr>
          <w:rFonts w:ascii="Times New Roman" w:eastAsia="Times New Roman" w:hAnsi="Times New Roman" w:cs="Times New Roman"/>
          <w:sz w:val="28"/>
          <w:szCs w:val="28"/>
          <w:lang w:eastAsia="ru-RU"/>
        </w:rPr>
        <w:t>фокусуються</w:t>
      </w:r>
      <w:proofErr w:type="spellEnd"/>
      <w:r w:rsidRPr="006A7FB3">
        <w:rPr>
          <w:rFonts w:ascii="Times New Roman" w:eastAsia="Times New Roman" w:hAnsi="Times New Roman" w:cs="Times New Roman"/>
          <w:sz w:val="28"/>
          <w:szCs w:val="28"/>
          <w:lang w:eastAsia="ru-RU"/>
        </w:rPr>
        <w:t xml:space="preserve"> на участь та </w:t>
      </w:r>
      <w:proofErr w:type="spellStart"/>
      <w:r w:rsidRPr="006A7FB3">
        <w:rPr>
          <w:rFonts w:ascii="Times New Roman" w:eastAsia="Times New Roman" w:hAnsi="Times New Roman" w:cs="Times New Roman"/>
          <w:sz w:val="28"/>
          <w:szCs w:val="28"/>
          <w:lang w:eastAsia="ru-RU"/>
        </w:rPr>
        <w:t>значущі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окупації</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Наприклад</w:t>
      </w:r>
      <w:proofErr w:type="spellEnd"/>
      <w:r w:rsidRPr="006A7FB3">
        <w:rPr>
          <w:rFonts w:ascii="Times New Roman" w:eastAsia="Times New Roman" w:hAnsi="Times New Roman" w:cs="Times New Roman"/>
          <w:sz w:val="28"/>
          <w:szCs w:val="28"/>
          <w:lang w:eastAsia="ru-RU"/>
        </w:rPr>
        <w:t xml:space="preserve">: "Марко буде </w:t>
      </w:r>
      <w:proofErr w:type="spellStart"/>
      <w:r w:rsidRPr="006A7FB3">
        <w:rPr>
          <w:rFonts w:ascii="Times New Roman" w:eastAsia="Times New Roman" w:hAnsi="Times New Roman" w:cs="Times New Roman"/>
          <w:sz w:val="28"/>
          <w:szCs w:val="28"/>
          <w:lang w:eastAsia="ru-RU"/>
        </w:rPr>
        <w:t>самостійно</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їсти</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сніданок</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використовуючи</w:t>
      </w:r>
      <w:proofErr w:type="spellEnd"/>
      <w:r w:rsidRPr="006A7FB3">
        <w:rPr>
          <w:rFonts w:ascii="Times New Roman" w:eastAsia="Times New Roman" w:hAnsi="Times New Roman" w:cs="Times New Roman"/>
          <w:sz w:val="28"/>
          <w:szCs w:val="28"/>
          <w:lang w:eastAsia="ru-RU"/>
        </w:rPr>
        <w:t xml:space="preserve"> ложку та вилку, </w:t>
      </w:r>
      <w:proofErr w:type="spellStart"/>
      <w:r w:rsidRPr="006A7FB3">
        <w:rPr>
          <w:rFonts w:ascii="Times New Roman" w:eastAsia="Times New Roman" w:hAnsi="Times New Roman" w:cs="Times New Roman"/>
          <w:sz w:val="28"/>
          <w:szCs w:val="28"/>
          <w:lang w:eastAsia="ru-RU"/>
        </w:rPr>
        <w:t>протягом</w:t>
      </w:r>
      <w:proofErr w:type="spellEnd"/>
      <w:r w:rsidRPr="006A7FB3">
        <w:rPr>
          <w:rFonts w:ascii="Times New Roman" w:eastAsia="Times New Roman" w:hAnsi="Times New Roman" w:cs="Times New Roman"/>
          <w:sz w:val="28"/>
          <w:szCs w:val="28"/>
          <w:lang w:eastAsia="ru-RU"/>
        </w:rPr>
        <w:t xml:space="preserve"> 3 </w:t>
      </w:r>
      <w:proofErr w:type="spellStart"/>
      <w:r w:rsidRPr="006A7FB3">
        <w:rPr>
          <w:rFonts w:ascii="Times New Roman" w:eastAsia="Times New Roman" w:hAnsi="Times New Roman" w:cs="Times New Roman"/>
          <w:sz w:val="28"/>
          <w:szCs w:val="28"/>
          <w:lang w:eastAsia="ru-RU"/>
        </w:rPr>
        <w:t>місяців</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або</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Софія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братиме</w:t>
      </w:r>
      <w:proofErr w:type="spellEnd"/>
      <w:r w:rsidRPr="006A7FB3">
        <w:rPr>
          <w:rFonts w:ascii="Times New Roman" w:eastAsia="Times New Roman" w:hAnsi="Times New Roman" w:cs="Times New Roman"/>
          <w:sz w:val="28"/>
          <w:szCs w:val="28"/>
          <w:lang w:eastAsia="ru-RU"/>
        </w:rPr>
        <w:t xml:space="preserve"> участь у </w:t>
      </w:r>
      <w:proofErr w:type="spellStart"/>
      <w:r w:rsidRPr="006A7FB3">
        <w:rPr>
          <w:rFonts w:ascii="Times New Roman" w:eastAsia="Times New Roman" w:hAnsi="Times New Roman" w:cs="Times New Roman"/>
          <w:sz w:val="28"/>
          <w:szCs w:val="28"/>
          <w:lang w:eastAsia="ru-RU"/>
        </w:rPr>
        <w:t>груповій</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грі</w:t>
      </w:r>
      <w:proofErr w:type="spellEnd"/>
      <w:r w:rsidRPr="006A7FB3">
        <w:rPr>
          <w:rFonts w:ascii="Times New Roman" w:eastAsia="Times New Roman" w:hAnsi="Times New Roman" w:cs="Times New Roman"/>
          <w:sz w:val="28"/>
          <w:szCs w:val="28"/>
          <w:lang w:eastAsia="ru-RU"/>
        </w:rPr>
        <w:t xml:space="preserve"> з </w:t>
      </w:r>
      <w:proofErr w:type="spellStart"/>
      <w:r w:rsidRPr="006A7FB3">
        <w:rPr>
          <w:rFonts w:ascii="Times New Roman" w:eastAsia="Times New Roman" w:hAnsi="Times New Roman" w:cs="Times New Roman"/>
          <w:sz w:val="28"/>
          <w:szCs w:val="28"/>
          <w:lang w:eastAsia="ru-RU"/>
        </w:rPr>
        <w:t>однолітками</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принаймні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двічі</w:t>
      </w:r>
      <w:proofErr w:type="spellEnd"/>
      <w:r w:rsidRPr="006A7FB3">
        <w:rPr>
          <w:rFonts w:ascii="Times New Roman" w:eastAsia="Times New Roman" w:hAnsi="Times New Roman" w:cs="Times New Roman"/>
          <w:sz w:val="28"/>
          <w:szCs w:val="28"/>
          <w:lang w:eastAsia="ru-RU"/>
        </w:rPr>
        <w:t xml:space="preserve"> на </w:t>
      </w:r>
      <w:proofErr w:type="spellStart"/>
      <w:r w:rsidRPr="006A7FB3">
        <w:rPr>
          <w:rFonts w:ascii="Times New Roman" w:eastAsia="Times New Roman" w:hAnsi="Times New Roman" w:cs="Times New Roman"/>
          <w:sz w:val="28"/>
          <w:szCs w:val="28"/>
          <w:lang w:eastAsia="ru-RU"/>
        </w:rPr>
        <w:t>тиждень</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протягом</w:t>
      </w:r>
      <w:proofErr w:type="spellEnd"/>
      <w:r w:rsidRPr="006A7FB3">
        <w:rPr>
          <w:rFonts w:ascii="Times New Roman" w:eastAsia="Times New Roman" w:hAnsi="Times New Roman" w:cs="Times New Roman"/>
          <w:sz w:val="28"/>
          <w:szCs w:val="28"/>
          <w:lang w:eastAsia="ru-RU"/>
        </w:rPr>
        <w:t xml:space="preserve"> 6 </w:t>
      </w:r>
      <w:proofErr w:type="spellStart"/>
      <w:r w:rsidRPr="006A7FB3">
        <w:rPr>
          <w:rFonts w:ascii="Times New Roman" w:eastAsia="Times New Roman" w:hAnsi="Times New Roman" w:cs="Times New Roman"/>
          <w:sz w:val="28"/>
          <w:szCs w:val="28"/>
          <w:lang w:eastAsia="ru-RU"/>
        </w:rPr>
        <w:t>місяців</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Короткострокові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цілі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short-term</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goals</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або</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цілі-завдання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встановлюються</w:t>
      </w:r>
      <w:proofErr w:type="spellEnd"/>
      <w:r w:rsidRPr="006A7FB3">
        <w:rPr>
          <w:rFonts w:ascii="Times New Roman" w:eastAsia="Times New Roman" w:hAnsi="Times New Roman" w:cs="Times New Roman"/>
          <w:sz w:val="28"/>
          <w:szCs w:val="28"/>
          <w:lang w:eastAsia="ru-RU"/>
        </w:rPr>
        <w:t xml:space="preserve"> на 2-4 </w:t>
      </w:r>
      <w:proofErr w:type="spellStart"/>
      <w:r w:rsidRPr="006A7FB3">
        <w:rPr>
          <w:rFonts w:ascii="Times New Roman" w:eastAsia="Times New Roman" w:hAnsi="Times New Roman" w:cs="Times New Roman"/>
          <w:sz w:val="28"/>
          <w:szCs w:val="28"/>
          <w:lang w:eastAsia="ru-RU"/>
        </w:rPr>
        <w:t>тижні</w:t>
      </w:r>
      <w:proofErr w:type="spellEnd"/>
      <w:r w:rsidRPr="006A7FB3">
        <w:rPr>
          <w:rFonts w:ascii="Times New Roman" w:eastAsia="Times New Roman" w:hAnsi="Times New Roman" w:cs="Times New Roman"/>
          <w:sz w:val="28"/>
          <w:szCs w:val="28"/>
          <w:lang w:eastAsia="ru-RU"/>
        </w:rPr>
        <w:t xml:space="preserve"> і є кроками до </w:t>
      </w:r>
      <w:proofErr w:type="spellStart"/>
      <w:r w:rsidRPr="006A7FB3">
        <w:rPr>
          <w:rFonts w:ascii="Times New Roman" w:eastAsia="Times New Roman" w:hAnsi="Times New Roman" w:cs="Times New Roman"/>
          <w:sz w:val="28"/>
          <w:szCs w:val="28"/>
          <w:lang w:eastAsia="ru-RU"/>
        </w:rPr>
        <w:t>досягнення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довгострокових</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цілей</w:t>
      </w:r>
      <w:proofErr w:type="spellEnd"/>
      <w:r w:rsidRPr="006A7FB3">
        <w:rPr>
          <w:rFonts w:ascii="Times New Roman" w:eastAsia="Times New Roman" w:hAnsi="Times New Roman" w:cs="Times New Roman"/>
          <w:sz w:val="28"/>
          <w:szCs w:val="28"/>
          <w:lang w:eastAsia="ru-RU"/>
        </w:rPr>
        <w:t xml:space="preserve">, часто </w:t>
      </w:r>
      <w:proofErr w:type="spellStart"/>
      <w:r w:rsidRPr="006A7FB3">
        <w:rPr>
          <w:rFonts w:ascii="Times New Roman" w:eastAsia="Times New Roman" w:hAnsi="Times New Roman" w:cs="Times New Roman"/>
          <w:sz w:val="28"/>
          <w:szCs w:val="28"/>
          <w:lang w:eastAsia="ru-RU"/>
        </w:rPr>
        <w:t>фокусуючись</w:t>
      </w:r>
      <w:proofErr w:type="spellEnd"/>
      <w:r w:rsidRPr="006A7FB3">
        <w:rPr>
          <w:rFonts w:ascii="Times New Roman" w:eastAsia="Times New Roman" w:hAnsi="Times New Roman" w:cs="Times New Roman"/>
          <w:sz w:val="28"/>
          <w:szCs w:val="28"/>
          <w:lang w:eastAsia="ru-RU"/>
        </w:rPr>
        <w:t xml:space="preserve"> на </w:t>
      </w:r>
      <w:proofErr w:type="spellStart"/>
      <w:r w:rsidRPr="006A7FB3">
        <w:rPr>
          <w:rFonts w:ascii="Times New Roman" w:eastAsia="Times New Roman" w:hAnsi="Times New Roman" w:cs="Times New Roman"/>
          <w:sz w:val="28"/>
          <w:szCs w:val="28"/>
          <w:lang w:eastAsia="ru-RU"/>
        </w:rPr>
        <w:t>навичках</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чи</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функціях</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Наприклад</w:t>
      </w:r>
      <w:proofErr w:type="spellEnd"/>
      <w:r w:rsidRPr="006A7FB3">
        <w:rPr>
          <w:rFonts w:ascii="Times New Roman" w:eastAsia="Times New Roman" w:hAnsi="Times New Roman" w:cs="Times New Roman"/>
          <w:sz w:val="28"/>
          <w:szCs w:val="28"/>
          <w:lang w:eastAsia="ru-RU"/>
        </w:rPr>
        <w:t xml:space="preserve">: "Марко </w:t>
      </w:r>
      <w:proofErr w:type="spellStart"/>
      <w:r w:rsidRPr="006A7FB3">
        <w:rPr>
          <w:rFonts w:ascii="Times New Roman" w:eastAsia="Times New Roman" w:hAnsi="Times New Roman" w:cs="Times New Roman"/>
          <w:sz w:val="28"/>
          <w:szCs w:val="28"/>
          <w:lang w:eastAsia="ru-RU"/>
        </w:rPr>
        <w:t>вдосконалить</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пінцетний</w:t>
      </w:r>
      <w:proofErr w:type="spellEnd"/>
      <w:r w:rsidRPr="006A7FB3">
        <w:rPr>
          <w:rFonts w:ascii="Times New Roman" w:eastAsia="Times New Roman" w:hAnsi="Times New Roman" w:cs="Times New Roman"/>
          <w:sz w:val="28"/>
          <w:szCs w:val="28"/>
          <w:lang w:eastAsia="ru-RU"/>
        </w:rPr>
        <w:t xml:space="preserve"> захват, </w:t>
      </w:r>
      <w:proofErr w:type="spellStart"/>
      <w:r w:rsidRPr="006A7FB3">
        <w:rPr>
          <w:rFonts w:ascii="Times New Roman" w:eastAsia="Times New Roman" w:hAnsi="Times New Roman" w:cs="Times New Roman"/>
          <w:sz w:val="28"/>
          <w:szCs w:val="28"/>
          <w:lang w:eastAsia="ru-RU"/>
        </w:rPr>
        <w:lastRenderedPageBreak/>
        <w:t>щоб</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підбирати</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дрібні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предмети</w:t>
      </w:r>
      <w:proofErr w:type="spellEnd"/>
      <w:r w:rsidRPr="006A7FB3">
        <w:rPr>
          <w:rFonts w:ascii="Times New Roman" w:eastAsia="Times New Roman" w:hAnsi="Times New Roman" w:cs="Times New Roman"/>
          <w:sz w:val="28"/>
          <w:szCs w:val="28"/>
          <w:lang w:eastAsia="ru-RU"/>
        </w:rPr>
        <w:t xml:space="preserve"> (горох, </w:t>
      </w:r>
      <w:proofErr w:type="spellStart"/>
      <w:r w:rsidRPr="006A7FB3">
        <w:rPr>
          <w:rFonts w:ascii="Times New Roman" w:eastAsia="Times New Roman" w:hAnsi="Times New Roman" w:cs="Times New Roman"/>
          <w:sz w:val="28"/>
          <w:szCs w:val="28"/>
          <w:lang w:eastAsia="ru-RU"/>
        </w:rPr>
        <w:t>намистини</w:t>
      </w:r>
      <w:proofErr w:type="spellEnd"/>
      <w:r w:rsidRPr="006A7FB3">
        <w:rPr>
          <w:rFonts w:ascii="Times New Roman" w:eastAsia="Times New Roman" w:hAnsi="Times New Roman" w:cs="Times New Roman"/>
          <w:sz w:val="28"/>
          <w:szCs w:val="28"/>
          <w:lang w:eastAsia="ru-RU"/>
        </w:rPr>
        <w:t xml:space="preserve">) у 8 з 10 </w:t>
      </w:r>
      <w:proofErr w:type="spellStart"/>
      <w:r w:rsidRPr="006A7FB3">
        <w:rPr>
          <w:rFonts w:ascii="Times New Roman" w:eastAsia="Times New Roman" w:hAnsi="Times New Roman" w:cs="Times New Roman"/>
          <w:sz w:val="28"/>
          <w:szCs w:val="28"/>
          <w:lang w:eastAsia="ru-RU"/>
        </w:rPr>
        <w:t>спроб</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протягом</w:t>
      </w:r>
      <w:proofErr w:type="spellEnd"/>
      <w:r w:rsidRPr="006A7FB3">
        <w:rPr>
          <w:rFonts w:ascii="Times New Roman" w:eastAsia="Times New Roman" w:hAnsi="Times New Roman" w:cs="Times New Roman"/>
          <w:sz w:val="28"/>
          <w:szCs w:val="28"/>
          <w:lang w:eastAsia="ru-RU"/>
        </w:rPr>
        <w:t xml:space="preserve"> 2 </w:t>
      </w:r>
      <w:proofErr w:type="spellStart"/>
      <w:r w:rsidRPr="006A7FB3">
        <w:rPr>
          <w:rFonts w:ascii="Times New Roman" w:eastAsia="Times New Roman" w:hAnsi="Times New Roman" w:cs="Times New Roman"/>
          <w:sz w:val="28"/>
          <w:szCs w:val="28"/>
          <w:lang w:eastAsia="ru-RU"/>
        </w:rPr>
        <w:t>тижнів</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або</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Софія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визначатиме</w:t>
      </w:r>
      <w:proofErr w:type="spellEnd"/>
      <w:r w:rsidRPr="006A7FB3">
        <w:rPr>
          <w:rFonts w:ascii="Times New Roman" w:eastAsia="Times New Roman" w:hAnsi="Times New Roman" w:cs="Times New Roman"/>
          <w:sz w:val="28"/>
          <w:szCs w:val="28"/>
          <w:lang w:eastAsia="ru-RU"/>
        </w:rPr>
        <w:t xml:space="preserve"> та </w:t>
      </w:r>
      <w:proofErr w:type="spellStart"/>
      <w:r w:rsidRPr="006A7FB3">
        <w:rPr>
          <w:rFonts w:ascii="Times New Roman" w:eastAsia="Times New Roman" w:hAnsi="Times New Roman" w:cs="Times New Roman"/>
          <w:sz w:val="28"/>
          <w:szCs w:val="28"/>
          <w:lang w:eastAsia="ru-RU"/>
        </w:rPr>
        <w:t>називатиме</w:t>
      </w:r>
      <w:proofErr w:type="spellEnd"/>
      <w:r w:rsidRPr="006A7FB3">
        <w:rPr>
          <w:rFonts w:ascii="Times New Roman" w:eastAsia="Times New Roman" w:hAnsi="Times New Roman" w:cs="Times New Roman"/>
          <w:sz w:val="28"/>
          <w:szCs w:val="28"/>
          <w:lang w:eastAsia="ru-RU"/>
        </w:rPr>
        <w:t xml:space="preserve"> 5 </w:t>
      </w:r>
      <w:proofErr w:type="spellStart"/>
      <w:r w:rsidRPr="006A7FB3">
        <w:rPr>
          <w:rFonts w:ascii="Times New Roman" w:eastAsia="Times New Roman" w:hAnsi="Times New Roman" w:cs="Times New Roman"/>
          <w:sz w:val="28"/>
          <w:szCs w:val="28"/>
          <w:lang w:eastAsia="ru-RU"/>
        </w:rPr>
        <w:t>основних</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емоцій</w:t>
      </w:r>
      <w:proofErr w:type="spellEnd"/>
      <w:r w:rsidRPr="006A7FB3">
        <w:rPr>
          <w:rFonts w:ascii="Times New Roman" w:eastAsia="Times New Roman" w:hAnsi="Times New Roman" w:cs="Times New Roman"/>
          <w:sz w:val="28"/>
          <w:szCs w:val="28"/>
          <w:lang w:eastAsia="ru-RU"/>
        </w:rPr>
        <w:t xml:space="preserve"> на </w:t>
      </w:r>
      <w:proofErr w:type="spellStart"/>
      <w:r w:rsidRPr="006A7FB3">
        <w:rPr>
          <w:rFonts w:ascii="Times New Roman" w:eastAsia="Times New Roman" w:hAnsi="Times New Roman" w:cs="Times New Roman"/>
          <w:sz w:val="28"/>
          <w:szCs w:val="28"/>
          <w:lang w:eastAsia="ru-RU"/>
        </w:rPr>
        <w:t>картках</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протягом</w:t>
      </w:r>
      <w:proofErr w:type="spellEnd"/>
      <w:r w:rsidRPr="006A7FB3">
        <w:rPr>
          <w:rFonts w:ascii="Times New Roman" w:eastAsia="Times New Roman" w:hAnsi="Times New Roman" w:cs="Times New Roman"/>
          <w:sz w:val="28"/>
          <w:szCs w:val="28"/>
          <w:lang w:eastAsia="ru-RU"/>
        </w:rPr>
        <w:t xml:space="preserve"> 3 </w:t>
      </w:r>
      <w:proofErr w:type="spellStart"/>
      <w:r w:rsidRPr="006A7FB3">
        <w:rPr>
          <w:rFonts w:ascii="Times New Roman" w:eastAsia="Times New Roman" w:hAnsi="Times New Roman" w:cs="Times New Roman"/>
          <w:sz w:val="28"/>
          <w:szCs w:val="28"/>
          <w:lang w:eastAsia="ru-RU"/>
        </w:rPr>
        <w:t>тижнів</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Цілі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повинні</w:t>
      </w:r>
      <w:proofErr w:type="spellEnd"/>
      <w:r w:rsidRPr="006A7FB3">
        <w:rPr>
          <w:rFonts w:ascii="Times New Roman" w:eastAsia="Times New Roman" w:hAnsi="Times New Roman" w:cs="Times New Roman"/>
          <w:sz w:val="28"/>
          <w:szCs w:val="28"/>
          <w:lang w:eastAsia="ru-RU"/>
        </w:rPr>
        <w:t xml:space="preserve"> бути </w:t>
      </w:r>
      <w:proofErr w:type="spellStart"/>
      <w:r w:rsidRPr="006A7FB3">
        <w:rPr>
          <w:rFonts w:ascii="Times New Roman" w:eastAsia="Times New Roman" w:hAnsi="Times New Roman" w:cs="Times New Roman"/>
          <w:sz w:val="28"/>
          <w:szCs w:val="28"/>
          <w:lang w:eastAsia="ru-RU"/>
        </w:rPr>
        <w:t>функціонально</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релевантними</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значущими</w:t>
      </w:r>
      <w:proofErr w:type="spellEnd"/>
      <w:r w:rsidRPr="006A7FB3">
        <w:rPr>
          <w:rFonts w:ascii="Times New Roman" w:eastAsia="Times New Roman" w:hAnsi="Times New Roman" w:cs="Times New Roman"/>
          <w:sz w:val="28"/>
          <w:szCs w:val="28"/>
          <w:lang w:eastAsia="ru-RU"/>
        </w:rPr>
        <w:t xml:space="preserve"> для </w:t>
      </w:r>
      <w:proofErr w:type="spellStart"/>
      <w:r w:rsidRPr="006A7FB3">
        <w:rPr>
          <w:rFonts w:ascii="Times New Roman" w:eastAsia="Times New Roman" w:hAnsi="Times New Roman" w:cs="Times New Roman"/>
          <w:sz w:val="28"/>
          <w:szCs w:val="28"/>
          <w:lang w:eastAsia="ru-RU"/>
        </w:rPr>
        <w:t>дитини</w:t>
      </w:r>
      <w:proofErr w:type="spellEnd"/>
      <w:r w:rsidRPr="006A7FB3">
        <w:rPr>
          <w:rFonts w:ascii="Times New Roman" w:eastAsia="Times New Roman" w:hAnsi="Times New Roman" w:cs="Times New Roman"/>
          <w:sz w:val="28"/>
          <w:szCs w:val="28"/>
          <w:lang w:eastAsia="ru-RU"/>
        </w:rPr>
        <w:t xml:space="preserve"> та </w:t>
      </w:r>
      <w:proofErr w:type="spellStart"/>
      <w:r w:rsidRPr="006A7FB3">
        <w:rPr>
          <w:rFonts w:ascii="Times New Roman" w:eastAsia="Times New Roman" w:hAnsi="Times New Roman" w:cs="Times New Roman"/>
          <w:sz w:val="28"/>
          <w:szCs w:val="28"/>
          <w:lang w:eastAsia="ru-RU"/>
        </w:rPr>
        <w:t>сім'ї</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вимірюваними</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щоб</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можна</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було</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об'єктивно</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визначити</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досягнення</w:t>
      </w:r>
      <w:proofErr w:type="spellEnd"/>
      <w:r w:rsidRPr="006A7FB3">
        <w:rPr>
          <w:rFonts w:ascii="Times New Roman" w:eastAsia="Times New Roman" w:hAnsi="Times New Roman" w:cs="Times New Roman"/>
          <w:sz w:val="28"/>
          <w:szCs w:val="28"/>
          <w:lang w:eastAsia="ru-RU"/>
        </w:rPr>
        <w:t xml:space="preserve">) та </w:t>
      </w:r>
      <w:proofErr w:type="spellStart"/>
      <w:r w:rsidRPr="006A7FB3">
        <w:rPr>
          <w:rFonts w:ascii="Times New Roman" w:eastAsia="Times New Roman" w:hAnsi="Times New Roman" w:cs="Times New Roman"/>
          <w:sz w:val="28"/>
          <w:szCs w:val="28"/>
          <w:lang w:eastAsia="ru-RU"/>
        </w:rPr>
        <w:t>реалістичними</w:t>
      </w:r>
      <w:proofErr w:type="spellEnd"/>
      <w:r w:rsidRPr="006A7FB3">
        <w:rPr>
          <w:rFonts w:ascii="Times New Roman" w:eastAsia="Times New Roman" w:hAnsi="Times New Roman" w:cs="Times New Roman"/>
          <w:sz w:val="28"/>
          <w:szCs w:val="28"/>
          <w:lang w:eastAsia="ru-RU"/>
        </w:rPr>
        <w:t xml:space="preserve"> з </w:t>
      </w:r>
      <w:proofErr w:type="spellStart"/>
      <w:r w:rsidRPr="006A7FB3">
        <w:rPr>
          <w:rFonts w:ascii="Times New Roman" w:eastAsia="Times New Roman" w:hAnsi="Times New Roman" w:cs="Times New Roman"/>
          <w:sz w:val="28"/>
          <w:szCs w:val="28"/>
          <w:lang w:eastAsia="ru-RU"/>
        </w:rPr>
        <w:t>урахуванням</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здібностей</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дитини</w:t>
      </w:r>
      <w:proofErr w:type="spellEnd"/>
      <w:r w:rsidRPr="006A7FB3">
        <w:rPr>
          <w:rFonts w:ascii="Times New Roman" w:eastAsia="Times New Roman" w:hAnsi="Times New Roman" w:cs="Times New Roman"/>
          <w:sz w:val="28"/>
          <w:szCs w:val="28"/>
          <w:lang w:eastAsia="ru-RU"/>
        </w:rPr>
        <w:t xml:space="preserve"> та </w:t>
      </w:r>
      <w:proofErr w:type="spellStart"/>
      <w:r w:rsidRPr="006A7FB3">
        <w:rPr>
          <w:rFonts w:ascii="Times New Roman" w:eastAsia="Times New Roman" w:hAnsi="Times New Roman" w:cs="Times New Roman"/>
          <w:sz w:val="28"/>
          <w:szCs w:val="28"/>
          <w:lang w:eastAsia="ru-RU"/>
        </w:rPr>
        <w:t>доступних</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ресурсів</w:t>
      </w:r>
      <w:proofErr w:type="spellEnd"/>
      <w:r w:rsidRPr="006A7FB3">
        <w:rPr>
          <w:rFonts w:ascii="Times New Roman" w:eastAsia="Times New Roman" w:hAnsi="Times New Roman" w:cs="Times New Roman"/>
          <w:sz w:val="28"/>
          <w:szCs w:val="28"/>
          <w:lang w:eastAsia="ru-RU"/>
        </w:rPr>
        <w:t>.</w:t>
      </w:r>
    </w:p>
    <w:p w14:paraId="129BCAEC" w14:textId="77777777" w:rsidR="006A7FB3" w:rsidRPr="006A7FB3" w:rsidRDefault="006A7FB3" w:rsidP="006A7FB3">
      <w:pPr>
        <w:spacing w:after="0" w:line="360" w:lineRule="auto"/>
        <w:jc w:val="both"/>
        <w:rPr>
          <w:rFonts w:ascii="Times New Roman" w:eastAsia="Times New Roman" w:hAnsi="Times New Roman" w:cs="Times New Roman"/>
          <w:sz w:val="28"/>
          <w:szCs w:val="28"/>
          <w:lang w:eastAsia="ru-RU"/>
        </w:rPr>
      </w:pPr>
      <w:proofErr w:type="spellStart"/>
      <w:r w:rsidRPr="006A7FB3">
        <w:rPr>
          <w:rFonts w:ascii="Times New Roman" w:eastAsia="Times New Roman" w:hAnsi="Times New Roman" w:cs="Times New Roman"/>
          <w:sz w:val="28"/>
          <w:szCs w:val="28"/>
          <w:lang w:eastAsia="ru-RU"/>
        </w:rPr>
        <w:t>Вибір</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підходів</w:t>
      </w:r>
      <w:proofErr w:type="spellEnd"/>
      <w:r w:rsidRPr="006A7FB3">
        <w:rPr>
          <w:rFonts w:ascii="Times New Roman" w:eastAsia="Times New Roman" w:hAnsi="Times New Roman" w:cs="Times New Roman"/>
          <w:sz w:val="28"/>
          <w:szCs w:val="28"/>
          <w:lang w:eastAsia="ru-RU"/>
        </w:rPr>
        <w:t xml:space="preserve"> та </w:t>
      </w:r>
      <w:proofErr w:type="spellStart"/>
      <w:r w:rsidRPr="006A7FB3">
        <w:rPr>
          <w:rFonts w:ascii="Times New Roman" w:eastAsia="Times New Roman" w:hAnsi="Times New Roman" w:cs="Times New Roman"/>
          <w:sz w:val="28"/>
          <w:szCs w:val="28"/>
          <w:lang w:eastAsia="ru-RU"/>
        </w:rPr>
        <w:t>методів</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втручання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базується</w:t>
      </w:r>
      <w:proofErr w:type="spellEnd"/>
      <w:r w:rsidRPr="006A7FB3">
        <w:rPr>
          <w:rFonts w:ascii="Times New Roman" w:eastAsia="Times New Roman" w:hAnsi="Times New Roman" w:cs="Times New Roman"/>
          <w:sz w:val="28"/>
          <w:szCs w:val="28"/>
          <w:lang w:eastAsia="ru-RU"/>
        </w:rPr>
        <w:t xml:space="preserve"> на </w:t>
      </w:r>
      <w:proofErr w:type="spellStart"/>
      <w:r w:rsidRPr="006A7FB3">
        <w:rPr>
          <w:rFonts w:ascii="Times New Roman" w:eastAsia="Times New Roman" w:hAnsi="Times New Roman" w:cs="Times New Roman"/>
          <w:sz w:val="28"/>
          <w:szCs w:val="28"/>
          <w:lang w:eastAsia="ru-RU"/>
        </w:rPr>
        <w:t>оцінці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цілях</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теоретичних</w:t>
      </w:r>
      <w:proofErr w:type="spellEnd"/>
      <w:r w:rsidRPr="006A7FB3">
        <w:rPr>
          <w:rFonts w:ascii="Times New Roman" w:eastAsia="Times New Roman" w:hAnsi="Times New Roman" w:cs="Times New Roman"/>
          <w:sz w:val="28"/>
          <w:szCs w:val="28"/>
          <w:lang w:eastAsia="ru-RU"/>
        </w:rPr>
        <w:t xml:space="preserve"> моделях та </w:t>
      </w:r>
      <w:proofErr w:type="spellStart"/>
      <w:r w:rsidRPr="006A7FB3">
        <w:rPr>
          <w:rFonts w:ascii="Times New Roman" w:eastAsia="Times New Roman" w:hAnsi="Times New Roman" w:cs="Times New Roman"/>
          <w:sz w:val="28"/>
          <w:szCs w:val="28"/>
          <w:lang w:eastAsia="ru-RU"/>
        </w:rPr>
        <w:t>доказах</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ефективності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Ерготерапевти</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використовують</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різні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підходи</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відновлювальний</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remedial</w:t>
      </w:r>
      <w:proofErr w:type="spellEnd"/>
      <w:r w:rsidRPr="006A7FB3">
        <w:rPr>
          <w:rFonts w:ascii="Times New Roman" w:eastAsia="Times New Roman" w:hAnsi="Times New Roman" w:cs="Times New Roman"/>
          <w:sz w:val="28"/>
          <w:szCs w:val="28"/>
          <w:lang w:eastAsia="ru-RU"/>
        </w:rPr>
        <w:t xml:space="preserve">) – </w:t>
      </w:r>
      <w:proofErr w:type="spellStart"/>
      <w:r w:rsidRPr="006A7FB3">
        <w:rPr>
          <w:rFonts w:ascii="Times New Roman" w:eastAsia="Times New Roman" w:hAnsi="Times New Roman" w:cs="Times New Roman"/>
          <w:sz w:val="28"/>
          <w:szCs w:val="28"/>
          <w:lang w:eastAsia="ru-RU"/>
        </w:rPr>
        <w:t>спрямований</w:t>
      </w:r>
      <w:proofErr w:type="spellEnd"/>
      <w:r w:rsidRPr="006A7FB3">
        <w:rPr>
          <w:rFonts w:ascii="Times New Roman" w:eastAsia="Times New Roman" w:hAnsi="Times New Roman" w:cs="Times New Roman"/>
          <w:sz w:val="28"/>
          <w:szCs w:val="28"/>
          <w:lang w:eastAsia="ru-RU"/>
        </w:rPr>
        <w:t xml:space="preserve"> на </w:t>
      </w:r>
      <w:proofErr w:type="spellStart"/>
      <w:r w:rsidRPr="006A7FB3">
        <w:rPr>
          <w:rFonts w:ascii="Times New Roman" w:eastAsia="Times New Roman" w:hAnsi="Times New Roman" w:cs="Times New Roman"/>
          <w:sz w:val="28"/>
          <w:szCs w:val="28"/>
          <w:lang w:eastAsia="ru-RU"/>
        </w:rPr>
        <w:t>покращення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порушених</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функцій</w:t>
      </w:r>
      <w:proofErr w:type="spellEnd"/>
      <w:r w:rsidRPr="006A7FB3">
        <w:rPr>
          <w:rFonts w:ascii="Times New Roman" w:eastAsia="Times New Roman" w:hAnsi="Times New Roman" w:cs="Times New Roman"/>
          <w:sz w:val="28"/>
          <w:szCs w:val="28"/>
          <w:lang w:eastAsia="ru-RU"/>
        </w:rPr>
        <w:t xml:space="preserve"> через </w:t>
      </w:r>
      <w:proofErr w:type="spellStart"/>
      <w:r w:rsidRPr="006A7FB3">
        <w:rPr>
          <w:rFonts w:ascii="Times New Roman" w:eastAsia="Times New Roman" w:hAnsi="Times New Roman" w:cs="Times New Roman"/>
          <w:sz w:val="28"/>
          <w:szCs w:val="28"/>
          <w:lang w:eastAsia="ru-RU"/>
        </w:rPr>
        <w:t>повторювані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вправи</w:t>
      </w:r>
      <w:proofErr w:type="spellEnd"/>
      <w:r w:rsidRPr="006A7FB3">
        <w:rPr>
          <w:rFonts w:ascii="Times New Roman" w:eastAsia="Times New Roman" w:hAnsi="Times New Roman" w:cs="Times New Roman"/>
          <w:sz w:val="28"/>
          <w:szCs w:val="28"/>
          <w:lang w:eastAsia="ru-RU"/>
        </w:rPr>
        <w:t xml:space="preserve"> та практику; </w:t>
      </w:r>
      <w:proofErr w:type="spellStart"/>
      <w:r w:rsidRPr="006A7FB3">
        <w:rPr>
          <w:rFonts w:ascii="Times New Roman" w:eastAsia="Times New Roman" w:hAnsi="Times New Roman" w:cs="Times New Roman"/>
          <w:sz w:val="28"/>
          <w:szCs w:val="28"/>
          <w:lang w:eastAsia="ru-RU"/>
        </w:rPr>
        <w:t>компенсаторний</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compensatory</w:t>
      </w:r>
      <w:proofErr w:type="spellEnd"/>
      <w:r w:rsidRPr="006A7FB3">
        <w:rPr>
          <w:rFonts w:ascii="Times New Roman" w:eastAsia="Times New Roman" w:hAnsi="Times New Roman" w:cs="Times New Roman"/>
          <w:sz w:val="28"/>
          <w:szCs w:val="28"/>
          <w:lang w:eastAsia="ru-RU"/>
        </w:rPr>
        <w:t xml:space="preserve">) – </w:t>
      </w:r>
      <w:proofErr w:type="spellStart"/>
      <w:r w:rsidRPr="006A7FB3">
        <w:rPr>
          <w:rFonts w:ascii="Times New Roman" w:eastAsia="Times New Roman" w:hAnsi="Times New Roman" w:cs="Times New Roman"/>
          <w:sz w:val="28"/>
          <w:szCs w:val="28"/>
          <w:lang w:eastAsia="ru-RU"/>
        </w:rPr>
        <w:t>навчання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альтернативних</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способів</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виконання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завдань</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або</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використання</w:t>
      </w:r>
      <w:proofErr w:type="spellEnd"/>
      <w:r w:rsidRPr="006A7FB3">
        <w:rPr>
          <w:rFonts w:ascii="Times New Roman" w:eastAsia="Times New Roman" w:hAnsi="Times New Roman" w:cs="Times New Roman"/>
          <w:sz w:val="28"/>
          <w:szCs w:val="28"/>
          <w:lang w:eastAsia="ru-RU"/>
        </w:rPr>
        <w:t xml:space="preserve"> адаптивного </w:t>
      </w:r>
      <w:proofErr w:type="spellStart"/>
      <w:r w:rsidRPr="006A7FB3">
        <w:rPr>
          <w:rFonts w:ascii="Times New Roman" w:eastAsia="Times New Roman" w:hAnsi="Times New Roman" w:cs="Times New Roman"/>
          <w:sz w:val="28"/>
          <w:szCs w:val="28"/>
          <w:lang w:eastAsia="ru-RU"/>
        </w:rPr>
        <w:t>обладнання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адаптаційний</w:t>
      </w:r>
      <w:proofErr w:type="spellEnd"/>
      <w:r w:rsidRPr="006A7FB3">
        <w:rPr>
          <w:rFonts w:ascii="Times New Roman" w:eastAsia="Times New Roman" w:hAnsi="Times New Roman" w:cs="Times New Roman"/>
          <w:sz w:val="28"/>
          <w:szCs w:val="28"/>
          <w:lang w:eastAsia="ru-RU"/>
        </w:rPr>
        <w:t xml:space="preserve"> – </w:t>
      </w:r>
      <w:proofErr w:type="spellStart"/>
      <w:r w:rsidRPr="006A7FB3">
        <w:rPr>
          <w:rFonts w:ascii="Times New Roman" w:eastAsia="Times New Roman" w:hAnsi="Times New Roman" w:cs="Times New Roman"/>
          <w:sz w:val="28"/>
          <w:szCs w:val="28"/>
          <w:lang w:eastAsia="ru-RU"/>
        </w:rPr>
        <w:t>модифікація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середовища</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або</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завдань</w:t>
      </w:r>
      <w:proofErr w:type="spellEnd"/>
      <w:r w:rsidRPr="006A7FB3">
        <w:rPr>
          <w:rFonts w:ascii="Times New Roman" w:eastAsia="Times New Roman" w:hAnsi="Times New Roman" w:cs="Times New Roman"/>
          <w:sz w:val="28"/>
          <w:szCs w:val="28"/>
          <w:lang w:eastAsia="ru-RU"/>
        </w:rPr>
        <w:t xml:space="preserve"> для </w:t>
      </w:r>
      <w:proofErr w:type="spellStart"/>
      <w:r w:rsidRPr="006A7FB3">
        <w:rPr>
          <w:rFonts w:ascii="Times New Roman" w:eastAsia="Times New Roman" w:hAnsi="Times New Roman" w:cs="Times New Roman"/>
          <w:sz w:val="28"/>
          <w:szCs w:val="28"/>
          <w:lang w:eastAsia="ru-RU"/>
        </w:rPr>
        <w:t>полегшення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виконання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превентивний</w:t>
      </w:r>
      <w:proofErr w:type="spellEnd"/>
      <w:r w:rsidRPr="006A7FB3">
        <w:rPr>
          <w:rFonts w:ascii="Times New Roman" w:eastAsia="Times New Roman" w:hAnsi="Times New Roman" w:cs="Times New Roman"/>
          <w:sz w:val="28"/>
          <w:szCs w:val="28"/>
          <w:lang w:eastAsia="ru-RU"/>
        </w:rPr>
        <w:t xml:space="preserve"> – </w:t>
      </w:r>
      <w:proofErr w:type="spellStart"/>
      <w:r w:rsidRPr="006A7FB3">
        <w:rPr>
          <w:rFonts w:ascii="Times New Roman" w:eastAsia="Times New Roman" w:hAnsi="Times New Roman" w:cs="Times New Roman"/>
          <w:sz w:val="28"/>
          <w:szCs w:val="28"/>
          <w:lang w:eastAsia="ru-RU"/>
        </w:rPr>
        <w:t>профілактика</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вторинних</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ускладнень</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або</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подальшого</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погіршення</w:t>
      </w:r>
      <w:proofErr w:type="spellEnd"/>
      <w:r w:rsidRPr="006A7FB3">
        <w:rPr>
          <w:rFonts w:ascii="Times New Roman" w:eastAsia="Times New Roman" w:hAnsi="Times New Roman" w:cs="Times New Roman"/>
          <w:sz w:val="28"/>
          <w:szCs w:val="28"/>
          <w:lang w:eastAsia="ru-RU"/>
        </w:rPr>
        <w:t xml:space="preserve">. Часто </w:t>
      </w:r>
      <w:proofErr w:type="spellStart"/>
      <w:r w:rsidRPr="006A7FB3">
        <w:rPr>
          <w:rFonts w:ascii="Times New Roman" w:eastAsia="Times New Roman" w:hAnsi="Times New Roman" w:cs="Times New Roman"/>
          <w:sz w:val="28"/>
          <w:szCs w:val="28"/>
          <w:lang w:eastAsia="ru-RU"/>
        </w:rPr>
        <w:t>використовується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комбінація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підходів</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Наприклад</w:t>
      </w:r>
      <w:proofErr w:type="spellEnd"/>
      <w:r w:rsidRPr="006A7FB3">
        <w:rPr>
          <w:rFonts w:ascii="Times New Roman" w:eastAsia="Times New Roman" w:hAnsi="Times New Roman" w:cs="Times New Roman"/>
          <w:sz w:val="28"/>
          <w:szCs w:val="28"/>
          <w:lang w:eastAsia="ru-RU"/>
        </w:rPr>
        <w:t xml:space="preserve">, для </w:t>
      </w:r>
      <w:proofErr w:type="spellStart"/>
      <w:r w:rsidRPr="006A7FB3">
        <w:rPr>
          <w:rFonts w:ascii="Times New Roman" w:eastAsia="Times New Roman" w:hAnsi="Times New Roman" w:cs="Times New Roman"/>
          <w:sz w:val="28"/>
          <w:szCs w:val="28"/>
          <w:lang w:eastAsia="ru-RU"/>
        </w:rPr>
        <w:t>дитини</w:t>
      </w:r>
      <w:proofErr w:type="spellEnd"/>
      <w:r w:rsidRPr="006A7FB3">
        <w:rPr>
          <w:rFonts w:ascii="Times New Roman" w:eastAsia="Times New Roman" w:hAnsi="Times New Roman" w:cs="Times New Roman"/>
          <w:sz w:val="28"/>
          <w:szCs w:val="28"/>
          <w:lang w:eastAsia="ru-RU"/>
        </w:rPr>
        <w:t xml:space="preserve"> з </w:t>
      </w:r>
      <w:proofErr w:type="spellStart"/>
      <w:r w:rsidRPr="006A7FB3">
        <w:rPr>
          <w:rFonts w:ascii="Times New Roman" w:eastAsia="Times New Roman" w:hAnsi="Times New Roman" w:cs="Times New Roman"/>
          <w:sz w:val="28"/>
          <w:szCs w:val="28"/>
          <w:lang w:eastAsia="ru-RU"/>
        </w:rPr>
        <w:t>церебральним</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паралічем</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відновлювальний</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підхід</w:t>
      </w:r>
      <w:proofErr w:type="spellEnd"/>
      <w:r w:rsidRPr="006A7FB3">
        <w:rPr>
          <w:rFonts w:ascii="Times New Roman" w:eastAsia="Times New Roman" w:hAnsi="Times New Roman" w:cs="Times New Roman"/>
          <w:sz w:val="28"/>
          <w:szCs w:val="28"/>
          <w:lang w:eastAsia="ru-RU"/>
        </w:rPr>
        <w:t xml:space="preserve"> для </w:t>
      </w:r>
      <w:proofErr w:type="spellStart"/>
      <w:r w:rsidRPr="006A7FB3">
        <w:rPr>
          <w:rFonts w:ascii="Times New Roman" w:eastAsia="Times New Roman" w:hAnsi="Times New Roman" w:cs="Times New Roman"/>
          <w:sz w:val="28"/>
          <w:szCs w:val="28"/>
          <w:lang w:eastAsia="ru-RU"/>
        </w:rPr>
        <w:t>покращення</w:t>
      </w:r>
      <w:proofErr w:type="spellEnd"/>
      <w:r w:rsidRPr="006A7FB3">
        <w:rPr>
          <w:rFonts w:ascii="Times New Roman" w:eastAsia="Times New Roman" w:hAnsi="Times New Roman" w:cs="Times New Roman"/>
          <w:sz w:val="28"/>
          <w:szCs w:val="28"/>
          <w:lang w:eastAsia="ru-RU"/>
        </w:rPr>
        <w:t xml:space="preserve"> сили та </w:t>
      </w:r>
      <w:proofErr w:type="spellStart"/>
      <w:r w:rsidRPr="006A7FB3">
        <w:rPr>
          <w:rFonts w:ascii="Times New Roman" w:eastAsia="Times New Roman" w:hAnsi="Times New Roman" w:cs="Times New Roman"/>
          <w:sz w:val="28"/>
          <w:szCs w:val="28"/>
          <w:lang w:eastAsia="ru-RU"/>
        </w:rPr>
        <w:t>координації</w:t>
      </w:r>
      <w:proofErr w:type="spellEnd"/>
      <w:r w:rsidRPr="006A7FB3">
        <w:rPr>
          <w:rFonts w:ascii="Times New Roman" w:eastAsia="Times New Roman" w:hAnsi="Times New Roman" w:cs="Times New Roman"/>
          <w:sz w:val="28"/>
          <w:szCs w:val="28"/>
          <w:lang w:eastAsia="ru-RU"/>
        </w:rPr>
        <w:t xml:space="preserve"> рук, </w:t>
      </w:r>
      <w:proofErr w:type="spellStart"/>
      <w:r w:rsidRPr="006A7FB3">
        <w:rPr>
          <w:rFonts w:ascii="Times New Roman" w:eastAsia="Times New Roman" w:hAnsi="Times New Roman" w:cs="Times New Roman"/>
          <w:sz w:val="28"/>
          <w:szCs w:val="28"/>
          <w:lang w:eastAsia="ru-RU"/>
        </w:rPr>
        <w:t>компенсаторний</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підхід</w:t>
      </w:r>
      <w:proofErr w:type="spellEnd"/>
      <w:r w:rsidRPr="006A7FB3">
        <w:rPr>
          <w:rFonts w:ascii="Times New Roman" w:eastAsia="Times New Roman" w:hAnsi="Times New Roman" w:cs="Times New Roman"/>
          <w:sz w:val="28"/>
          <w:szCs w:val="28"/>
          <w:lang w:eastAsia="ru-RU"/>
        </w:rPr>
        <w:t xml:space="preserve"> через </w:t>
      </w:r>
      <w:proofErr w:type="spellStart"/>
      <w:r w:rsidRPr="006A7FB3">
        <w:rPr>
          <w:rFonts w:ascii="Times New Roman" w:eastAsia="Times New Roman" w:hAnsi="Times New Roman" w:cs="Times New Roman"/>
          <w:sz w:val="28"/>
          <w:szCs w:val="28"/>
          <w:lang w:eastAsia="ru-RU"/>
        </w:rPr>
        <w:t>навчання</w:t>
      </w:r>
      <w:proofErr w:type="spellEnd"/>
      <w:r w:rsidRPr="006A7FB3">
        <w:rPr>
          <w:rFonts w:ascii="Times New Roman" w:eastAsia="Times New Roman" w:hAnsi="Times New Roman" w:cs="Times New Roman"/>
          <w:sz w:val="28"/>
          <w:szCs w:val="28"/>
          <w:lang w:eastAsia="ru-RU"/>
        </w:rPr>
        <w:t xml:space="preserve"> однорукому </w:t>
      </w:r>
      <w:proofErr w:type="spellStart"/>
      <w:r w:rsidRPr="006A7FB3">
        <w:rPr>
          <w:rFonts w:ascii="Times New Roman" w:eastAsia="Times New Roman" w:hAnsi="Times New Roman" w:cs="Times New Roman"/>
          <w:sz w:val="28"/>
          <w:szCs w:val="28"/>
          <w:lang w:eastAsia="ru-RU"/>
        </w:rPr>
        <w:t>одяганню</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адаптаційний</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підхід</w:t>
      </w:r>
      <w:proofErr w:type="spellEnd"/>
      <w:r w:rsidRPr="006A7FB3">
        <w:rPr>
          <w:rFonts w:ascii="Times New Roman" w:eastAsia="Times New Roman" w:hAnsi="Times New Roman" w:cs="Times New Roman"/>
          <w:sz w:val="28"/>
          <w:szCs w:val="28"/>
          <w:lang w:eastAsia="ru-RU"/>
        </w:rPr>
        <w:t xml:space="preserve"> через </w:t>
      </w:r>
      <w:proofErr w:type="spellStart"/>
      <w:r w:rsidRPr="006A7FB3">
        <w:rPr>
          <w:rFonts w:ascii="Times New Roman" w:eastAsia="Times New Roman" w:hAnsi="Times New Roman" w:cs="Times New Roman"/>
          <w:sz w:val="28"/>
          <w:szCs w:val="28"/>
          <w:lang w:eastAsia="ru-RU"/>
        </w:rPr>
        <w:t>надання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одягу</w:t>
      </w:r>
      <w:proofErr w:type="spellEnd"/>
      <w:r w:rsidRPr="006A7FB3">
        <w:rPr>
          <w:rFonts w:ascii="Times New Roman" w:eastAsia="Times New Roman" w:hAnsi="Times New Roman" w:cs="Times New Roman"/>
          <w:sz w:val="28"/>
          <w:szCs w:val="28"/>
          <w:lang w:eastAsia="ru-RU"/>
        </w:rPr>
        <w:t xml:space="preserve"> на липучках </w:t>
      </w:r>
      <w:proofErr w:type="spellStart"/>
      <w:r w:rsidRPr="006A7FB3">
        <w:rPr>
          <w:rFonts w:ascii="Times New Roman" w:eastAsia="Times New Roman" w:hAnsi="Times New Roman" w:cs="Times New Roman"/>
          <w:sz w:val="28"/>
          <w:szCs w:val="28"/>
          <w:lang w:eastAsia="ru-RU"/>
        </w:rPr>
        <w:t>замість</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ґудзиків</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превентивний</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підхід</w:t>
      </w:r>
      <w:proofErr w:type="spellEnd"/>
      <w:r w:rsidRPr="006A7FB3">
        <w:rPr>
          <w:rFonts w:ascii="Times New Roman" w:eastAsia="Times New Roman" w:hAnsi="Times New Roman" w:cs="Times New Roman"/>
          <w:sz w:val="28"/>
          <w:szCs w:val="28"/>
          <w:lang w:eastAsia="ru-RU"/>
        </w:rPr>
        <w:t xml:space="preserve"> через </w:t>
      </w:r>
      <w:proofErr w:type="spellStart"/>
      <w:r w:rsidRPr="006A7FB3">
        <w:rPr>
          <w:rFonts w:ascii="Times New Roman" w:eastAsia="Times New Roman" w:hAnsi="Times New Roman" w:cs="Times New Roman"/>
          <w:sz w:val="28"/>
          <w:szCs w:val="28"/>
          <w:lang w:eastAsia="ru-RU"/>
        </w:rPr>
        <w:t>позиціонування</w:t>
      </w:r>
      <w:proofErr w:type="spellEnd"/>
      <w:r w:rsidRPr="006A7FB3">
        <w:rPr>
          <w:rFonts w:ascii="Times New Roman" w:eastAsia="Times New Roman" w:hAnsi="Times New Roman" w:cs="Times New Roman"/>
          <w:sz w:val="28"/>
          <w:szCs w:val="28"/>
          <w:lang w:eastAsia="ru-RU"/>
        </w:rPr>
        <w:t xml:space="preserve"> для </w:t>
      </w:r>
      <w:proofErr w:type="spellStart"/>
      <w:r w:rsidRPr="006A7FB3">
        <w:rPr>
          <w:rFonts w:ascii="Times New Roman" w:eastAsia="Times New Roman" w:hAnsi="Times New Roman" w:cs="Times New Roman"/>
          <w:sz w:val="28"/>
          <w:szCs w:val="28"/>
          <w:lang w:eastAsia="ru-RU"/>
        </w:rPr>
        <w:t>профілактики</w:t>
      </w:r>
      <w:proofErr w:type="spellEnd"/>
      <w:r w:rsidRPr="006A7FB3">
        <w:rPr>
          <w:rFonts w:ascii="Times New Roman" w:eastAsia="Times New Roman" w:hAnsi="Times New Roman" w:cs="Times New Roman"/>
          <w:sz w:val="28"/>
          <w:szCs w:val="28"/>
          <w:lang w:eastAsia="ru-RU"/>
        </w:rPr>
        <w:t xml:space="preserve"> контрактур.</w:t>
      </w:r>
    </w:p>
    <w:p w14:paraId="7DC4686B" w14:textId="77777777" w:rsidR="006A7FB3" w:rsidRPr="006A7FB3" w:rsidRDefault="006A7FB3" w:rsidP="006A7FB3">
      <w:pPr>
        <w:spacing w:after="0" w:line="360" w:lineRule="auto"/>
        <w:jc w:val="both"/>
        <w:rPr>
          <w:rFonts w:ascii="Times New Roman" w:eastAsia="Times New Roman" w:hAnsi="Times New Roman" w:cs="Times New Roman"/>
          <w:sz w:val="28"/>
          <w:szCs w:val="28"/>
          <w:lang w:eastAsia="ru-RU"/>
        </w:rPr>
      </w:pPr>
      <w:proofErr w:type="spellStart"/>
      <w:r w:rsidRPr="006A7FB3">
        <w:rPr>
          <w:rFonts w:ascii="Times New Roman" w:eastAsia="Times New Roman" w:hAnsi="Times New Roman" w:cs="Times New Roman"/>
          <w:sz w:val="28"/>
          <w:szCs w:val="28"/>
          <w:lang w:eastAsia="ru-RU"/>
        </w:rPr>
        <w:t>Специфічні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методи</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втручання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обираються</w:t>
      </w:r>
      <w:proofErr w:type="spellEnd"/>
      <w:r w:rsidRPr="006A7FB3">
        <w:rPr>
          <w:rFonts w:ascii="Times New Roman" w:eastAsia="Times New Roman" w:hAnsi="Times New Roman" w:cs="Times New Roman"/>
          <w:sz w:val="28"/>
          <w:szCs w:val="28"/>
          <w:lang w:eastAsia="ru-RU"/>
        </w:rPr>
        <w:t xml:space="preserve"> на </w:t>
      </w:r>
      <w:proofErr w:type="spellStart"/>
      <w:r w:rsidRPr="006A7FB3">
        <w:rPr>
          <w:rFonts w:ascii="Times New Roman" w:eastAsia="Times New Roman" w:hAnsi="Times New Roman" w:cs="Times New Roman"/>
          <w:sz w:val="28"/>
          <w:szCs w:val="28"/>
          <w:lang w:eastAsia="ru-RU"/>
        </w:rPr>
        <w:t>основі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індивідуальних</w:t>
      </w:r>
      <w:proofErr w:type="spellEnd"/>
      <w:r w:rsidRPr="006A7FB3">
        <w:rPr>
          <w:rFonts w:ascii="Times New Roman" w:eastAsia="Times New Roman" w:hAnsi="Times New Roman" w:cs="Times New Roman"/>
          <w:sz w:val="28"/>
          <w:szCs w:val="28"/>
          <w:lang w:eastAsia="ru-RU"/>
        </w:rPr>
        <w:t xml:space="preserve"> потреб </w:t>
      </w:r>
      <w:proofErr w:type="spellStart"/>
      <w:r w:rsidRPr="006A7FB3">
        <w:rPr>
          <w:rFonts w:ascii="Times New Roman" w:eastAsia="Times New Roman" w:hAnsi="Times New Roman" w:cs="Times New Roman"/>
          <w:sz w:val="28"/>
          <w:szCs w:val="28"/>
          <w:lang w:eastAsia="ru-RU"/>
        </w:rPr>
        <w:t>дитини</w:t>
      </w:r>
      <w:proofErr w:type="spellEnd"/>
      <w:r w:rsidRPr="006A7FB3">
        <w:rPr>
          <w:rFonts w:ascii="Times New Roman" w:eastAsia="Times New Roman" w:hAnsi="Times New Roman" w:cs="Times New Roman"/>
          <w:sz w:val="28"/>
          <w:szCs w:val="28"/>
          <w:lang w:eastAsia="ru-RU"/>
        </w:rPr>
        <w:t xml:space="preserve">. Для </w:t>
      </w:r>
      <w:proofErr w:type="spellStart"/>
      <w:r w:rsidRPr="006A7FB3">
        <w:rPr>
          <w:rFonts w:ascii="Times New Roman" w:eastAsia="Times New Roman" w:hAnsi="Times New Roman" w:cs="Times New Roman"/>
          <w:sz w:val="28"/>
          <w:szCs w:val="28"/>
          <w:lang w:eastAsia="ru-RU"/>
        </w:rPr>
        <w:t>сенсорних</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порушень</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може</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використовуватися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терапія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сенсорної</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інтеграції</w:t>
      </w:r>
      <w:proofErr w:type="spellEnd"/>
      <w:r w:rsidRPr="006A7FB3">
        <w:rPr>
          <w:rFonts w:ascii="Times New Roman" w:eastAsia="Times New Roman" w:hAnsi="Times New Roman" w:cs="Times New Roman"/>
          <w:sz w:val="28"/>
          <w:szCs w:val="28"/>
          <w:lang w:eastAsia="ru-RU"/>
        </w:rPr>
        <w:t xml:space="preserve"> за Айрес – </w:t>
      </w:r>
      <w:proofErr w:type="spellStart"/>
      <w:r w:rsidRPr="006A7FB3">
        <w:rPr>
          <w:rFonts w:ascii="Times New Roman" w:eastAsia="Times New Roman" w:hAnsi="Times New Roman" w:cs="Times New Roman"/>
          <w:sz w:val="28"/>
          <w:szCs w:val="28"/>
          <w:lang w:eastAsia="ru-RU"/>
        </w:rPr>
        <w:t>надання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контрольованих</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сенсорних</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досвідів</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вестибулярних</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тактильних</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пропріоцептивних</w:t>
      </w:r>
      <w:proofErr w:type="spellEnd"/>
      <w:r w:rsidRPr="006A7FB3">
        <w:rPr>
          <w:rFonts w:ascii="Times New Roman" w:eastAsia="Times New Roman" w:hAnsi="Times New Roman" w:cs="Times New Roman"/>
          <w:sz w:val="28"/>
          <w:szCs w:val="28"/>
          <w:lang w:eastAsia="ru-RU"/>
        </w:rPr>
        <w:t xml:space="preserve">) у </w:t>
      </w:r>
      <w:proofErr w:type="spellStart"/>
      <w:r w:rsidRPr="006A7FB3">
        <w:rPr>
          <w:rFonts w:ascii="Times New Roman" w:eastAsia="Times New Roman" w:hAnsi="Times New Roman" w:cs="Times New Roman"/>
          <w:sz w:val="28"/>
          <w:szCs w:val="28"/>
          <w:lang w:eastAsia="ru-RU"/>
        </w:rPr>
        <w:t>контексті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цілеспрямованої</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самостійної</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діяльності</w:t>
      </w:r>
      <w:proofErr w:type="spellEnd"/>
      <w:r w:rsidRPr="006A7FB3">
        <w:rPr>
          <w:rFonts w:ascii="Times New Roman" w:eastAsia="Times New Roman" w:hAnsi="Times New Roman" w:cs="Times New Roman"/>
          <w:sz w:val="28"/>
          <w:szCs w:val="28"/>
          <w:lang w:eastAsia="ru-RU"/>
        </w:rPr>
        <w:t xml:space="preserve"> для </w:t>
      </w:r>
      <w:proofErr w:type="spellStart"/>
      <w:r w:rsidRPr="006A7FB3">
        <w:rPr>
          <w:rFonts w:ascii="Times New Roman" w:eastAsia="Times New Roman" w:hAnsi="Times New Roman" w:cs="Times New Roman"/>
          <w:sz w:val="28"/>
          <w:szCs w:val="28"/>
          <w:lang w:eastAsia="ru-RU"/>
        </w:rPr>
        <w:t>покращення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сенсорної</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обробки</w:t>
      </w:r>
      <w:proofErr w:type="spellEnd"/>
      <w:r w:rsidRPr="006A7FB3">
        <w:rPr>
          <w:rFonts w:ascii="Times New Roman" w:eastAsia="Times New Roman" w:hAnsi="Times New Roman" w:cs="Times New Roman"/>
          <w:sz w:val="28"/>
          <w:szCs w:val="28"/>
          <w:lang w:eastAsia="ru-RU"/>
        </w:rPr>
        <w:t xml:space="preserve">. Для </w:t>
      </w:r>
      <w:proofErr w:type="spellStart"/>
      <w:r w:rsidRPr="006A7FB3">
        <w:rPr>
          <w:rFonts w:ascii="Times New Roman" w:eastAsia="Times New Roman" w:hAnsi="Times New Roman" w:cs="Times New Roman"/>
          <w:sz w:val="28"/>
          <w:szCs w:val="28"/>
          <w:lang w:eastAsia="ru-RU"/>
        </w:rPr>
        <w:t>моторних</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труднощів</w:t>
      </w:r>
      <w:proofErr w:type="spellEnd"/>
      <w:r w:rsidRPr="006A7FB3">
        <w:rPr>
          <w:rFonts w:ascii="Times New Roman" w:eastAsia="Times New Roman" w:hAnsi="Times New Roman" w:cs="Times New Roman"/>
          <w:sz w:val="28"/>
          <w:szCs w:val="28"/>
          <w:lang w:eastAsia="ru-RU"/>
        </w:rPr>
        <w:t xml:space="preserve"> – CO-OP </w:t>
      </w:r>
      <w:proofErr w:type="spellStart"/>
      <w:r w:rsidRPr="006A7FB3">
        <w:rPr>
          <w:rFonts w:ascii="Times New Roman" w:eastAsia="Times New Roman" w:hAnsi="Times New Roman" w:cs="Times New Roman"/>
          <w:sz w:val="28"/>
          <w:szCs w:val="28"/>
          <w:lang w:eastAsia="ru-RU"/>
        </w:rPr>
        <w:t>підхід</w:t>
      </w:r>
      <w:proofErr w:type="spellEnd"/>
      <w:r w:rsidRPr="006A7FB3">
        <w:rPr>
          <w:rFonts w:ascii="Times New Roman" w:eastAsia="Times New Roman" w:hAnsi="Times New Roman" w:cs="Times New Roman"/>
          <w:sz w:val="28"/>
          <w:szCs w:val="28"/>
          <w:lang w:eastAsia="ru-RU"/>
        </w:rPr>
        <w:t xml:space="preserve"> (Cognitive </w:t>
      </w:r>
      <w:proofErr w:type="spellStart"/>
      <w:r w:rsidRPr="006A7FB3">
        <w:rPr>
          <w:rFonts w:ascii="Times New Roman" w:eastAsia="Times New Roman" w:hAnsi="Times New Roman" w:cs="Times New Roman"/>
          <w:sz w:val="28"/>
          <w:szCs w:val="28"/>
          <w:lang w:eastAsia="ru-RU"/>
        </w:rPr>
        <w:t>Orientation</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to</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daily</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Occupational</w:t>
      </w:r>
      <w:proofErr w:type="spellEnd"/>
      <w:r w:rsidRPr="006A7FB3">
        <w:rPr>
          <w:rFonts w:ascii="Times New Roman" w:eastAsia="Times New Roman" w:hAnsi="Times New Roman" w:cs="Times New Roman"/>
          <w:sz w:val="28"/>
          <w:szCs w:val="28"/>
          <w:lang w:eastAsia="ru-RU"/>
        </w:rPr>
        <w:t xml:space="preserve"> Performance), </w:t>
      </w:r>
      <w:proofErr w:type="spellStart"/>
      <w:r w:rsidRPr="006A7FB3">
        <w:rPr>
          <w:rFonts w:ascii="Times New Roman" w:eastAsia="Times New Roman" w:hAnsi="Times New Roman" w:cs="Times New Roman"/>
          <w:sz w:val="28"/>
          <w:szCs w:val="28"/>
          <w:lang w:eastAsia="ru-RU"/>
        </w:rPr>
        <w:t>когнітивний</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підхід</w:t>
      </w:r>
      <w:proofErr w:type="spellEnd"/>
      <w:r w:rsidRPr="006A7FB3">
        <w:rPr>
          <w:rFonts w:ascii="Times New Roman" w:eastAsia="Times New Roman" w:hAnsi="Times New Roman" w:cs="Times New Roman"/>
          <w:sz w:val="28"/>
          <w:szCs w:val="28"/>
          <w:lang w:eastAsia="ru-RU"/>
        </w:rPr>
        <w:t xml:space="preserve"> до </w:t>
      </w:r>
      <w:proofErr w:type="spellStart"/>
      <w:r w:rsidRPr="006A7FB3">
        <w:rPr>
          <w:rFonts w:ascii="Times New Roman" w:eastAsia="Times New Roman" w:hAnsi="Times New Roman" w:cs="Times New Roman"/>
          <w:sz w:val="28"/>
          <w:szCs w:val="28"/>
          <w:lang w:eastAsia="ru-RU"/>
        </w:rPr>
        <w:t>навчання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моторним</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навичкам</w:t>
      </w:r>
      <w:proofErr w:type="spellEnd"/>
      <w:r w:rsidRPr="006A7FB3">
        <w:rPr>
          <w:rFonts w:ascii="Times New Roman" w:eastAsia="Times New Roman" w:hAnsi="Times New Roman" w:cs="Times New Roman"/>
          <w:sz w:val="28"/>
          <w:szCs w:val="28"/>
          <w:lang w:eastAsia="ru-RU"/>
        </w:rPr>
        <w:t xml:space="preserve"> через </w:t>
      </w:r>
      <w:proofErr w:type="spellStart"/>
      <w:r w:rsidRPr="006A7FB3">
        <w:rPr>
          <w:rFonts w:ascii="Times New Roman" w:eastAsia="Times New Roman" w:hAnsi="Times New Roman" w:cs="Times New Roman"/>
          <w:sz w:val="28"/>
          <w:szCs w:val="28"/>
          <w:lang w:eastAsia="ru-RU"/>
        </w:rPr>
        <w:t>вербальне</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самонавчання</w:t>
      </w:r>
      <w:proofErr w:type="spellEnd"/>
      <w:r w:rsidRPr="006A7FB3">
        <w:rPr>
          <w:rFonts w:ascii="Times New Roman" w:eastAsia="Times New Roman" w:hAnsi="Times New Roman" w:cs="Times New Roman"/>
          <w:sz w:val="28"/>
          <w:szCs w:val="28"/>
          <w:lang w:eastAsia="ru-RU"/>
        </w:rPr>
        <w:t xml:space="preserve"> та </w:t>
      </w:r>
      <w:proofErr w:type="spellStart"/>
      <w:r w:rsidRPr="006A7FB3">
        <w:rPr>
          <w:rFonts w:ascii="Times New Roman" w:eastAsia="Times New Roman" w:hAnsi="Times New Roman" w:cs="Times New Roman"/>
          <w:sz w:val="28"/>
          <w:szCs w:val="28"/>
          <w:lang w:eastAsia="ru-RU"/>
        </w:rPr>
        <w:t>стратегії</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вирішення</w:t>
      </w:r>
      <w:proofErr w:type="spellEnd"/>
      <w:r w:rsidRPr="006A7FB3">
        <w:rPr>
          <w:rFonts w:ascii="Times New Roman" w:eastAsia="Times New Roman" w:hAnsi="Times New Roman" w:cs="Times New Roman"/>
          <w:sz w:val="28"/>
          <w:szCs w:val="28"/>
          <w:lang w:eastAsia="ru-RU"/>
        </w:rPr>
        <w:t xml:space="preserve"> проблем. Для </w:t>
      </w:r>
      <w:proofErr w:type="spellStart"/>
      <w:r w:rsidRPr="006A7FB3">
        <w:rPr>
          <w:rFonts w:ascii="Times New Roman" w:eastAsia="Times New Roman" w:hAnsi="Times New Roman" w:cs="Times New Roman"/>
          <w:sz w:val="28"/>
          <w:szCs w:val="28"/>
          <w:lang w:eastAsia="ru-RU"/>
        </w:rPr>
        <w:t>покращення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виконавчих</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функцій</w:t>
      </w:r>
      <w:proofErr w:type="spellEnd"/>
      <w:r w:rsidRPr="006A7FB3">
        <w:rPr>
          <w:rFonts w:ascii="Times New Roman" w:eastAsia="Times New Roman" w:hAnsi="Times New Roman" w:cs="Times New Roman"/>
          <w:sz w:val="28"/>
          <w:szCs w:val="28"/>
          <w:lang w:eastAsia="ru-RU"/>
        </w:rPr>
        <w:t xml:space="preserve"> – </w:t>
      </w:r>
      <w:proofErr w:type="spellStart"/>
      <w:r w:rsidRPr="006A7FB3">
        <w:rPr>
          <w:rFonts w:ascii="Times New Roman" w:eastAsia="Times New Roman" w:hAnsi="Times New Roman" w:cs="Times New Roman"/>
          <w:sz w:val="28"/>
          <w:szCs w:val="28"/>
          <w:lang w:eastAsia="ru-RU"/>
        </w:rPr>
        <w:t>використання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візуальних</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розкладів</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таймерів</w:t>
      </w:r>
      <w:proofErr w:type="spellEnd"/>
      <w:r w:rsidRPr="006A7FB3">
        <w:rPr>
          <w:rFonts w:ascii="Times New Roman" w:eastAsia="Times New Roman" w:hAnsi="Times New Roman" w:cs="Times New Roman"/>
          <w:sz w:val="28"/>
          <w:szCs w:val="28"/>
          <w:lang w:eastAsia="ru-RU"/>
        </w:rPr>
        <w:t>, чек-</w:t>
      </w:r>
      <w:proofErr w:type="spellStart"/>
      <w:r w:rsidRPr="006A7FB3">
        <w:rPr>
          <w:rFonts w:ascii="Times New Roman" w:eastAsia="Times New Roman" w:hAnsi="Times New Roman" w:cs="Times New Roman"/>
          <w:sz w:val="28"/>
          <w:szCs w:val="28"/>
          <w:lang w:eastAsia="ru-RU"/>
        </w:rPr>
        <w:t>листів</w:t>
      </w:r>
      <w:proofErr w:type="spellEnd"/>
      <w:r w:rsidRPr="006A7FB3">
        <w:rPr>
          <w:rFonts w:ascii="Times New Roman" w:eastAsia="Times New Roman" w:hAnsi="Times New Roman" w:cs="Times New Roman"/>
          <w:sz w:val="28"/>
          <w:szCs w:val="28"/>
          <w:lang w:eastAsia="ru-RU"/>
        </w:rPr>
        <w:t xml:space="preserve">, систем </w:t>
      </w:r>
      <w:proofErr w:type="spellStart"/>
      <w:r w:rsidRPr="006A7FB3">
        <w:rPr>
          <w:rFonts w:ascii="Times New Roman" w:eastAsia="Times New Roman" w:hAnsi="Times New Roman" w:cs="Times New Roman"/>
          <w:sz w:val="28"/>
          <w:szCs w:val="28"/>
          <w:lang w:eastAsia="ru-RU"/>
        </w:rPr>
        <w:t>організації</w:t>
      </w:r>
      <w:proofErr w:type="spellEnd"/>
      <w:r w:rsidRPr="006A7FB3">
        <w:rPr>
          <w:rFonts w:ascii="Times New Roman" w:eastAsia="Times New Roman" w:hAnsi="Times New Roman" w:cs="Times New Roman"/>
          <w:sz w:val="28"/>
          <w:szCs w:val="28"/>
          <w:lang w:eastAsia="ru-RU"/>
        </w:rPr>
        <w:t xml:space="preserve">. Для </w:t>
      </w:r>
      <w:proofErr w:type="spellStart"/>
      <w:r w:rsidRPr="006A7FB3">
        <w:rPr>
          <w:rFonts w:ascii="Times New Roman" w:eastAsia="Times New Roman" w:hAnsi="Times New Roman" w:cs="Times New Roman"/>
          <w:sz w:val="28"/>
          <w:szCs w:val="28"/>
          <w:lang w:eastAsia="ru-RU"/>
        </w:rPr>
        <w:t>розвитку</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соціальних</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навичок</w:t>
      </w:r>
      <w:proofErr w:type="spellEnd"/>
      <w:r w:rsidRPr="006A7FB3">
        <w:rPr>
          <w:rFonts w:ascii="Times New Roman" w:eastAsia="Times New Roman" w:hAnsi="Times New Roman" w:cs="Times New Roman"/>
          <w:sz w:val="28"/>
          <w:szCs w:val="28"/>
          <w:lang w:eastAsia="ru-RU"/>
        </w:rPr>
        <w:t xml:space="preserve"> – </w:t>
      </w:r>
      <w:proofErr w:type="spellStart"/>
      <w:r w:rsidRPr="006A7FB3">
        <w:rPr>
          <w:rFonts w:ascii="Times New Roman" w:eastAsia="Times New Roman" w:hAnsi="Times New Roman" w:cs="Times New Roman"/>
          <w:sz w:val="28"/>
          <w:szCs w:val="28"/>
          <w:lang w:eastAsia="ru-RU"/>
        </w:rPr>
        <w:t>соціальні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історії</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рольові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ігри</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групові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активності</w:t>
      </w:r>
      <w:proofErr w:type="spellEnd"/>
      <w:r w:rsidRPr="006A7FB3">
        <w:rPr>
          <w:rFonts w:ascii="Times New Roman" w:eastAsia="Times New Roman" w:hAnsi="Times New Roman" w:cs="Times New Roman"/>
          <w:sz w:val="28"/>
          <w:szCs w:val="28"/>
          <w:lang w:eastAsia="ru-RU"/>
        </w:rPr>
        <w:t xml:space="preserve">. Для </w:t>
      </w:r>
      <w:proofErr w:type="spellStart"/>
      <w:r w:rsidRPr="006A7FB3">
        <w:rPr>
          <w:rFonts w:ascii="Times New Roman" w:eastAsia="Times New Roman" w:hAnsi="Times New Roman" w:cs="Times New Roman"/>
          <w:sz w:val="28"/>
          <w:szCs w:val="28"/>
          <w:lang w:eastAsia="ru-RU"/>
        </w:rPr>
        <w:t>навчання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навичкам</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lastRenderedPageBreak/>
        <w:t>самообслуговування</w:t>
      </w:r>
      <w:proofErr w:type="spellEnd"/>
      <w:r w:rsidRPr="006A7FB3">
        <w:rPr>
          <w:rFonts w:ascii="Times New Roman" w:eastAsia="Times New Roman" w:hAnsi="Times New Roman" w:cs="Times New Roman"/>
          <w:sz w:val="28"/>
          <w:szCs w:val="28"/>
          <w:lang w:eastAsia="ru-RU"/>
        </w:rPr>
        <w:t xml:space="preserve"> – </w:t>
      </w:r>
      <w:proofErr w:type="spellStart"/>
      <w:r w:rsidRPr="006A7FB3">
        <w:rPr>
          <w:rFonts w:ascii="Times New Roman" w:eastAsia="Times New Roman" w:hAnsi="Times New Roman" w:cs="Times New Roman"/>
          <w:sz w:val="28"/>
          <w:szCs w:val="28"/>
          <w:lang w:eastAsia="ru-RU"/>
        </w:rPr>
        <w:t>аналіз</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завдань</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розбиття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складної</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активності</w:t>
      </w:r>
      <w:proofErr w:type="spellEnd"/>
      <w:r w:rsidRPr="006A7FB3">
        <w:rPr>
          <w:rFonts w:ascii="Times New Roman" w:eastAsia="Times New Roman" w:hAnsi="Times New Roman" w:cs="Times New Roman"/>
          <w:sz w:val="28"/>
          <w:szCs w:val="28"/>
          <w:lang w:eastAsia="ru-RU"/>
        </w:rPr>
        <w:t xml:space="preserve"> на кроки), </w:t>
      </w:r>
      <w:proofErr w:type="spellStart"/>
      <w:r w:rsidRPr="006A7FB3">
        <w:rPr>
          <w:rFonts w:ascii="Times New Roman" w:eastAsia="Times New Roman" w:hAnsi="Times New Roman" w:cs="Times New Roman"/>
          <w:sz w:val="28"/>
          <w:szCs w:val="28"/>
          <w:lang w:eastAsia="ru-RU"/>
        </w:rPr>
        <w:t>ланцюгове</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навчання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пряме</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або</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зворотне</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формування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поведінки</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моделювання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Вибір</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методів</w:t>
      </w:r>
      <w:proofErr w:type="spellEnd"/>
      <w:r w:rsidRPr="006A7FB3">
        <w:rPr>
          <w:rFonts w:ascii="Times New Roman" w:eastAsia="Times New Roman" w:hAnsi="Times New Roman" w:cs="Times New Roman"/>
          <w:sz w:val="28"/>
          <w:szCs w:val="28"/>
          <w:lang w:eastAsia="ru-RU"/>
        </w:rPr>
        <w:t xml:space="preserve"> повинен </w:t>
      </w:r>
      <w:proofErr w:type="spellStart"/>
      <w:r w:rsidRPr="006A7FB3">
        <w:rPr>
          <w:rFonts w:ascii="Times New Roman" w:eastAsia="Times New Roman" w:hAnsi="Times New Roman" w:cs="Times New Roman"/>
          <w:sz w:val="28"/>
          <w:szCs w:val="28"/>
          <w:lang w:eastAsia="ru-RU"/>
        </w:rPr>
        <w:t>враховувати</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доказову</w:t>
      </w:r>
      <w:proofErr w:type="spellEnd"/>
      <w:r w:rsidRPr="006A7FB3">
        <w:rPr>
          <w:rFonts w:ascii="Times New Roman" w:eastAsia="Times New Roman" w:hAnsi="Times New Roman" w:cs="Times New Roman"/>
          <w:sz w:val="28"/>
          <w:szCs w:val="28"/>
          <w:lang w:eastAsia="ru-RU"/>
        </w:rPr>
        <w:t xml:space="preserve"> базу: </w:t>
      </w:r>
      <w:proofErr w:type="spellStart"/>
      <w:r w:rsidRPr="006A7FB3">
        <w:rPr>
          <w:rFonts w:ascii="Times New Roman" w:eastAsia="Times New Roman" w:hAnsi="Times New Roman" w:cs="Times New Roman"/>
          <w:sz w:val="28"/>
          <w:szCs w:val="28"/>
          <w:lang w:eastAsia="ru-RU"/>
        </w:rPr>
        <w:t>які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втручання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мають</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підтримку</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досліджень</w:t>
      </w:r>
      <w:proofErr w:type="spellEnd"/>
      <w:r w:rsidRPr="006A7FB3">
        <w:rPr>
          <w:rFonts w:ascii="Times New Roman" w:eastAsia="Times New Roman" w:hAnsi="Times New Roman" w:cs="Times New Roman"/>
          <w:sz w:val="28"/>
          <w:szCs w:val="28"/>
          <w:lang w:eastAsia="ru-RU"/>
        </w:rPr>
        <w:t xml:space="preserve"> для </w:t>
      </w:r>
      <w:proofErr w:type="spellStart"/>
      <w:r w:rsidRPr="006A7FB3">
        <w:rPr>
          <w:rFonts w:ascii="Times New Roman" w:eastAsia="Times New Roman" w:hAnsi="Times New Roman" w:cs="Times New Roman"/>
          <w:sz w:val="28"/>
          <w:szCs w:val="28"/>
          <w:lang w:eastAsia="ru-RU"/>
        </w:rPr>
        <w:t>даного</w:t>
      </w:r>
      <w:proofErr w:type="spellEnd"/>
      <w:r w:rsidRPr="006A7FB3">
        <w:rPr>
          <w:rFonts w:ascii="Times New Roman" w:eastAsia="Times New Roman" w:hAnsi="Times New Roman" w:cs="Times New Roman"/>
          <w:sz w:val="28"/>
          <w:szCs w:val="28"/>
          <w:lang w:eastAsia="ru-RU"/>
        </w:rPr>
        <w:t xml:space="preserve"> стану та </w:t>
      </w:r>
      <w:proofErr w:type="spellStart"/>
      <w:r w:rsidRPr="006A7FB3">
        <w:rPr>
          <w:rFonts w:ascii="Times New Roman" w:eastAsia="Times New Roman" w:hAnsi="Times New Roman" w:cs="Times New Roman"/>
          <w:sz w:val="28"/>
          <w:szCs w:val="28"/>
          <w:lang w:eastAsia="ru-RU"/>
        </w:rPr>
        <w:t>цілей</w:t>
      </w:r>
      <w:proofErr w:type="spellEnd"/>
      <w:r w:rsidRPr="006A7FB3">
        <w:rPr>
          <w:rFonts w:ascii="Times New Roman" w:eastAsia="Times New Roman" w:hAnsi="Times New Roman" w:cs="Times New Roman"/>
          <w:sz w:val="28"/>
          <w:szCs w:val="28"/>
          <w:lang w:eastAsia="ru-RU"/>
        </w:rPr>
        <w:t>?</w:t>
      </w:r>
    </w:p>
    <w:p w14:paraId="72E6C2E9" w14:textId="77777777" w:rsidR="006A7FB3" w:rsidRPr="006A7FB3" w:rsidRDefault="006A7FB3" w:rsidP="006A7FB3">
      <w:pPr>
        <w:spacing w:after="0" w:line="360" w:lineRule="auto"/>
        <w:jc w:val="both"/>
        <w:rPr>
          <w:rFonts w:ascii="Times New Roman" w:eastAsia="Times New Roman" w:hAnsi="Times New Roman" w:cs="Times New Roman"/>
          <w:sz w:val="28"/>
          <w:szCs w:val="28"/>
          <w:lang w:eastAsia="ru-RU"/>
        </w:rPr>
      </w:pPr>
      <w:proofErr w:type="spellStart"/>
      <w:r w:rsidRPr="006A7FB3">
        <w:rPr>
          <w:rFonts w:ascii="Times New Roman" w:eastAsia="Times New Roman" w:hAnsi="Times New Roman" w:cs="Times New Roman"/>
          <w:sz w:val="28"/>
          <w:szCs w:val="28"/>
          <w:lang w:eastAsia="ru-RU"/>
        </w:rPr>
        <w:t>Планування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дозування</w:t>
      </w:r>
      <w:proofErr w:type="spellEnd"/>
      <w:r w:rsidRPr="006A7FB3">
        <w:rPr>
          <w:rFonts w:ascii="Times New Roman" w:eastAsia="Times New Roman" w:hAnsi="Times New Roman" w:cs="Times New Roman"/>
          <w:sz w:val="28"/>
          <w:szCs w:val="28"/>
          <w:lang w:eastAsia="ru-RU"/>
        </w:rPr>
        <w:t xml:space="preserve"> та </w:t>
      </w:r>
      <w:proofErr w:type="spellStart"/>
      <w:r w:rsidRPr="006A7FB3">
        <w:rPr>
          <w:rFonts w:ascii="Times New Roman" w:eastAsia="Times New Roman" w:hAnsi="Times New Roman" w:cs="Times New Roman"/>
          <w:sz w:val="28"/>
          <w:szCs w:val="28"/>
          <w:lang w:eastAsia="ru-RU"/>
        </w:rPr>
        <w:t>інтенсивності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втручання</w:t>
      </w:r>
      <w:proofErr w:type="spellEnd"/>
      <w:r w:rsidRPr="006A7FB3">
        <w:rPr>
          <w:rFonts w:ascii="Times New Roman" w:eastAsia="Times New Roman" w:hAnsi="Times New Roman" w:cs="Times New Roman"/>
          <w:sz w:val="28"/>
          <w:szCs w:val="28"/>
          <w:lang w:eastAsia="ru-RU"/>
        </w:rPr>
        <w:t xml:space="preserve"> є </w:t>
      </w:r>
      <w:proofErr w:type="spellStart"/>
      <w:r w:rsidRPr="006A7FB3">
        <w:rPr>
          <w:rFonts w:ascii="Times New Roman" w:eastAsia="Times New Roman" w:hAnsi="Times New Roman" w:cs="Times New Roman"/>
          <w:sz w:val="28"/>
          <w:szCs w:val="28"/>
          <w:lang w:eastAsia="ru-RU"/>
        </w:rPr>
        <w:t>важливим</w:t>
      </w:r>
      <w:proofErr w:type="spellEnd"/>
      <w:r w:rsidRPr="006A7FB3">
        <w:rPr>
          <w:rFonts w:ascii="Times New Roman" w:eastAsia="Times New Roman" w:hAnsi="Times New Roman" w:cs="Times New Roman"/>
          <w:sz w:val="28"/>
          <w:szCs w:val="28"/>
          <w:lang w:eastAsia="ru-RU"/>
        </w:rPr>
        <w:t xml:space="preserve">. Як часто </w:t>
      </w:r>
      <w:proofErr w:type="spellStart"/>
      <w:r w:rsidRPr="006A7FB3">
        <w:rPr>
          <w:rFonts w:ascii="Times New Roman" w:eastAsia="Times New Roman" w:hAnsi="Times New Roman" w:cs="Times New Roman"/>
          <w:sz w:val="28"/>
          <w:szCs w:val="28"/>
          <w:lang w:eastAsia="ru-RU"/>
        </w:rPr>
        <w:t>дитина</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отримуватиме</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терапію</w:t>
      </w:r>
      <w:proofErr w:type="spellEnd"/>
      <w:r w:rsidRPr="006A7FB3">
        <w:rPr>
          <w:rFonts w:ascii="Times New Roman" w:eastAsia="Times New Roman" w:hAnsi="Times New Roman" w:cs="Times New Roman"/>
          <w:sz w:val="28"/>
          <w:szCs w:val="28"/>
          <w:lang w:eastAsia="ru-RU"/>
        </w:rPr>
        <w:t xml:space="preserve"> (частота)? Як </w:t>
      </w:r>
      <w:proofErr w:type="spellStart"/>
      <w:r w:rsidRPr="006A7FB3">
        <w:rPr>
          <w:rFonts w:ascii="Times New Roman" w:eastAsia="Times New Roman" w:hAnsi="Times New Roman" w:cs="Times New Roman"/>
          <w:sz w:val="28"/>
          <w:szCs w:val="28"/>
          <w:lang w:eastAsia="ru-RU"/>
        </w:rPr>
        <w:t>довго</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триватиме</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кожна</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сесія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тривалість</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Скільки</w:t>
      </w:r>
      <w:proofErr w:type="spellEnd"/>
      <w:r w:rsidRPr="006A7FB3">
        <w:rPr>
          <w:rFonts w:ascii="Times New Roman" w:eastAsia="Times New Roman" w:hAnsi="Times New Roman" w:cs="Times New Roman"/>
          <w:sz w:val="28"/>
          <w:szCs w:val="28"/>
          <w:lang w:eastAsia="ru-RU"/>
        </w:rPr>
        <w:t xml:space="preserve"> часу </w:t>
      </w:r>
      <w:proofErr w:type="spellStart"/>
      <w:r w:rsidRPr="006A7FB3">
        <w:rPr>
          <w:rFonts w:ascii="Times New Roman" w:eastAsia="Times New Roman" w:hAnsi="Times New Roman" w:cs="Times New Roman"/>
          <w:sz w:val="28"/>
          <w:szCs w:val="28"/>
          <w:lang w:eastAsia="ru-RU"/>
        </w:rPr>
        <w:t>загалом</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триватиме</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втручання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період</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Це</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залежить</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від</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тяжкості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порушення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віку</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дитини</w:t>
      </w:r>
      <w:proofErr w:type="spellEnd"/>
      <w:r w:rsidRPr="006A7FB3">
        <w:rPr>
          <w:rFonts w:ascii="Times New Roman" w:eastAsia="Times New Roman" w:hAnsi="Times New Roman" w:cs="Times New Roman"/>
          <w:sz w:val="28"/>
          <w:szCs w:val="28"/>
          <w:lang w:eastAsia="ru-RU"/>
        </w:rPr>
        <w:t xml:space="preserve">, типу </w:t>
      </w:r>
      <w:proofErr w:type="spellStart"/>
      <w:r w:rsidRPr="006A7FB3">
        <w:rPr>
          <w:rFonts w:ascii="Times New Roman" w:eastAsia="Times New Roman" w:hAnsi="Times New Roman" w:cs="Times New Roman"/>
          <w:sz w:val="28"/>
          <w:szCs w:val="28"/>
          <w:lang w:eastAsia="ru-RU"/>
        </w:rPr>
        <w:t>втручання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доступних</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ресурсів</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Деякі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дослідження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вказують</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що</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інтенсивні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часті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сесії</w:t>
      </w:r>
      <w:proofErr w:type="spellEnd"/>
      <w:r w:rsidRPr="006A7FB3">
        <w:rPr>
          <w:rFonts w:ascii="Times New Roman" w:eastAsia="Times New Roman" w:hAnsi="Times New Roman" w:cs="Times New Roman"/>
          <w:sz w:val="28"/>
          <w:szCs w:val="28"/>
          <w:lang w:eastAsia="ru-RU"/>
        </w:rPr>
        <w:t xml:space="preserve"> є </w:t>
      </w:r>
      <w:proofErr w:type="spellStart"/>
      <w:r w:rsidRPr="006A7FB3">
        <w:rPr>
          <w:rFonts w:ascii="Times New Roman" w:eastAsia="Times New Roman" w:hAnsi="Times New Roman" w:cs="Times New Roman"/>
          <w:sz w:val="28"/>
          <w:szCs w:val="28"/>
          <w:lang w:eastAsia="ru-RU"/>
        </w:rPr>
        <w:t>більш</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ефективними</w:t>
      </w:r>
      <w:proofErr w:type="spellEnd"/>
      <w:r w:rsidRPr="006A7FB3">
        <w:rPr>
          <w:rFonts w:ascii="Times New Roman" w:eastAsia="Times New Roman" w:hAnsi="Times New Roman" w:cs="Times New Roman"/>
          <w:sz w:val="28"/>
          <w:szCs w:val="28"/>
          <w:lang w:eastAsia="ru-RU"/>
        </w:rPr>
        <w:t xml:space="preserve"> для </w:t>
      </w:r>
      <w:proofErr w:type="spellStart"/>
      <w:r w:rsidRPr="006A7FB3">
        <w:rPr>
          <w:rFonts w:ascii="Times New Roman" w:eastAsia="Times New Roman" w:hAnsi="Times New Roman" w:cs="Times New Roman"/>
          <w:sz w:val="28"/>
          <w:szCs w:val="28"/>
          <w:lang w:eastAsia="ru-RU"/>
        </w:rPr>
        <w:t>деяких</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станів</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наприклад</w:t>
      </w:r>
      <w:proofErr w:type="spellEnd"/>
      <w:r w:rsidRPr="006A7FB3">
        <w:rPr>
          <w:rFonts w:ascii="Times New Roman" w:eastAsia="Times New Roman" w:hAnsi="Times New Roman" w:cs="Times New Roman"/>
          <w:sz w:val="28"/>
          <w:szCs w:val="28"/>
          <w:lang w:eastAsia="ru-RU"/>
        </w:rPr>
        <w:t xml:space="preserve">, CIMT при </w:t>
      </w:r>
      <w:proofErr w:type="spellStart"/>
      <w:r w:rsidRPr="006A7FB3">
        <w:rPr>
          <w:rFonts w:ascii="Times New Roman" w:eastAsia="Times New Roman" w:hAnsi="Times New Roman" w:cs="Times New Roman"/>
          <w:sz w:val="28"/>
          <w:szCs w:val="28"/>
          <w:lang w:eastAsia="ru-RU"/>
        </w:rPr>
        <w:t>геміплегії</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потребує</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щоденної</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інтенсивної</w:t>
      </w:r>
      <w:proofErr w:type="spellEnd"/>
      <w:r w:rsidRPr="006A7FB3">
        <w:rPr>
          <w:rFonts w:ascii="Times New Roman" w:eastAsia="Times New Roman" w:hAnsi="Times New Roman" w:cs="Times New Roman"/>
          <w:sz w:val="28"/>
          <w:szCs w:val="28"/>
          <w:lang w:eastAsia="ru-RU"/>
        </w:rPr>
        <w:t xml:space="preserve"> практики). </w:t>
      </w:r>
      <w:proofErr w:type="spellStart"/>
      <w:r w:rsidRPr="006A7FB3">
        <w:rPr>
          <w:rFonts w:ascii="Times New Roman" w:eastAsia="Times New Roman" w:hAnsi="Times New Roman" w:cs="Times New Roman"/>
          <w:sz w:val="28"/>
          <w:szCs w:val="28"/>
          <w:lang w:eastAsia="ru-RU"/>
        </w:rPr>
        <w:t>Інші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втручання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можуть</w:t>
      </w:r>
      <w:proofErr w:type="spellEnd"/>
      <w:r w:rsidRPr="006A7FB3">
        <w:rPr>
          <w:rFonts w:ascii="Times New Roman" w:eastAsia="Times New Roman" w:hAnsi="Times New Roman" w:cs="Times New Roman"/>
          <w:sz w:val="28"/>
          <w:szCs w:val="28"/>
          <w:lang w:eastAsia="ru-RU"/>
        </w:rPr>
        <w:t xml:space="preserve"> бути </w:t>
      </w:r>
      <w:proofErr w:type="spellStart"/>
      <w:r w:rsidRPr="006A7FB3">
        <w:rPr>
          <w:rFonts w:ascii="Times New Roman" w:eastAsia="Times New Roman" w:hAnsi="Times New Roman" w:cs="Times New Roman"/>
          <w:sz w:val="28"/>
          <w:szCs w:val="28"/>
          <w:lang w:eastAsia="ru-RU"/>
        </w:rPr>
        <w:t>ефективними</w:t>
      </w:r>
      <w:proofErr w:type="spellEnd"/>
      <w:r w:rsidRPr="006A7FB3">
        <w:rPr>
          <w:rFonts w:ascii="Times New Roman" w:eastAsia="Times New Roman" w:hAnsi="Times New Roman" w:cs="Times New Roman"/>
          <w:sz w:val="28"/>
          <w:szCs w:val="28"/>
          <w:lang w:eastAsia="ru-RU"/>
        </w:rPr>
        <w:t xml:space="preserve"> при </w:t>
      </w:r>
      <w:proofErr w:type="spellStart"/>
      <w:r w:rsidRPr="006A7FB3">
        <w:rPr>
          <w:rFonts w:ascii="Times New Roman" w:eastAsia="Times New Roman" w:hAnsi="Times New Roman" w:cs="Times New Roman"/>
          <w:sz w:val="28"/>
          <w:szCs w:val="28"/>
          <w:lang w:eastAsia="ru-RU"/>
        </w:rPr>
        <w:t>щотижневих</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сесіях</w:t>
      </w:r>
      <w:proofErr w:type="spellEnd"/>
      <w:r w:rsidRPr="006A7FB3">
        <w:rPr>
          <w:rFonts w:ascii="Times New Roman" w:eastAsia="Times New Roman" w:hAnsi="Times New Roman" w:cs="Times New Roman"/>
          <w:sz w:val="28"/>
          <w:szCs w:val="28"/>
          <w:lang w:eastAsia="ru-RU"/>
        </w:rPr>
        <w:t xml:space="preserve"> з </w:t>
      </w:r>
      <w:proofErr w:type="spellStart"/>
      <w:r w:rsidRPr="006A7FB3">
        <w:rPr>
          <w:rFonts w:ascii="Times New Roman" w:eastAsia="Times New Roman" w:hAnsi="Times New Roman" w:cs="Times New Roman"/>
          <w:sz w:val="28"/>
          <w:szCs w:val="28"/>
          <w:lang w:eastAsia="ru-RU"/>
        </w:rPr>
        <w:t>домашньою</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програмою</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між</w:t>
      </w:r>
      <w:proofErr w:type="spellEnd"/>
      <w:r w:rsidRPr="006A7FB3">
        <w:rPr>
          <w:rFonts w:ascii="Times New Roman" w:eastAsia="Times New Roman" w:hAnsi="Times New Roman" w:cs="Times New Roman"/>
          <w:sz w:val="28"/>
          <w:szCs w:val="28"/>
          <w:lang w:eastAsia="ru-RU"/>
        </w:rPr>
        <w:t xml:space="preserve"> ними. </w:t>
      </w:r>
      <w:proofErr w:type="spellStart"/>
      <w:r w:rsidRPr="006A7FB3">
        <w:rPr>
          <w:rFonts w:ascii="Times New Roman" w:eastAsia="Times New Roman" w:hAnsi="Times New Roman" w:cs="Times New Roman"/>
          <w:sz w:val="28"/>
          <w:szCs w:val="28"/>
          <w:lang w:eastAsia="ru-RU"/>
        </w:rPr>
        <w:t>Важливо</w:t>
      </w:r>
      <w:proofErr w:type="spellEnd"/>
      <w:r w:rsidRPr="006A7FB3">
        <w:rPr>
          <w:rFonts w:ascii="Times New Roman" w:eastAsia="Times New Roman" w:hAnsi="Times New Roman" w:cs="Times New Roman"/>
          <w:sz w:val="28"/>
          <w:szCs w:val="28"/>
          <w:lang w:eastAsia="ru-RU"/>
        </w:rPr>
        <w:t xml:space="preserve"> також </w:t>
      </w:r>
      <w:proofErr w:type="spellStart"/>
      <w:r w:rsidRPr="006A7FB3">
        <w:rPr>
          <w:rFonts w:ascii="Times New Roman" w:eastAsia="Times New Roman" w:hAnsi="Times New Roman" w:cs="Times New Roman"/>
          <w:sz w:val="28"/>
          <w:szCs w:val="28"/>
          <w:lang w:eastAsia="ru-RU"/>
        </w:rPr>
        <w:t>планувати</w:t>
      </w:r>
      <w:proofErr w:type="spellEnd"/>
      <w:r w:rsidRPr="006A7FB3">
        <w:rPr>
          <w:rFonts w:ascii="Times New Roman" w:eastAsia="Times New Roman" w:hAnsi="Times New Roman" w:cs="Times New Roman"/>
          <w:sz w:val="28"/>
          <w:szCs w:val="28"/>
          <w:lang w:eastAsia="ru-RU"/>
        </w:rPr>
        <w:t xml:space="preserve">, де </w:t>
      </w:r>
      <w:proofErr w:type="spellStart"/>
      <w:r w:rsidRPr="006A7FB3">
        <w:rPr>
          <w:rFonts w:ascii="Times New Roman" w:eastAsia="Times New Roman" w:hAnsi="Times New Roman" w:cs="Times New Roman"/>
          <w:sz w:val="28"/>
          <w:szCs w:val="28"/>
          <w:lang w:eastAsia="ru-RU"/>
        </w:rPr>
        <w:t>відбуватиметься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терапія</w:t>
      </w:r>
      <w:proofErr w:type="spellEnd"/>
      <w:r w:rsidRPr="006A7FB3">
        <w:rPr>
          <w:rFonts w:ascii="Times New Roman" w:eastAsia="Times New Roman" w:hAnsi="Times New Roman" w:cs="Times New Roman"/>
          <w:sz w:val="28"/>
          <w:szCs w:val="28"/>
          <w:lang w:eastAsia="ru-RU"/>
        </w:rPr>
        <w:t xml:space="preserve">: у </w:t>
      </w:r>
      <w:proofErr w:type="spellStart"/>
      <w:r w:rsidRPr="006A7FB3">
        <w:rPr>
          <w:rFonts w:ascii="Times New Roman" w:eastAsia="Times New Roman" w:hAnsi="Times New Roman" w:cs="Times New Roman"/>
          <w:sz w:val="28"/>
          <w:szCs w:val="28"/>
          <w:lang w:eastAsia="ru-RU"/>
        </w:rPr>
        <w:t>клініці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вдома</w:t>
      </w:r>
      <w:proofErr w:type="spellEnd"/>
      <w:r w:rsidRPr="006A7FB3">
        <w:rPr>
          <w:rFonts w:ascii="Times New Roman" w:eastAsia="Times New Roman" w:hAnsi="Times New Roman" w:cs="Times New Roman"/>
          <w:sz w:val="28"/>
          <w:szCs w:val="28"/>
          <w:lang w:eastAsia="ru-RU"/>
        </w:rPr>
        <w:t xml:space="preserve">, у </w:t>
      </w:r>
      <w:proofErr w:type="spellStart"/>
      <w:r w:rsidRPr="006A7FB3">
        <w:rPr>
          <w:rFonts w:ascii="Times New Roman" w:eastAsia="Times New Roman" w:hAnsi="Times New Roman" w:cs="Times New Roman"/>
          <w:sz w:val="28"/>
          <w:szCs w:val="28"/>
          <w:lang w:eastAsia="ru-RU"/>
        </w:rPr>
        <w:t>школі</w:t>
      </w:r>
      <w:proofErr w:type="spellEnd"/>
      <w:r w:rsidRPr="006A7FB3">
        <w:rPr>
          <w:rFonts w:ascii="Times New Roman" w:eastAsia="Times New Roman" w:hAnsi="Times New Roman" w:cs="Times New Roman"/>
          <w:sz w:val="28"/>
          <w:szCs w:val="28"/>
          <w:lang w:eastAsia="ru-RU"/>
        </w:rPr>
        <w:t xml:space="preserve">, у </w:t>
      </w:r>
      <w:proofErr w:type="spellStart"/>
      <w:r w:rsidRPr="006A7FB3">
        <w:rPr>
          <w:rFonts w:ascii="Times New Roman" w:eastAsia="Times New Roman" w:hAnsi="Times New Roman" w:cs="Times New Roman"/>
          <w:sz w:val="28"/>
          <w:szCs w:val="28"/>
          <w:lang w:eastAsia="ru-RU"/>
        </w:rPr>
        <w:t>громаді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Кожен</w:t>
      </w:r>
      <w:proofErr w:type="spellEnd"/>
      <w:r w:rsidRPr="006A7FB3">
        <w:rPr>
          <w:rFonts w:ascii="Times New Roman" w:eastAsia="Times New Roman" w:hAnsi="Times New Roman" w:cs="Times New Roman"/>
          <w:sz w:val="28"/>
          <w:szCs w:val="28"/>
          <w:lang w:eastAsia="ru-RU"/>
        </w:rPr>
        <w:t xml:space="preserve"> контекст </w:t>
      </w:r>
      <w:proofErr w:type="spellStart"/>
      <w:r w:rsidRPr="006A7FB3">
        <w:rPr>
          <w:rFonts w:ascii="Times New Roman" w:eastAsia="Times New Roman" w:hAnsi="Times New Roman" w:cs="Times New Roman"/>
          <w:sz w:val="28"/>
          <w:szCs w:val="28"/>
          <w:lang w:eastAsia="ru-RU"/>
        </w:rPr>
        <w:t>має</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переваги</w:t>
      </w:r>
      <w:proofErr w:type="spellEnd"/>
      <w:r w:rsidRPr="006A7FB3">
        <w:rPr>
          <w:rFonts w:ascii="Times New Roman" w:eastAsia="Times New Roman" w:hAnsi="Times New Roman" w:cs="Times New Roman"/>
          <w:sz w:val="28"/>
          <w:szCs w:val="28"/>
          <w:lang w:eastAsia="ru-RU"/>
        </w:rPr>
        <w:t xml:space="preserve"> та </w:t>
      </w:r>
      <w:proofErr w:type="spellStart"/>
      <w:r w:rsidRPr="006A7FB3">
        <w:rPr>
          <w:rFonts w:ascii="Times New Roman" w:eastAsia="Times New Roman" w:hAnsi="Times New Roman" w:cs="Times New Roman"/>
          <w:sz w:val="28"/>
          <w:szCs w:val="28"/>
          <w:lang w:eastAsia="ru-RU"/>
        </w:rPr>
        <w:t>обмеження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Терапія</w:t>
      </w:r>
      <w:proofErr w:type="spellEnd"/>
      <w:r w:rsidRPr="006A7FB3">
        <w:rPr>
          <w:rFonts w:ascii="Times New Roman" w:eastAsia="Times New Roman" w:hAnsi="Times New Roman" w:cs="Times New Roman"/>
          <w:sz w:val="28"/>
          <w:szCs w:val="28"/>
          <w:lang w:eastAsia="ru-RU"/>
        </w:rPr>
        <w:t xml:space="preserve"> у природному </w:t>
      </w:r>
      <w:proofErr w:type="spellStart"/>
      <w:r w:rsidRPr="006A7FB3">
        <w:rPr>
          <w:rFonts w:ascii="Times New Roman" w:eastAsia="Times New Roman" w:hAnsi="Times New Roman" w:cs="Times New Roman"/>
          <w:sz w:val="28"/>
          <w:szCs w:val="28"/>
          <w:lang w:eastAsia="ru-RU"/>
        </w:rPr>
        <w:t>середовищі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вдома</w:t>
      </w:r>
      <w:proofErr w:type="spellEnd"/>
      <w:r w:rsidRPr="006A7FB3">
        <w:rPr>
          <w:rFonts w:ascii="Times New Roman" w:eastAsia="Times New Roman" w:hAnsi="Times New Roman" w:cs="Times New Roman"/>
          <w:sz w:val="28"/>
          <w:szCs w:val="28"/>
          <w:lang w:eastAsia="ru-RU"/>
        </w:rPr>
        <w:t xml:space="preserve">, у </w:t>
      </w:r>
      <w:proofErr w:type="spellStart"/>
      <w:r w:rsidRPr="006A7FB3">
        <w:rPr>
          <w:rFonts w:ascii="Times New Roman" w:eastAsia="Times New Roman" w:hAnsi="Times New Roman" w:cs="Times New Roman"/>
          <w:sz w:val="28"/>
          <w:szCs w:val="28"/>
          <w:lang w:eastAsia="ru-RU"/>
        </w:rPr>
        <w:t>школі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сприяє</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узагальненню</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навичок</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але</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може</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мати</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менше</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спеціалізованого</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обладнання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Клінічна</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терапія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дозволяє</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використання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специфічного</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обладнання</w:t>
      </w:r>
      <w:proofErr w:type="spellEnd"/>
      <w:r w:rsidRPr="006A7FB3">
        <w:rPr>
          <w:rFonts w:ascii="Times New Roman" w:eastAsia="Times New Roman" w:hAnsi="Times New Roman" w:cs="Times New Roman"/>
          <w:sz w:val="28"/>
          <w:szCs w:val="28"/>
          <w:lang w:eastAsia="ru-RU"/>
        </w:rPr>
        <w:t xml:space="preserve"> та </w:t>
      </w:r>
      <w:proofErr w:type="spellStart"/>
      <w:r w:rsidRPr="006A7FB3">
        <w:rPr>
          <w:rFonts w:ascii="Times New Roman" w:eastAsia="Times New Roman" w:hAnsi="Times New Roman" w:cs="Times New Roman"/>
          <w:sz w:val="28"/>
          <w:szCs w:val="28"/>
          <w:lang w:eastAsia="ru-RU"/>
        </w:rPr>
        <w:t>мінімізацію</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відволікаючих</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факторів</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але</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вимагає</w:t>
      </w:r>
      <w:proofErr w:type="spellEnd"/>
      <w:r w:rsidRPr="006A7FB3">
        <w:rPr>
          <w:rFonts w:ascii="Times New Roman" w:eastAsia="Times New Roman" w:hAnsi="Times New Roman" w:cs="Times New Roman"/>
          <w:sz w:val="28"/>
          <w:szCs w:val="28"/>
          <w:lang w:eastAsia="ru-RU"/>
        </w:rPr>
        <w:t xml:space="preserve"> переносу </w:t>
      </w:r>
      <w:proofErr w:type="spellStart"/>
      <w:r w:rsidRPr="006A7FB3">
        <w:rPr>
          <w:rFonts w:ascii="Times New Roman" w:eastAsia="Times New Roman" w:hAnsi="Times New Roman" w:cs="Times New Roman"/>
          <w:sz w:val="28"/>
          <w:szCs w:val="28"/>
          <w:lang w:eastAsia="ru-RU"/>
        </w:rPr>
        <w:t>навичок</w:t>
      </w:r>
      <w:proofErr w:type="spellEnd"/>
      <w:r w:rsidRPr="006A7FB3">
        <w:rPr>
          <w:rFonts w:ascii="Times New Roman" w:eastAsia="Times New Roman" w:hAnsi="Times New Roman" w:cs="Times New Roman"/>
          <w:sz w:val="28"/>
          <w:szCs w:val="28"/>
          <w:lang w:eastAsia="ru-RU"/>
        </w:rPr>
        <w:t xml:space="preserve"> у </w:t>
      </w:r>
      <w:proofErr w:type="spellStart"/>
      <w:r w:rsidRPr="006A7FB3">
        <w:rPr>
          <w:rFonts w:ascii="Times New Roman" w:eastAsia="Times New Roman" w:hAnsi="Times New Roman" w:cs="Times New Roman"/>
          <w:sz w:val="28"/>
          <w:szCs w:val="28"/>
          <w:lang w:eastAsia="ru-RU"/>
        </w:rPr>
        <w:t>реальне</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життя</w:t>
      </w:r>
      <w:proofErr w:type="spellEnd"/>
      <w:r w:rsidRPr="006A7FB3">
        <w:rPr>
          <w:rFonts w:ascii="Times New Roman" w:eastAsia="Times New Roman" w:hAnsi="Times New Roman" w:cs="Times New Roman"/>
          <w:sz w:val="28"/>
          <w:szCs w:val="28"/>
          <w:lang w:eastAsia="ru-RU"/>
        </w:rPr>
        <w:t>.</w:t>
      </w:r>
    </w:p>
    <w:p w14:paraId="19D0502B" w14:textId="77777777" w:rsidR="006A7FB3" w:rsidRPr="006A7FB3" w:rsidRDefault="006A7FB3" w:rsidP="006A7FB3">
      <w:pPr>
        <w:spacing w:after="0" w:line="360" w:lineRule="auto"/>
        <w:jc w:val="both"/>
        <w:rPr>
          <w:rFonts w:ascii="Times New Roman" w:eastAsia="Times New Roman" w:hAnsi="Times New Roman" w:cs="Times New Roman"/>
          <w:sz w:val="28"/>
          <w:szCs w:val="28"/>
          <w:lang w:eastAsia="ru-RU"/>
        </w:rPr>
      </w:pPr>
      <w:proofErr w:type="spellStart"/>
      <w:r w:rsidRPr="006A7FB3">
        <w:rPr>
          <w:rFonts w:ascii="Times New Roman" w:eastAsia="Times New Roman" w:hAnsi="Times New Roman" w:cs="Times New Roman"/>
          <w:sz w:val="28"/>
          <w:szCs w:val="28"/>
          <w:lang w:eastAsia="ru-RU"/>
        </w:rPr>
        <w:t>Залучення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сім'ї</w:t>
      </w:r>
      <w:proofErr w:type="spellEnd"/>
      <w:r w:rsidRPr="006A7FB3">
        <w:rPr>
          <w:rFonts w:ascii="Times New Roman" w:eastAsia="Times New Roman" w:hAnsi="Times New Roman" w:cs="Times New Roman"/>
          <w:sz w:val="28"/>
          <w:szCs w:val="28"/>
          <w:lang w:eastAsia="ru-RU"/>
        </w:rPr>
        <w:t xml:space="preserve"> та </w:t>
      </w:r>
      <w:proofErr w:type="spellStart"/>
      <w:r w:rsidRPr="006A7FB3">
        <w:rPr>
          <w:rFonts w:ascii="Times New Roman" w:eastAsia="Times New Roman" w:hAnsi="Times New Roman" w:cs="Times New Roman"/>
          <w:sz w:val="28"/>
          <w:szCs w:val="28"/>
          <w:lang w:eastAsia="ru-RU"/>
        </w:rPr>
        <w:t>інших</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членів</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команди</w:t>
      </w:r>
      <w:proofErr w:type="spellEnd"/>
      <w:r w:rsidRPr="006A7FB3">
        <w:rPr>
          <w:rFonts w:ascii="Times New Roman" w:eastAsia="Times New Roman" w:hAnsi="Times New Roman" w:cs="Times New Roman"/>
          <w:sz w:val="28"/>
          <w:szCs w:val="28"/>
          <w:lang w:eastAsia="ru-RU"/>
        </w:rPr>
        <w:t xml:space="preserve"> у план </w:t>
      </w:r>
      <w:proofErr w:type="spellStart"/>
      <w:r w:rsidRPr="006A7FB3">
        <w:rPr>
          <w:rFonts w:ascii="Times New Roman" w:eastAsia="Times New Roman" w:hAnsi="Times New Roman" w:cs="Times New Roman"/>
          <w:sz w:val="28"/>
          <w:szCs w:val="28"/>
          <w:lang w:eastAsia="ru-RU"/>
        </w:rPr>
        <w:t>втручання</w:t>
      </w:r>
      <w:proofErr w:type="spellEnd"/>
      <w:r w:rsidRPr="006A7FB3">
        <w:rPr>
          <w:rFonts w:ascii="Times New Roman" w:eastAsia="Times New Roman" w:hAnsi="Times New Roman" w:cs="Times New Roman"/>
          <w:sz w:val="28"/>
          <w:szCs w:val="28"/>
          <w:lang w:eastAsia="ru-RU"/>
        </w:rPr>
        <w:t xml:space="preserve"> є </w:t>
      </w:r>
      <w:proofErr w:type="spellStart"/>
      <w:r w:rsidRPr="006A7FB3">
        <w:rPr>
          <w:rFonts w:ascii="Times New Roman" w:eastAsia="Times New Roman" w:hAnsi="Times New Roman" w:cs="Times New Roman"/>
          <w:sz w:val="28"/>
          <w:szCs w:val="28"/>
          <w:lang w:eastAsia="ru-RU"/>
        </w:rPr>
        <w:t>ключовим</w:t>
      </w:r>
      <w:proofErr w:type="spellEnd"/>
      <w:r w:rsidRPr="006A7FB3">
        <w:rPr>
          <w:rFonts w:ascii="Times New Roman" w:eastAsia="Times New Roman" w:hAnsi="Times New Roman" w:cs="Times New Roman"/>
          <w:sz w:val="28"/>
          <w:szCs w:val="28"/>
          <w:lang w:eastAsia="ru-RU"/>
        </w:rPr>
        <w:t xml:space="preserve"> для </w:t>
      </w:r>
      <w:proofErr w:type="spellStart"/>
      <w:r w:rsidRPr="006A7FB3">
        <w:rPr>
          <w:rFonts w:ascii="Times New Roman" w:eastAsia="Times New Roman" w:hAnsi="Times New Roman" w:cs="Times New Roman"/>
          <w:sz w:val="28"/>
          <w:szCs w:val="28"/>
          <w:lang w:eastAsia="ru-RU"/>
        </w:rPr>
        <w:t>успіху</w:t>
      </w:r>
      <w:proofErr w:type="spellEnd"/>
      <w:r w:rsidRPr="006A7FB3">
        <w:rPr>
          <w:rFonts w:ascii="Times New Roman" w:eastAsia="Times New Roman" w:hAnsi="Times New Roman" w:cs="Times New Roman"/>
          <w:sz w:val="28"/>
          <w:szCs w:val="28"/>
          <w:lang w:eastAsia="ru-RU"/>
        </w:rPr>
        <w:t xml:space="preserve">. Батьки </w:t>
      </w:r>
      <w:proofErr w:type="spellStart"/>
      <w:r w:rsidRPr="006A7FB3">
        <w:rPr>
          <w:rFonts w:ascii="Times New Roman" w:eastAsia="Times New Roman" w:hAnsi="Times New Roman" w:cs="Times New Roman"/>
          <w:sz w:val="28"/>
          <w:szCs w:val="28"/>
          <w:lang w:eastAsia="ru-RU"/>
        </w:rPr>
        <w:t>повинні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розуміти</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цілі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методи</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своє</w:t>
      </w:r>
      <w:proofErr w:type="spellEnd"/>
      <w:r w:rsidRPr="006A7FB3">
        <w:rPr>
          <w:rFonts w:ascii="Times New Roman" w:eastAsia="Times New Roman" w:hAnsi="Times New Roman" w:cs="Times New Roman"/>
          <w:sz w:val="28"/>
          <w:szCs w:val="28"/>
          <w:lang w:eastAsia="ru-RU"/>
        </w:rPr>
        <w:t xml:space="preserve"> роль. </w:t>
      </w:r>
      <w:proofErr w:type="spellStart"/>
      <w:r w:rsidRPr="006A7FB3">
        <w:rPr>
          <w:rFonts w:ascii="Times New Roman" w:eastAsia="Times New Roman" w:hAnsi="Times New Roman" w:cs="Times New Roman"/>
          <w:sz w:val="28"/>
          <w:szCs w:val="28"/>
          <w:lang w:eastAsia="ru-RU"/>
        </w:rPr>
        <w:t>Домашні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програми</w:t>
      </w:r>
      <w:proofErr w:type="spellEnd"/>
      <w:r w:rsidRPr="006A7FB3">
        <w:rPr>
          <w:rFonts w:ascii="Times New Roman" w:eastAsia="Times New Roman" w:hAnsi="Times New Roman" w:cs="Times New Roman"/>
          <w:sz w:val="28"/>
          <w:szCs w:val="28"/>
          <w:lang w:eastAsia="ru-RU"/>
        </w:rPr>
        <w:t xml:space="preserve"> – </w:t>
      </w:r>
      <w:proofErr w:type="spellStart"/>
      <w:r w:rsidRPr="006A7FB3">
        <w:rPr>
          <w:rFonts w:ascii="Times New Roman" w:eastAsia="Times New Roman" w:hAnsi="Times New Roman" w:cs="Times New Roman"/>
          <w:sz w:val="28"/>
          <w:szCs w:val="28"/>
          <w:lang w:eastAsia="ru-RU"/>
        </w:rPr>
        <w:t>вправи</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або</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стратегії</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які</w:t>
      </w:r>
      <w:proofErr w:type="spellEnd"/>
      <w:r w:rsidRPr="006A7FB3">
        <w:rPr>
          <w:rFonts w:ascii="Times New Roman" w:eastAsia="Times New Roman" w:hAnsi="Times New Roman" w:cs="Times New Roman"/>
          <w:sz w:val="28"/>
          <w:szCs w:val="28"/>
          <w:lang w:eastAsia="ru-RU"/>
        </w:rPr>
        <w:t xml:space="preserve"> батьки </w:t>
      </w:r>
      <w:proofErr w:type="spellStart"/>
      <w:r w:rsidRPr="006A7FB3">
        <w:rPr>
          <w:rFonts w:ascii="Times New Roman" w:eastAsia="Times New Roman" w:hAnsi="Times New Roman" w:cs="Times New Roman"/>
          <w:sz w:val="28"/>
          <w:szCs w:val="28"/>
          <w:lang w:eastAsia="ru-RU"/>
        </w:rPr>
        <w:t>впроваджують</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вдома</w:t>
      </w:r>
      <w:proofErr w:type="spellEnd"/>
      <w:r w:rsidRPr="006A7FB3">
        <w:rPr>
          <w:rFonts w:ascii="Times New Roman" w:eastAsia="Times New Roman" w:hAnsi="Times New Roman" w:cs="Times New Roman"/>
          <w:sz w:val="28"/>
          <w:szCs w:val="28"/>
          <w:lang w:eastAsia="ru-RU"/>
        </w:rPr>
        <w:t xml:space="preserve"> – </w:t>
      </w:r>
      <w:proofErr w:type="spellStart"/>
      <w:r w:rsidRPr="006A7FB3">
        <w:rPr>
          <w:rFonts w:ascii="Times New Roman" w:eastAsia="Times New Roman" w:hAnsi="Times New Roman" w:cs="Times New Roman"/>
          <w:sz w:val="28"/>
          <w:szCs w:val="28"/>
          <w:lang w:eastAsia="ru-RU"/>
        </w:rPr>
        <w:t>розширюють</w:t>
      </w:r>
      <w:proofErr w:type="spellEnd"/>
      <w:r w:rsidRPr="006A7FB3">
        <w:rPr>
          <w:rFonts w:ascii="Times New Roman" w:eastAsia="Times New Roman" w:hAnsi="Times New Roman" w:cs="Times New Roman"/>
          <w:sz w:val="28"/>
          <w:szCs w:val="28"/>
          <w:lang w:eastAsia="ru-RU"/>
        </w:rPr>
        <w:t xml:space="preserve"> практику за </w:t>
      </w:r>
      <w:proofErr w:type="spellStart"/>
      <w:r w:rsidRPr="006A7FB3">
        <w:rPr>
          <w:rFonts w:ascii="Times New Roman" w:eastAsia="Times New Roman" w:hAnsi="Times New Roman" w:cs="Times New Roman"/>
          <w:sz w:val="28"/>
          <w:szCs w:val="28"/>
          <w:lang w:eastAsia="ru-RU"/>
        </w:rPr>
        <w:t>межі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терапевтичних</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сесій</w:t>
      </w:r>
      <w:proofErr w:type="spellEnd"/>
      <w:r w:rsidRPr="006A7FB3">
        <w:rPr>
          <w:rFonts w:ascii="Times New Roman" w:eastAsia="Times New Roman" w:hAnsi="Times New Roman" w:cs="Times New Roman"/>
          <w:sz w:val="28"/>
          <w:szCs w:val="28"/>
          <w:lang w:eastAsia="ru-RU"/>
        </w:rPr>
        <w:t xml:space="preserve"> та </w:t>
      </w:r>
      <w:proofErr w:type="spellStart"/>
      <w:r w:rsidRPr="006A7FB3">
        <w:rPr>
          <w:rFonts w:ascii="Times New Roman" w:eastAsia="Times New Roman" w:hAnsi="Times New Roman" w:cs="Times New Roman"/>
          <w:sz w:val="28"/>
          <w:szCs w:val="28"/>
          <w:lang w:eastAsia="ru-RU"/>
        </w:rPr>
        <w:t>підвищують</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ефективність</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Однак</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домашні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програми</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повинні</w:t>
      </w:r>
      <w:proofErr w:type="spellEnd"/>
      <w:r w:rsidRPr="006A7FB3">
        <w:rPr>
          <w:rFonts w:ascii="Times New Roman" w:eastAsia="Times New Roman" w:hAnsi="Times New Roman" w:cs="Times New Roman"/>
          <w:sz w:val="28"/>
          <w:szCs w:val="28"/>
          <w:lang w:eastAsia="ru-RU"/>
        </w:rPr>
        <w:t xml:space="preserve"> бути </w:t>
      </w:r>
      <w:proofErr w:type="spellStart"/>
      <w:r w:rsidRPr="006A7FB3">
        <w:rPr>
          <w:rFonts w:ascii="Times New Roman" w:eastAsia="Times New Roman" w:hAnsi="Times New Roman" w:cs="Times New Roman"/>
          <w:sz w:val="28"/>
          <w:szCs w:val="28"/>
          <w:lang w:eastAsia="ru-RU"/>
        </w:rPr>
        <w:t>реалістичними</w:t>
      </w:r>
      <w:proofErr w:type="spellEnd"/>
      <w:r w:rsidRPr="006A7FB3">
        <w:rPr>
          <w:rFonts w:ascii="Times New Roman" w:eastAsia="Times New Roman" w:hAnsi="Times New Roman" w:cs="Times New Roman"/>
          <w:sz w:val="28"/>
          <w:szCs w:val="28"/>
          <w:lang w:eastAsia="ru-RU"/>
        </w:rPr>
        <w:t xml:space="preserve">, не </w:t>
      </w:r>
      <w:proofErr w:type="spellStart"/>
      <w:r w:rsidRPr="006A7FB3">
        <w:rPr>
          <w:rFonts w:ascii="Times New Roman" w:eastAsia="Times New Roman" w:hAnsi="Times New Roman" w:cs="Times New Roman"/>
          <w:sz w:val="28"/>
          <w:szCs w:val="28"/>
          <w:lang w:eastAsia="ru-RU"/>
        </w:rPr>
        <w:t>перевантажувати</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сім'ю</w:t>
      </w:r>
      <w:proofErr w:type="spellEnd"/>
      <w:r w:rsidRPr="006A7FB3">
        <w:rPr>
          <w:rFonts w:ascii="Times New Roman" w:eastAsia="Times New Roman" w:hAnsi="Times New Roman" w:cs="Times New Roman"/>
          <w:sz w:val="28"/>
          <w:szCs w:val="28"/>
          <w:lang w:eastAsia="ru-RU"/>
        </w:rPr>
        <w:t xml:space="preserve"> та </w:t>
      </w:r>
      <w:proofErr w:type="spellStart"/>
      <w:r w:rsidRPr="006A7FB3">
        <w:rPr>
          <w:rFonts w:ascii="Times New Roman" w:eastAsia="Times New Roman" w:hAnsi="Times New Roman" w:cs="Times New Roman"/>
          <w:sz w:val="28"/>
          <w:szCs w:val="28"/>
          <w:lang w:eastAsia="ru-RU"/>
        </w:rPr>
        <w:t>інтегруватися</w:t>
      </w:r>
      <w:proofErr w:type="spellEnd"/>
      <w:r w:rsidRPr="006A7FB3">
        <w:rPr>
          <w:rFonts w:ascii="Times New Roman" w:eastAsia="Times New Roman" w:hAnsi="Times New Roman" w:cs="Times New Roman"/>
          <w:sz w:val="28"/>
          <w:szCs w:val="28"/>
          <w:lang w:eastAsia="ru-RU"/>
        </w:rPr>
        <w:t xml:space="preserve"> у </w:t>
      </w:r>
      <w:proofErr w:type="spellStart"/>
      <w:r w:rsidRPr="006A7FB3">
        <w:rPr>
          <w:rFonts w:ascii="Times New Roman" w:eastAsia="Times New Roman" w:hAnsi="Times New Roman" w:cs="Times New Roman"/>
          <w:sz w:val="28"/>
          <w:szCs w:val="28"/>
          <w:lang w:eastAsia="ru-RU"/>
        </w:rPr>
        <w:t>повсякденні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рутини</w:t>
      </w:r>
      <w:proofErr w:type="spellEnd"/>
      <w:r w:rsidRPr="006A7FB3">
        <w:rPr>
          <w:rFonts w:ascii="Times New Roman" w:eastAsia="Times New Roman" w:hAnsi="Times New Roman" w:cs="Times New Roman"/>
          <w:sz w:val="28"/>
          <w:szCs w:val="28"/>
          <w:lang w:eastAsia="ru-RU"/>
        </w:rPr>
        <w:t xml:space="preserve">, а не бути </w:t>
      </w:r>
      <w:proofErr w:type="spellStart"/>
      <w:r w:rsidRPr="006A7FB3">
        <w:rPr>
          <w:rFonts w:ascii="Times New Roman" w:eastAsia="Times New Roman" w:hAnsi="Times New Roman" w:cs="Times New Roman"/>
          <w:sz w:val="28"/>
          <w:szCs w:val="28"/>
          <w:lang w:eastAsia="ru-RU"/>
        </w:rPr>
        <w:t>додатковим</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тягарем</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Співпраця</w:t>
      </w:r>
      <w:proofErr w:type="spellEnd"/>
      <w:r w:rsidRPr="006A7FB3">
        <w:rPr>
          <w:rFonts w:ascii="Times New Roman" w:eastAsia="Times New Roman" w:hAnsi="Times New Roman" w:cs="Times New Roman"/>
          <w:sz w:val="28"/>
          <w:szCs w:val="28"/>
          <w:lang w:eastAsia="ru-RU"/>
        </w:rPr>
        <w:t xml:space="preserve"> з </w:t>
      </w:r>
      <w:proofErr w:type="spellStart"/>
      <w:r w:rsidRPr="006A7FB3">
        <w:rPr>
          <w:rFonts w:ascii="Times New Roman" w:eastAsia="Times New Roman" w:hAnsi="Times New Roman" w:cs="Times New Roman"/>
          <w:sz w:val="28"/>
          <w:szCs w:val="28"/>
          <w:lang w:eastAsia="ru-RU"/>
        </w:rPr>
        <w:t>вчителями</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асистентами</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іншими</w:t>
      </w:r>
      <w:proofErr w:type="spellEnd"/>
      <w:r w:rsidRPr="006A7FB3">
        <w:rPr>
          <w:rFonts w:ascii="Times New Roman" w:eastAsia="Times New Roman" w:hAnsi="Times New Roman" w:cs="Times New Roman"/>
          <w:sz w:val="28"/>
          <w:szCs w:val="28"/>
          <w:lang w:eastAsia="ru-RU"/>
        </w:rPr>
        <w:t xml:space="preserve"> терапевтами </w:t>
      </w:r>
      <w:proofErr w:type="spellStart"/>
      <w:r w:rsidRPr="006A7FB3">
        <w:rPr>
          <w:rFonts w:ascii="Times New Roman" w:eastAsia="Times New Roman" w:hAnsi="Times New Roman" w:cs="Times New Roman"/>
          <w:sz w:val="28"/>
          <w:szCs w:val="28"/>
          <w:lang w:eastAsia="ru-RU"/>
        </w:rPr>
        <w:t>забезпечує</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узгодженість</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втручань</w:t>
      </w:r>
      <w:proofErr w:type="spellEnd"/>
      <w:r w:rsidRPr="006A7FB3">
        <w:rPr>
          <w:rFonts w:ascii="Times New Roman" w:eastAsia="Times New Roman" w:hAnsi="Times New Roman" w:cs="Times New Roman"/>
          <w:sz w:val="28"/>
          <w:szCs w:val="28"/>
          <w:lang w:eastAsia="ru-RU"/>
        </w:rPr>
        <w:t xml:space="preserve"> та </w:t>
      </w:r>
      <w:proofErr w:type="spellStart"/>
      <w:r w:rsidRPr="006A7FB3">
        <w:rPr>
          <w:rFonts w:ascii="Times New Roman" w:eastAsia="Times New Roman" w:hAnsi="Times New Roman" w:cs="Times New Roman"/>
          <w:sz w:val="28"/>
          <w:szCs w:val="28"/>
          <w:lang w:eastAsia="ru-RU"/>
        </w:rPr>
        <w:t>підтримку</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цілей</w:t>
      </w:r>
      <w:proofErr w:type="spellEnd"/>
      <w:r w:rsidRPr="006A7FB3">
        <w:rPr>
          <w:rFonts w:ascii="Times New Roman" w:eastAsia="Times New Roman" w:hAnsi="Times New Roman" w:cs="Times New Roman"/>
          <w:sz w:val="28"/>
          <w:szCs w:val="28"/>
          <w:lang w:eastAsia="ru-RU"/>
        </w:rPr>
        <w:t xml:space="preserve"> у </w:t>
      </w:r>
      <w:proofErr w:type="spellStart"/>
      <w:r w:rsidRPr="006A7FB3">
        <w:rPr>
          <w:rFonts w:ascii="Times New Roman" w:eastAsia="Times New Roman" w:hAnsi="Times New Roman" w:cs="Times New Roman"/>
          <w:sz w:val="28"/>
          <w:szCs w:val="28"/>
          <w:lang w:eastAsia="ru-RU"/>
        </w:rPr>
        <w:t>всіх</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середовищах</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Індивідуальний</w:t>
      </w:r>
      <w:proofErr w:type="spellEnd"/>
      <w:r w:rsidRPr="006A7FB3">
        <w:rPr>
          <w:rFonts w:ascii="Times New Roman" w:eastAsia="Times New Roman" w:hAnsi="Times New Roman" w:cs="Times New Roman"/>
          <w:sz w:val="28"/>
          <w:szCs w:val="28"/>
          <w:lang w:eastAsia="ru-RU"/>
        </w:rPr>
        <w:t xml:space="preserve"> план </w:t>
      </w:r>
      <w:proofErr w:type="spellStart"/>
      <w:r w:rsidRPr="006A7FB3">
        <w:rPr>
          <w:rFonts w:ascii="Times New Roman" w:eastAsia="Times New Roman" w:hAnsi="Times New Roman" w:cs="Times New Roman"/>
          <w:sz w:val="28"/>
          <w:szCs w:val="28"/>
          <w:lang w:eastAsia="ru-RU"/>
        </w:rPr>
        <w:t>підтримки</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дитини</w:t>
      </w:r>
      <w:proofErr w:type="spellEnd"/>
      <w:r w:rsidRPr="006A7FB3">
        <w:rPr>
          <w:rFonts w:ascii="Times New Roman" w:eastAsia="Times New Roman" w:hAnsi="Times New Roman" w:cs="Times New Roman"/>
          <w:sz w:val="28"/>
          <w:szCs w:val="28"/>
          <w:lang w:eastAsia="ru-RU"/>
        </w:rPr>
        <w:t xml:space="preserve"> (ІППД) у школах </w:t>
      </w:r>
      <w:proofErr w:type="spellStart"/>
      <w:r w:rsidRPr="006A7FB3">
        <w:rPr>
          <w:rFonts w:ascii="Times New Roman" w:eastAsia="Times New Roman" w:hAnsi="Times New Roman" w:cs="Times New Roman"/>
          <w:sz w:val="28"/>
          <w:szCs w:val="28"/>
          <w:lang w:eastAsia="ru-RU"/>
        </w:rPr>
        <w:t>формалізує</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цю</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співпрацю</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включаючи</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цілі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модифікації</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послуги</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всіх</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професіоналів</w:t>
      </w:r>
      <w:proofErr w:type="spellEnd"/>
      <w:r w:rsidRPr="006A7FB3">
        <w:rPr>
          <w:rFonts w:ascii="Times New Roman" w:eastAsia="Times New Roman" w:hAnsi="Times New Roman" w:cs="Times New Roman"/>
          <w:sz w:val="28"/>
          <w:szCs w:val="28"/>
          <w:lang w:eastAsia="ru-RU"/>
        </w:rPr>
        <w:t>.</w:t>
      </w:r>
    </w:p>
    <w:p w14:paraId="67A04E45" w14:textId="77777777" w:rsidR="006A7FB3" w:rsidRPr="006A7FB3" w:rsidRDefault="006A7FB3" w:rsidP="006A7FB3">
      <w:pPr>
        <w:spacing w:after="0" w:line="360" w:lineRule="auto"/>
        <w:jc w:val="both"/>
        <w:rPr>
          <w:rFonts w:ascii="Times New Roman" w:eastAsia="Times New Roman" w:hAnsi="Times New Roman" w:cs="Times New Roman"/>
          <w:sz w:val="28"/>
          <w:szCs w:val="28"/>
          <w:lang w:eastAsia="ru-RU"/>
        </w:rPr>
      </w:pPr>
      <w:proofErr w:type="spellStart"/>
      <w:r w:rsidRPr="006A7FB3">
        <w:rPr>
          <w:rFonts w:ascii="Times New Roman" w:eastAsia="Times New Roman" w:hAnsi="Times New Roman" w:cs="Times New Roman"/>
          <w:sz w:val="28"/>
          <w:szCs w:val="28"/>
          <w:lang w:eastAsia="ru-RU"/>
        </w:rPr>
        <w:t>Документування</w:t>
      </w:r>
      <w:proofErr w:type="spellEnd"/>
      <w:r w:rsidRPr="006A7FB3">
        <w:rPr>
          <w:rFonts w:ascii="Times New Roman" w:eastAsia="Times New Roman" w:hAnsi="Times New Roman" w:cs="Times New Roman"/>
          <w:sz w:val="28"/>
          <w:szCs w:val="28"/>
          <w:lang w:eastAsia="ru-RU"/>
        </w:rPr>
        <w:t xml:space="preserve"> плану </w:t>
      </w:r>
      <w:proofErr w:type="spellStart"/>
      <w:r w:rsidRPr="006A7FB3">
        <w:rPr>
          <w:rFonts w:ascii="Times New Roman" w:eastAsia="Times New Roman" w:hAnsi="Times New Roman" w:cs="Times New Roman"/>
          <w:sz w:val="28"/>
          <w:szCs w:val="28"/>
          <w:lang w:eastAsia="ru-RU"/>
        </w:rPr>
        <w:t>втручання</w:t>
      </w:r>
      <w:proofErr w:type="spellEnd"/>
      <w:r w:rsidRPr="006A7FB3">
        <w:rPr>
          <w:rFonts w:ascii="Times New Roman" w:eastAsia="Times New Roman" w:hAnsi="Times New Roman" w:cs="Times New Roman"/>
          <w:sz w:val="28"/>
          <w:szCs w:val="28"/>
          <w:lang w:eastAsia="ru-RU"/>
        </w:rPr>
        <w:t xml:space="preserve"> повинно бути </w:t>
      </w:r>
      <w:proofErr w:type="spellStart"/>
      <w:r w:rsidRPr="006A7FB3">
        <w:rPr>
          <w:rFonts w:ascii="Times New Roman" w:eastAsia="Times New Roman" w:hAnsi="Times New Roman" w:cs="Times New Roman"/>
          <w:sz w:val="28"/>
          <w:szCs w:val="28"/>
          <w:lang w:eastAsia="ru-RU"/>
        </w:rPr>
        <w:t>чітким</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професійним</w:t>
      </w:r>
      <w:proofErr w:type="spellEnd"/>
      <w:r w:rsidRPr="006A7FB3">
        <w:rPr>
          <w:rFonts w:ascii="Times New Roman" w:eastAsia="Times New Roman" w:hAnsi="Times New Roman" w:cs="Times New Roman"/>
          <w:sz w:val="28"/>
          <w:szCs w:val="28"/>
          <w:lang w:eastAsia="ru-RU"/>
        </w:rPr>
        <w:t xml:space="preserve"> та </w:t>
      </w:r>
      <w:proofErr w:type="spellStart"/>
      <w:r w:rsidRPr="006A7FB3">
        <w:rPr>
          <w:rFonts w:ascii="Times New Roman" w:eastAsia="Times New Roman" w:hAnsi="Times New Roman" w:cs="Times New Roman"/>
          <w:sz w:val="28"/>
          <w:szCs w:val="28"/>
          <w:lang w:eastAsia="ru-RU"/>
        </w:rPr>
        <w:t>відповідати</w:t>
      </w:r>
      <w:proofErr w:type="spellEnd"/>
      <w:r w:rsidRPr="006A7FB3">
        <w:rPr>
          <w:rFonts w:ascii="Times New Roman" w:eastAsia="Times New Roman" w:hAnsi="Times New Roman" w:cs="Times New Roman"/>
          <w:sz w:val="28"/>
          <w:szCs w:val="28"/>
          <w:lang w:eastAsia="ru-RU"/>
        </w:rPr>
        <w:t xml:space="preserve"> стандартам. </w:t>
      </w:r>
      <w:proofErr w:type="spellStart"/>
      <w:r w:rsidRPr="006A7FB3">
        <w:rPr>
          <w:rFonts w:ascii="Times New Roman" w:eastAsia="Times New Roman" w:hAnsi="Times New Roman" w:cs="Times New Roman"/>
          <w:sz w:val="28"/>
          <w:szCs w:val="28"/>
          <w:lang w:eastAsia="ru-RU"/>
        </w:rPr>
        <w:t>Типовий</w:t>
      </w:r>
      <w:proofErr w:type="spellEnd"/>
      <w:r w:rsidRPr="006A7FB3">
        <w:rPr>
          <w:rFonts w:ascii="Times New Roman" w:eastAsia="Times New Roman" w:hAnsi="Times New Roman" w:cs="Times New Roman"/>
          <w:sz w:val="28"/>
          <w:szCs w:val="28"/>
          <w:lang w:eastAsia="ru-RU"/>
        </w:rPr>
        <w:t xml:space="preserve"> план </w:t>
      </w:r>
      <w:proofErr w:type="spellStart"/>
      <w:r w:rsidRPr="006A7FB3">
        <w:rPr>
          <w:rFonts w:ascii="Times New Roman" w:eastAsia="Times New Roman" w:hAnsi="Times New Roman" w:cs="Times New Roman"/>
          <w:sz w:val="28"/>
          <w:szCs w:val="28"/>
          <w:lang w:eastAsia="ru-RU"/>
        </w:rPr>
        <w:t>включає</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демографічну</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інформацію</w:t>
      </w:r>
      <w:proofErr w:type="spellEnd"/>
      <w:r w:rsidRPr="006A7FB3">
        <w:rPr>
          <w:rFonts w:ascii="Times New Roman" w:eastAsia="Times New Roman" w:hAnsi="Times New Roman" w:cs="Times New Roman"/>
          <w:sz w:val="28"/>
          <w:szCs w:val="28"/>
          <w:lang w:eastAsia="ru-RU"/>
        </w:rPr>
        <w:t xml:space="preserve">; </w:t>
      </w:r>
      <w:r w:rsidRPr="006A7FB3">
        <w:rPr>
          <w:rFonts w:ascii="Times New Roman" w:eastAsia="Times New Roman" w:hAnsi="Times New Roman" w:cs="Times New Roman"/>
          <w:sz w:val="28"/>
          <w:szCs w:val="28"/>
          <w:lang w:eastAsia="ru-RU"/>
        </w:rPr>
        <w:lastRenderedPageBreak/>
        <w:t xml:space="preserve">резюме </w:t>
      </w:r>
      <w:proofErr w:type="spellStart"/>
      <w:r w:rsidRPr="006A7FB3">
        <w:rPr>
          <w:rFonts w:ascii="Times New Roman" w:eastAsia="Times New Roman" w:hAnsi="Times New Roman" w:cs="Times New Roman"/>
          <w:sz w:val="28"/>
          <w:szCs w:val="28"/>
          <w:lang w:eastAsia="ru-RU"/>
        </w:rPr>
        <w:t>оцінювальних</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висновків</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реабілітаційний</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діагноз</w:t>
      </w:r>
      <w:proofErr w:type="spellEnd"/>
      <w:r w:rsidRPr="006A7FB3">
        <w:rPr>
          <w:rFonts w:ascii="Times New Roman" w:eastAsia="Times New Roman" w:hAnsi="Times New Roman" w:cs="Times New Roman"/>
          <w:sz w:val="28"/>
          <w:szCs w:val="28"/>
          <w:lang w:eastAsia="ru-RU"/>
        </w:rPr>
        <w:t xml:space="preserve"> (за МКФ); </w:t>
      </w:r>
      <w:proofErr w:type="spellStart"/>
      <w:r w:rsidRPr="006A7FB3">
        <w:rPr>
          <w:rFonts w:ascii="Times New Roman" w:eastAsia="Times New Roman" w:hAnsi="Times New Roman" w:cs="Times New Roman"/>
          <w:sz w:val="28"/>
          <w:szCs w:val="28"/>
          <w:lang w:eastAsia="ru-RU"/>
        </w:rPr>
        <w:t>довгострокові</w:t>
      </w:r>
      <w:proofErr w:type="spellEnd"/>
      <w:r w:rsidRPr="006A7FB3">
        <w:rPr>
          <w:rFonts w:ascii="Times New Roman" w:eastAsia="Times New Roman" w:hAnsi="Times New Roman" w:cs="Times New Roman"/>
          <w:sz w:val="28"/>
          <w:szCs w:val="28"/>
          <w:lang w:eastAsia="ru-RU"/>
        </w:rPr>
        <w:t xml:space="preserve"> та </w:t>
      </w:r>
      <w:proofErr w:type="spellStart"/>
      <w:r w:rsidRPr="006A7FB3">
        <w:rPr>
          <w:rFonts w:ascii="Times New Roman" w:eastAsia="Times New Roman" w:hAnsi="Times New Roman" w:cs="Times New Roman"/>
          <w:sz w:val="28"/>
          <w:szCs w:val="28"/>
          <w:lang w:eastAsia="ru-RU"/>
        </w:rPr>
        <w:t>короткострокові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цілі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заплановані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втручання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підходи</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методи</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активності</w:t>
      </w:r>
      <w:proofErr w:type="spellEnd"/>
      <w:r w:rsidRPr="006A7FB3">
        <w:rPr>
          <w:rFonts w:ascii="Times New Roman" w:eastAsia="Times New Roman" w:hAnsi="Times New Roman" w:cs="Times New Roman"/>
          <w:sz w:val="28"/>
          <w:szCs w:val="28"/>
          <w:lang w:eastAsia="ru-RU"/>
        </w:rPr>
        <w:t xml:space="preserve">); частоту, </w:t>
      </w:r>
      <w:proofErr w:type="spellStart"/>
      <w:r w:rsidRPr="006A7FB3">
        <w:rPr>
          <w:rFonts w:ascii="Times New Roman" w:eastAsia="Times New Roman" w:hAnsi="Times New Roman" w:cs="Times New Roman"/>
          <w:sz w:val="28"/>
          <w:szCs w:val="28"/>
          <w:lang w:eastAsia="ru-RU"/>
        </w:rPr>
        <w:t>тривалість</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період</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терапії</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рекомендації</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щодо</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домашньої</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програми</w:t>
      </w:r>
      <w:proofErr w:type="spellEnd"/>
      <w:r w:rsidRPr="006A7FB3">
        <w:rPr>
          <w:rFonts w:ascii="Times New Roman" w:eastAsia="Times New Roman" w:hAnsi="Times New Roman" w:cs="Times New Roman"/>
          <w:sz w:val="28"/>
          <w:szCs w:val="28"/>
          <w:lang w:eastAsia="ru-RU"/>
        </w:rPr>
        <w:t xml:space="preserve">, адаптивного </w:t>
      </w:r>
      <w:proofErr w:type="spellStart"/>
      <w:r w:rsidRPr="006A7FB3">
        <w:rPr>
          <w:rFonts w:ascii="Times New Roman" w:eastAsia="Times New Roman" w:hAnsi="Times New Roman" w:cs="Times New Roman"/>
          <w:sz w:val="28"/>
          <w:szCs w:val="28"/>
          <w:lang w:eastAsia="ru-RU"/>
        </w:rPr>
        <w:t>обладнання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модифікацій</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середовища</w:t>
      </w:r>
      <w:proofErr w:type="spellEnd"/>
      <w:r w:rsidRPr="006A7FB3">
        <w:rPr>
          <w:rFonts w:ascii="Times New Roman" w:eastAsia="Times New Roman" w:hAnsi="Times New Roman" w:cs="Times New Roman"/>
          <w:sz w:val="28"/>
          <w:szCs w:val="28"/>
          <w:lang w:eastAsia="ru-RU"/>
        </w:rPr>
        <w:t xml:space="preserve">; план </w:t>
      </w:r>
      <w:proofErr w:type="spellStart"/>
      <w:r w:rsidRPr="006A7FB3">
        <w:rPr>
          <w:rFonts w:ascii="Times New Roman" w:eastAsia="Times New Roman" w:hAnsi="Times New Roman" w:cs="Times New Roman"/>
          <w:sz w:val="28"/>
          <w:szCs w:val="28"/>
          <w:lang w:eastAsia="ru-RU"/>
        </w:rPr>
        <w:t>переоцінки</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Документація</w:t>
      </w:r>
      <w:proofErr w:type="spellEnd"/>
      <w:r w:rsidRPr="006A7FB3">
        <w:rPr>
          <w:rFonts w:ascii="Times New Roman" w:eastAsia="Times New Roman" w:hAnsi="Times New Roman" w:cs="Times New Roman"/>
          <w:sz w:val="28"/>
          <w:szCs w:val="28"/>
          <w:lang w:eastAsia="ru-RU"/>
        </w:rPr>
        <w:t xml:space="preserve"> служить </w:t>
      </w:r>
      <w:proofErr w:type="spellStart"/>
      <w:r w:rsidRPr="006A7FB3">
        <w:rPr>
          <w:rFonts w:ascii="Times New Roman" w:eastAsia="Times New Roman" w:hAnsi="Times New Roman" w:cs="Times New Roman"/>
          <w:sz w:val="28"/>
          <w:szCs w:val="28"/>
          <w:lang w:eastAsia="ru-RU"/>
        </w:rPr>
        <w:t>кільком</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цілям</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комунікація</w:t>
      </w:r>
      <w:proofErr w:type="spellEnd"/>
      <w:r w:rsidRPr="006A7FB3">
        <w:rPr>
          <w:rFonts w:ascii="Times New Roman" w:eastAsia="Times New Roman" w:hAnsi="Times New Roman" w:cs="Times New Roman"/>
          <w:sz w:val="28"/>
          <w:szCs w:val="28"/>
          <w:lang w:eastAsia="ru-RU"/>
        </w:rPr>
        <w:t xml:space="preserve"> з командою та </w:t>
      </w:r>
      <w:proofErr w:type="spellStart"/>
      <w:r w:rsidRPr="006A7FB3">
        <w:rPr>
          <w:rFonts w:ascii="Times New Roman" w:eastAsia="Times New Roman" w:hAnsi="Times New Roman" w:cs="Times New Roman"/>
          <w:sz w:val="28"/>
          <w:szCs w:val="28"/>
          <w:lang w:eastAsia="ru-RU"/>
        </w:rPr>
        <w:t>страховими</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компаніями</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юридичний</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запис</w:t>
      </w:r>
      <w:proofErr w:type="spellEnd"/>
      <w:r w:rsidRPr="006A7FB3">
        <w:rPr>
          <w:rFonts w:ascii="Times New Roman" w:eastAsia="Times New Roman" w:hAnsi="Times New Roman" w:cs="Times New Roman"/>
          <w:sz w:val="28"/>
          <w:szCs w:val="28"/>
          <w:lang w:eastAsia="ru-RU"/>
        </w:rPr>
        <w:t xml:space="preserve">, основа для </w:t>
      </w:r>
      <w:proofErr w:type="spellStart"/>
      <w:r w:rsidRPr="006A7FB3">
        <w:rPr>
          <w:rFonts w:ascii="Times New Roman" w:eastAsia="Times New Roman" w:hAnsi="Times New Roman" w:cs="Times New Roman"/>
          <w:sz w:val="28"/>
          <w:szCs w:val="28"/>
          <w:lang w:eastAsia="ru-RU"/>
        </w:rPr>
        <w:t>вимірювання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результатів</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професійна</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відповідальність</w:t>
      </w:r>
      <w:proofErr w:type="spellEnd"/>
      <w:r w:rsidRPr="006A7FB3">
        <w:rPr>
          <w:rFonts w:ascii="Times New Roman" w:eastAsia="Times New Roman" w:hAnsi="Times New Roman" w:cs="Times New Roman"/>
          <w:sz w:val="28"/>
          <w:szCs w:val="28"/>
          <w:lang w:eastAsia="ru-RU"/>
        </w:rPr>
        <w:t>.</w:t>
      </w:r>
    </w:p>
    <w:p w14:paraId="0BE7A64E" w14:textId="77777777" w:rsidR="006A7FB3" w:rsidRPr="006A7FB3" w:rsidRDefault="006A7FB3" w:rsidP="006A7FB3">
      <w:pPr>
        <w:spacing w:after="0" w:line="360" w:lineRule="auto"/>
        <w:jc w:val="both"/>
        <w:rPr>
          <w:rFonts w:ascii="Times New Roman" w:eastAsia="Times New Roman" w:hAnsi="Times New Roman" w:cs="Times New Roman"/>
          <w:sz w:val="28"/>
          <w:szCs w:val="28"/>
          <w:lang w:eastAsia="ru-RU"/>
        </w:rPr>
      </w:pPr>
      <w:proofErr w:type="spellStart"/>
      <w:r w:rsidRPr="006A7FB3">
        <w:rPr>
          <w:rFonts w:ascii="Times New Roman" w:eastAsia="Times New Roman" w:hAnsi="Times New Roman" w:cs="Times New Roman"/>
          <w:sz w:val="28"/>
          <w:szCs w:val="28"/>
          <w:lang w:eastAsia="ru-RU"/>
        </w:rPr>
        <w:t>Переоцінка</w:t>
      </w:r>
      <w:proofErr w:type="spellEnd"/>
      <w:r w:rsidRPr="006A7FB3">
        <w:rPr>
          <w:rFonts w:ascii="Times New Roman" w:eastAsia="Times New Roman" w:hAnsi="Times New Roman" w:cs="Times New Roman"/>
          <w:sz w:val="28"/>
          <w:szCs w:val="28"/>
          <w:lang w:eastAsia="ru-RU"/>
        </w:rPr>
        <w:t xml:space="preserve"> та </w:t>
      </w:r>
      <w:proofErr w:type="spellStart"/>
      <w:r w:rsidRPr="006A7FB3">
        <w:rPr>
          <w:rFonts w:ascii="Times New Roman" w:eastAsia="Times New Roman" w:hAnsi="Times New Roman" w:cs="Times New Roman"/>
          <w:sz w:val="28"/>
          <w:szCs w:val="28"/>
          <w:lang w:eastAsia="ru-RU"/>
        </w:rPr>
        <w:t>корекція</w:t>
      </w:r>
      <w:proofErr w:type="spellEnd"/>
      <w:r w:rsidRPr="006A7FB3">
        <w:rPr>
          <w:rFonts w:ascii="Times New Roman" w:eastAsia="Times New Roman" w:hAnsi="Times New Roman" w:cs="Times New Roman"/>
          <w:sz w:val="28"/>
          <w:szCs w:val="28"/>
          <w:lang w:eastAsia="ru-RU"/>
        </w:rPr>
        <w:t xml:space="preserve"> плану є </w:t>
      </w:r>
      <w:proofErr w:type="spellStart"/>
      <w:r w:rsidRPr="006A7FB3">
        <w:rPr>
          <w:rFonts w:ascii="Times New Roman" w:eastAsia="Times New Roman" w:hAnsi="Times New Roman" w:cs="Times New Roman"/>
          <w:sz w:val="28"/>
          <w:szCs w:val="28"/>
          <w:lang w:eastAsia="ru-RU"/>
        </w:rPr>
        <w:t>невід'ємною</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частиною</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процесу</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втручання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Ерготерапія</w:t>
      </w:r>
      <w:proofErr w:type="spellEnd"/>
      <w:r w:rsidRPr="006A7FB3">
        <w:rPr>
          <w:rFonts w:ascii="Times New Roman" w:eastAsia="Times New Roman" w:hAnsi="Times New Roman" w:cs="Times New Roman"/>
          <w:sz w:val="28"/>
          <w:szCs w:val="28"/>
          <w:lang w:eastAsia="ru-RU"/>
        </w:rPr>
        <w:t xml:space="preserve"> – </w:t>
      </w:r>
      <w:proofErr w:type="spellStart"/>
      <w:r w:rsidRPr="006A7FB3">
        <w:rPr>
          <w:rFonts w:ascii="Times New Roman" w:eastAsia="Times New Roman" w:hAnsi="Times New Roman" w:cs="Times New Roman"/>
          <w:sz w:val="28"/>
          <w:szCs w:val="28"/>
          <w:lang w:eastAsia="ru-RU"/>
        </w:rPr>
        <w:t>це</w:t>
      </w:r>
      <w:proofErr w:type="spellEnd"/>
      <w:r w:rsidRPr="006A7FB3">
        <w:rPr>
          <w:rFonts w:ascii="Times New Roman" w:eastAsia="Times New Roman" w:hAnsi="Times New Roman" w:cs="Times New Roman"/>
          <w:sz w:val="28"/>
          <w:szCs w:val="28"/>
          <w:lang w:eastAsia="ru-RU"/>
        </w:rPr>
        <w:t xml:space="preserve"> не </w:t>
      </w:r>
      <w:proofErr w:type="spellStart"/>
      <w:r w:rsidRPr="006A7FB3">
        <w:rPr>
          <w:rFonts w:ascii="Times New Roman" w:eastAsia="Times New Roman" w:hAnsi="Times New Roman" w:cs="Times New Roman"/>
          <w:sz w:val="28"/>
          <w:szCs w:val="28"/>
          <w:lang w:eastAsia="ru-RU"/>
        </w:rPr>
        <w:t>статичний</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процес</w:t>
      </w:r>
      <w:proofErr w:type="spellEnd"/>
      <w:r w:rsidRPr="006A7FB3">
        <w:rPr>
          <w:rFonts w:ascii="Times New Roman" w:eastAsia="Times New Roman" w:hAnsi="Times New Roman" w:cs="Times New Roman"/>
          <w:sz w:val="28"/>
          <w:szCs w:val="28"/>
          <w:lang w:eastAsia="ru-RU"/>
        </w:rPr>
        <w:t xml:space="preserve">, а </w:t>
      </w:r>
      <w:proofErr w:type="spellStart"/>
      <w:r w:rsidRPr="006A7FB3">
        <w:rPr>
          <w:rFonts w:ascii="Times New Roman" w:eastAsia="Times New Roman" w:hAnsi="Times New Roman" w:cs="Times New Roman"/>
          <w:sz w:val="28"/>
          <w:szCs w:val="28"/>
          <w:lang w:eastAsia="ru-RU"/>
        </w:rPr>
        <w:t>динамічний</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що</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адаптується</w:t>
      </w:r>
      <w:proofErr w:type="spellEnd"/>
      <w:r w:rsidRPr="006A7FB3">
        <w:rPr>
          <w:rFonts w:ascii="Times New Roman" w:eastAsia="Times New Roman" w:hAnsi="Times New Roman" w:cs="Times New Roman"/>
          <w:sz w:val="28"/>
          <w:szCs w:val="28"/>
          <w:lang w:eastAsia="ru-RU"/>
        </w:rPr>
        <w:t xml:space="preserve"> до </w:t>
      </w:r>
      <w:proofErr w:type="spellStart"/>
      <w:r w:rsidRPr="006A7FB3">
        <w:rPr>
          <w:rFonts w:ascii="Times New Roman" w:eastAsia="Times New Roman" w:hAnsi="Times New Roman" w:cs="Times New Roman"/>
          <w:sz w:val="28"/>
          <w:szCs w:val="28"/>
          <w:lang w:eastAsia="ru-RU"/>
        </w:rPr>
        <w:t>змін</w:t>
      </w:r>
      <w:proofErr w:type="spellEnd"/>
      <w:r w:rsidRPr="006A7FB3">
        <w:rPr>
          <w:rFonts w:ascii="Times New Roman" w:eastAsia="Times New Roman" w:hAnsi="Times New Roman" w:cs="Times New Roman"/>
          <w:sz w:val="28"/>
          <w:szCs w:val="28"/>
          <w:lang w:eastAsia="ru-RU"/>
        </w:rPr>
        <w:t xml:space="preserve"> у </w:t>
      </w:r>
      <w:proofErr w:type="spellStart"/>
      <w:r w:rsidRPr="006A7FB3">
        <w:rPr>
          <w:rFonts w:ascii="Times New Roman" w:eastAsia="Times New Roman" w:hAnsi="Times New Roman" w:cs="Times New Roman"/>
          <w:sz w:val="28"/>
          <w:szCs w:val="28"/>
          <w:lang w:eastAsia="ru-RU"/>
        </w:rPr>
        <w:t>дитині</w:t>
      </w:r>
      <w:proofErr w:type="spellEnd"/>
      <w:r w:rsidRPr="006A7FB3">
        <w:rPr>
          <w:rFonts w:ascii="Times New Roman" w:eastAsia="Times New Roman" w:hAnsi="Times New Roman" w:cs="Times New Roman"/>
          <w:sz w:val="28"/>
          <w:szCs w:val="28"/>
          <w:lang w:eastAsia="ru-RU"/>
        </w:rPr>
        <w:t xml:space="preserve">. Регулярна </w:t>
      </w:r>
      <w:proofErr w:type="spellStart"/>
      <w:r w:rsidRPr="006A7FB3">
        <w:rPr>
          <w:rFonts w:ascii="Times New Roman" w:eastAsia="Times New Roman" w:hAnsi="Times New Roman" w:cs="Times New Roman"/>
          <w:sz w:val="28"/>
          <w:szCs w:val="28"/>
          <w:lang w:eastAsia="ru-RU"/>
        </w:rPr>
        <w:t>переоцінка</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зазвичай</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кожні</w:t>
      </w:r>
      <w:proofErr w:type="spellEnd"/>
      <w:r w:rsidRPr="006A7FB3">
        <w:rPr>
          <w:rFonts w:ascii="Times New Roman" w:eastAsia="Times New Roman" w:hAnsi="Times New Roman" w:cs="Times New Roman"/>
          <w:sz w:val="28"/>
          <w:szCs w:val="28"/>
          <w:lang w:eastAsia="ru-RU"/>
        </w:rPr>
        <w:t xml:space="preserve"> 3-6 </w:t>
      </w:r>
      <w:proofErr w:type="spellStart"/>
      <w:r w:rsidRPr="006A7FB3">
        <w:rPr>
          <w:rFonts w:ascii="Times New Roman" w:eastAsia="Times New Roman" w:hAnsi="Times New Roman" w:cs="Times New Roman"/>
          <w:sz w:val="28"/>
          <w:szCs w:val="28"/>
          <w:lang w:eastAsia="ru-RU"/>
        </w:rPr>
        <w:t>місяців</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або</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частіше</w:t>
      </w:r>
      <w:proofErr w:type="spellEnd"/>
      <w:r w:rsidRPr="006A7FB3">
        <w:rPr>
          <w:rFonts w:ascii="Times New Roman" w:eastAsia="Times New Roman" w:hAnsi="Times New Roman" w:cs="Times New Roman"/>
          <w:sz w:val="28"/>
          <w:szCs w:val="28"/>
          <w:lang w:eastAsia="ru-RU"/>
        </w:rPr>
        <w:t xml:space="preserve"> при </w:t>
      </w:r>
      <w:proofErr w:type="spellStart"/>
      <w:r w:rsidRPr="006A7FB3">
        <w:rPr>
          <w:rFonts w:ascii="Times New Roman" w:eastAsia="Times New Roman" w:hAnsi="Times New Roman" w:cs="Times New Roman"/>
          <w:sz w:val="28"/>
          <w:szCs w:val="28"/>
          <w:lang w:eastAsia="ru-RU"/>
        </w:rPr>
        <w:t>швидких</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змінах</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визначає</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чи</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досягаються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цілі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чи</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ефективні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втручання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чи</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потрібна</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корекція</w:t>
      </w:r>
      <w:proofErr w:type="spellEnd"/>
      <w:r w:rsidRPr="006A7FB3">
        <w:rPr>
          <w:rFonts w:ascii="Times New Roman" w:eastAsia="Times New Roman" w:hAnsi="Times New Roman" w:cs="Times New Roman"/>
          <w:sz w:val="28"/>
          <w:szCs w:val="28"/>
          <w:lang w:eastAsia="ru-RU"/>
        </w:rPr>
        <w:t xml:space="preserve"> плану. </w:t>
      </w:r>
      <w:proofErr w:type="spellStart"/>
      <w:r w:rsidRPr="006A7FB3">
        <w:rPr>
          <w:rFonts w:ascii="Times New Roman" w:eastAsia="Times New Roman" w:hAnsi="Times New Roman" w:cs="Times New Roman"/>
          <w:sz w:val="28"/>
          <w:szCs w:val="28"/>
          <w:lang w:eastAsia="ru-RU"/>
        </w:rPr>
        <w:t>Якщо</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прогрес</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повільний</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або</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відсутній</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аналізується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чому</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цілі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нереалістичні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Втручання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неефективні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Бар'єри</w:t>
      </w:r>
      <w:proofErr w:type="spellEnd"/>
      <w:r w:rsidRPr="006A7FB3">
        <w:rPr>
          <w:rFonts w:ascii="Times New Roman" w:eastAsia="Times New Roman" w:hAnsi="Times New Roman" w:cs="Times New Roman"/>
          <w:sz w:val="28"/>
          <w:szCs w:val="28"/>
          <w:lang w:eastAsia="ru-RU"/>
        </w:rPr>
        <w:t xml:space="preserve"> у </w:t>
      </w:r>
      <w:proofErr w:type="spellStart"/>
      <w:r w:rsidRPr="006A7FB3">
        <w:rPr>
          <w:rFonts w:ascii="Times New Roman" w:eastAsia="Times New Roman" w:hAnsi="Times New Roman" w:cs="Times New Roman"/>
          <w:sz w:val="28"/>
          <w:szCs w:val="28"/>
          <w:lang w:eastAsia="ru-RU"/>
        </w:rPr>
        <w:t>середовищі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або</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мотивації</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Недостатня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інтенсивність</w:t>
      </w:r>
      <w:proofErr w:type="spellEnd"/>
      <w:r w:rsidRPr="006A7FB3">
        <w:rPr>
          <w:rFonts w:ascii="Times New Roman" w:eastAsia="Times New Roman" w:hAnsi="Times New Roman" w:cs="Times New Roman"/>
          <w:sz w:val="28"/>
          <w:szCs w:val="28"/>
          <w:lang w:eastAsia="ru-RU"/>
        </w:rPr>
        <w:t xml:space="preserve">? План </w:t>
      </w:r>
      <w:proofErr w:type="spellStart"/>
      <w:r w:rsidRPr="006A7FB3">
        <w:rPr>
          <w:rFonts w:ascii="Times New Roman" w:eastAsia="Times New Roman" w:hAnsi="Times New Roman" w:cs="Times New Roman"/>
          <w:sz w:val="28"/>
          <w:szCs w:val="28"/>
          <w:lang w:eastAsia="ru-RU"/>
        </w:rPr>
        <w:t>коригується</w:t>
      </w:r>
      <w:proofErr w:type="spellEnd"/>
      <w:r w:rsidRPr="006A7FB3">
        <w:rPr>
          <w:rFonts w:ascii="Times New Roman" w:eastAsia="Times New Roman" w:hAnsi="Times New Roman" w:cs="Times New Roman"/>
          <w:sz w:val="28"/>
          <w:szCs w:val="28"/>
          <w:lang w:eastAsia="ru-RU"/>
        </w:rPr>
        <w:t xml:space="preserve"> на </w:t>
      </w:r>
      <w:proofErr w:type="spellStart"/>
      <w:r w:rsidRPr="006A7FB3">
        <w:rPr>
          <w:rFonts w:ascii="Times New Roman" w:eastAsia="Times New Roman" w:hAnsi="Times New Roman" w:cs="Times New Roman"/>
          <w:sz w:val="28"/>
          <w:szCs w:val="28"/>
          <w:lang w:eastAsia="ru-RU"/>
        </w:rPr>
        <w:t>основі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цього</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аналізу</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цілі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можуть</w:t>
      </w:r>
      <w:proofErr w:type="spellEnd"/>
      <w:r w:rsidRPr="006A7FB3">
        <w:rPr>
          <w:rFonts w:ascii="Times New Roman" w:eastAsia="Times New Roman" w:hAnsi="Times New Roman" w:cs="Times New Roman"/>
          <w:sz w:val="28"/>
          <w:szCs w:val="28"/>
          <w:lang w:eastAsia="ru-RU"/>
        </w:rPr>
        <w:t xml:space="preserve"> бути </w:t>
      </w:r>
      <w:proofErr w:type="spellStart"/>
      <w:r w:rsidRPr="006A7FB3">
        <w:rPr>
          <w:rFonts w:ascii="Times New Roman" w:eastAsia="Times New Roman" w:hAnsi="Times New Roman" w:cs="Times New Roman"/>
          <w:sz w:val="28"/>
          <w:szCs w:val="28"/>
          <w:lang w:eastAsia="ru-RU"/>
        </w:rPr>
        <w:t>змінені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додані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нові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методи</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збільшена</w:t>
      </w:r>
      <w:proofErr w:type="spellEnd"/>
      <w:r w:rsidRPr="006A7FB3">
        <w:rPr>
          <w:rFonts w:ascii="Times New Roman" w:eastAsia="Times New Roman" w:hAnsi="Times New Roman" w:cs="Times New Roman"/>
          <w:sz w:val="28"/>
          <w:szCs w:val="28"/>
          <w:lang w:eastAsia="ru-RU"/>
        </w:rPr>
        <w:t xml:space="preserve"> частота </w:t>
      </w:r>
      <w:proofErr w:type="spellStart"/>
      <w:r w:rsidRPr="006A7FB3">
        <w:rPr>
          <w:rFonts w:ascii="Times New Roman" w:eastAsia="Times New Roman" w:hAnsi="Times New Roman" w:cs="Times New Roman"/>
          <w:sz w:val="28"/>
          <w:szCs w:val="28"/>
          <w:lang w:eastAsia="ru-RU"/>
        </w:rPr>
        <w:t>сесій</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більше</w:t>
      </w:r>
      <w:proofErr w:type="spellEnd"/>
      <w:r w:rsidRPr="006A7FB3">
        <w:rPr>
          <w:rFonts w:ascii="Times New Roman" w:eastAsia="Times New Roman" w:hAnsi="Times New Roman" w:cs="Times New Roman"/>
          <w:sz w:val="28"/>
          <w:szCs w:val="28"/>
          <w:lang w:eastAsia="ru-RU"/>
        </w:rPr>
        <w:t xml:space="preserve"> залучена </w:t>
      </w:r>
      <w:proofErr w:type="spellStart"/>
      <w:r w:rsidRPr="006A7FB3">
        <w:rPr>
          <w:rFonts w:ascii="Times New Roman" w:eastAsia="Times New Roman" w:hAnsi="Times New Roman" w:cs="Times New Roman"/>
          <w:sz w:val="28"/>
          <w:szCs w:val="28"/>
          <w:lang w:eastAsia="ru-RU"/>
        </w:rPr>
        <w:t>сім'я</w:t>
      </w:r>
      <w:proofErr w:type="spellEnd"/>
      <w:r w:rsidRPr="006A7FB3">
        <w:rPr>
          <w:rFonts w:ascii="Times New Roman" w:eastAsia="Times New Roman" w:hAnsi="Times New Roman" w:cs="Times New Roman"/>
          <w:sz w:val="28"/>
          <w:szCs w:val="28"/>
          <w:lang w:eastAsia="ru-RU"/>
        </w:rPr>
        <w:t xml:space="preserve">. Коли </w:t>
      </w:r>
      <w:proofErr w:type="spellStart"/>
      <w:r w:rsidRPr="006A7FB3">
        <w:rPr>
          <w:rFonts w:ascii="Times New Roman" w:eastAsia="Times New Roman" w:hAnsi="Times New Roman" w:cs="Times New Roman"/>
          <w:sz w:val="28"/>
          <w:szCs w:val="28"/>
          <w:lang w:eastAsia="ru-RU"/>
        </w:rPr>
        <w:t>цілі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досягаються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швидше</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ніж</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очікувалося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встановлюються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нові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більш</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складні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цілі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Переоцінка</w:t>
      </w:r>
      <w:proofErr w:type="spellEnd"/>
      <w:r w:rsidRPr="006A7FB3">
        <w:rPr>
          <w:rFonts w:ascii="Times New Roman" w:eastAsia="Times New Roman" w:hAnsi="Times New Roman" w:cs="Times New Roman"/>
          <w:sz w:val="28"/>
          <w:szCs w:val="28"/>
          <w:lang w:eastAsia="ru-RU"/>
        </w:rPr>
        <w:t xml:space="preserve"> також </w:t>
      </w:r>
      <w:proofErr w:type="spellStart"/>
      <w:r w:rsidRPr="006A7FB3">
        <w:rPr>
          <w:rFonts w:ascii="Times New Roman" w:eastAsia="Times New Roman" w:hAnsi="Times New Roman" w:cs="Times New Roman"/>
          <w:sz w:val="28"/>
          <w:szCs w:val="28"/>
          <w:lang w:eastAsia="ru-RU"/>
        </w:rPr>
        <w:t>визначає</w:t>
      </w:r>
      <w:proofErr w:type="spellEnd"/>
      <w:r w:rsidRPr="006A7FB3">
        <w:rPr>
          <w:rFonts w:ascii="Times New Roman" w:eastAsia="Times New Roman" w:hAnsi="Times New Roman" w:cs="Times New Roman"/>
          <w:sz w:val="28"/>
          <w:szCs w:val="28"/>
          <w:lang w:eastAsia="ru-RU"/>
        </w:rPr>
        <w:t xml:space="preserve">, коли час </w:t>
      </w:r>
      <w:proofErr w:type="spellStart"/>
      <w:r w:rsidRPr="006A7FB3">
        <w:rPr>
          <w:rFonts w:ascii="Times New Roman" w:eastAsia="Times New Roman" w:hAnsi="Times New Roman" w:cs="Times New Roman"/>
          <w:sz w:val="28"/>
          <w:szCs w:val="28"/>
          <w:lang w:eastAsia="ru-RU"/>
        </w:rPr>
        <w:t>завершувати</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терапію</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або</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переходити</w:t>
      </w:r>
      <w:proofErr w:type="spellEnd"/>
      <w:r w:rsidRPr="006A7FB3">
        <w:rPr>
          <w:rFonts w:ascii="Times New Roman" w:eastAsia="Times New Roman" w:hAnsi="Times New Roman" w:cs="Times New Roman"/>
          <w:sz w:val="28"/>
          <w:szCs w:val="28"/>
          <w:lang w:eastAsia="ru-RU"/>
        </w:rPr>
        <w:t xml:space="preserve"> на </w:t>
      </w:r>
      <w:proofErr w:type="spellStart"/>
      <w:r w:rsidRPr="006A7FB3">
        <w:rPr>
          <w:rFonts w:ascii="Times New Roman" w:eastAsia="Times New Roman" w:hAnsi="Times New Roman" w:cs="Times New Roman"/>
          <w:sz w:val="28"/>
          <w:szCs w:val="28"/>
          <w:lang w:eastAsia="ru-RU"/>
        </w:rPr>
        <w:t>підтримуючий</w:t>
      </w:r>
      <w:proofErr w:type="spellEnd"/>
      <w:r w:rsidRPr="006A7FB3">
        <w:rPr>
          <w:rFonts w:ascii="Times New Roman" w:eastAsia="Times New Roman" w:hAnsi="Times New Roman" w:cs="Times New Roman"/>
          <w:sz w:val="28"/>
          <w:szCs w:val="28"/>
          <w:lang w:eastAsia="ru-RU"/>
        </w:rPr>
        <w:t xml:space="preserve"> режим.</w:t>
      </w:r>
    </w:p>
    <w:p w14:paraId="50E3ADC4" w14:textId="77777777" w:rsidR="006A7FB3" w:rsidRPr="006A7FB3" w:rsidRDefault="006A7FB3" w:rsidP="006A7FB3">
      <w:pPr>
        <w:spacing w:after="0" w:line="360" w:lineRule="auto"/>
        <w:jc w:val="both"/>
        <w:rPr>
          <w:rFonts w:ascii="Times New Roman" w:eastAsia="Times New Roman" w:hAnsi="Times New Roman" w:cs="Times New Roman"/>
          <w:sz w:val="28"/>
          <w:szCs w:val="28"/>
          <w:lang w:eastAsia="ru-RU"/>
        </w:rPr>
      </w:pPr>
      <w:proofErr w:type="spellStart"/>
      <w:r w:rsidRPr="006A7FB3">
        <w:rPr>
          <w:rFonts w:ascii="Times New Roman" w:eastAsia="Times New Roman" w:hAnsi="Times New Roman" w:cs="Times New Roman"/>
          <w:sz w:val="28"/>
          <w:szCs w:val="28"/>
          <w:lang w:eastAsia="ru-RU"/>
        </w:rPr>
        <w:t>Критерії</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завершення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терапії</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або</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випуску</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включають</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досягнення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всіх</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довгострокових</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цілей</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досягнення</w:t>
      </w:r>
      <w:proofErr w:type="spellEnd"/>
      <w:r w:rsidRPr="006A7FB3">
        <w:rPr>
          <w:rFonts w:ascii="Times New Roman" w:eastAsia="Times New Roman" w:hAnsi="Times New Roman" w:cs="Times New Roman"/>
          <w:sz w:val="28"/>
          <w:szCs w:val="28"/>
          <w:lang w:eastAsia="ru-RU"/>
        </w:rPr>
        <w:t xml:space="preserve"> плато (</w:t>
      </w:r>
      <w:proofErr w:type="spellStart"/>
      <w:r w:rsidRPr="006A7FB3">
        <w:rPr>
          <w:rFonts w:ascii="Times New Roman" w:eastAsia="Times New Roman" w:hAnsi="Times New Roman" w:cs="Times New Roman"/>
          <w:sz w:val="28"/>
          <w:szCs w:val="28"/>
          <w:lang w:eastAsia="ru-RU"/>
        </w:rPr>
        <w:t>відсутність</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прогресу</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протягом</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тривалого</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періоду</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незважаючи</w:t>
      </w:r>
      <w:proofErr w:type="spellEnd"/>
      <w:r w:rsidRPr="006A7FB3">
        <w:rPr>
          <w:rFonts w:ascii="Times New Roman" w:eastAsia="Times New Roman" w:hAnsi="Times New Roman" w:cs="Times New Roman"/>
          <w:sz w:val="28"/>
          <w:szCs w:val="28"/>
          <w:lang w:eastAsia="ru-RU"/>
        </w:rPr>
        <w:t xml:space="preserve"> на </w:t>
      </w:r>
      <w:proofErr w:type="spellStart"/>
      <w:r w:rsidRPr="006A7FB3">
        <w:rPr>
          <w:rFonts w:ascii="Times New Roman" w:eastAsia="Times New Roman" w:hAnsi="Times New Roman" w:cs="Times New Roman"/>
          <w:sz w:val="28"/>
          <w:szCs w:val="28"/>
          <w:lang w:eastAsia="ru-RU"/>
        </w:rPr>
        <w:t>корекцію</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втручань</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сім'я</w:t>
      </w:r>
      <w:proofErr w:type="spellEnd"/>
      <w:r w:rsidRPr="006A7FB3">
        <w:rPr>
          <w:rFonts w:ascii="Times New Roman" w:eastAsia="Times New Roman" w:hAnsi="Times New Roman" w:cs="Times New Roman"/>
          <w:sz w:val="28"/>
          <w:szCs w:val="28"/>
          <w:lang w:eastAsia="ru-RU"/>
        </w:rPr>
        <w:t xml:space="preserve"> та </w:t>
      </w:r>
      <w:proofErr w:type="spellStart"/>
      <w:r w:rsidRPr="006A7FB3">
        <w:rPr>
          <w:rFonts w:ascii="Times New Roman" w:eastAsia="Times New Roman" w:hAnsi="Times New Roman" w:cs="Times New Roman"/>
          <w:sz w:val="28"/>
          <w:szCs w:val="28"/>
          <w:lang w:eastAsia="ru-RU"/>
        </w:rPr>
        <w:t>дитина</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мають</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навички</w:t>
      </w:r>
      <w:proofErr w:type="spellEnd"/>
      <w:r w:rsidRPr="006A7FB3">
        <w:rPr>
          <w:rFonts w:ascii="Times New Roman" w:eastAsia="Times New Roman" w:hAnsi="Times New Roman" w:cs="Times New Roman"/>
          <w:sz w:val="28"/>
          <w:szCs w:val="28"/>
          <w:lang w:eastAsia="ru-RU"/>
        </w:rPr>
        <w:t xml:space="preserve"> та </w:t>
      </w:r>
      <w:proofErr w:type="spellStart"/>
      <w:r w:rsidRPr="006A7FB3">
        <w:rPr>
          <w:rFonts w:ascii="Times New Roman" w:eastAsia="Times New Roman" w:hAnsi="Times New Roman" w:cs="Times New Roman"/>
          <w:sz w:val="28"/>
          <w:szCs w:val="28"/>
          <w:lang w:eastAsia="ru-RU"/>
        </w:rPr>
        <w:t>ресурси</w:t>
      </w:r>
      <w:proofErr w:type="spellEnd"/>
      <w:r w:rsidRPr="006A7FB3">
        <w:rPr>
          <w:rFonts w:ascii="Times New Roman" w:eastAsia="Times New Roman" w:hAnsi="Times New Roman" w:cs="Times New Roman"/>
          <w:sz w:val="28"/>
          <w:szCs w:val="28"/>
          <w:lang w:eastAsia="ru-RU"/>
        </w:rPr>
        <w:t xml:space="preserve"> для </w:t>
      </w:r>
      <w:proofErr w:type="spellStart"/>
      <w:r w:rsidRPr="006A7FB3">
        <w:rPr>
          <w:rFonts w:ascii="Times New Roman" w:eastAsia="Times New Roman" w:hAnsi="Times New Roman" w:cs="Times New Roman"/>
          <w:sz w:val="28"/>
          <w:szCs w:val="28"/>
          <w:lang w:eastAsia="ru-RU"/>
        </w:rPr>
        <w:t>підтримки</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функції</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самостійно</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перехід</w:t>
      </w:r>
      <w:proofErr w:type="spellEnd"/>
      <w:r w:rsidRPr="006A7FB3">
        <w:rPr>
          <w:rFonts w:ascii="Times New Roman" w:eastAsia="Times New Roman" w:hAnsi="Times New Roman" w:cs="Times New Roman"/>
          <w:sz w:val="28"/>
          <w:szCs w:val="28"/>
          <w:lang w:eastAsia="ru-RU"/>
        </w:rPr>
        <w:t xml:space="preserve"> до </w:t>
      </w:r>
      <w:proofErr w:type="spellStart"/>
      <w:r w:rsidRPr="006A7FB3">
        <w:rPr>
          <w:rFonts w:ascii="Times New Roman" w:eastAsia="Times New Roman" w:hAnsi="Times New Roman" w:cs="Times New Roman"/>
          <w:sz w:val="28"/>
          <w:szCs w:val="28"/>
          <w:lang w:eastAsia="ru-RU"/>
        </w:rPr>
        <w:t>іншого</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етапу</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розвитку</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що</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вимагає</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переоцінки</w:t>
      </w:r>
      <w:proofErr w:type="spellEnd"/>
      <w:r w:rsidRPr="006A7FB3">
        <w:rPr>
          <w:rFonts w:ascii="Times New Roman" w:eastAsia="Times New Roman" w:hAnsi="Times New Roman" w:cs="Times New Roman"/>
          <w:sz w:val="28"/>
          <w:szCs w:val="28"/>
          <w:lang w:eastAsia="ru-RU"/>
        </w:rPr>
        <w:t xml:space="preserve"> та нового плану; </w:t>
      </w:r>
      <w:proofErr w:type="spellStart"/>
      <w:r w:rsidRPr="006A7FB3">
        <w:rPr>
          <w:rFonts w:ascii="Times New Roman" w:eastAsia="Times New Roman" w:hAnsi="Times New Roman" w:cs="Times New Roman"/>
          <w:sz w:val="28"/>
          <w:szCs w:val="28"/>
          <w:lang w:eastAsia="ru-RU"/>
        </w:rPr>
        <w:t>зміна</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послуг</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наприклад</w:t>
      </w:r>
      <w:proofErr w:type="spellEnd"/>
      <w:r w:rsidRPr="006A7FB3">
        <w:rPr>
          <w:rFonts w:ascii="Times New Roman" w:eastAsia="Times New Roman" w:hAnsi="Times New Roman" w:cs="Times New Roman"/>
          <w:sz w:val="28"/>
          <w:szCs w:val="28"/>
          <w:lang w:eastAsia="ru-RU"/>
        </w:rPr>
        <w:t xml:space="preserve">, з </w:t>
      </w:r>
      <w:proofErr w:type="spellStart"/>
      <w:r w:rsidRPr="006A7FB3">
        <w:rPr>
          <w:rFonts w:ascii="Times New Roman" w:eastAsia="Times New Roman" w:hAnsi="Times New Roman" w:cs="Times New Roman"/>
          <w:sz w:val="28"/>
          <w:szCs w:val="28"/>
          <w:lang w:eastAsia="ru-RU"/>
        </w:rPr>
        <w:t>раннього</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втручання</w:t>
      </w:r>
      <w:proofErr w:type="spellEnd"/>
      <w:r w:rsidRPr="006A7FB3">
        <w:rPr>
          <w:rFonts w:ascii="Times New Roman" w:eastAsia="Times New Roman" w:hAnsi="Times New Roman" w:cs="Times New Roman"/>
          <w:sz w:val="28"/>
          <w:szCs w:val="28"/>
          <w:lang w:eastAsia="ru-RU"/>
        </w:rPr>
        <w:t xml:space="preserve"> до </w:t>
      </w:r>
      <w:proofErr w:type="spellStart"/>
      <w:r w:rsidRPr="006A7FB3">
        <w:rPr>
          <w:rFonts w:ascii="Times New Roman" w:eastAsia="Times New Roman" w:hAnsi="Times New Roman" w:cs="Times New Roman"/>
          <w:sz w:val="28"/>
          <w:szCs w:val="28"/>
          <w:lang w:eastAsia="ru-RU"/>
        </w:rPr>
        <w:t>шкільних</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послуг</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Завершення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терапії</w:t>
      </w:r>
      <w:proofErr w:type="spellEnd"/>
      <w:r w:rsidRPr="006A7FB3">
        <w:rPr>
          <w:rFonts w:ascii="Times New Roman" w:eastAsia="Times New Roman" w:hAnsi="Times New Roman" w:cs="Times New Roman"/>
          <w:sz w:val="28"/>
          <w:szCs w:val="28"/>
          <w:lang w:eastAsia="ru-RU"/>
        </w:rPr>
        <w:t xml:space="preserve"> повинно бути </w:t>
      </w:r>
      <w:proofErr w:type="spellStart"/>
      <w:r w:rsidRPr="006A7FB3">
        <w:rPr>
          <w:rFonts w:ascii="Times New Roman" w:eastAsia="Times New Roman" w:hAnsi="Times New Roman" w:cs="Times New Roman"/>
          <w:sz w:val="28"/>
          <w:szCs w:val="28"/>
          <w:lang w:eastAsia="ru-RU"/>
        </w:rPr>
        <w:t>плановим</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процесом</w:t>
      </w:r>
      <w:proofErr w:type="spellEnd"/>
      <w:r w:rsidRPr="006A7FB3">
        <w:rPr>
          <w:rFonts w:ascii="Times New Roman" w:eastAsia="Times New Roman" w:hAnsi="Times New Roman" w:cs="Times New Roman"/>
          <w:sz w:val="28"/>
          <w:szCs w:val="28"/>
          <w:lang w:eastAsia="ru-RU"/>
        </w:rPr>
        <w:t xml:space="preserve">, а не </w:t>
      </w:r>
      <w:proofErr w:type="spellStart"/>
      <w:r w:rsidRPr="006A7FB3">
        <w:rPr>
          <w:rFonts w:ascii="Times New Roman" w:eastAsia="Times New Roman" w:hAnsi="Times New Roman" w:cs="Times New Roman"/>
          <w:sz w:val="28"/>
          <w:szCs w:val="28"/>
          <w:lang w:eastAsia="ru-RU"/>
        </w:rPr>
        <w:t>раптовим</w:t>
      </w:r>
      <w:proofErr w:type="spellEnd"/>
      <w:r w:rsidRPr="006A7FB3">
        <w:rPr>
          <w:rFonts w:ascii="Times New Roman" w:eastAsia="Times New Roman" w:hAnsi="Times New Roman" w:cs="Times New Roman"/>
          <w:sz w:val="28"/>
          <w:szCs w:val="28"/>
          <w:lang w:eastAsia="ru-RU"/>
        </w:rPr>
        <w:t xml:space="preserve">, з </w:t>
      </w:r>
      <w:proofErr w:type="spellStart"/>
      <w:r w:rsidRPr="006A7FB3">
        <w:rPr>
          <w:rFonts w:ascii="Times New Roman" w:eastAsia="Times New Roman" w:hAnsi="Times New Roman" w:cs="Times New Roman"/>
          <w:sz w:val="28"/>
          <w:szCs w:val="28"/>
          <w:lang w:eastAsia="ru-RU"/>
        </w:rPr>
        <w:t>підготовкою</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сім'ї</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наданням</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ресурсів</w:t>
      </w:r>
      <w:proofErr w:type="spellEnd"/>
      <w:r w:rsidRPr="006A7FB3">
        <w:rPr>
          <w:rFonts w:ascii="Times New Roman" w:eastAsia="Times New Roman" w:hAnsi="Times New Roman" w:cs="Times New Roman"/>
          <w:sz w:val="28"/>
          <w:szCs w:val="28"/>
          <w:lang w:eastAsia="ru-RU"/>
        </w:rPr>
        <w:t xml:space="preserve"> для </w:t>
      </w:r>
      <w:proofErr w:type="spellStart"/>
      <w:r w:rsidRPr="006A7FB3">
        <w:rPr>
          <w:rFonts w:ascii="Times New Roman" w:eastAsia="Times New Roman" w:hAnsi="Times New Roman" w:cs="Times New Roman"/>
          <w:sz w:val="28"/>
          <w:szCs w:val="28"/>
          <w:lang w:eastAsia="ru-RU"/>
        </w:rPr>
        <w:t>продовження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вдома</w:t>
      </w:r>
      <w:proofErr w:type="spellEnd"/>
      <w:r w:rsidRPr="006A7FB3">
        <w:rPr>
          <w:rFonts w:ascii="Times New Roman" w:eastAsia="Times New Roman" w:hAnsi="Times New Roman" w:cs="Times New Roman"/>
          <w:sz w:val="28"/>
          <w:szCs w:val="28"/>
          <w:lang w:eastAsia="ru-RU"/>
        </w:rPr>
        <w:t xml:space="preserve">, планом </w:t>
      </w:r>
      <w:proofErr w:type="spellStart"/>
      <w:r w:rsidRPr="006A7FB3">
        <w:rPr>
          <w:rFonts w:ascii="Times New Roman" w:eastAsia="Times New Roman" w:hAnsi="Times New Roman" w:cs="Times New Roman"/>
          <w:sz w:val="28"/>
          <w:szCs w:val="28"/>
          <w:lang w:eastAsia="ru-RU"/>
        </w:rPr>
        <w:t>моніторингу</w:t>
      </w:r>
      <w:proofErr w:type="spellEnd"/>
      <w:r w:rsidRPr="006A7FB3">
        <w:rPr>
          <w:rFonts w:ascii="Times New Roman" w:eastAsia="Times New Roman" w:hAnsi="Times New Roman" w:cs="Times New Roman"/>
          <w:sz w:val="28"/>
          <w:szCs w:val="28"/>
          <w:lang w:eastAsia="ru-RU"/>
        </w:rPr>
        <w:t xml:space="preserve"> та </w:t>
      </w:r>
      <w:proofErr w:type="spellStart"/>
      <w:r w:rsidRPr="006A7FB3">
        <w:rPr>
          <w:rFonts w:ascii="Times New Roman" w:eastAsia="Times New Roman" w:hAnsi="Times New Roman" w:cs="Times New Roman"/>
          <w:sz w:val="28"/>
          <w:szCs w:val="28"/>
          <w:lang w:eastAsia="ru-RU"/>
        </w:rPr>
        <w:t>можливості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повернення</w:t>
      </w:r>
      <w:proofErr w:type="spellEnd"/>
      <w:r w:rsidRPr="006A7FB3">
        <w:rPr>
          <w:rFonts w:ascii="Times New Roman" w:eastAsia="Times New Roman" w:hAnsi="Times New Roman" w:cs="Times New Roman"/>
          <w:sz w:val="28"/>
          <w:szCs w:val="28"/>
          <w:lang w:eastAsia="ru-RU"/>
        </w:rPr>
        <w:t xml:space="preserve"> при </w:t>
      </w:r>
      <w:proofErr w:type="spellStart"/>
      <w:r w:rsidRPr="006A7FB3">
        <w:rPr>
          <w:rFonts w:ascii="Times New Roman" w:eastAsia="Times New Roman" w:hAnsi="Times New Roman" w:cs="Times New Roman"/>
          <w:sz w:val="28"/>
          <w:szCs w:val="28"/>
          <w:lang w:eastAsia="ru-RU"/>
        </w:rPr>
        <w:t>потребі</w:t>
      </w:r>
      <w:proofErr w:type="spellEnd"/>
      <w:r w:rsidRPr="006A7FB3">
        <w:rPr>
          <w:rFonts w:ascii="Times New Roman" w:eastAsia="Times New Roman" w:hAnsi="Times New Roman" w:cs="Times New Roman"/>
          <w:sz w:val="28"/>
          <w:szCs w:val="28"/>
          <w:lang w:eastAsia="ru-RU"/>
        </w:rPr>
        <w:t>.</w:t>
      </w:r>
    </w:p>
    <w:p w14:paraId="498E1138" w14:textId="77777777" w:rsidR="006A7FB3" w:rsidRPr="00AE25CE" w:rsidRDefault="006A7FB3" w:rsidP="00AE25CE">
      <w:pPr>
        <w:spacing w:after="0" w:line="360" w:lineRule="auto"/>
        <w:jc w:val="both"/>
        <w:rPr>
          <w:rFonts w:ascii="Times New Roman" w:eastAsia="Times New Roman" w:hAnsi="Times New Roman" w:cs="Times New Roman"/>
          <w:sz w:val="28"/>
          <w:szCs w:val="28"/>
          <w:lang w:eastAsia="ru-RU"/>
        </w:rPr>
      </w:pPr>
      <w:proofErr w:type="spellStart"/>
      <w:r w:rsidRPr="006A7FB3">
        <w:rPr>
          <w:rFonts w:ascii="Times New Roman" w:eastAsia="Times New Roman" w:hAnsi="Times New Roman" w:cs="Times New Roman"/>
          <w:sz w:val="28"/>
          <w:szCs w:val="28"/>
          <w:lang w:eastAsia="ru-RU"/>
        </w:rPr>
        <w:t>Формування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індивідуального</w:t>
      </w:r>
      <w:proofErr w:type="spellEnd"/>
      <w:r w:rsidRPr="006A7FB3">
        <w:rPr>
          <w:rFonts w:ascii="Times New Roman" w:eastAsia="Times New Roman" w:hAnsi="Times New Roman" w:cs="Times New Roman"/>
          <w:sz w:val="28"/>
          <w:szCs w:val="28"/>
          <w:lang w:eastAsia="ru-RU"/>
        </w:rPr>
        <w:t xml:space="preserve"> плану </w:t>
      </w:r>
      <w:proofErr w:type="spellStart"/>
      <w:r w:rsidRPr="006A7FB3">
        <w:rPr>
          <w:rFonts w:ascii="Times New Roman" w:eastAsia="Times New Roman" w:hAnsi="Times New Roman" w:cs="Times New Roman"/>
          <w:sz w:val="28"/>
          <w:szCs w:val="28"/>
          <w:lang w:eastAsia="ru-RU"/>
        </w:rPr>
        <w:t>втручання</w:t>
      </w:r>
      <w:proofErr w:type="spellEnd"/>
      <w:r w:rsidRPr="006A7FB3">
        <w:rPr>
          <w:rFonts w:ascii="Times New Roman" w:eastAsia="Times New Roman" w:hAnsi="Times New Roman" w:cs="Times New Roman"/>
          <w:sz w:val="28"/>
          <w:szCs w:val="28"/>
          <w:lang w:eastAsia="ru-RU"/>
        </w:rPr>
        <w:t xml:space="preserve"> – </w:t>
      </w:r>
      <w:proofErr w:type="spellStart"/>
      <w:r w:rsidRPr="006A7FB3">
        <w:rPr>
          <w:rFonts w:ascii="Times New Roman" w:eastAsia="Times New Roman" w:hAnsi="Times New Roman" w:cs="Times New Roman"/>
          <w:sz w:val="28"/>
          <w:szCs w:val="28"/>
          <w:lang w:eastAsia="ru-RU"/>
        </w:rPr>
        <w:t>це</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творчий</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динамічний</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процес</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що</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поєднує</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наукові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знання</w:t>
      </w:r>
      <w:proofErr w:type="spellEnd"/>
      <w:r w:rsidRPr="006A7FB3">
        <w:rPr>
          <w:rFonts w:ascii="Times New Roman" w:eastAsia="Times New Roman" w:hAnsi="Times New Roman" w:cs="Times New Roman"/>
          <w:sz w:val="28"/>
          <w:szCs w:val="28"/>
          <w:lang w:eastAsia="ru-RU"/>
        </w:rPr>
        <w:t xml:space="preserve"> з </w:t>
      </w:r>
      <w:proofErr w:type="spellStart"/>
      <w:r w:rsidRPr="006A7FB3">
        <w:rPr>
          <w:rFonts w:ascii="Times New Roman" w:eastAsia="Times New Roman" w:hAnsi="Times New Roman" w:cs="Times New Roman"/>
          <w:sz w:val="28"/>
          <w:szCs w:val="28"/>
          <w:lang w:eastAsia="ru-RU"/>
        </w:rPr>
        <w:t>клінічним</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досвідом</w:t>
      </w:r>
      <w:proofErr w:type="spellEnd"/>
      <w:r w:rsidRPr="006A7FB3">
        <w:rPr>
          <w:rFonts w:ascii="Times New Roman" w:eastAsia="Times New Roman" w:hAnsi="Times New Roman" w:cs="Times New Roman"/>
          <w:sz w:val="28"/>
          <w:szCs w:val="28"/>
          <w:lang w:eastAsia="ru-RU"/>
        </w:rPr>
        <w:t xml:space="preserve"> та </w:t>
      </w:r>
      <w:proofErr w:type="spellStart"/>
      <w:r w:rsidRPr="006A7FB3">
        <w:rPr>
          <w:rFonts w:ascii="Times New Roman" w:eastAsia="Times New Roman" w:hAnsi="Times New Roman" w:cs="Times New Roman"/>
          <w:sz w:val="28"/>
          <w:szCs w:val="28"/>
          <w:lang w:eastAsia="ru-RU"/>
        </w:rPr>
        <w:t>мистецтвом</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завжди</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тримаючи</w:t>
      </w:r>
      <w:proofErr w:type="spellEnd"/>
      <w:r w:rsidRPr="006A7FB3">
        <w:rPr>
          <w:rFonts w:ascii="Times New Roman" w:eastAsia="Times New Roman" w:hAnsi="Times New Roman" w:cs="Times New Roman"/>
          <w:sz w:val="28"/>
          <w:szCs w:val="28"/>
          <w:lang w:eastAsia="ru-RU"/>
        </w:rPr>
        <w:t xml:space="preserve"> у </w:t>
      </w:r>
      <w:proofErr w:type="spellStart"/>
      <w:r w:rsidRPr="006A7FB3">
        <w:rPr>
          <w:rFonts w:ascii="Times New Roman" w:eastAsia="Times New Roman" w:hAnsi="Times New Roman" w:cs="Times New Roman"/>
          <w:sz w:val="28"/>
          <w:szCs w:val="28"/>
          <w:lang w:eastAsia="ru-RU"/>
        </w:rPr>
        <w:t>центрі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унікальні</w:t>
      </w:r>
      <w:proofErr w:type="spellEnd"/>
      <w:r w:rsidRPr="006A7FB3">
        <w:rPr>
          <w:rFonts w:ascii="Times New Roman" w:eastAsia="Times New Roman" w:hAnsi="Times New Roman" w:cs="Times New Roman"/>
          <w:sz w:val="28"/>
          <w:szCs w:val="28"/>
          <w:lang w:eastAsia="ru-RU"/>
        </w:rPr>
        <w:t xml:space="preserve"> потреби, </w:t>
      </w:r>
      <w:proofErr w:type="spellStart"/>
      <w:r w:rsidRPr="006A7FB3">
        <w:rPr>
          <w:rFonts w:ascii="Times New Roman" w:eastAsia="Times New Roman" w:hAnsi="Times New Roman" w:cs="Times New Roman"/>
          <w:sz w:val="28"/>
          <w:szCs w:val="28"/>
          <w:lang w:eastAsia="ru-RU"/>
        </w:rPr>
        <w:t>цілі</w:t>
      </w:r>
      <w:proofErr w:type="spellEnd"/>
      <w:r w:rsidRPr="006A7FB3">
        <w:rPr>
          <w:rFonts w:ascii="Times New Roman" w:eastAsia="Times New Roman" w:hAnsi="Times New Roman" w:cs="Times New Roman"/>
          <w:sz w:val="28"/>
          <w:szCs w:val="28"/>
          <w:lang w:eastAsia="ru-RU"/>
        </w:rPr>
        <w:t xml:space="preserve"> та </w:t>
      </w:r>
      <w:proofErr w:type="spellStart"/>
      <w:r w:rsidRPr="006A7FB3">
        <w:rPr>
          <w:rFonts w:ascii="Times New Roman" w:eastAsia="Times New Roman" w:hAnsi="Times New Roman" w:cs="Times New Roman"/>
          <w:sz w:val="28"/>
          <w:szCs w:val="28"/>
          <w:lang w:eastAsia="ru-RU"/>
        </w:rPr>
        <w:t>цінності</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дитини</w:t>
      </w:r>
      <w:proofErr w:type="spellEnd"/>
      <w:r w:rsidRPr="006A7FB3">
        <w:rPr>
          <w:rFonts w:ascii="Times New Roman" w:eastAsia="Times New Roman" w:hAnsi="Times New Roman" w:cs="Times New Roman"/>
          <w:sz w:val="28"/>
          <w:szCs w:val="28"/>
          <w:lang w:eastAsia="ru-RU"/>
        </w:rPr>
        <w:t xml:space="preserve"> та </w:t>
      </w:r>
      <w:proofErr w:type="spellStart"/>
      <w:r w:rsidRPr="006A7FB3">
        <w:rPr>
          <w:rFonts w:ascii="Times New Roman" w:eastAsia="Times New Roman" w:hAnsi="Times New Roman" w:cs="Times New Roman"/>
          <w:sz w:val="28"/>
          <w:szCs w:val="28"/>
          <w:lang w:eastAsia="ru-RU"/>
        </w:rPr>
        <w:t>її</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lastRenderedPageBreak/>
        <w:t>сім'ї.Розуміння</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цього</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всеосяжного</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впливу</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спрямовує</w:t>
      </w:r>
      <w:proofErr w:type="spellEnd"/>
      <w:r w:rsidRPr="006A7FB3">
        <w:rPr>
          <w:rFonts w:ascii="Times New Roman" w:eastAsia="Times New Roman" w:hAnsi="Times New Roman" w:cs="Times New Roman"/>
          <w:sz w:val="28"/>
          <w:szCs w:val="28"/>
          <w:lang w:eastAsia="ru-RU"/>
        </w:rPr>
        <w:t xml:space="preserve"> </w:t>
      </w:r>
      <w:proofErr w:type="spellStart"/>
      <w:r w:rsidRPr="006A7FB3">
        <w:rPr>
          <w:rFonts w:ascii="Times New Roman" w:eastAsia="Times New Roman" w:hAnsi="Times New Roman" w:cs="Times New Roman"/>
          <w:sz w:val="28"/>
          <w:szCs w:val="28"/>
          <w:lang w:eastAsia="ru-RU"/>
        </w:rPr>
        <w:t>ерготерапевтів</w:t>
      </w:r>
      <w:proofErr w:type="spellEnd"/>
      <w:r w:rsidRPr="006A7FB3">
        <w:rPr>
          <w:rFonts w:ascii="Times New Roman" w:eastAsia="Times New Roman" w:hAnsi="Times New Roman" w:cs="Times New Roman"/>
          <w:sz w:val="28"/>
          <w:szCs w:val="28"/>
          <w:lang w:eastAsia="ru-RU"/>
        </w:rPr>
        <w:t xml:space="preserve"> до </w:t>
      </w:r>
      <w:proofErr w:type="spellStart"/>
      <w:r w:rsidRPr="00AE25CE">
        <w:rPr>
          <w:rFonts w:ascii="Times New Roman" w:eastAsia="Times New Roman" w:hAnsi="Times New Roman" w:cs="Times New Roman"/>
          <w:sz w:val="28"/>
          <w:szCs w:val="28"/>
          <w:lang w:eastAsia="ru-RU"/>
        </w:rPr>
        <w:t>холістичного</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сімейно-центрованого</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підходу</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який</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адресує</w:t>
      </w:r>
      <w:proofErr w:type="spellEnd"/>
      <w:r w:rsidRPr="00AE25CE">
        <w:rPr>
          <w:rFonts w:ascii="Times New Roman" w:eastAsia="Times New Roman" w:hAnsi="Times New Roman" w:cs="Times New Roman"/>
          <w:sz w:val="28"/>
          <w:szCs w:val="28"/>
          <w:lang w:eastAsia="ru-RU"/>
        </w:rPr>
        <w:t xml:space="preserve"> не </w:t>
      </w:r>
      <w:proofErr w:type="spellStart"/>
      <w:r w:rsidRPr="00AE25CE">
        <w:rPr>
          <w:rFonts w:ascii="Times New Roman" w:eastAsia="Times New Roman" w:hAnsi="Times New Roman" w:cs="Times New Roman"/>
          <w:sz w:val="28"/>
          <w:szCs w:val="28"/>
          <w:lang w:eastAsia="ru-RU"/>
        </w:rPr>
        <w:t>лише</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симптоми</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порушення</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але</w:t>
      </w:r>
      <w:proofErr w:type="spellEnd"/>
      <w:r w:rsidRPr="00AE25CE">
        <w:rPr>
          <w:rFonts w:ascii="Times New Roman" w:eastAsia="Times New Roman" w:hAnsi="Times New Roman" w:cs="Times New Roman"/>
          <w:sz w:val="28"/>
          <w:szCs w:val="28"/>
          <w:lang w:eastAsia="ru-RU"/>
        </w:rPr>
        <w:t xml:space="preserve"> й </w:t>
      </w:r>
      <w:proofErr w:type="spellStart"/>
      <w:r w:rsidRPr="00AE25CE">
        <w:rPr>
          <w:rFonts w:ascii="Times New Roman" w:eastAsia="Times New Roman" w:hAnsi="Times New Roman" w:cs="Times New Roman"/>
          <w:sz w:val="28"/>
          <w:szCs w:val="28"/>
          <w:lang w:eastAsia="ru-RU"/>
        </w:rPr>
        <w:t>підтримує</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повну</w:t>
      </w:r>
      <w:proofErr w:type="spellEnd"/>
      <w:r w:rsidRPr="00AE25CE">
        <w:rPr>
          <w:rFonts w:ascii="Times New Roman" w:eastAsia="Times New Roman" w:hAnsi="Times New Roman" w:cs="Times New Roman"/>
          <w:sz w:val="28"/>
          <w:szCs w:val="28"/>
          <w:lang w:eastAsia="ru-RU"/>
        </w:rPr>
        <w:t xml:space="preserve"> участь </w:t>
      </w:r>
      <w:proofErr w:type="spellStart"/>
      <w:r w:rsidRPr="00AE25CE">
        <w:rPr>
          <w:rFonts w:ascii="Times New Roman" w:eastAsia="Times New Roman" w:hAnsi="Times New Roman" w:cs="Times New Roman"/>
          <w:sz w:val="28"/>
          <w:szCs w:val="28"/>
          <w:lang w:eastAsia="ru-RU"/>
        </w:rPr>
        <w:t>дитини</w:t>
      </w:r>
      <w:proofErr w:type="spellEnd"/>
      <w:r w:rsidRPr="00AE25CE">
        <w:rPr>
          <w:rFonts w:ascii="Times New Roman" w:eastAsia="Times New Roman" w:hAnsi="Times New Roman" w:cs="Times New Roman"/>
          <w:sz w:val="28"/>
          <w:szCs w:val="28"/>
          <w:lang w:eastAsia="ru-RU"/>
        </w:rPr>
        <w:t xml:space="preserve"> та </w:t>
      </w:r>
      <w:proofErr w:type="spellStart"/>
      <w:r w:rsidRPr="00AE25CE">
        <w:rPr>
          <w:rFonts w:ascii="Times New Roman" w:eastAsia="Times New Roman" w:hAnsi="Times New Roman" w:cs="Times New Roman"/>
          <w:sz w:val="28"/>
          <w:szCs w:val="28"/>
          <w:lang w:eastAsia="ru-RU"/>
        </w:rPr>
        <w:t>сім'ї</w:t>
      </w:r>
      <w:proofErr w:type="spellEnd"/>
      <w:r w:rsidRPr="00AE25CE">
        <w:rPr>
          <w:rFonts w:ascii="Times New Roman" w:eastAsia="Times New Roman" w:hAnsi="Times New Roman" w:cs="Times New Roman"/>
          <w:sz w:val="28"/>
          <w:szCs w:val="28"/>
          <w:lang w:eastAsia="ru-RU"/>
        </w:rPr>
        <w:t xml:space="preserve"> у </w:t>
      </w:r>
      <w:proofErr w:type="spellStart"/>
      <w:r w:rsidRPr="00AE25CE">
        <w:rPr>
          <w:rFonts w:ascii="Times New Roman" w:eastAsia="Times New Roman" w:hAnsi="Times New Roman" w:cs="Times New Roman"/>
          <w:sz w:val="28"/>
          <w:szCs w:val="28"/>
          <w:lang w:eastAsia="ru-RU"/>
        </w:rPr>
        <w:t>всіх</w:t>
      </w:r>
      <w:proofErr w:type="spellEnd"/>
      <w:r w:rsidRPr="00AE25CE">
        <w:rPr>
          <w:rFonts w:ascii="Times New Roman" w:eastAsia="Times New Roman" w:hAnsi="Times New Roman" w:cs="Times New Roman"/>
          <w:sz w:val="28"/>
          <w:szCs w:val="28"/>
          <w:lang w:eastAsia="ru-RU"/>
        </w:rPr>
        <w:t xml:space="preserve"> аспектах </w:t>
      </w:r>
      <w:proofErr w:type="spellStart"/>
      <w:r w:rsidRPr="00AE25CE">
        <w:rPr>
          <w:rFonts w:ascii="Times New Roman" w:eastAsia="Times New Roman" w:hAnsi="Times New Roman" w:cs="Times New Roman"/>
          <w:sz w:val="28"/>
          <w:szCs w:val="28"/>
          <w:lang w:eastAsia="ru-RU"/>
        </w:rPr>
        <w:t>життя</w:t>
      </w:r>
      <w:proofErr w:type="spellEnd"/>
      <w:r w:rsidRPr="00AE25CE">
        <w:rPr>
          <w:rFonts w:ascii="Times New Roman" w:eastAsia="Times New Roman" w:hAnsi="Times New Roman" w:cs="Times New Roman"/>
          <w:sz w:val="28"/>
          <w:szCs w:val="28"/>
          <w:lang w:eastAsia="ru-RU"/>
        </w:rPr>
        <w:t>.</w:t>
      </w:r>
    </w:p>
    <w:p w14:paraId="6A376317" w14:textId="77777777" w:rsidR="00AE25CE" w:rsidRPr="00AE25CE" w:rsidRDefault="00AE25CE" w:rsidP="00AE25CE">
      <w:pPr>
        <w:spacing w:after="0" w:line="360" w:lineRule="auto"/>
        <w:jc w:val="both"/>
        <w:rPr>
          <w:rFonts w:ascii="Times New Roman" w:eastAsia="Times New Roman" w:hAnsi="Times New Roman" w:cs="Times New Roman"/>
          <w:sz w:val="28"/>
          <w:szCs w:val="28"/>
          <w:lang w:eastAsia="ru-RU"/>
        </w:rPr>
      </w:pPr>
    </w:p>
    <w:p w14:paraId="69E149B6" w14:textId="77777777" w:rsidR="00AE25CE" w:rsidRPr="00AE25CE" w:rsidRDefault="00AE25CE" w:rsidP="00AE25CE">
      <w:pPr>
        <w:spacing w:before="100" w:beforeAutospacing="1" w:after="100" w:afterAutospacing="1" w:line="360" w:lineRule="auto"/>
        <w:jc w:val="both"/>
        <w:outlineLvl w:val="2"/>
        <w:rPr>
          <w:rFonts w:ascii="Times New Roman" w:eastAsia="Times New Roman" w:hAnsi="Times New Roman" w:cs="Times New Roman"/>
          <w:b/>
          <w:bCs/>
          <w:sz w:val="28"/>
          <w:szCs w:val="28"/>
          <w:lang w:val="uk-UA" w:eastAsia="ru-RU"/>
        </w:rPr>
      </w:pPr>
      <w:r w:rsidRPr="00AE25CE">
        <w:rPr>
          <w:rFonts w:ascii="Times New Roman" w:eastAsia="Times New Roman" w:hAnsi="Times New Roman" w:cs="Times New Roman"/>
          <w:b/>
          <w:bCs/>
          <w:sz w:val="28"/>
          <w:szCs w:val="28"/>
          <w:lang w:val="uk-UA" w:eastAsia="ru-RU"/>
        </w:rPr>
        <w:t>Питання до самоконтролю</w:t>
      </w:r>
    </w:p>
    <w:p w14:paraId="02D5BB97" w14:textId="77777777" w:rsidR="00AE25CE" w:rsidRPr="00AE25CE" w:rsidRDefault="00AE25CE" w:rsidP="00AE25CE">
      <w:pPr>
        <w:numPr>
          <w:ilvl w:val="0"/>
          <w:numId w:val="22"/>
        </w:numPr>
        <w:spacing w:before="100" w:beforeAutospacing="1" w:after="100" w:afterAutospacing="1" w:line="360" w:lineRule="auto"/>
        <w:jc w:val="both"/>
        <w:rPr>
          <w:rFonts w:ascii="Times New Roman" w:eastAsia="Times New Roman" w:hAnsi="Times New Roman" w:cs="Times New Roman"/>
          <w:sz w:val="28"/>
          <w:szCs w:val="28"/>
          <w:lang w:eastAsia="ru-RU"/>
        </w:rPr>
      </w:pPr>
      <w:proofErr w:type="spellStart"/>
      <w:r w:rsidRPr="00AE25CE">
        <w:rPr>
          <w:rFonts w:ascii="Times New Roman" w:eastAsia="Times New Roman" w:hAnsi="Times New Roman" w:cs="Times New Roman"/>
          <w:sz w:val="28"/>
          <w:szCs w:val="28"/>
          <w:lang w:eastAsia="ru-RU"/>
        </w:rPr>
        <w:t>Які</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завдання</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функціональної</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оцінки</w:t>
      </w:r>
      <w:proofErr w:type="spellEnd"/>
      <w:r w:rsidRPr="00AE25CE">
        <w:rPr>
          <w:rFonts w:ascii="Times New Roman" w:eastAsia="Times New Roman" w:hAnsi="Times New Roman" w:cs="Times New Roman"/>
          <w:sz w:val="28"/>
          <w:szCs w:val="28"/>
          <w:lang w:eastAsia="ru-RU"/>
        </w:rPr>
        <w:t xml:space="preserve"> в </w:t>
      </w:r>
      <w:proofErr w:type="spellStart"/>
      <w:r w:rsidRPr="00AE25CE">
        <w:rPr>
          <w:rFonts w:ascii="Times New Roman" w:eastAsia="Times New Roman" w:hAnsi="Times New Roman" w:cs="Times New Roman"/>
          <w:sz w:val="28"/>
          <w:szCs w:val="28"/>
          <w:lang w:eastAsia="ru-RU"/>
        </w:rPr>
        <w:t>ерготерапії</w:t>
      </w:r>
      <w:proofErr w:type="spellEnd"/>
      <w:r w:rsidRPr="00AE25CE">
        <w:rPr>
          <w:rFonts w:ascii="Times New Roman" w:eastAsia="Times New Roman" w:hAnsi="Times New Roman" w:cs="Times New Roman"/>
          <w:sz w:val="28"/>
          <w:szCs w:val="28"/>
          <w:lang w:eastAsia="ru-RU"/>
        </w:rPr>
        <w:t>?</w:t>
      </w:r>
    </w:p>
    <w:p w14:paraId="5C8A359E" w14:textId="77777777" w:rsidR="00AE25CE" w:rsidRPr="00AE25CE" w:rsidRDefault="00AE25CE" w:rsidP="00AE25CE">
      <w:pPr>
        <w:numPr>
          <w:ilvl w:val="0"/>
          <w:numId w:val="22"/>
        </w:numPr>
        <w:spacing w:before="100" w:beforeAutospacing="1" w:after="100" w:afterAutospacing="1" w:line="360" w:lineRule="auto"/>
        <w:jc w:val="both"/>
        <w:rPr>
          <w:rFonts w:ascii="Times New Roman" w:eastAsia="Times New Roman" w:hAnsi="Times New Roman" w:cs="Times New Roman"/>
          <w:sz w:val="28"/>
          <w:szCs w:val="28"/>
          <w:lang w:eastAsia="ru-RU"/>
        </w:rPr>
      </w:pPr>
      <w:proofErr w:type="spellStart"/>
      <w:r w:rsidRPr="00AE25CE">
        <w:rPr>
          <w:rFonts w:ascii="Times New Roman" w:eastAsia="Times New Roman" w:hAnsi="Times New Roman" w:cs="Times New Roman"/>
          <w:sz w:val="28"/>
          <w:szCs w:val="28"/>
          <w:lang w:eastAsia="ru-RU"/>
        </w:rPr>
        <w:t>Які</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етапи</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проведення</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ерготерапевтичної</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оцінки</w:t>
      </w:r>
      <w:proofErr w:type="spellEnd"/>
      <w:r w:rsidRPr="00AE25CE">
        <w:rPr>
          <w:rFonts w:ascii="Times New Roman" w:eastAsia="Times New Roman" w:hAnsi="Times New Roman" w:cs="Times New Roman"/>
          <w:sz w:val="28"/>
          <w:szCs w:val="28"/>
          <w:lang w:eastAsia="ru-RU"/>
        </w:rPr>
        <w:t>?</w:t>
      </w:r>
    </w:p>
    <w:p w14:paraId="3D37DD38" w14:textId="77777777" w:rsidR="00AE25CE" w:rsidRPr="00AE25CE" w:rsidRDefault="00AE25CE" w:rsidP="00AE25CE">
      <w:pPr>
        <w:numPr>
          <w:ilvl w:val="0"/>
          <w:numId w:val="22"/>
        </w:numPr>
        <w:spacing w:before="100" w:beforeAutospacing="1" w:after="100" w:afterAutospacing="1" w:line="360" w:lineRule="auto"/>
        <w:jc w:val="both"/>
        <w:rPr>
          <w:rFonts w:ascii="Times New Roman" w:eastAsia="Times New Roman" w:hAnsi="Times New Roman" w:cs="Times New Roman"/>
          <w:sz w:val="28"/>
          <w:szCs w:val="28"/>
          <w:lang w:eastAsia="ru-RU"/>
        </w:rPr>
      </w:pPr>
      <w:proofErr w:type="spellStart"/>
      <w:r w:rsidRPr="00AE25CE">
        <w:rPr>
          <w:rFonts w:ascii="Times New Roman" w:eastAsia="Times New Roman" w:hAnsi="Times New Roman" w:cs="Times New Roman"/>
          <w:sz w:val="28"/>
          <w:szCs w:val="28"/>
          <w:lang w:eastAsia="ru-RU"/>
        </w:rPr>
        <w:t>Які</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стандартизовані</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інструменти</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оцінювання</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застосовуються</w:t>
      </w:r>
      <w:proofErr w:type="spellEnd"/>
      <w:r w:rsidRPr="00AE25CE">
        <w:rPr>
          <w:rFonts w:ascii="Times New Roman" w:eastAsia="Times New Roman" w:hAnsi="Times New Roman" w:cs="Times New Roman"/>
          <w:sz w:val="28"/>
          <w:szCs w:val="28"/>
          <w:lang w:eastAsia="ru-RU"/>
        </w:rPr>
        <w:t xml:space="preserve"> при </w:t>
      </w:r>
      <w:proofErr w:type="spellStart"/>
      <w:r w:rsidRPr="00AE25CE">
        <w:rPr>
          <w:rFonts w:ascii="Times New Roman" w:eastAsia="Times New Roman" w:hAnsi="Times New Roman" w:cs="Times New Roman"/>
          <w:sz w:val="28"/>
          <w:szCs w:val="28"/>
          <w:lang w:eastAsia="ru-RU"/>
        </w:rPr>
        <w:t>порушеннях</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розвитку</w:t>
      </w:r>
      <w:proofErr w:type="spellEnd"/>
      <w:r w:rsidRPr="00AE25CE">
        <w:rPr>
          <w:rFonts w:ascii="Times New Roman" w:eastAsia="Times New Roman" w:hAnsi="Times New Roman" w:cs="Times New Roman"/>
          <w:sz w:val="28"/>
          <w:szCs w:val="28"/>
          <w:lang w:eastAsia="ru-RU"/>
        </w:rPr>
        <w:t>?</w:t>
      </w:r>
    </w:p>
    <w:p w14:paraId="232E90A0" w14:textId="77777777" w:rsidR="00AE25CE" w:rsidRPr="00AE25CE" w:rsidRDefault="00AE25CE" w:rsidP="00AE25CE">
      <w:pPr>
        <w:numPr>
          <w:ilvl w:val="0"/>
          <w:numId w:val="22"/>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AE25CE">
        <w:rPr>
          <w:rFonts w:ascii="Times New Roman" w:eastAsia="Times New Roman" w:hAnsi="Times New Roman" w:cs="Times New Roman"/>
          <w:sz w:val="28"/>
          <w:szCs w:val="28"/>
          <w:lang w:eastAsia="ru-RU"/>
        </w:rPr>
        <w:t xml:space="preserve">Як </w:t>
      </w:r>
      <w:proofErr w:type="spellStart"/>
      <w:r w:rsidRPr="00AE25CE">
        <w:rPr>
          <w:rFonts w:ascii="Times New Roman" w:eastAsia="Times New Roman" w:hAnsi="Times New Roman" w:cs="Times New Roman"/>
          <w:sz w:val="28"/>
          <w:szCs w:val="28"/>
          <w:lang w:eastAsia="ru-RU"/>
        </w:rPr>
        <w:t>оцінюється</w:t>
      </w:r>
      <w:proofErr w:type="spellEnd"/>
      <w:r w:rsidRPr="00AE25CE">
        <w:rPr>
          <w:rFonts w:ascii="Times New Roman" w:eastAsia="Times New Roman" w:hAnsi="Times New Roman" w:cs="Times New Roman"/>
          <w:sz w:val="28"/>
          <w:szCs w:val="28"/>
          <w:lang w:eastAsia="ru-RU"/>
        </w:rPr>
        <w:t xml:space="preserve"> участь </w:t>
      </w:r>
      <w:proofErr w:type="spellStart"/>
      <w:r w:rsidRPr="00AE25CE">
        <w:rPr>
          <w:rFonts w:ascii="Times New Roman" w:eastAsia="Times New Roman" w:hAnsi="Times New Roman" w:cs="Times New Roman"/>
          <w:sz w:val="28"/>
          <w:szCs w:val="28"/>
          <w:lang w:eastAsia="ru-RU"/>
        </w:rPr>
        <w:t>дитини</w:t>
      </w:r>
      <w:proofErr w:type="spellEnd"/>
      <w:r w:rsidRPr="00AE25CE">
        <w:rPr>
          <w:rFonts w:ascii="Times New Roman" w:eastAsia="Times New Roman" w:hAnsi="Times New Roman" w:cs="Times New Roman"/>
          <w:sz w:val="28"/>
          <w:szCs w:val="28"/>
          <w:lang w:eastAsia="ru-RU"/>
        </w:rPr>
        <w:t xml:space="preserve"> в </w:t>
      </w:r>
      <w:proofErr w:type="spellStart"/>
      <w:r w:rsidRPr="00AE25CE">
        <w:rPr>
          <w:rFonts w:ascii="Times New Roman" w:eastAsia="Times New Roman" w:hAnsi="Times New Roman" w:cs="Times New Roman"/>
          <w:sz w:val="28"/>
          <w:szCs w:val="28"/>
          <w:lang w:eastAsia="ru-RU"/>
        </w:rPr>
        <w:t>повсякденних</w:t>
      </w:r>
      <w:proofErr w:type="spellEnd"/>
      <w:r w:rsidRPr="00AE25CE">
        <w:rPr>
          <w:rFonts w:ascii="Times New Roman" w:eastAsia="Times New Roman" w:hAnsi="Times New Roman" w:cs="Times New Roman"/>
          <w:sz w:val="28"/>
          <w:szCs w:val="28"/>
          <w:lang w:eastAsia="ru-RU"/>
        </w:rPr>
        <w:t xml:space="preserve"> видах </w:t>
      </w:r>
      <w:proofErr w:type="spellStart"/>
      <w:r w:rsidRPr="00AE25CE">
        <w:rPr>
          <w:rFonts w:ascii="Times New Roman" w:eastAsia="Times New Roman" w:hAnsi="Times New Roman" w:cs="Times New Roman"/>
          <w:sz w:val="28"/>
          <w:szCs w:val="28"/>
          <w:lang w:eastAsia="ru-RU"/>
        </w:rPr>
        <w:t>діяльності</w:t>
      </w:r>
      <w:proofErr w:type="spellEnd"/>
      <w:r w:rsidRPr="00AE25CE">
        <w:rPr>
          <w:rFonts w:ascii="Times New Roman" w:eastAsia="Times New Roman" w:hAnsi="Times New Roman" w:cs="Times New Roman"/>
          <w:sz w:val="28"/>
          <w:szCs w:val="28"/>
          <w:lang w:eastAsia="ru-RU"/>
        </w:rPr>
        <w:t>?</w:t>
      </w:r>
    </w:p>
    <w:p w14:paraId="4C6F1773" w14:textId="77777777" w:rsidR="00AE25CE" w:rsidRPr="00AE25CE" w:rsidRDefault="00AE25CE" w:rsidP="00AE25CE">
      <w:pPr>
        <w:numPr>
          <w:ilvl w:val="0"/>
          <w:numId w:val="22"/>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AE25CE">
        <w:rPr>
          <w:rFonts w:ascii="Times New Roman" w:eastAsia="Times New Roman" w:hAnsi="Times New Roman" w:cs="Times New Roman"/>
          <w:sz w:val="28"/>
          <w:szCs w:val="28"/>
          <w:lang w:eastAsia="ru-RU"/>
        </w:rPr>
        <w:t xml:space="preserve">Яка роль </w:t>
      </w:r>
      <w:proofErr w:type="spellStart"/>
      <w:r w:rsidRPr="00AE25CE">
        <w:rPr>
          <w:rFonts w:ascii="Times New Roman" w:eastAsia="Times New Roman" w:hAnsi="Times New Roman" w:cs="Times New Roman"/>
          <w:sz w:val="28"/>
          <w:szCs w:val="28"/>
          <w:lang w:eastAsia="ru-RU"/>
        </w:rPr>
        <w:t>спостереження</w:t>
      </w:r>
      <w:proofErr w:type="spellEnd"/>
      <w:r w:rsidRPr="00AE25CE">
        <w:rPr>
          <w:rFonts w:ascii="Times New Roman" w:eastAsia="Times New Roman" w:hAnsi="Times New Roman" w:cs="Times New Roman"/>
          <w:sz w:val="28"/>
          <w:szCs w:val="28"/>
          <w:lang w:eastAsia="ru-RU"/>
        </w:rPr>
        <w:t xml:space="preserve"> та </w:t>
      </w:r>
      <w:proofErr w:type="spellStart"/>
      <w:r w:rsidRPr="00AE25CE">
        <w:rPr>
          <w:rFonts w:ascii="Times New Roman" w:eastAsia="Times New Roman" w:hAnsi="Times New Roman" w:cs="Times New Roman"/>
          <w:sz w:val="28"/>
          <w:szCs w:val="28"/>
          <w:lang w:eastAsia="ru-RU"/>
        </w:rPr>
        <w:t>інтерв’ю</w:t>
      </w:r>
      <w:proofErr w:type="spellEnd"/>
      <w:r w:rsidRPr="00AE25CE">
        <w:rPr>
          <w:rFonts w:ascii="Times New Roman" w:eastAsia="Times New Roman" w:hAnsi="Times New Roman" w:cs="Times New Roman"/>
          <w:sz w:val="28"/>
          <w:szCs w:val="28"/>
          <w:lang w:eastAsia="ru-RU"/>
        </w:rPr>
        <w:t xml:space="preserve"> з </w:t>
      </w:r>
      <w:proofErr w:type="spellStart"/>
      <w:r w:rsidRPr="00AE25CE">
        <w:rPr>
          <w:rFonts w:ascii="Times New Roman" w:eastAsia="Times New Roman" w:hAnsi="Times New Roman" w:cs="Times New Roman"/>
          <w:sz w:val="28"/>
          <w:szCs w:val="28"/>
          <w:lang w:eastAsia="ru-RU"/>
        </w:rPr>
        <w:t>сім’єю</w:t>
      </w:r>
      <w:proofErr w:type="spellEnd"/>
      <w:r w:rsidRPr="00AE25CE">
        <w:rPr>
          <w:rFonts w:ascii="Times New Roman" w:eastAsia="Times New Roman" w:hAnsi="Times New Roman" w:cs="Times New Roman"/>
          <w:sz w:val="28"/>
          <w:szCs w:val="28"/>
          <w:lang w:eastAsia="ru-RU"/>
        </w:rPr>
        <w:t xml:space="preserve"> у </w:t>
      </w:r>
      <w:proofErr w:type="spellStart"/>
      <w:r w:rsidRPr="00AE25CE">
        <w:rPr>
          <w:rFonts w:ascii="Times New Roman" w:eastAsia="Times New Roman" w:hAnsi="Times New Roman" w:cs="Times New Roman"/>
          <w:sz w:val="28"/>
          <w:szCs w:val="28"/>
          <w:lang w:eastAsia="ru-RU"/>
        </w:rPr>
        <w:t>процесі</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оцінювання</w:t>
      </w:r>
      <w:proofErr w:type="spellEnd"/>
      <w:r w:rsidRPr="00AE25CE">
        <w:rPr>
          <w:rFonts w:ascii="Times New Roman" w:eastAsia="Times New Roman" w:hAnsi="Times New Roman" w:cs="Times New Roman"/>
          <w:sz w:val="28"/>
          <w:szCs w:val="28"/>
          <w:lang w:eastAsia="ru-RU"/>
        </w:rPr>
        <w:t>?</w:t>
      </w:r>
    </w:p>
    <w:p w14:paraId="5CE38200" w14:textId="77777777" w:rsidR="00AE25CE" w:rsidRPr="00AE25CE" w:rsidRDefault="00AE25CE" w:rsidP="00AE25CE">
      <w:pPr>
        <w:numPr>
          <w:ilvl w:val="0"/>
          <w:numId w:val="22"/>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AE25CE">
        <w:rPr>
          <w:rFonts w:ascii="Times New Roman" w:eastAsia="Times New Roman" w:hAnsi="Times New Roman" w:cs="Times New Roman"/>
          <w:sz w:val="28"/>
          <w:szCs w:val="28"/>
          <w:lang w:eastAsia="ru-RU"/>
        </w:rPr>
        <w:t xml:space="preserve">Як </w:t>
      </w:r>
      <w:proofErr w:type="spellStart"/>
      <w:r w:rsidRPr="00AE25CE">
        <w:rPr>
          <w:rFonts w:ascii="Times New Roman" w:eastAsia="Times New Roman" w:hAnsi="Times New Roman" w:cs="Times New Roman"/>
          <w:sz w:val="28"/>
          <w:szCs w:val="28"/>
          <w:lang w:eastAsia="ru-RU"/>
        </w:rPr>
        <w:t>результати</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оцінки</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впливають</w:t>
      </w:r>
      <w:proofErr w:type="spellEnd"/>
      <w:r w:rsidRPr="00AE25CE">
        <w:rPr>
          <w:rFonts w:ascii="Times New Roman" w:eastAsia="Times New Roman" w:hAnsi="Times New Roman" w:cs="Times New Roman"/>
          <w:sz w:val="28"/>
          <w:szCs w:val="28"/>
          <w:lang w:eastAsia="ru-RU"/>
        </w:rPr>
        <w:t xml:space="preserve"> на </w:t>
      </w:r>
      <w:proofErr w:type="spellStart"/>
      <w:r w:rsidRPr="00AE25CE">
        <w:rPr>
          <w:rFonts w:ascii="Times New Roman" w:eastAsia="Times New Roman" w:hAnsi="Times New Roman" w:cs="Times New Roman"/>
          <w:sz w:val="28"/>
          <w:szCs w:val="28"/>
          <w:lang w:eastAsia="ru-RU"/>
        </w:rPr>
        <w:t>формування</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цілей</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втручання</w:t>
      </w:r>
      <w:proofErr w:type="spellEnd"/>
      <w:r w:rsidRPr="00AE25CE">
        <w:rPr>
          <w:rFonts w:ascii="Times New Roman" w:eastAsia="Times New Roman" w:hAnsi="Times New Roman" w:cs="Times New Roman"/>
          <w:sz w:val="28"/>
          <w:szCs w:val="28"/>
          <w:lang w:eastAsia="ru-RU"/>
        </w:rPr>
        <w:t>?</w:t>
      </w:r>
    </w:p>
    <w:p w14:paraId="1EFF1112" w14:textId="77777777" w:rsidR="00BB3661" w:rsidRPr="00AA6AFD" w:rsidRDefault="00AE25CE" w:rsidP="00AA6AFD">
      <w:pPr>
        <w:numPr>
          <w:ilvl w:val="0"/>
          <w:numId w:val="22"/>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AE25CE">
        <w:rPr>
          <w:rFonts w:ascii="Times New Roman" w:eastAsia="Times New Roman" w:hAnsi="Times New Roman" w:cs="Times New Roman"/>
          <w:sz w:val="28"/>
          <w:szCs w:val="28"/>
          <w:lang w:eastAsia="ru-RU"/>
        </w:rPr>
        <w:t xml:space="preserve">Як </w:t>
      </w:r>
      <w:proofErr w:type="spellStart"/>
      <w:r w:rsidRPr="00AE25CE">
        <w:rPr>
          <w:rFonts w:ascii="Times New Roman" w:eastAsia="Times New Roman" w:hAnsi="Times New Roman" w:cs="Times New Roman"/>
          <w:sz w:val="28"/>
          <w:szCs w:val="28"/>
          <w:lang w:eastAsia="ru-RU"/>
        </w:rPr>
        <w:t>здійснюється</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документування</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результатів</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ерготерапевтичної</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оцінки</w:t>
      </w:r>
      <w:proofErr w:type="spellEnd"/>
      <w:r w:rsidRPr="00AE25CE">
        <w:rPr>
          <w:rFonts w:ascii="Times New Roman" w:eastAsia="Times New Roman" w:hAnsi="Times New Roman" w:cs="Times New Roman"/>
          <w:sz w:val="28"/>
          <w:szCs w:val="28"/>
          <w:lang w:eastAsia="ru-RU"/>
        </w:rPr>
        <w:t>?</w:t>
      </w:r>
    </w:p>
    <w:p w14:paraId="3A3E9590" w14:textId="77777777" w:rsidR="00BB3661" w:rsidRPr="00BB3661" w:rsidRDefault="00BB3661" w:rsidP="00BB3661">
      <w:pPr>
        <w:spacing w:after="0" w:line="360" w:lineRule="auto"/>
        <w:jc w:val="center"/>
        <w:outlineLvl w:val="1"/>
        <w:rPr>
          <w:rFonts w:ascii="Times New Roman" w:eastAsia="Times New Roman" w:hAnsi="Times New Roman" w:cs="Times New Roman"/>
          <w:b/>
          <w:bCs/>
          <w:sz w:val="28"/>
          <w:szCs w:val="28"/>
          <w:lang w:eastAsia="ru-RU"/>
        </w:rPr>
      </w:pPr>
      <w:r w:rsidRPr="00BB3661">
        <w:rPr>
          <w:rFonts w:ascii="Times New Roman" w:eastAsia="Times New Roman" w:hAnsi="Times New Roman" w:cs="Times New Roman"/>
          <w:b/>
          <w:bCs/>
          <w:sz w:val="28"/>
          <w:szCs w:val="28"/>
          <w:lang w:eastAsia="ru-RU"/>
        </w:rPr>
        <w:t>ЛЕКЦІЯ 4</w:t>
      </w:r>
    </w:p>
    <w:p w14:paraId="0DFC8DBB" w14:textId="77777777" w:rsidR="00BB3661" w:rsidRPr="00BB3661" w:rsidRDefault="00BB3661" w:rsidP="00BB3661">
      <w:pPr>
        <w:spacing w:after="0" w:line="360" w:lineRule="auto"/>
        <w:jc w:val="center"/>
        <w:outlineLvl w:val="2"/>
        <w:rPr>
          <w:rFonts w:ascii="Times New Roman" w:eastAsia="Times New Roman" w:hAnsi="Times New Roman" w:cs="Times New Roman"/>
          <w:b/>
          <w:bCs/>
          <w:sz w:val="28"/>
          <w:szCs w:val="28"/>
          <w:lang w:eastAsia="ru-RU"/>
        </w:rPr>
      </w:pPr>
      <w:r w:rsidRPr="00BB3661">
        <w:rPr>
          <w:rFonts w:ascii="Times New Roman" w:eastAsia="Times New Roman" w:hAnsi="Times New Roman" w:cs="Times New Roman"/>
          <w:b/>
          <w:bCs/>
          <w:sz w:val="28"/>
          <w:szCs w:val="28"/>
          <w:lang w:eastAsia="ru-RU"/>
        </w:rPr>
        <w:t xml:space="preserve">Тема: </w:t>
      </w:r>
      <w:proofErr w:type="spellStart"/>
      <w:r w:rsidRPr="00BB3661">
        <w:rPr>
          <w:rFonts w:ascii="Times New Roman" w:eastAsia="Times New Roman" w:hAnsi="Times New Roman" w:cs="Times New Roman"/>
          <w:b/>
          <w:bCs/>
          <w:sz w:val="28"/>
          <w:szCs w:val="28"/>
          <w:lang w:eastAsia="ru-RU"/>
        </w:rPr>
        <w:t>Інтервенція</w:t>
      </w:r>
      <w:proofErr w:type="spellEnd"/>
      <w:r w:rsidRPr="00BB3661">
        <w:rPr>
          <w:rFonts w:ascii="Times New Roman" w:eastAsia="Times New Roman" w:hAnsi="Times New Roman" w:cs="Times New Roman"/>
          <w:b/>
          <w:bCs/>
          <w:sz w:val="28"/>
          <w:szCs w:val="28"/>
          <w:lang w:eastAsia="ru-RU"/>
        </w:rPr>
        <w:t xml:space="preserve"> при </w:t>
      </w:r>
      <w:proofErr w:type="spellStart"/>
      <w:r w:rsidRPr="00BB3661">
        <w:rPr>
          <w:rFonts w:ascii="Times New Roman" w:eastAsia="Times New Roman" w:hAnsi="Times New Roman" w:cs="Times New Roman"/>
          <w:b/>
          <w:bCs/>
          <w:sz w:val="28"/>
          <w:szCs w:val="28"/>
          <w:lang w:eastAsia="ru-RU"/>
        </w:rPr>
        <w:t>порушеннях</w:t>
      </w:r>
      <w:proofErr w:type="spellEnd"/>
      <w:r w:rsidRPr="00BB3661">
        <w:rPr>
          <w:rFonts w:ascii="Times New Roman" w:eastAsia="Times New Roman" w:hAnsi="Times New Roman" w:cs="Times New Roman"/>
          <w:b/>
          <w:bCs/>
          <w:sz w:val="28"/>
          <w:szCs w:val="28"/>
          <w:lang w:eastAsia="ru-RU"/>
        </w:rPr>
        <w:t xml:space="preserve"> </w:t>
      </w:r>
      <w:proofErr w:type="spellStart"/>
      <w:r w:rsidRPr="00BB3661">
        <w:rPr>
          <w:rFonts w:ascii="Times New Roman" w:eastAsia="Times New Roman" w:hAnsi="Times New Roman" w:cs="Times New Roman"/>
          <w:b/>
          <w:bCs/>
          <w:sz w:val="28"/>
          <w:szCs w:val="28"/>
          <w:lang w:eastAsia="ru-RU"/>
        </w:rPr>
        <w:t>сенсорної</w:t>
      </w:r>
      <w:proofErr w:type="spellEnd"/>
      <w:r w:rsidRPr="00BB3661">
        <w:rPr>
          <w:rFonts w:ascii="Times New Roman" w:eastAsia="Times New Roman" w:hAnsi="Times New Roman" w:cs="Times New Roman"/>
          <w:b/>
          <w:bCs/>
          <w:sz w:val="28"/>
          <w:szCs w:val="28"/>
          <w:lang w:eastAsia="ru-RU"/>
        </w:rPr>
        <w:t xml:space="preserve"> </w:t>
      </w:r>
      <w:proofErr w:type="spellStart"/>
      <w:r w:rsidRPr="00BB3661">
        <w:rPr>
          <w:rFonts w:ascii="Times New Roman" w:eastAsia="Times New Roman" w:hAnsi="Times New Roman" w:cs="Times New Roman"/>
          <w:b/>
          <w:bCs/>
          <w:sz w:val="28"/>
          <w:szCs w:val="28"/>
          <w:lang w:eastAsia="ru-RU"/>
        </w:rPr>
        <w:t>інтеграції</w:t>
      </w:r>
      <w:proofErr w:type="spellEnd"/>
    </w:p>
    <w:p w14:paraId="2CD5FF4C" w14:textId="77777777" w:rsidR="00BB3661" w:rsidRPr="00BB3661" w:rsidRDefault="00BB3661" w:rsidP="00BB3661">
      <w:pPr>
        <w:spacing w:after="0" w:line="360" w:lineRule="auto"/>
        <w:jc w:val="center"/>
        <w:rPr>
          <w:rFonts w:ascii="Times New Roman" w:eastAsia="Times New Roman" w:hAnsi="Times New Roman" w:cs="Times New Roman"/>
          <w:sz w:val="28"/>
          <w:szCs w:val="28"/>
          <w:lang w:eastAsia="ru-RU"/>
        </w:rPr>
      </w:pPr>
      <w:r w:rsidRPr="00BB3661">
        <w:rPr>
          <w:rFonts w:ascii="Times New Roman" w:eastAsia="Times New Roman" w:hAnsi="Times New Roman" w:cs="Times New Roman"/>
          <w:b/>
          <w:bCs/>
          <w:sz w:val="28"/>
          <w:szCs w:val="28"/>
          <w:lang w:eastAsia="ru-RU"/>
        </w:rPr>
        <w:t xml:space="preserve">План </w:t>
      </w:r>
      <w:proofErr w:type="spellStart"/>
      <w:r w:rsidRPr="00BB3661">
        <w:rPr>
          <w:rFonts w:ascii="Times New Roman" w:eastAsia="Times New Roman" w:hAnsi="Times New Roman" w:cs="Times New Roman"/>
          <w:b/>
          <w:bCs/>
          <w:sz w:val="28"/>
          <w:szCs w:val="28"/>
          <w:lang w:eastAsia="ru-RU"/>
        </w:rPr>
        <w:t>лекції</w:t>
      </w:r>
      <w:proofErr w:type="spellEnd"/>
      <w:r w:rsidRPr="00BB3661">
        <w:rPr>
          <w:rFonts w:ascii="Times New Roman" w:eastAsia="Times New Roman" w:hAnsi="Times New Roman" w:cs="Times New Roman"/>
          <w:b/>
          <w:bCs/>
          <w:sz w:val="28"/>
          <w:szCs w:val="28"/>
          <w:lang w:eastAsia="ru-RU"/>
        </w:rPr>
        <w:t>:</w:t>
      </w:r>
    </w:p>
    <w:p w14:paraId="28AFE193" w14:textId="77777777" w:rsidR="00BB3661" w:rsidRPr="00BB3661" w:rsidRDefault="00BB3661" w:rsidP="00BB3661">
      <w:pPr>
        <w:numPr>
          <w:ilvl w:val="0"/>
          <w:numId w:val="7"/>
        </w:numPr>
        <w:spacing w:after="0" w:line="360" w:lineRule="auto"/>
        <w:ind w:left="0"/>
        <w:jc w:val="both"/>
        <w:rPr>
          <w:rFonts w:ascii="Times New Roman" w:eastAsia="Times New Roman" w:hAnsi="Times New Roman" w:cs="Times New Roman"/>
          <w:sz w:val="28"/>
          <w:szCs w:val="28"/>
          <w:lang w:eastAsia="ru-RU"/>
        </w:rPr>
      </w:pPr>
      <w:proofErr w:type="spellStart"/>
      <w:r w:rsidRPr="00BB3661">
        <w:rPr>
          <w:rFonts w:ascii="Times New Roman" w:eastAsia="Times New Roman" w:hAnsi="Times New Roman" w:cs="Times New Roman"/>
          <w:sz w:val="28"/>
          <w:szCs w:val="28"/>
          <w:lang w:eastAsia="ru-RU"/>
        </w:rPr>
        <w:t>Основи</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сенсорної</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інтеграції</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визначення</w:t>
      </w:r>
      <w:proofErr w:type="spellEnd"/>
      <w:r w:rsidRPr="00BB3661">
        <w:rPr>
          <w:rFonts w:ascii="Times New Roman" w:eastAsia="Times New Roman" w:hAnsi="Times New Roman" w:cs="Times New Roman"/>
          <w:sz w:val="28"/>
          <w:szCs w:val="28"/>
          <w:lang w:eastAsia="ru-RU"/>
        </w:rPr>
        <w:t xml:space="preserve"> та </w:t>
      </w:r>
      <w:proofErr w:type="spellStart"/>
      <w:r w:rsidRPr="00BB3661">
        <w:rPr>
          <w:rFonts w:ascii="Times New Roman" w:eastAsia="Times New Roman" w:hAnsi="Times New Roman" w:cs="Times New Roman"/>
          <w:sz w:val="28"/>
          <w:szCs w:val="28"/>
          <w:lang w:eastAsia="ru-RU"/>
        </w:rPr>
        <w:t>функції</w:t>
      </w:r>
      <w:proofErr w:type="spellEnd"/>
    </w:p>
    <w:p w14:paraId="7E6D8B81" w14:textId="77777777" w:rsidR="00BB3661" w:rsidRPr="00BB3661" w:rsidRDefault="00BB3661" w:rsidP="00BB3661">
      <w:pPr>
        <w:numPr>
          <w:ilvl w:val="0"/>
          <w:numId w:val="7"/>
        </w:numPr>
        <w:spacing w:after="0" w:line="360" w:lineRule="auto"/>
        <w:ind w:left="0"/>
        <w:jc w:val="both"/>
        <w:rPr>
          <w:rFonts w:ascii="Times New Roman" w:eastAsia="Times New Roman" w:hAnsi="Times New Roman" w:cs="Times New Roman"/>
          <w:sz w:val="28"/>
          <w:szCs w:val="28"/>
          <w:lang w:eastAsia="ru-RU"/>
        </w:rPr>
      </w:pPr>
      <w:proofErr w:type="spellStart"/>
      <w:r w:rsidRPr="00BB3661">
        <w:rPr>
          <w:rFonts w:ascii="Times New Roman" w:eastAsia="Times New Roman" w:hAnsi="Times New Roman" w:cs="Times New Roman"/>
          <w:sz w:val="28"/>
          <w:szCs w:val="28"/>
          <w:lang w:eastAsia="ru-RU"/>
        </w:rPr>
        <w:t>Сенсорні</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порушення</w:t>
      </w:r>
      <w:proofErr w:type="spellEnd"/>
      <w:r w:rsidRPr="00BB3661">
        <w:rPr>
          <w:rFonts w:ascii="Times New Roman" w:eastAsia="Times New Roman" w:hAnsi="Times New Roman" w:cs="Times New Roman"/>
          <w:sz w:val="28"/>
          <w:szCs w:val="28"/>
          <w:lang w:eastAsia="ru-RU"/>
        </w:rPr>
        <w:t xml:space="preserve"> та </w:t>
      </w:r>
      <w:proofErr w:type="spellStart"/>
      <w:r w:rsidRPr="00BB3661">
        <w:rPr>
          <w:rFonts w:ascii="Times New Roman" w:eastAsia="Times New Roman" w:hAnsi="Times New Roman" w:cs="Times New Roman"/>
          <w:sz w:val="28"/>
          <w:szCs w:val="28"/>
          <w:lang w:eastAsia="ru-RU"/>
        </w:rPr>
        <w:t>їх</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вплив</w:t>
      </w:r>
      <w:proofErr w:type="spellEnd"/>
      <w:r w:rsidRPr="00BB3661">
        <w:rPr>
          <w:rFonts w:ascii="Times New Roman" w:eastAsia="Times New Roman" w:hAnsi="Times New Roman" w:cs="Times New Roman"/>
          <w:sz w:val="28"/>
          <w:szCs w:val="28"/>
          <w:lang w:eastAsia="ru-RU"/>
        </w:rPr>
        <w:t xml:space="preserve"> на </w:t>
      </w:r>
      <w:proofErr w:type="spellStart"/>
      <w:r w:rsidRPr="00BB3661">
        <w:rPr>
          <w:rFonts w:ascii="Times New Roman" w:eastAsia="Times New Roman" w:hAnsi="Times New Roman" w:cs="Times New Roman"/>
          <w:sz w:val="28"/>
          <w:szCs w:val="28"/>
          <w:lang w:eastAsia="ru-RU"/>
        </w:rPr>
        <w:t>розвиток</w:t>
      </w:r>
      <w:proofErr w:type="spellEnd"/>
    </w:p>
    <w:p w14:paraId="4B8DE287" w14:textId="77777777" w:rsidR="00BB3661" w:rsidRPr="00BB3661" w:rsidRDefault="00BB3661" w:rsidP="00BB3661">
      <w:pPr>
        <w:numPr>
          <w:ilvl w:val="0"/>
          <w:numId w:val="7"/>
        </w:numPr>
        <w:spacing w:after="0" w:line="360" w:lineRule="auto"/>
        <w:ind w:left="0"/>
        <w:jc w:val="both"/>
        <w:rPr>
          <w:rFonts w:ascii="Times New Roman" w:eastAsia="Times New Roman" w:hAnsi="Times New Roman" w:cs="Times New Roman"/>
          <w:sz w:val="28"/>
          <w:szCs w:val="28"/>
          <w:lang w:eastAsia="ru-RU"/>
        </w:rPr>
      </w:pPr>
      <w:proofErr w:type="spellStart"/>
      <w:r w:rsidRPr="00BB3661">
        <w:rPr>
          <w:rFonts w:ascii="Times New Roman" w:eastAsia="Times New Roman" w:hAnsi="Times New Roman" w:cs="Times New Roman"/>
          <w:sz w:val="28"/>
          <w:szCs w:val="28"/>
          <w:lang w:eastAsia="ru-RU"/>
        </w:rPr>
        <w:t>Методи</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ерготерапевтичного</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втручання</w:t>
      </w:r>
      <w:proofErr w:type="spellEnd"/>
    </w:p>
    <w:p w14:paraId="1D3828E4" w14:textId="77777777" w:rsidR="00B71FD8" w:rsidRPr="00B71FD8" w:rsidRDefault="00BB3661" w:rsidP="007F24B0">
      <w:pPr>
        <w:numPr>
          <w:ilvl w:val="0"/>
          <w:numId w:val="7"/>
        </w:numPr>
        <w:spacing w:after="0" w:line="360" w:lineRule="auto"/>
        <w:ind w:left="0"/>
        <w:jc w:val="both"/>
        <w:rPr>
          <w:rFonts w:ascii="Times New Roman" w:eastAsia="Times New Roman" w:hAnsi="Times New Roman" w:cs="Times New Roman"/>
          <w:sz w:val="28"/>
          <w:szCs w:val="28"/>
          <w:lang w:eastAsia="ru-RU"/>
        </w:rPr>
      </w:pPr>
      <w:proofErr w:type="spellStart"/>
      <w:r w:rsidRPr="00BB3661">
        <w:rPr>
          <w:rFonts w:ascii="Times New Roman" w:eastAsia="Times New Roman" w:hAnsi="Times New Roman" w:cs="Times New Roman"/>
          <w:sz w:val="28"/>
          <w:szCs w:val="28"/>
          <w:lang w:eastAsia="ru-RU"/>
        </w:rPr>
        <w:t>Адаптація</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середовища</w:t>
      </w:r>
      <w:proofErr w:type="spellEnd"/>
      <w:r w:rsidRPr="00BB3661">
        <w:rPr>
          <w:rFonts w:ascii="Times New Roman" w:eastAsia="Times New Roman" w:hAnsi="Times New Roman" w:cs="Times New Roman"/>
          <w:sz w:val="28"/>
          <w:szCs w:val="28"/>
          <w:lang w:eastAsia="ru-RU"/>
        </w:rPr>
        <w:t xml:space="preserve"> та робота з родиною</w:t>
      </w:r>
    </w:p>
    <w:p w14:paraId="0E85701F" w14:textId="77777777" w:rsidR="00B71FD8" w:rsidRPr="00B71FD8" w:rsidRDefault="000442D4" w:rsidP="007F24B0">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r w:rsidRPr="007F24B0">
        <w:rPr>
          <w:rFonts w:ascii="Times New Roman" w:eastAsia="Times New Roman" w:hAnsi="Times New Roman" w:cs="Times New Roman"/>
          <w:b/>
          <w:bCs/>
          <w:sz w:val="28"/>
          <w:szCs w:val="28"/>
          <w:lang w:eastAsia="ru-RU"/>
        </w:rPr>
        <w:t>1</w:t>
      </w:r>
      <w:r w:rsidR="00B71FD8" w:rsidRPr="00B71FD8">
        <w:rPr>
          <w:rFonts w:ascii="Times New Roman" w:eastAsia="Times New Roman" w:hAnsi="Times New Roman" w:cs="Times New Roman"/>
          <w:b/>
          <w:bCs/>
          <w:sz w:val="28"/>
          <w:szCs w:val="28"/>
          <w:lang w:eastAsia="ru-RU"/>
        </w:rPr>
        <w:t xml:space="preserve">. </w:t>
      </w:r>
      <w:proofErr w:type="spellStart"/>
      <w:r w:rsidR="00B71FD8" w:rsidRPr="00B71FD8">
        <w:rPr>
          <w:rFonts w:ascii="Times New Roman" w:eastAsia="Times New Roman" w:hAnsi="Times New Roman" w:cs="Times New Roman"/>
          <w:b/>
          <w:bCs/>
          <w:sz w:val="28"/>
          <w:szCs w:val="28"/>
          <w:lang w:eastAsia="ru-RU"/>
        </w:rPr>
        <w:t>О</w:t>
      </w:r>
      <w:r w:rsidR="007F24B0" w:rsidRPr="00B71FD8">
        <w:rPr>
          <w:rFonts w:ascii="Times New Roman" w:eastAsia="Times New Roman" w:hAnsi="Times New Roman" w:cs="Times New Roman"/>
          <w:b/>
          <w:bCs/>
          <w:sz w:val="28"/>
          <w:szCs w:val="28"/>
          <w:lang w:eastAsia="ru-RU"/>
        </w:rPr>
        <w:t>снови</w:t>
      </w:r>
      <w:proofErr w:type="spellEnd"/>
      <w:r w:rsidR="007F24B0" w:rsidRPr="00B71FD8">
        <w:rPr>
          <w:rFonts w:ascii="Times New Roman" w:eastAsia="Times New Roman" w:hAnsi="Times New Roman" w:cs="Times New Roman"/>
          <w:b/>
          <w:bCs/>
          <w:sz w:val="28"/>
          <w:szCs w:val="28"/>
          <w:lang w:eastAsia="ru-RU"/>
        </w:rPr>
        <w:t xml:space="preserve"> </w:t>
      </w:r>
      <w:proofErr w:type="spellStart"/>
      <w:r w:rsidR="007F24B0" w:rsidRPr="00B71FD8">
        <w:rPr>
          <w:rFonts w:ascii="Times New Roman" w:eastAsia="Times New Roman" w:hAnsi="Times New Roman" w:cs="Times New Roman"/>
          <w:b/>
          <w:bCs/>
          <w:sz w:val="28"/>
          <w:szCs w:val="28"/>
          <w:lang w:eastAsia="ru-RU"/>
        </w:rPr>
        <w:t>сенсорної</w:t>
      </w:r>
      <w:proofErr w:type="spellEnd"/>
      <w:r w:rsidR="007F24B0" w:rsidRPr="00B71FD8">
        <w:rPr>
          <w:rFonts w:ascii="Times New Roman" w:eastAsia="Times New Roman" w:hAnsi="Times New Roman" w:cs="Times New Roman"/>
          <w:b/>
          <w:bCs/>
          <w:sz w:val="28"/>
          <w:szCs w:val="28"/>
          <w:lang w:eastAsia="ru-RU"/>
        </w:rPr>
        <w:t xml:space="preserve"> </w:t>
      </w:r>
      <w:proofErr w:type="spellStart"/>
      <w:r w:rsidR="007F24B0" w:rsidRPr="00B71FD8">
        <w:rPr>
          <w:rFonts w:ascii="Times New Roman" w:eastAsia="Times New Roman" w:hAnsi="Times New Roman" w:cs="Times New Roman"/>
          <w:b/>
          <w:bCs/>
          <w:sz w:val="28"/>
          <w:szCs w:val="28"/>
          <w:lang w:eastAsia="ru-RU"/>
        </w:rPr>
        <w:t>інтеграції</w:t>
      </w:r>
      <w:proofErr w:type="spellEnd"/>
      <w:r w:rsidR="007F24B0" w:rsidRPr="00B71FD8">
        <w:rPr>
          <w:rFonts w:ascii="Times New Roman" w:eastAsia="Times New Roman" w:hAnsi="Times New Roman" w:cs="Times New Roman"/>
          <w:b/>
          <w:bCs/>
          <w:sz w:val="28"/>
          <w:szCs w:val="28"/>
          <w:lang w:eastAsia="ru-RU"/>
        </w:rPr>
        <w:t xml:space="preserve">: </w:t>
      </w:r>
      <w:proofErr w:type="spellStart"/>
      <w:r w:rsidR="007F24B0" w:rsidRPr="00B71FD8">
        <w:rPr>
          <w:rFonts w:ascii="Times New Roman" w:eastAsia="Times New Roman" w:hAnsi="Times New Roman" w:cs="Times New Roman"/>
          <w:b/>
          <w:bCs/>
          <w:sz w:val="28"/>
          <w:szCs w:val="28"/>
          <w:lang w:eastAsia="ru-RU"/>
        </w:rPr>
        <w:t>визначення</w:t>
      </w:r>
      <w:proofErr w:type="spellEnd"/>
      <w:r w:rsidR="007F24B0" w:rsidRPr="00B71FD8">
        <w:rPr>
          <w:rFonts w:ascii="Times New Roman" w:eastAsia="Times New Roman" w:hAnsi="Times New Roman" w:cs="Times New Roman"/>
          <w:b/>
          <w:bCs/>
          <w:sz w:val="28"/>
          <w:szCs w:val="28"/>
          <w:lang w:eastAsia="ru-RU"/>
        </w:rPr>
        <w:t xml:space="preserve"> та </w:t>
      </w:r>
      <w:proofErr w:type="spellStart"/>
      <w:r w:rsidR="007F24B0" w:rsidRPr="00B71FD8">
        <w:rPr>
          <w:rFonts w:ascii="Times New Roman" w:eastAsia="Times New Roman" w:hAnsi="Times New Roman" w:cs="Times New Roman"/>
          <w:b/>
          <w:bCs/>
          <w:sz w:val="28"/>
          <w:szCs w:val="28"/>
          <w:lang w:eastAsia="ru-RU"/>
        </w:rPr>
        <w:t>функції</w:t>
      </w:r>
      <w:proofErr w:type="spellEnd"/>
    </w:p>
    <w:p w14:paraId="302B1F11" w14:textId="77777777" w:rsidR="00B71FD8" w:rsidRPr="00B71FD8" w:rsidRDefault="00B71FD8" w:rsidP="007F24B0">
      <w:pPr>
        <w:spacing w:after="0" w:line="360" w:lineRule="auto"/>
        <w:jc w:val="both"/>
        <w:rPr>
          <w:rFonts w:ascii="Times New Roman" w:eastAsia="Times New Roman" w:hAnsi="Times New Roman" w:cs="Times New Roman"/>
          <w:sz w:val="28"/>
          <w:szCs w:val="28"/>
          <w:lang w:eastAsia="ru-RU"/>
        </w:rPr>
      </w:pPr>
      <w:proofErr w:type="spellStart"/>
      <w:r w:rsidRPr="00B71FD8">
        <w:rPr>
          <w:rFonts w:ascii="Times New Roman" w:eastAsia="Times New Roman" w:hAnsi="Times New Roman" w:cs="Times New Roman"/>
          <w:sz w:val="28"/>
          <w:szCs w:val="28"/>
          <w:lang w:eastAsia="ru-RU"/>
        </w:rPr>
        <w:t>Сенсорна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інтеграція</w:t>
      </w:r>
      <w:proofErr w:type="spellEnd"/>
      <w:r w:rsidRPr="00B71FD8">
        <w:rPr>
          <w:rFonts w:ascii="Times New Roman" w:eastAsia="Times New Roman" w:hAnsi="Times New Roman" w:cs="Times New Roman"/>
          <w:sz w:val="28"/>
          <w:szCs w:val="28"/>
          <w:lang w:eastAsia="ru-RU"/>
        </w:rPr>
        <w:t xml:space="preserve"> є </w:t>
      </w:r>
      <w:proofErr w:type="spellStart"/>
      <w:r w:rsidRPr="00B71FD8">
        <w:rPr>
          <w:rFonts w:ascii="Times New Roman" w:eastAsia="Times New Roman" w:hAnsi="Times New Roman" w:cs="Times New Roman"/>
          <w:sz w:val="28"/>
          <w:szCs w:val="28"/>
          <w:lang w:eastAsia="ru-RU"/>
        </w:rPr>
        <w:t>фундаментальним</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неврологічним</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процесом</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що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лежить</w:t>
      </w:r>
      <w:proofErr w:type="spellEnd"/>
      <w:r w:rsidRPr="00B71FD8">
        <w:rPr>
          <w:rFonts w:ascii="Times New Roman" w:eastAsia="Times New Roman" w:hAnsi="Times New Roman" w:cs="Times New Roman"/>
          <w:sz w:val="28"/>
          <w:szCs w:val="28"/>
          <w:lang w:eastAsia="ru-RU"/>
        </w:rPr>
        <w:t xml:space="preserve"> в </w:t>
      </w:r>
      <w:proofErr w:type="spellStart"/>
      <w:r w:rsidRPr="00B71FD8">
        <w:rPr>
          <w:rFonts w:ascii="Times New Roman" w:eastAsia="Times New Roman" w:hAnsi="Times New Roman" w:cs="Times New Roman"/>
          <w:sz w:val="28"/>
          <w:szCs w:val="28"/>
          <w:lang w:eastAsia="ru-RU"/>
        </w:rPr>
        <w:t>основі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людського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розвитку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навчання</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поведінки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Теорія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сенсорної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інтеграції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розроблена</w:t>
      </w:r>
      <w:proofErr w:type="spellEnd"/>
      <w:r w:rsidRPr="00B71FD8">
        <w:rPr>
          <w:rFonts w:ascii="Times New Roman" w:eastAsia="Times New Roman" w:hAnsi="Times New Roman" w:cs="Times New Roman"/>
          <w:sz w:val="28"/>
          <w:szCs w:val="28"/>
          <w:lang w:eastAsia="ru-RU"/>
        </w:rPr>
        <w:t xml:space="preserve"> доктором Джин Айрес (Jean </w:t>
      </w:r>
      <w:proofErr w:type="spellStart"/>
      <w:r w:rsidRPr="00B71FD8">
        <w:rPr>
          <w:rFonts w:ascii="Times New Roman" w:eastAsia="Times New Roman" w:hAnsi="Times New Roman" w:cs="Times New Roman"/>
          <w:sz w:val="28"/>
          <w:szCs w:val="28"/>
          <w:lang w:eastAsia="ru-RU"/>
        </w:rPr>
        <w:t>Ayres</w:t>
      </w:r>
      <w:proofErr w:type="spellEnd"/>
      <w:r w:rsidRPr="00B71FD8">
        <w:rPr>
          <w:rFonts w:ascii="Times New Roman" w:eastAsia="Times New Roman" w:hAnsi="Times New Roman" w:cs="Times New Roman"/>
          <w:sz w:val="28"/>
          <w:szCs w:val="28"/>
          <w:lang w:eastAsia="ru-RU"/>
        </w:rPr>
        <w:t xml:space="preserve">) у 1960-1970-х роках, </w:t>
      </w:r>
      <w:proofErr w:type="spellStart"/>
      <w:r w:rsidRPr="00B71FD8">
        <w:rPr>
          <w:rFonts w:ascii="Times New Roman" w:eastAsia="Times New Roman" w:hAnsi="Times New Roman" w:cs="Times New Roman"/>
          <w:sz w:val="28"/>
          <w:szCs w:val="28"/>
          <w:lang w:eastAsia="ru-RU"/>
        </w:rPr>
        <w:t>революціонізувала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розуміння</w:t>
      </w:r>
      <w:proofErr w:type="spellEnd"/>
      <w:r w:rsidRPr="00B71FD8">
        <w:rPr>
          <w:rFonts w:ascii="Times New Roman" w:eastAsia="Times New Roman" w:hAnsi="Times New Roman" w:cs="Times New Roman"/>
          <w:sz w:val="28"/>
          <w:szCs w:val="28"/>
          <w:lang w:eastAsia="ru-RU"/>
        </w:rPr>
        <w:t xml:space="preserve"> того, як </w:t>
      </w:r>
      <w:proofErr w:type="spellStart"/>
      <w:r w:rsidRPr="00B71FD8">
        <w:rPr>
          <w:rFonts w:ascii="Times New Roman" w:eastAsia="Times New Roman" w:hAnsi="Times New Roman" w:cs="Times New Roman"/>
          <w:sz w:val="28"/>
          <w:szCs w:val="28"/>
          <w:lang w:eastAsia="ru-RU"/>
        </w:rPr>
        <w:t>мозок</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обробляє</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сенсорну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інформацію</w:t>
      </w:r>
      <w:proofErr w:type="spellEnd"/>
      <w:r w:rsidRPr="00B71FD8">
        <w:rPr>
          <w:rFonts w:ascii="Times New Roman" w:eastAsia="Times New Roman" w:hAnsi="Times New Roman" w:cs="Times New Roman"/>
          <w:sz w:val="28"/>
          <w:szCs w:val="28"/>
          <w:lang w:eastAsia="ru-RU"/>
        </w:rPr>
        <w:t xml:space="preserve"> і як </w:t>
      </w:r>
      <w:proofErr w:type="spellStart"/>
      <w:r w:rsidRPr="00B71FD8">
        <w:rPr>
          <w:rFonts w:ascii="Times New Roman" w:eastAsia="Times New Roman" w:hAnsi="Times New Roman" w:cs="Times New Roman"/>
          <w:sz w:val="28"/>
          <w:szCs w:val="28"/>
          <w:lang w:eastAsia="ru-RU"/>
        </w:rPr>
        <w:t>порушення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цього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процесу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впливають</w:t>
      </w:r>
      <w:proofErr w:type="spellEnd"/>
      <w:r w:rsidRPr="00B71FD8">
        <w:rPr>
          <w:rFonts w:ascii="Times New Roman" w:eastAsia="Times New Roman" w:hAnsi="Times New Roman" w:cs="Times New Roman"/>
          <w:sz w:val="28"/>
          <w:szCs w:val="28"/>
          <w:lang w:eastAsia="ru-RU"/>
        </w:rPr>
        <w:t xml:space="preserve"> на </w:t>
      </w:r>
      <w:proofErr w:type="spellStart"/>
      <w:r w:rsidRPr="00B71FD8">
        <w:rPr>
          <w:rFonts w:ascii="Times New Roman" w:eastAsia="Times New Roman" w:hAnsi="Times New Roman" w:cs="Times New Roman"/>
          <w:sz w:val="28"/>
          <w:szCs w:val="28"/>
          <w:lang w:eastAsia="ru-RU"/>
        </w:rPr>
        <w:t>функціонування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дитини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Ця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теорія</w:t>
      </w:r>
      <w:proofErr w:type="spellEnd"/>
      <w:r w:rsidRPr="00B71FD8">
        <w:rPr>
          <w:rFonts w:ascii="Times New Roman" w:eastAsia="Times New Roman" w:hAnsi="Times New Roman" w:cs="Times New Roman"/>
          <w:sz w:val="28"/>
          <w:szCs w:val="28"/>
          <w:lang w:eastAsia="ru-RU"/>
        </w:rPr>
        <w:t xml:space="preserve"> </w:t>
      </w:r>
      <w:r w:rsidRPr="00B71FD8">
        <w:rPr>
          <w:rFonts w:ascii="Times New Roman" w:eastAsia="Times New Roman" w:hAnsi="Times New Roman" w:cs="Times New Roman"/>
          <w:sz w:val="28"/>
          <w:szCs w:val="28"/>
          <w:lang w:eastAsia="ru-RU"/>
        </w:rPr>
        <w:lastRenderedPageBreak/>
        <w:t xml:space="preserve">стала </w:t>
      </w:r>
      <w:proofErr w:type="spellStart"/>
      <w:r w:rsidRPr="00B71FD8">
        <w:rPr>
          <w:rFonts w:ascii="Times New Roman" w:eastAsia="Times New Roman" w:hAnsi="Times New Roman" w:cs="Times New Roman"/>
          <w:sz w:val="28"/>
          <w:szCs w:val="28"/>
          <w:lang w:eastAsia="ru-RU"/>
        </w:rPr>
        <w:t>наріжним</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каменем</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педіатричної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ерготерапії</w:t>
      </w:r>
      <w:proofErr w:type="spellEnd"/>
      <w:r w:rsidRPr="00B71FD8">
        <w:rPr>
          <w:rFonts w:ascii="Times New Roman" w:eastAsia="Times New Roman" w:hAnsi="Times New Roman" w:cs="Times New Roman"/>
          <w:sz w:val="28"/>
          <w:szCs w:val="28"/>
          <w:lang w:eastAsia="ru-RU"/>
        </w:rPr>
        <w:t xml:space="preserve"> і </w:t>
      </w:r>
      <w:proofErr w:type="spellStart"/>
      <w:r w:rsidRPr="00B71FD8">
        <w:rPr>
          <w:rFonts w:ascii="Times New Roman" w:eastAsia="Times New Roman" w:hAnsi="Times New Roman" w:cs="Times New Roman"/>
          <w:sz w:val="28"/>
          <w:szCs w:val="28"/>
          <w:lang w:eastAsia="ru-RU"/>
        </w:rPr>
        <w:t>продовжує</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розвиватися</w:t>
      </w:r>
      <w:proofErr w:type="spellEnd"/>
      <w:r w:rsidRPr="00B71FD8">
        <w:rPr>
          <w:rFonts w:ascii="Times New Roman" w:eastAsia="Times New Roman" w:hAnsi="Times New Roman" w:cs="Times New Roman"/>
          <w:sz w:val="28"/>
          <w:szCs w:val="28"/>
          <w:lang w:eastAsia="ru-RU"/>
        </w:rPr>
        <w:t xml:space="preserve"> з </w:t>
      </w:r>
      <w:proofErr w:type="spellStart"/>
      <w:r w:rsidRPr="00B71FD8">
        <w:rPr>
          <w:rFonts w:ascii="Times New Roman" w:eastAsia="Times New Roman" w:hAnsi="Times New Roman" w:cs="Times New Roman"/>
          <w:sz w:val="28"/>
          <w:szCs w:val="28"/>
          <w:lang w:eastAsia="ru-RU"/>
        </w:rPr>
        <w:t>новими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нейронауковими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відкриттями</w:t>
      </w:r>
      <w:proofErr w:type="spellEnd"/>
      <w:r w:rsidRPr="00B71FD8">
        <w:rPr>
          <w:rFonts w:ascii="Times New Roman" w:eastAsia="Times New Roman" w:hAnsi="Times New Roman" w:cs="Times New Roman"/>
          <w:sz w:val="28"/>
          <w:szCs w:val="28"/>
          <w:lang w:eastAsia="ru-RU"/>
        </w:rPr>
        <w:t>.</w:t>
      </w:r>
    </w:p>
    <w:p w14:paraId="0153A5CC" w14:textId="77777777" w:rsidR="00B71FD8" w:rsidRPr="00B71FD8" w:rsidRDefault="00B71FD8" w:rsidP="007F24B0">
      <w:pPr>
        <w:spacing w:after="0" w:line="360" w:lineRule="auto"/>
        <w:jc w:val="both"/>
        <w:rPr>
          <w:rFonts w:ascii="Times New Roman" w:eastAsia="Times New Roman" w:hAnsi="Times New Roman" w:cs="Times New Roman"/>
          <w:sz w:val="28"/>
          <w:szCs w:val="28"/>
          <w:lang w:eastAsia="ru-RU"/>
        </w:rPr>
      </w:pPr>
      <w:proofErr w:type="spellStart"/>
      <w:r w:rsidRPr="00B71FD8">
        <w:rPr>
          <w:rFonts w:ascii="Times New Roman" w:eastAsia="Times New Roman" w:hAnsi="Times New Roman" w:cs="Times New Roman"/>
          <w:sz w:val="28"/>
          <w:szCs w:val="28"/>
          <w:lang w:eastAsia="ru-RU"/>
        </w:rPr>
        <w:t>Сенсорна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інтеграція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визначається</w:t>
      </w:r>
      <w:proofErr w:type="spellEnd"/>
      <w:r w:rsidRPr="00B71FD8">
        <w:rPr>
          <w:rFonts w:ascii="Times New Roman" w:eastAsia="Times New Roman" w:hAnsi="Times New Roman" w:cs="Times New Roman"/>
          <w:sz w:val="28"/>
          <w:szCs w:val="28"/>
          <w:lang w:eastAsia="ru-RU"/>
        </w:rPr>
        <w:t xml:space="preserve"> як </w:t>
      </w:r>
      <w:proofErr w:type="spellStart"/>
      <w:r w:rsidRPr="00B71FD8">
        <w:rPr>
          <w:rFonts w:ascii="Times New Roman" w:eastAsia="Times New Roman" w:hAnsi="Times New Roman" w:cs="Times New Roman"/>
          <w:sz w:val="28"/>
          <w:szCs w:val="28"/>
          <w:lang w:eastAsia="ru-RU"/>
        </w:rPr>
        <w:t>неврологічний</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процес</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організації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відчуттів</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від</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власного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тіла</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від</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навколишнього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середовища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що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дозволяє</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ефективно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використовувати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тіло</w:t>
      </w:r>
      <w:proofErr w:type="spellEnd"/>
      <w:r w:rsidRPr="00B71FD8">
        <w:rPr>
          <w:rFonts w:ascii="Times New Roman" w:eastAsia="Times New Roman" w:hAnsi="Times New Roman" w:cs="Times New Roman"/>
          <w:sz w:val="28"/>
          <w:szCs w:val="28"/>
          <w:lang w:eastAsia="ru-RU"/>
        </w:rPr>
        <w:t xml:space="preserve"> у </w:t>
      </w:r>
      <w:proofErr w:type="spellStart"/>
      <w:r w:rsidRPr="00B71FD8">
        <w:rPr>
          <w:rFonts w:ascii="Times New Roman" w:eastAsia="Times New Roman" w:hAnsi="Times New Roman" w:cs="Times New Roman"/>
          <w:sz w:val="28"/>
          <w:szCs w:val="28"/>
          <w:lang w:eastAsia="ru-RU"/>
        </w:rPr>
        <w:t>взаємодії</w:t>
      </w:r>
      <w:proofErr w:type="spellEnd"/>
      <w:r w:rsidRPr="00B71FD8">
        <w:rPr>
          <w:rFonts w:ascii="Times New Roman" w:eastAsia="Times New Roman" w:hAnsi="Times New Roman" w:cs="Times New Roman"/>
          <w:sz w:val="28"/>
          <w:szCs w:val="28"/>
          <w:lang w:eastAsia="ru-RU"/>
        </w:rPr>
        <w:t xml:space="preserve"> з </w:t>
      </w:r>
      <w:proofErr w:type="spellStart"/>
      <w:r w:rsidRPr="00B71FD8">
        <w:rPr>
          <w:rFonts w:ascii="Times New Roman" w:eastAsia="Times New Roman" w:hAnsi="Times New Roman" w:cs="Times New Roman"/>
          <w:sz w:val="28"/>
          <w:szCs w:val="28"/>
          <w:lang w:eastAsia="ru-RU"/>
        </w:rPr>
        <w:t>оточенням</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Це</w:t>
      </w:r>
      <w:proofErr w:type="spellEnd"/>
      <w:r w:rsidRPr="00B71FD8">
        <w:rPr>
          <w:rFonts w:ascii="Times New Roman" w:eastAsia="Times New Roman" w:hAnsi="Times New Roman" w:cs="Times New Roman"/>
          <w:sz w:val="28"/>
          <w:szCs w:val="28"/>
          <w:lang w:eastAsia="ru-RU"/>
        </w:rPr>
        <w:t xml:space="preserve"> не просто </w:t>
      </w:r>
      <w:proofErr w:type="spellStart"/>
      <w:r w:rsidRPr="00B71FD8">
        <w:rPr>
          <w:rFonts w:ascii="Times New Roman" w:eastAsia="Times New Roman" w:hAnsi="Times New Roman" w:cs="Times New Roman"/>
          <w:sz w:val="28"/>
          <w:szCs w:val="28"/>
          <w:lang w:eastAsia="ru-RU"/>
        </w:rPr>
        <w:t>пасивне</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отримання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сенсорної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інформації</w:t>
      </w:r>
      <w:proofErr w:type="spellEnd"/>
      <w:r w:rsidRPr="00B71FD8">
        <w:rPr>
          <w:rFonts w:ascii="Times New Roman" w:eastAsia="Times New Roman" w:hAnsi="Times New Roman" w:cs="Times New Roman"/>
          <w:sz w:val="28"/>
          <w:szCs w:val="28"/>
          <w:lang w:eastAsia="ru-RU"/>
        </w:rPr>
        <w:t xml:space="preserve">, а </w:t>
      </w:r>
      <w:proofErr w:type="spellStart"/>
      <w:r w:rsidRPr="00B71FD8">
        <w:rPr>
          <w:rFonts w:ascii="Times New Roman" w:eastAsia="Times New Roman" w:hAnsi="Times New Roman" w:cs="Times New Roman"/>
          <w:sz w:val="28"/>
          <w:szCs w:val="28"/>
          <w:lang w:eastAsia="ru-RU"/>
        </w:rPr>
        <w:t>активний</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процес</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її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реєстрації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модуляції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інтерпретації</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організації</w:t>
      </w:r>
      <w:proofErr w:type="spellEnd"/>
      <w:r w:rsidRPr="00B71FD8">
        <w:rPr>
          <w:rFonts w:ascii="Times New Roman" w:eastAsia="Times New Roman" w:hAnsi="Times New Roman" w:cs="Times New Roman"/>
          <w:sz w:val="28"/>
          <w:szCs w:val="28"/>
          <w:lang w:eastAsia="ru-RU"/>
        </w:rPr>
        <w:t xml:space="preserve"> для </w:t>
      </w:r>
      <w:proofErr w:type="spellStart"/>
      <w:r w:rsidRPr="00B71FD8">
        <w:rPr>
          <w:rFonts w:ascii="Times New Roman" w:eastAsia="Times New Roman" w:hAnsi="Times New Roman" w:cs="Times New Roman"/>
          <w:sz w:val="28"/>
          <w:szCs w:val="28"/>
          <w:lang w:eastAsia="ru-RU"/>
        </w:rPr>
        <w:t>адаптивної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відповіді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Мозок</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постійно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отримує</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величезну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кількість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сенсорних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стимулів</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від</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різних</w:t>
      </w:r>
      <w:proofErr w:type="spellEnd"/>
      <w:r w:rsidRPr="00B71FD8">
        <w:rPr>
          <w:rFonts w:ascii="Times New Roman" w:eastAsia="Times New Roman" w:hAnsi="Times New Roman" w:cs="Times New Roman"/>
          <w:sz w:val="28"/>
          <w:szCs w:val="28"/>
          <w:lang w:eastAsia="ru-RU"/>
        </w:rPr>
        <w:t xml:space="preserve"> систем, і </w:t>
      </w:r>
      <w:proofErr w:type="spellStart"/>
      <w:r w:rsidRPr="00B71FD8">
        <w:rPr>
          <w:rFonts w:ascii="Times New Roman" w:eastAsia="Times New Roman" w:hAnsi="Times New Roman" w:cs="Times New Roman"/>
          <w:sz w:val="28"/>
          <w:szCs w:val="28"/>
          <w:lang w:eastAsia="ru-RU"/>
        </w:rPr>
        <w:t>сенсорна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інтеграція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дозволяє</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відфільтрувати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неважливе</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сфокусуватися</w:t>
      </w:r>
      <w:proofErr w:type="spellEnd"/>
      <w:r w:rsidRPr="00B71FD8">
        <w:rPr>
          <w:rFonts w:ascii="Times New Roman" w:eastAsia="Times New Roman" w:hAnsi="Times New Roman" w:cs="Times New Roman"/>
          <w:sz w:val="28"/>
          <w:szCs w:val="28"/>
          <w:lang w:eastAsia="ru-RU"/>
        </w:rPr>
        <w:t xml:space="preserve"> на релевантному, </w:t>
      </w:r>
      <w:proofErr w:type="spellStart"/>
      <w:r w:rsidRPr="00B71FD8">
        <w:rPr>
          <w:rFonts w:ascii="Times New Roman" w:eastAsia="Times New Roman" w:hAnsi="Times New Roman" w:cs="Times New Roman"/>
          <w:sz w:val="28"/>
          <w:szCs w:val="28"/>
          <w:lang w:eastAsia="ru-RU"/>
        </w:rPr>
        <w:t>поєднати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інформацію</w:t>
      </w:r>
      <w:proofErr w:type="spellEnd"/>
      <w:r w:rsidRPr="00B71FD8">
        <w:rPr>
          <w:rFonts w:ascii="Times New Roman" w:eastAsia="Times New Roman" w:hAnsi="Times New Roman" w:cs="Times New Roman"/>
          <w:sz w:val="28"/>
          <w:szCs w:val="28"/>
          <w:lang w:eastAsia="ru-RU"/>
        </w:rPr>
        <w:t xml:space="preserve"> з </w:t>
      </w:r>
      <w:proofErr w:type="spellStart"/>
      <w:r w:rsidRPr="00B71FD8">
        <w:rPr>
          <w:rFonts w:ascii="Times New Roman" w:eastAsia="Times New Roman" w:hAnsi="Times New Roman" w:cs="Times New Roman"/>
          <w:sz w:val="28"/>
          <w:szCs w:val="28"/>
          <w:lang w:eastAsia="ru-RU"/>
        </w:rPr>
        <w:t>різних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джерел</w:t>
      </w:r>
      <w:proofErr w:type="spellEnd"/>
      <w:r w:rsidRPr="00B71FD8">
        <w:rPr>
          <w:rFonts w:ascii="Times New Roman" w:eastAsia="Times New Roman" w:hAnsi="Times New Roman" w:cs="Times New Roman"/>
          <w:sz w:val="28"/>
          <w:szCs w:val="28"/>
          <w:lang w:eastAsia="ru-RU"/>
        </w:rPr>
        <w:t xml:space="preserve"> у </w:t>
      </w:r>
      <w:proofErr w:type="spellStart"/>
      <w:r w:rsidRPr="00B71FD8">
        <w:rPr>
          <w:rFonts w:ascii="Times New Roman" w:eastAsia="Times New Roman" w:hAnsi="Times New Roman" w:cs="Times New Roman"/>
          <w:sz w:val="28"/>
          <w:szCs w:val="28"/>
          <w:lang w:eastAsia="ru-RU"/>
        </w:rPr>
        <w:t>когерентне</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сприйняття</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організувати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відповідну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моторну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емоційну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або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когнітивну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відповідь</w:t>
      </w:r>
      <w:proofErr w:type="spellEnd"/>
      <w:r w:rsidRPr="00B71FD8">
        <w:rPr>
          <w:rFonts w:ascii="Times New Roman" w:eastAsia="Times New Roman" w:hAnsi="Times New Roman" w:cs="Times New Roman"/>
          <w:sz w:val="28"/>
          <w:szCs w:val="28"/>
          <w:lang w:eastAsia="ru-RU"/>
        </w:rPr>
        <w:t>.</w:t>
      </w:r>
    </w:p>
    <w:p w14:paraId="010C35B1" w14:textId="77777777" w:rsidR="00B71FD8" w:rsidRPr="00B71FD8" w:rsidRDefault="00B71FD8" w:rsidP="007F24B0">
      <w:pPr>
        <w:spacing w:after="0" w:line="360" w:lineRule="auto"/>
        <w:jc w:val="both"/>
        <w:rPr>
          <w:rFonts w:ascii="Times New Roman" w:eastAsia="Times New Roman" w:hAnsi="Times New Roman" w:cs="Times New Roman"/>
          <w:sz w:val="28"/>
          <w:szCs w:val="28"/>
          <w:lang w:eastAsia="ru-RU"/>
        </w:rPr>
      </w:pPr>
      <w:proofErr w:type="spellStart"/>
      <w:r w:rsidRPr="00B71FD8">
        <w:rPr>
          <w:rFonts w:ascii="Times New Roman" w:eastAsia="Times New Roman" w:hAnsi="Times New Roman" w:cs="Times New Roman"/>
          <w:sz w:val="28"/>
          <w:szCs w:val="28"/>
          <w:lang w:eastAsia="ru-RU"/>
        </w:rPr>
        <w:t>Сенсорні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системи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задіяні</w:t>
      </w:r>
      <w:proofErr w:type="spellEnd"/>
      <w:r w:rsidRPr="00B71FD8">
        <w:rPr>
          <w:rFonts w:ascii="Times New Roman" w:eastAsia="Times New Roman" w:hAnsi="Times New Roman" w:cs="Times New Roman"/>
          <w:sz w:val="28"/>
          <w:szCs w:val="28"/>
          <w:lang w:eastAsia="ru-RU"/>
        </w:rPr>
        <w:t xml:space="preserve"> у </w:t>
      </w:r>
      <w:proofErr w:type="spellStart"/>
      <w:r w:rsidRPr="00B71FD8">
        <w:rPr>
          <w:rFonts w:ascii="Times New Roman" w:eastAsia="Times New Roman" w:hAnsi="Times New Roman" w:cs="Times New Roman"/>
          <w:sz w:val="28"/>
          <w:szCs w:val="28"/>
          <w:lang w:eastAsia="ru-RU"/>
        </w:rPr>
        <w:t>процесі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інтеграції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включають</w:t>
      </w:r>
      <w:proofErr w:type="spellEnd"/>
      <w:r w:rsidRPr="00B71FD8">
        <w:rPr>
          <w:rFonts w:ascii="Times New Roman" w:eastAsia="Times New Roman" w:hAnsi="Times New Roman" w:cs="Times New Roman"/>
          <w:sz w:val="28"/>
          <w:szCs w:val="28"/>
          <w:lang w:eastAsia="ru-RU"/>
        </w:rPr>
        <w:t xml:space="preserve"> не </w:t>
      </w:r>
      <w:proofErr w:type="spellStart"/>
      <w:r w:rsidRPr="00B71FD8">
        <w:rPr>
          <w:rFonts w:ascii="Times New Roman" w:eastAsia="Times New Roman" w:hAnsi="Times New Roman" w:cs="Times New Roman"/>
          <w:sz w:val="28"/>
          <w:szCs w:val="28"/>
          <w:lang w:eastAsia="ru-RU"/>
        </w:rPr>
        <w:t>лише</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традиційні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п'ять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почуттів</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але</w:t>
      </w:r>
      <w:proofErr w:type="spellEnd"/>
      <w:r w:rsidRPr="00B71FD8">
        <w:rPr>
          <w:rFonts w:ascii="Times New Roman" w:eastAsia="Times New Roman" w:hAnsi="Times New Roman" w:cs="Times New Roman"/>
          <w:sz w:val="28"/>
          <w:szCs w:val="28"/>
          <w:lang w:eastAsia="ru-RU"/>
        </w:rPr>
        <w:t xml:space="preserve"> й три критично </w:t>
      </w:r>
      <w:proofErr w:type="spellStart"/>
      <w:r w:rsidRPr="00B71FD8">
        <w:rPr>
          <w:rFonts w:ascii="Times New Roman" w:eastAsia="Times New Roman" w:hAnsi="Times New Roman" w:cs="Times New Roman"/>
          <w:sz w:val="28"/>
          <w:szCs w:val="28"/>
          <w:lang w:eastAsia="ru-RU"/>
        </w:rPr>
        <w:t>важливі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системи</w:t>
      </w:r>
      <w:proofErr w:type="spellEnd"/>
      <w:r w:rsidRPr="00B71FD8">
        <w:rPr>
          <w:rFonts w:ascii="Times New Roman" w:eastAsia="Times New Roman" w:hAnsi="Times New Roman" w:cs="Times New Roman"/>
          <w:sz w:val="28"/>
          <w:szCs w:val="28"/>
          <w:lang w:eastAsia="ru-RU"/>
        </w:rPr>
        <w:t xml:space="preserve">, на </w:t>
      </w:r>
      <w:proofErr w:type="spellStart"/>
      <w:r w:rsidRPr="00B71FD8">
        <w:rPr>
          <w:rFonts w:ascii="Times New Roman" w:eastAsia="Times New Roman" w:hAnsi="Times New Roman" w:cs="Times New Roman"/>
          <w:sz w:val="28"/>
          <w:szCs w:val="28"/>
          <w:lang w:eastAsia="ru-RU"/>
        </w:rPr>
        <w:t>які</w:t>
      </w:r>
      <w:proofErr w:type="spellEnd"/>
      <w:r w:rsidRPr="00B71FD8">
        <w:rPr>
          <w:rFonts w:ascii="Times New Roman" w:eastAsia="Times New Roman" w:hAnsi="Times New Roman" w:cs="Times New Roman"/>
          <w:sz w:val="28"/>
          <w:szCs w:val="28"/>
          <w:lang w:eastAsia="ru-RU"/>
        </w:rPr>
        <w:t xml:space="preserve"> Айрес </w:t>
      </w:r>
      <w:proofErr w:type="spellStart"/>
      <w:r w:rsidRPr="00B71FD8">
        <w:rPr>
          <w:rFonts w:ascii="Times New Roman" w:eastAsia="Times New Roman" w:hAnsi="Times New Roman" w:cs="Times New Roman"/>
          <w:sz w:val="28"/>
          <w:szCs w:val="28"/>
          <w:lang w:eastAsia="ru-RU"/>
        </w:rPr>
        <w:t>звернула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особливу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увагу</w:t>
      </w:r>
      <w:proofErr w:type="spellEnd"/>
      <w:r w:rsidRPr="00B71FD8">
        <w:rPr>
          <w:rFonts w:ascii="Times New Roman" w:eastAsia="Times New Roman" w:hAnsi="Times New Roman" w:cs="Times New Roman"/>
          <w:sz w:val="28"/>
          <w:szCs w:val="28"/>
          <w:lang w:eastAsia="ru-RU"/>
        </w:rPr>
        <w:t>. Тактильна система (</w:t>
      </w:r>
      <w:proofErr w:type="spellStart"/>
      <w:r w:rsidRPr="00B71FD8">
        <w:rPr>
          <w:rFonts w:ascii="Times New Roman" w:eastAsia="Times New Roman" w:hAnsi="Times New Roman" w:cs="Times New Roman"/>
          <w:sz w:val="28"/>
          <w:szCs w:val="28"/>
          <w:lang w:eastAsia="ru-RU"/>
        </w:rPr>
        <w:t>дотик</w:t>
      </w:r>
      <w:proofErr w:type="spellEnd"/>
      <w:r w:rsidRPr="00B71FD8">
        <w:rPr>
          <w:rFonts w:ascii="Times New Roman" w:eastAsia="Times New Roman" w:hAnsi="Times New Roman" w:cs="Times New Roman"/>
          <w:sz w:val="28"/>
          <w:szCs w:val="28"/>
          <w:lang w:eastAsia="ru-RU"/>
        </w:rPr>
        <w:t xml:space="preserve">) є </w:t>
      </w:r>
      <w:proofErr w:type="spellStart"/>
      <w:r w:rsidRPr="00B71FD8">
        <w:rPr>
          <w:rFonts w:ascii="Times New Roman" w:eastAsia="Times New Roman" w:hAnsi="Times New Roman" w:cs="Times New Roman"/>
          <w:sz w:val="28"/>
          <w:szCs w:val="28"/>
          <w:lang w:eastAsia="ru-RU"/>
        </w:rPr>
        <w:t>першою</w:t>
      </w:r>
      <w:proofErr w:type="spellEnd"/>
      <w:r w:rsidRPr="00B71FD8">
        <w:rPr>
          <w:rFonts w:ascii="Times New Roman" w:eastAsia="Times New Roman" w:hAnsi="Times New Roman" w:cs="Times New Roman"/>
          <w:sz w:val="28"/>
          <w:szCs w:val="28"/>
          <w:lang w:eastAsia="ru-RU"/>
        </w:rPr>
        <w:t xml:space="preserve"> сенсорною системою, </w:t>
      </w:r>
      <w:proofErr w:type="spellStart"/>
      <w:r w:rsidRPr="00B71FD8">
        <w:rPr>
          <w:rFonts w:ascii="Times New Roman" w:eastAsia="Times New Roman" w:hAnsi="Times New Roman" w:cs="Times New Roman"/>
          <w:sz w:val="28"/>
          <w:szCs w:val="28"/>
          <w:lang w:eastAsia="ru-RU"/>
        </w:rPr>
        <w:t>що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розвивається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ще</w:t>
      </w:r>
      <w:proofErr w:type="spellEnd"/>
      <w:r w:rsidRPr="00B71FD8">
        <w:rPr>
          <w:rFonts w:ascii="Times New Roman" w:eastAsia="Times New Roman" w:hAnsi="Times New Roman" w:cs="Times New Roman"/>
          <w:sz w:val="28"/>
          <w:szCs w:val="28"/>
          <w:lang w:eastAsia="ru-RU"/>
        </w:rPr>
        <w:t xml:space="preserve"> у </w:t>
      </w:r>
      <w:proofErr w:type="spellStart"/>
      <w:r w:rsidRPr="00B71FD8">
        <w:rPr>
          <w:rFonts w:ascii="Times New Roman" w:eastAsia="Times New Roman" w:hAnsi="Times New Roman" w:cs="Times New Roman"/>
          <w:sz w:val="28"/>
          <w:szCs w:val="28"/>
          <w:lang w:eastAsia="ru-RU"/>
        </w:rPr>
        <w:t>внутрішньоутробному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періоді</w:t>
      </w:r>
      <w:proofErr w:type="spellEnd"/>
      <w:r w:rsidRPr="00B71FD8">
        <w:rPr>
          <w:rFonts w:ascii="Times New Roman" w:eastAsia="Times New Roman" w:hAnsi="Times New Roman" w:cs="Times New Roman"/>
          <w:sz w:val="28"/>
          <w:szCs w:val="28"/>
          <w:lang w:eastAsia="ru-RU"/>
        </w:rPr>
        <w:t xml:space="preserve">. Вона </w:t>
      </w:r>
      <w:proofErr w:type="spellStart"/>
      <w:r w:rsidRPr="00B71FD8">
        <w:rPr>
          <w:rFonts w:ascii="Times New Roman" w:eastAsia="Times New Roman" w:hAnsi="Times New Roman" w:cs="Times New Roman"/>
          <w:sz w:val="28"/>
          <w:szCs w:val="28"/>
          <w:lang w:eastAsia="ru-RU"/>
        </w:rPr>
        <w:t>надає</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інформацію</w:t>
      </w:r>
      <w:proofErr w:type="spellEnd"/>
      <w:r w:rsidRPr="00B71FD8">
        <w:rPr>
          <w:rFonts w:ascii="Times New Roman" w:eastAsia="Times New Roman" w:hAnsi="Times New Roman" w:cs="Times New Roman"/>
          <w:sz w:val="28"/>
          <w:szCs w:val="28"/>
          <w:lang w:eastAsia="ru-RU"/>
        </w:rPr>
        <w:t xml:space="preserve"> про </w:t>
      </w:r>
      <w:proofErr w:type="spellStart"/>
      <w:r w:rsidRPr="00B71FD8">
        <w:rPr>
          <w:rFonts w:ascii="Times New Roman" w:eastAsia="Times New Roman" w:hAnsi="Times New Roman" w:cs="Times New Roman"/>
          <w:sz w:val="28"/>
          <w:szCs w:val="28"/>
          <w:lang w:eastAsia="ru-RU"/>
        </w:rPr>
        <w:t>текстури</w:t>
      </w:r>
      <w:proofErr w:type="spellEnd"/>
      <w:r w:rsidRPr="00B71FD8">
        <w:rPr>
          <w:rFonts w:ascii="Times New Roman" w:eastAsia="Times New Roman" w:hAnsi="Times New Roman" w:cs="Times New Roman"/>
          <w:sz w:val="28"/>
          <w:szCs w:val="28"/>
          <w:lang w:eastAsia="ru-RU"/>
        </w:rPr>
        <w:t xml:space="preserve">, температуру, </w:t>
      </w:r>
      <w:proofErr w:type="spellStart"/>
      <w:r w:rsidRPr="00B71FD8">
        <w:rPr>
          <w:rFonts w:ascii="Times New Roman" w:eastAsia="Times New Roman" w:hAnsi="Times New Roman" w:cs="Times New Roman"/>
          <w:sz w:val="28"/>
          <w:szCs w:val="28"/>
          <w:lang w:eastAsia="ru-RU"/>
        </w:rPr>
        <w:t>тиск</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біль</w:t>
      </w:r>
      <w:proofErr w:type="spellEnd"/>
      <w:r w:rsidRPr="00B71FD8">
        <w:rPr>
          <w:rFonts w:ascii="Times New Roman" w:eastAsia="Times New Roman" w:hAnsi="Times New Roman" w:cs="Times New Roman"/>
          <w:sz w:val="28"/>
          <w:szCs w:val="28"/>
          <w:lang w:eastAsia="ru-RU"/>
        </w:rPr>
        <w:t xml:space="preserve"> через </w:t>
      </w:r>
      <w:proofErr w:type="spellStart"/>
      <w:r w:rsidRPr="00B71FD8">
        <w:rPr>
          <w:rFonts w:ascii="Times New Roman" w:eastAsia="Times New Roman" w:hAnsi="Times New Roman" w:cs="Times New Roman"/>
          <w:sz w:val="28"/>
          <w:szCs w:val="28"/>
          <w:lang w:eastAsia="ru-RU"/>
        </w:rPr>
        <w:t>рецептори</w:t>
      </w:r>
      <w:proofErr w:type="spellEnd"/>
      <w:r w:rsidRPr="00B71FD8">
        <w:rPr>
          <w:rFonts w:ascii="Times New Roman" w:eastAsia="Times New Roman" w:hAnsi="Times New Roman" w:cs="Times New Roman"/>
          <w:sz w:val="28"/>
          <w:szCs w:val="28"/>
          <w:lang w:eastAsia="ru-RU"/>
        </w:rPr>
        <w:t xml:space="preserve"> у </w:t>
      </w:r>
      <w:proofErr w:type="spellStart"/>
      <w:r w:rsidRPr="00B71FD8">
        <w:rPr>
          <w:rFonts w:ascii="Times New Roman" w:eastAsia="Times New Roman" w:hAnsi="Times New Roman" w:cs="Times New Roman"/>
          <w:sz w:val="28"/>
          <w:szCs w:val="28"/>
          <w:lang w:eastAsia="ru-RU"/>
        </w:rPr>
        <w:t>шкірі</w:t>
      </w:r>
      <w:proofErr w:type="spellEnd"/>
      <w:r w:rsidRPr="00B71FD8">
        <w:rPr>
          <w:rFonts w:ascii="Times New Roman" w:eastAsia="Times New Roman" w:hAnsi="Times New Roman" w:cs="Times New Roman"/>
          <w:sz w:val="28"/>
          <w:szCs w:val="28"/>
          <w:lang w:eastAsia="ru-RU"/>
        </w:rPr>
        <w:t xml:space="preserve">. Тактильна система </w:t>
      </w:r>
      <w:proofErr w:type="spellStart"/>
      <w:r w:rsidRPr="00B71FD8">
        <w:rPr>
          <w:rFonts w:ascii="Times New Roman" w:eastAsia="Times New Roman" w:hAnsi="Times New Roman" w:cs="Times New Roman"/>
          <w:sz w:val="28"/>
          <w:szCs w:val="28"/>
          <w:lang w:eastAsia="ru-RU"/>
        </w:rPr>
        <w:t>має</w:t>
      </w:r>
      <w:proofErr w:type="spellEnd"/>
      <w:r w:rsidRPr="00B71FD8">
        <w:rPr>
          <w:rFonts w:ascii="Times New Roman" w:eastAsia="Times New Roman" w:hAnsi="Times New Roman" w:cs="Times New Roman"/>
          <w:sz w:val="28"/>
          <w:szCs w:val="28"/>
          <w:lang w:eastAsia="ru-RU"/>
        </w:rPr>
        <w:t xml:space="preserve"> два </w:t>
      </w:r>
      <w:proofErr w:type="spellStart"/>
      <w:r w:rsidRPr="00B71FD8">
        <w:rPr>
          <w:rFonts w:ascii="Times New Roman" w:eastAsia="Times New Roman" w:hAnsi="Times New Roman" w:cs="Times New Roman"/>
          <w:sz w:val="28"/>
          <w:szCs w:val="28"/>
          <w:lang w:eastAsia="ru-RU"/>
        </w:rPr>
        <w:t>компоненти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захисний</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розпізнавання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потенційної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небезпеки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викликає</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реакцію</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бий</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або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біжи</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дискримінативний</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визначення</w:t>
      </w:r>
      <w:proofErr w:type="spellEnd"/>
      <w:r w:rsidRPr="00B71FD8">
        <w:rPr>
          <w:rFonts w:ascii="Times New Roman" w:eastAsia="Times New Roman" w:hAnsi="Times New Roman" w:cs="Times New Roman"/>
          <w:sz w:val="28"/>
          <w:szCs w:val="28"/>
          <w:lang w:eastAsia="ru-RU"/>
        </w:rPr>
        <w:t xml:space="preserve"> характеристик </w:t>
      </w:r>
      <w:proofErr w:type="spellStart"/>
      <w:r w:rsidRPr="00B71FD8">
        <w:rPr>
          <w:rFonts w:ascii="Times New Roman" w:eastAsia="Times New Roman" w:hAnsi="Times New Roman" w:cs="Times New Roman"/>
          <w:sz w:val="28"/>
          <w:szCs w:val="28"/>
          <w:lang w:eastAsia="ru-RU"/>
        </w:rPr>
        <w:t>об'єкта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що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торкається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шкіри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Вестибулярна</w:t>
      </w:r>
      <w:proofErr w:type="spellEnd"/>
      <w:r w:rsidRPr="00B71FD8">
        <w:rPr>
          <w:rFonts w:ascii="Times New Roman" w:eastAsia="Times New Roman" w:hAnsi="Times New Roman" w:cs="Times New Roman"/>
          <w:sz w:val="28"/>
          <w:szCs w:val="28"/>
          <w:lang w:eastAsia="ru-RU"/>
        </w:rPr>
        <w:t xml:space="preserve"> система </w:t>
      </w:r>
      <w:proofErr w:type="spellStart"/>
      <w:r w:rsidRPr="00B71FD8">
        <w:rPr>
          <w:rFonts w:ascii="Times New Roman" w:eastAsia="Times New Roman" w:hAnsi="Times New Roman" w:cs="Times New Roman"/>
          <w:sz w:val="28"/>
          <w:szCs w:val="28"/>
          <w:lang w:eastAsia="ru-RU"/>
        </w:rPr>
        <w:t>розташована</w:t>
      </w:r>
      <w:proofErr w:type="spellEnd"/>
      <w:r w:rsidRPr="00B71FD8">
        <w:rPr>
          <w:rFonts w:ascii="Times New Roman" w:eastAsia="Times New Roman" w:hAnsi="Times New Roman" w:cs="Times New Roman"/>
          <w:sz w:val="28"/>
          <w:szCs w:val="28"/>
          <w:lang w:eastAsia="ru-RU"/>
        </w:rPr>
        <w:t xml:space="preserve"> у </w:t>
      </w:r>
      <w:proofErr w:type="spellStart"/>
      <w:r w:rsidRPr="00B71FD8">
        <w:rPr>
          <w:rFonts w:ascii="Times New Roman" w:eastAsia="Times New Roman" w:hAnsi="Times New Roman" w:cs="Times New Roman"/>
          <w:sz w:val="28"/>
          <w:szCs w:val="28"/>
          <w:lang w:eastAsia="ru-RU"/>
        </w:rPr>
        <w:t>внутрішньому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вусі</w:t>
      </w:r>
      <w:proofErr w:type="spellEnd"/>
      <w:r w:rsidRPr="00B71FD8">
        <w:rPr>
          <w:rFonts w:ascii="Times New Roman" w:eastAsia="Times New Roman" w:hAnsi="Times New Roman" w:cs="Times New Roman"/>
          <w:sz w:val="28"/>
          <w:szCs w:val="28"/>
          <w:lang w:eastAsia="ru-RU"/>
        </w:rPr>
        <w:t xml:space="preserve"> і </w:t>
      </w:r>
      <w:proofErr w:type="spellStart"/>
      <w:r w:rsidRPr="00B71FD8">
        <w:rPr>
          <w:rFonts w:ascii="Times New Roman" w:eastAsia="Times New Roman" w:hAnsi="Times New Roman" w:cs="Times New Roman"/>
          <w:sz w:val="28"/>
          <w:szCs w:val="28"/>
          <w:lang w:eastAsia="ru-RU"/>
        </w:rPr>
        <w:t>реагує</w:t>
      </w:r>
      <w:proofErr w:type="spellEnd"/>
      <w:r w:rsidRPr="00B71FD8">
        <w:rPr>
          <w:rFonts w:ascii="Times New Roman" w:eastAsia="Times New Roman" w:hAnsi="Times New Roman" w:cs="Times New Roman"/>
          <w:sz w:val="28"/>
          <w:szCs w:val="28"/>
          <w:lang w:eastAsia="ru-RU"/>
        </w:rPr>
        <w:t xml:space="preserve"> на рух та </w:t>
      </w:r>
      <w:proofErr w:type="spellStart"/>
      <w:r w:rsidRPr="00B71FD8">
        <w:rPr>
          <w:rFonts w:ascii="Times New Roman" w:eastAsia="Times New Roman" w:hAnsi="Times New Roman" w:cs="Times New Roman"/>
          <w:sz w:val="28"/>
          <w:szCs w:val="28"/>
          <w:lang w:eastAsia="ru-RU"/>
        </w:rPr>
        <w:t>зміни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положення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голови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відносно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гравітації</w:t>
      </w:r>
      <w:proofErr w:type="spellEnd"/>
      <w:r w:rsidRPr="00B71FD8">
        <w:rPr>
          <w:rFonts w:ascii="Times New Roman" w:eastAsia="Times New Roman" w:hAnsi="Times New Roman" w:cs="Times New Roman"/>
          <w:sz w:val="28"/>
          <w:szCs w:val="28"/>
          <w:lang w:eastAsia="ru-RU"/>
        </w:rPr>
        <w:t xml:space="preserve">. Вона </w:t>
      </w:r>
      <w:proofErr w:type="spellStart"/>
      <w:r w:rsidRPr="00B71FD8">
        <w:rPr>
          <w:rFonts w:ascii="Times New Roman" w:eastAsia="Times New Roman" w:hAnsi="Times New Roman" w:cs="Times New Roman"/>
          <w:sz w:val="28"/>
          <w:szCs w:val="28"/>
          <w:lang w:eastAsia="ru-RU"/>
        </w:rPr>
        <w:t>надає</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інформацію</w:t>
      </w:r>
      <w:proofErr w:type="spellEnd"/>
      <w:r w:rsidRPr="00B71FD8">
        <w:rPr>
          <w:rFonts w:ascii="Times New Roman" w:eastAsia="Times New Roman" w:hAnsi="Times New Roman" w:cs="Times New Roman"/>
          <w:sz w:val="28"/>
          <w:szCs w:val="28"/>
          <w:lang w:eastAsia="ru-RU"/>
        </w:rPr>
        <w:t xml:space="preserve"> про баланс, рух у </w:t>
      </w:r>
      <w:proofErr w:type="spellStart"/>
      <w:r w:rsidRPr="00B71FD8">
        <w:rPr>
          <w:rFonts w:ascii="Times New Roman" w:eastAsia="Times New Roman" w:hAnsi="Times New Roman" w:cs="Times New Roman"/>
          <w:sz w:val="28"/>
          <w:szCs w:val="28"/>
          <w:lang w:eastAsia="ru-RU"/>
        </w:rPr>
        <w:t>просторі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швидкість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напрямок</w:t>
      </w:r>
      <w:proofErr w:type="spellEnd"/>
      <w:r w:rsidRPr="00B71FD8">
        <w:rPr>
          <w:rFonts w:ascii="Times New Roman" w:eastAsia="Times New Roman" w:hAnsi="Times New Roman" w:cs="Times New Roman"/>
          <w:sz w:val="28"/>
          <w:szCs w:val="28"/>
          <w:lang w:eastAsia="ru-RU"/>
        </w:rPr>
        <w:t xml:space="preserve"> руху, </w:t>
      </w:r>
      <w:proofErr w:type="spellStart"/>
      <w:r w:rsidRPr="00B71FD8">
        <w:rPr>
          <w:rFonts w:ascii="Times New Roman" w:eastAsia="Times New Roman" w:hAnsi="Times New Roman" w:cs="Times New Roman"/>
          <w:sz w:val="28"/>
          <w:szCs w:val="28"/>
          <w:lang w:eastAsia="ru-RU"/>
        </w:rPr>
        <w:t>положення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голови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Вестибулярна</w:t>
      </w:r>
      <w:proofErr w:type="spellEnd"/>
      <w:r w:rsidRPr="00B71FD8">
        <w:rPr>
          <w:rFonts w:ascii="Times New Roman" w:eastAsia="Times New Roman" w:hAnsi="Times New Roman" w:cs="Times New Roman"/>
          <w:sz w:val="28"/>
          <w:szCs w:val="28"/>
          <w:lang w:eastAsia="ru-RU"/>
        </w:rPr>
        <w:t xml:space="preserve"> система </w:t>
      </w:r>
      <w:proofErr w:type="spellStart"/>
      <w:r w:rsidRPr="00B71FD8">
        <w:rPr>
          <w:rFonts w:ascii="Times New Roman" w:eastAsia="Times New Roman" w:hAnsi="Times New Roman" w:cs="Times New Roman"/>
          <w:sz w:val="28"/>
          <w:szCs w:val="28"/>
          <w:lang w:eastAsia="ru-RU"/>
        </w:rPr>
        <w:t>має</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з'єднання</w:t>
      </w:r>
      <w:proofErr w:type="spellEnd"/>
      <w:r w:rsidRPr="00B71FD8">
        <w:rPr>
          <w:rFonts w:ascii="Times New Roman" w:eastAsia="Times New Roman" w:hAnsi="Times New Roman" w:cs="Times New Roman"/>
          <w:sz w:val="28"/>
          <w:szCs w:val="28"/>
          <w:lang w:eastAsia="ru-RU"/>
        </w:rPr>
        <w:t xml:space="preserve"> з </w:t>
      </w:r>
      <w:proofErr w:type="spellStart"/>
      <w:r w:rsidRPr="00B71FD8">
        <w:rPr>
          <w:rFonts w:ascii="Times New Roman" w:eastAsia="Times New Roman" w:hAnsi="Times New Roman" w:cs="Times New Roman"/>
          <w:sz w:val="28"/>
          <w:szCs w:val="28"/>
          <w:lang w:eastAsia="ru-RU"/>
        </w:rPr>
        <w:t>багатьма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частинами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мозку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впливаючи</w:t>
      </w:r>
      <w:proofErr w:type="spellEnd"/>
      <w:r w:rsidRPr="00B71FD8">
        <w:rPr>
          <w:rFonts w:ascii="Times New Roman" w:eastAsia="Times New Roman" w:hAnsi="Times New Roman" w:cs="Times New Roman"/>
          <w:sz w:val="28"/>
          <w:szCs w:val="28"/>
          <w:lang w:eastAsia="ru-RU"/>
        </w:rPr>
        <w:t xml:space="preserve"> на </w:t>
      </w:r>
      <w:proofErr w:type="spellStart"/>
      <w:r w:rsidRPr="00B71FD8">
        <w:rPr>
          <w:rFonts w:ascii="Times New Roman" w:eastAsia="Times New Roman" w:hAnsi="Times New Roman" w:cs="Times New Roman"/>
          <w:sz w:val="28"/>
          <w:szCs w:val="28"/>
          <w:lang w:eastAsia="ru-RU"/>
        </w:rPr>
        <w:t>постуральний</w:t>
      </w:r>
      <w:proofErr w:type="spellEnd"/>
      <w:r w:rsidRPr="00B71FD8">
        <w:rPr>
          <w:rFonts w:ascii="Times New Roman" w:eastAsia="Times New Roman" w:hAnsi="Times New Roman" w:cs="Times New Roman"/>
          <w:sz w:val="28"/>
          <w:szCs w:val="28"/>
          <w:lang w:eastAsia="ru-RU"/>
        </w:rPr>
        <w:t xml:space="preserve"> контроль, </w:t>
      </w:r>
      <w:proofErr w:type="spellStart"/>
      <w:r w:rsidRPr="00B71FD8">
        <w:rPr>
          <w:rFonts w:ascii="Times New Roman" w:eastAsia="Times New Roman" w:hAnsi="Times New Roman" w:cs="Times New Roman"/>
          <w:sz w:val="28"/>
          <w:szCs w:val="28"/>
          <w:lang w:eastAsia="ru-RU"/>
        </w:rPr>
        <w:t>рівновагу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м'язовий</w:t>
      </w:r>
      <w:proofErr w:type="spellEnd"/>
      <w:r w:rsidRPr="00B71FD8">
        <w:rPr>
          <w:rFonts w:ascii="Times New Roman" w:eastAsia="Times New Roman" w:hAnsi="Times New Roman" w:cs="Times New Roman"/>
          <w:sz w:val="28"/>
          <w:szCs w:val="28"/>
          <w:lang w:eastAsia="ru-RU"/>
        </w:rPr>
        <w:t xml:space="preserve"> тонус, </w:t>
      </w:r>
      <w:proofErr w:type="spellStart"/>
      <w:r w:rsidRPr="00B71FD8">
        <w:rPr>
          <w:rFonts w:ascii="Times New Roman" w:eastAsia="Times New Roman" w:hAnsi="Times New Roman" w:cs="Times New Roman"/>
          <w:sz w:val="28"/>
          <w:szCs w:val="28"/>
          <w:lang w:eastAsia="ru-RU"/>
        </w:rPr>
        <w:t>окуломоторний</w:t>
      </w:r>
      <w:proofErr w:type="spellEnd"/>
      <w:r w:rsidRPr="00B71FD8">
        <w:rPr>
          <w:rFonts w:ascii="Times New Roman" w:eastAsia="Times New Roman" w:hAnsi="Times New Roman" w:cs="Times New Roman"/>
          <w:sz w:val="28"/>
          <w:szCs w:val="28"/>
          <w:lang w:eastAsia="ru-RU"/>
        </w:rPr>
        <w:t xml:space="preserve"> контроль, </w:t>
      </w:r>
      <w:proofErr w:type="spellStart"/>
      <w:r w:rsidRPr="00B71FD8">
        <w:rPr>
          <w:rFonts w:ascii="Times New Roman" w:eastAsia="Times New Roman" w:hAnsi="Times New Roman" w:cs="Times New Roman"/>
          <w:sz w:val="28"/>
          <w:szCs w:val="28"/>
          <w:lang w:eastAsia="ru-RU"/>
        </w:rPr>
        <w:t>увагу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емоційну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регуляцію</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Пропріоцептивна</w:t>
      </w:r>
      <w:proofErr w:type="spellEnd"/>
      <w:r w:rsidRPr="00B71FD8">
        <w:rPr>
          <w:rFonts w:ascii="Times New Roman" w:eastAsia="Times New Roman" w:hAnsi="Times New Roman" w:cs="Times New Roman"/>
          <w:sz w:val="28"/>
          <w:szCs w:val="28"/>
          <w:lang w:eastAsia="ru-RU"/>
        </w:rPr>
        <w:t xml:space="preserve"> система </w:t>
      </w:r>
      <w:proofErr w:type="spellStart"/>
      <w:r w:rsidRPr="00B71FD8">
        <w:rPr>
          <w:rFonts w:ascii="Times New Roman" w:eastAsia="Times New Roman" w:hAnsi="Times New Roman" w:cs="Times New Roman"/>
          <w:sz w:val="28"/>
          <w:szCs w:val="28"/>
          <w:lang w:eastAsia="ru-RU"/>
        </w:rPr>
        <w:t>надає</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інформацію</w:t>
      </w:r>
      <w:proofErr w:type="spellEnd"/>
      <w:r w:rsidRPr="00B71FD8">
        <w:rPr>
          <w:rFonts w:ascii="Times New Roman" w:eastAsia="Times New Roman" w:hAnsi="Times New Roman" w:cs="Times New Roman"/>
          <w:sz w:val="28"/>
          <w:szCs w:val="28"/>
          <w:lang w:eastAsia="ru-RU"/>
        </w:rPr>
        <w:t xml:space="preserve"> про </w:t>
      </w:r>
      <w:proofErr w:type="spellStart"/>
      <w:r w:rsidRPr="00B71FD8">
        <w:rPr>
          <w:rFonts w:ascii="Times New Roman" w:eastAsia="Times New Roman" w:hAnsi="Times New Roman" w:cs="Times New Roman"/>
          <w:sz w:val="28"/>
          <w:szCs w:val="28"/>
          <w:lang w:eastAsia="ru-RU"/>
        </w:rPr>
        <w:t>положення</w:t>
      </w:r>
      <w:proofErr w:type="spellEnd"/>
      <w:r w:rsidRPr="00B71FD8">
        <w:rPr>
          <w:rFonts w:ascii="Times New Roman" w:eastAsia="Times New Roman" w:hAnsi="Times New Roman" w:cs="Times New Roman"/>
          <w:sz w:val="28"/>
          <w:szCs w:val="28"/>
          <w:lang w:eastAsia="ru-RU"/>
        </w:rPr>
        <w:t xml:space="preserve"> та рух </w:t>
      </w:r>
      <w:proofErr w:type="spellStart"/>
      <w:r w:rsidRPr="00B71FD8">
        <w:rPr>
          <w:rFonts w:ascii="Times New Roman" w:eastAsia="Times New Roman" w:hAnsi="Times New Roman" w:cs="Times New Roman"/>
          <w:sz w:val="28"/>
          <w:szCs w:val="28"/>
          <w:lang w:eastAsia="ru-RU"/>
        </w:rPr>
        <w:t>частин</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тіла</w:t>
      </w:r>
      <w:proofErr w:type="spellEnd"/>
      <w:r w:rsidRPr="00B71FD8">
        <w:rPr>
          <w:rFonts w:ascii="Times New Roman" w:eastAsia="Times New Roman" w:hAnsi="Times New Roman" w:cs="Times New Roman"/>
          <w:sz w:val="28"/>
          <w:szCs w:val="28"/>
          <w:lang w:eastAsia="ru-RU"/>
        </w:rPr>
        <w:t xml:space="preserve"> через </w:t>
      </w:r>
      <w:proofErr w:type="spellStart"/>
      <w:r w:rsidRPr="00B71FD8">
        <w:rPr>
          <w:rFonts w:ascii="Times New Roman" w:eastAsia="Times New Roman" w:hAnsi="Times New Roman" w:cs="Times New Roman"/>
          <w:sz w:val="28"/>
          <w:szCs w:val="28"/>
          <w:lang w:eastAsia="ru-RU"/>
        </w:rPr>
        <w:t>рецептори</w:t>
      </w:r>
      <w:proofErr w:type="spellEnd"/>
      <w:r w:rsidRPr="00B71FD8">
        <w:rPr>
          <w:rFonts w:ascii="Times New Roman" w:eastAsia="Times New Roman" w:hAnsi="Times New Roman" w:cs="Times New Roman"/>
          <w:sz w:val="28"/>
          <w:szCs w:val="28"/>
          <w:lang w:eastAsia="ru-RU"/>
        </w:rPr>
        <w:t xml:space="preserve"> у </w:t>
      </w:r>
      <w:proofErr w:type="spellStart"/>
      <w:r w:rsidRPr="00B71FD8">
        <w:rPr>
          <w:rFonts w:ascii="Times New Roman" w:eastAsia="Times New Roman" w:hAnsi="Times New Roman" w:cs="Times New Roman"/>
          <w:sz w:val="28"/>
          <w:szCs w:val="28"/>
          <w:lang w:eastAsia="ru-RU"/>
        </w:rPr>
        <w:t>м'язах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сухожиллях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суглобах</w:t>
      </w:r>
      <w:proofErr w:type="spellEnd"/>
      <w:r w:rsidRPr="00B71FD8">
        <w:rPr>
          <w:rFonts w:ascii="Times New Roman" w:eastAsia="Times New Roman" w:hAnsi="Times New Roman" w:cs="Times New Roman"/>
          <w:sz w:val="28"/>
          <w:szCs w:val="28"/>
          <w:lang w:eastAsia="ru-RU"/>
        </w:rPr>
        <w:t xml:space="preserve">. Вона </w:t>
      </w:r>
      <w:proofErr w:type="spellStart"/>
      <w:r w:rsidRPr="00B71FD8">
        <w:rPr>
          <w:rFonts w:ascii="Times New Roman" w:eastAsia="Times New Roman" w:hAnsi="Times New Roman" w:cs="Times New Roman"/>
          <w:sz w:val="28"/>
          <w:szCs w:val="28"/>
          <w:lang w:eastAsia="ru-RU"/>
        </w:rPr>
        <w:t>дозволяє</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відчувати</w:t>
      </w:r>
      <w:proofErr w:type="spellEnd"/>
      <w:r w:rsidRPr="00B71FD8">
        <w:rPr>
          <w:rFonts w:ascii="Times New Roman" w:eastAsia="Times New Roman" w:hAnsi="Times New Roman" w:cs="Times New Roman"/>
          <w:sz w:val="28"/>
          <w:szCs w:val="28"/>
          <w:lang w:eastAsia="ru-RU"/>
        </w:rPr>
        <w:t xml:space="preserve">, де </w:t>
      </w:r>
      <w:proofErr w:type="spellStart"/>
      <w:r w:rsidRPr="00B71FD8">
        <w:rPr>
          <w:rFonts w:ascii="Times New Roman" w:eastAsia="Times New Roman" w:hAnsi="Times New Roman" w:cs="Times New Roman"/>
          <w:sz w:val="28"/>
          <w:szCs w:val="28"/>
          <w:lang w:eastAsia="ru-RU"/>
        </w:rPr>
        <w:t>знаходяться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наші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кінцівки</w:t>
      </w:r>
      <w:proofErr w:type="spellEnd"/>
      <w:r w:rsidRPr="00B71FD8">
        <w:rPr>
          <w:rFonts w:ascii="Times New Roman" w:eastAsia="Times New Roman" w:hAnsi="Times New Roman" w:cs="Times New Roman"/>
          <w:sz w:val="28"/>
          <w:szCs w:val="28"/>
          <w:lang w:eastAsia="ru-RU"/>
        </w:rPr>
        <w:t xml:space="preserve"> без </w:t>
      </w:r>
      <w:proofErr w:type="spellStart"/>
      <w:r w:rsidRPr="00B71FD8">
        <w:rPr>
          <w:rFonts w:ascii="Times New Roman" w:eastAsia="Times New Roman" w:hAnsi="Times New Roman" w:cs="Times New Roman"/>
          <w:sz w:val="28"/>
          <w:szCs w:val="28"/>
          <w:lang w:eastAsia="ru-RU"/>
        </w:rPr>
        <w:t>візуального</w:t>
      </w:r>
      <w:proofErr w:type="spellEnd"/>
      <w:r w:rsidRPr="00B71FD8">
        <w:rPr>
          <w:rFonts w:ascii="Times New Roman" w:eastAsia="Times New Roman" w:hAnsi="Times New Roman" w:cs="Times New Roman"/>
          <w:sz w:val="28"/>
          <w:szCs w:val="28"/>
          <w:lang w:eastAsia="ru-RU"/>
        </w:rPr>
        <w:t xml:space="preserve"> контролю, </w:t>
      </w:r>
      <w:proofErr w:type="spellStart"/>
      <w:r w:rsidRPr="00B71FD8">
        <w:rPr>
          <w:rFonts w:ascii="Times New Roman" w:eastAsia="Times New Roman" w:hAnsi="Times New Roman" w:cs="Times New Roman"/>
          <w:sz w:val="28"/>
          <w:szCs w:val="28"/>
          <w:lang w:eastAsia="ru-RU"/>
        </w:rPr>
        <w:t>скільки</w:t>
      </w:r>
      <w:proofErr w:type="spellEnd"/>
      <w:r w:rsidRPr="00B71FD8">
        <w:rPr>
          <w:rFonts w:ascii="Times New Roman" w:eastAsia="Times New Roman" w:hAnsi="Times New Roman" w:cs="Times New Roman"/>
          <w:sz w:val="28"/>
          <w:szCs w:val="28"/>
          <w:lang w:eastAsia="ru-RU"/>
        </w:rPr>
        <w:t xml:space="preserve"> сили </w:t>
      </w:r>
      <w:proofErr w:type="spellStart"/>
      <w:r w:rsidRPr="00B71FD8">
        <w:rPr>
          <w:rFonts w:ascii="Times New Roman" w:eastAsia="Times New Roman" w:hAnsi="Times New Roman" w:cs="Times New Roman"/>
          <w:sz w:val="28"/>
          <w:szCs w:val="28"/>
          <w:lang w:eastAsia="ru-RU"/>
        </w:rPr>
        <w:t>потрібно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застосувати</w:t>
      </w:r>
      <w:proofErr w:type="spellEnd"/>
      <w:r w:rsidRPr="00B71FD8">
        <w:rPr>
          <w:rFonts w:ascii="Times New Roman" w:eastAsia="Times New Roman" w:hAnsi="Times New Roman" w:cs="Times New Roman"/>
          <w:sz w:val="28"/>
          <w:szCs w:val="28"/>
          <w:lang w:eastAsia="ru-RU"/>
        </w:rPr>
        <w:t xml:space="preserve"> для </w:t>
      </w:r>
      <w:proofErr w:type="spellStart"/>
      <w:r w:rsidRPr="00B71FD8">
        <w:rPr>
          <w:rFonts w:ascii="Times New Roman" w:eastAsia="Times New Roman" w:hAnsi="Times New Roman" w:cs="Times New Roman"/>
          <w:sz w:val="28"/>
          <w:szCs w:val="28"/>
          <w:lang w:eastAsia="ru-RU"/>
        </w:rPr>
        <w:t>конкретної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задачі</w:t>
      </w:r>
      <w:proofErr w:type="spellEnd"/>
      <w:r w:rsidRPr="00B71FD8">
        <w:rPr>
          <w:rFonts w:ascii="Times New Roman" w:eastAsia="Times New Roman" w:hAnsi="Times New Roman" w:cs="Times New Roman"/>
          <w:sz w:val="28"/>
          <w:szCs w:val="28"/>
          <w:lang w:eastAsia="ru-RU"/>
        </w:rPr>
        <w:t xml:space="preserve">, як </w:t>
      </w:r>
      <w:proofErr w:type="spellStart"/>
      <w:r w:rsidRPr="00B71FD8">
        <w:rPr>
          <w:rFonts w:ascii="Times New Roman" w:eastAsia="Times New Roman" w:hAnsi="Times New Roman" w:cs="Times New Roman"/>
          <w:sz w:val="28"/>
          <w:szCs w:val="28"/>
          <w:lang w:eastAsia="ru-RU"/>
        </w:rPr>
        <w:t>рухається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тіло</w:t>
      </w:r>
      <w:proofErr w:type="spellEnd"/>
      <w:r w:rsidRPr="00B71FD8">
        <w:rPr>
          <w:rFonts w:ascii="Times New Roman" w:eastAsia="Times New Roman" w:hAnsi="Times New Roman" w:cs="Times New Roman"/>
          <w:sz w:val="28"/>
          <w:szCs w:val="28"/>
          <w:lang w:eastAsia="ru-RU"/>
        </w:rPr>
        <w:t xml:space="preserve"> у </w:t>
      </w:r>
      <w:proofErr w:type="spellStart"/>
      <w:r w:rsidRPr="00B71FD8">
        <w:rPr>
          <w:rFonts w:ascii="Times New Roman" w:eastAsia="Times New Roman" w:hAnsi="Times New Roman" w:cs="Times New Roman"/>
          <w:sz w:val="28"/>
          <w:szCs w:val="28"/>
          <w:lang w:eastAsia="ru-RU"/>
        </w:rPr>
        <w:t>просторі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Пропріоцепція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зазвичай</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заспокоює</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нервову</w:t>
      </w:r>
      <w:proofErr w:type="spellEnd"/>
      <w:r w:rsidRPr="00B71FD8">
        <w:rPr>
          <w:rFonts w:ascii="Times New Roman" w:eastAsia="Times New Roman" w:hAnsi="Times New Roman" w:cs="Times New Roman"/>
          <w:sz w:val="28"/>
          <w:szCs w:val="28"/>
          <w:lang w:eastAsia="ru-RU"/>
        </w:rPr>
        <w:t xml:space="preserve"> систему і є </w:t>
      </w:r>
      <w:proofErr w:type="spellStart"/>
      <w:r w:rsidRPr="00B71FD8">
        <w:rPr>
          <w:rFonts w:ascii="Times New Roman" w:eastAsia="Times New Roman" w:hAnsi="Times New Roman" w:cs="Times New Roman"/>
          <w:sz w:val="28"/>
          <w:szCs w:val="28"/>
          <w:lang w:eastAsia="ru-RU"/>
        </w:rPr>
        <w:t>організуючою</w:t>
      </w:r>
      <w:proofErr w:type="spellEnd"/>
      <w:r w:rsidRPr="00B71FD8">
        <w:rPr>
          <w:rFonts w:ascii="Times New Roman" w:eastAsia="Times New Roman" w:hAnsi="Times New Roman" w:cs="Times New Roman"/>
          <w:sz w:val="28"/>
          <w:szCs w:val="28"/>
          <w:lang w:eastAsia="ru-RU"/>
        </w:rPr>
        <w:t>.</w:t>
      </w:r>
    </w:p>
    <w:p w14:paraId="4C746BB7" w14:textId="77777777" w:rsidR="00B71FD8" w:rsidRPr="00B71FD8" w:rsidRDefault="00B71FD8" w:rsidP="007F24B0">
      <w:pPr>
        <w:spacing w:after="0" w:line="360" w:lineRule="auto"/>
        <w:jc w:val="both"/>
        <w:rPr>
          <w:rFonts w:ascii="Times New Roman" w:eastAsia="Times New Roman" w:hAnsi="Times New Roman" w:cs="Times New Roman"/>
          <w:sz w:val="28"/>
          <w:szCs w:val="28"/>
          <w:lang w:eastAsia="ru-RU"/>
        </w:rPr>
      </w:pPr>
      <w:proofErr w:type="spellStart"/>
      <w:r w:rsidRPr="00B71FD8">
        <w:rPr>
          <w:rFonts w:ascii="Times New Roman" w:eastAsia="Times New Roman" w:hAnsi="Times New Roman" w:cs="Times New Roman"/>
          <w:sz w:val="28"/>
          <w:szCs w:val="28"/>
          <w:lang w:eastAsia="ru-RU"/>
        </w:rPr>
        <w:lastRenderedPageBreak/>
        <w:t>Ці</w:t>
      </w:r>
      <w:proofErr w:type="spellEnd"/>
      <w:r w:rsidRPr="00B71FD8">
        <w:rPr>
          <w:rFonts w:ascii="Times New Roman" w:eastAsia="Times New Roman" w:hAnsi="Times New Roman" w:cs="Times New Roman"/>
          <w:sz w:val="28"/>
          <w:szCs w:val="28"/>
          <w:lang w:eastAsia="ru-RU"/>
        </w:rPr>
        <w:t xml:space="preserve"> три </w:t>
      </w:r>
      <w:proofErr w:type="spellStart"/>
      <w:r w:rsidRPr="00B71FD8">
        <w:rPr>
          <w:rFonts w:ascii="Times New Roman" w:eastAsia="Times New Roman" w:hAnsi="Times New Roman" w:cs="Times New Roman"/>
          <w:sz w:val="28"/>
          <w:szCs w:val="28"/>
          <w:lang w:eastAsia="ru-RU"/>
        </w:rPr>
        <w:t>базові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сенсорні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системи</w:t>
      </w:r>
      <w:proofErr w:type="spellEnd"/>
      <w:r w:rsidRPr="00B71FD8">
        <w:rPr>
          <w:rFonts w:ascii="Times New Roman" w:eastAsia="Times New Roman" w:hAnsi="Times New Roman" w:cs="Times New Roman"/>
          <w:sz w:val="28"/>
          <w:szCs w:val="28"/>
          <w:lang w:eastAsia="ru-RU"/>
        </w:rPr>
        <w:t xml:space="preserve"> – тактильна, </w:t>
      </w:r>
      <w:proofErr w:type="spellStart"/>
      <w:r w:rsidRPr="00B71FD8">
        <w:rPr>
          <w:rFonts w:ascii="Times New Roman" w:eastAsia="Times New Roman" w:hAnsi="Times New Roman" w:cs="Times New Roman"/>
          <w:sz w:val="28"/>
          <w:szCs w:val="28"/>
          <w:lang w:eastAsia="ru-RU"/>
        </w:rPr>
        <w:t>вестибулярна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пропріоцептивна</w:t>
      </w:r>
      <w:proofErr w:type="spellEnd"/>
      <w:r w:rsidRPr="00B71FD8">
        <w:rPr>
          <w:rFonts w:ascii="Times New Roman" w:eastAsia="Times New Roman" w:hAnsi="Times New Roman" w:cs="Times New Roman"/>
          <w:sz w:val="28"/>
          <w:szCs w:val="28"/>
          <w:lang w:eastAsia="ru-RU"/>
        </w:rPr>
        <w:t xml:space="preserve"> – </w:t>
      </w:r>
      <w:proofErr w:type="spellStart"/>
      <w:r w:rsidRPr="00B71FD8">
        <w:rPr>
          <w:rFonts w:ascii="Times New Roman" w:eastAsia="Times New Roman" w:hAnsi="Times New Roman" w:cs="Times New Roman"/>
          <w:sz w:val="28"/>
          <w:szCs w:val="28"/>
          <w:lang w:eastAsia="ru-RU"/>
        </w:rPr>
        <w:t>розвиваються</w:t>
      </w:r>
      <w:proofErr w:type="spellEnd"/>
      <w:r w:rsidRPr="00B71FD8">
        <w:rPr>
          <w:rFonts w:ascii="Times New Roman" w:eastAsia="Times New Roman" w:hAnsi="Times New Roman" w:cs="Times New Roman"/>
          <w:sz w:val="28"/>
          <w:szCs w:val="28"/>
          <w:lang w:eastAsia="ru-RU"/>
        </w:rPr>
        <w:t xml:space="preserve"> рано і </w:t>
      </w:r>
      <w:proofErr w:type="spellStart"/>
      <w:r w:rsidRPr="00B71FD8">
        <w:rPr>
          <w:rFonts w:ascii="Times New Roman" w:eastAsia="Times New Roman" w:hAnsi="Times New Roman" w:cs="Times New Roman"/>
          <w:sz w:val="28"/>
          <w:szCs w:val="28"/>
          <w:lang w:eastAsia="ru-RU"/>
        </w:rPr>
        <w:t>формують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фундацію</w:t>
      </w:r>
      <w:proofErr w:type="spellEnd"/>
      <w:r w:rsidRPr="00B71FD8">
        <w:rPr>
          <w:rFonts w:ascii="Times New Roman" w:eastAsia="Times New Roman" w:hAnsi="Times New Roman" w:cs="Times New Roman"/>
          <w:sz w:val="28"/>
          <w:szCs w:val="28"/>
          <w:lang w:eastAsia="ru-RU"/>
        </w:rPr>
        <w:t xml:space="preserve"> для </w:t>
      </w:r>
      <w:proofErr w:type="spellStart"/>
      <w:r w:rsidRPr="00B71FD8">
        <w:rPr>
          <w:rFonts w:ascii="Times New Roman" w:eastAsia="Times New Roman" w:hAnsi="Times New Roman" w:cs="Times New Roman"/>
          <w:sz w:val="28"/>
          <w:szCs w:val="28"/>
          <w:lang w:eastAsia="ru-RU"/>
        </w:rPr>
        <w:t>розвитку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вищих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навичок</w:t>
      </w:r>
      <w:proofErr w:type="spellEnd"/>
      <w:r w:rsidRPr="00B71FD8">
        <w:rPr>
          <w:rFonts w:ascii="Times New Roman" w:eastAsia="Times New Roman" w:hAnsi="Times New Roman" w:cs="Times New Roman"/>
          <w:sz w:val="28"/>
          <w:szCs w:val="28"/>
          <w:lang w:eastAsia="ru-RU"/>
        </w:rPr>
        <w:t xml:space="preserve">. На </w:t>
      </w:r>
      <w:proofErr w:type="spellStart"/>
      <w:r w:rsidRPr="00B71FD8">
        <w:rPr>
          <w:rFonts w:ascii="Times New Roman" w:eastAsia="Times New Roman" w:hAnsi="Times New Roman" w:cs="Times New Roman"/>
          <w:sz w:val="28"/>
          <w:szCs w:val="28"/>
          <w:lang w:eastAsia="ru-RU"/>
        </w:rPr>
        <w:t>їх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основі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розвиваються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більш</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складні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здібності</w:t>
      </w:r>
      <w:proofErr w:type="spellEnd"/>
      <w:r w:rsidRPr="00B71FD8">
        <w:rPr>
          <w:rFonts w:ascii="Times New Roman" w:eastAsia="Times New Roman" w:hAnsi="Times New Roman" w:cs="Times New Roman"/>
          <w:sz w:val="28"/>
          <w:szCs w:val="28"/>
          <w:lang w:eastAsia="ru-RU"/>
        </w:rPr>
        <w:t xml:space="preserve">: схема </w:t>
      </w:r>
      <w:proofErr w:type="spellStart"/>
      <w:r w:rsidRPr="00B71FD8">
        <w:rPr>
          <w:rFonts w:ascii="Times New Roman" w:eastAsia="Times New Roman" w:hAnsi="Times New Roman" w:cs="Times New Roman"/>
          <w:sz w:val="28"/>
          <w:szCs w:val="28"/>
          <w:lang w:eastAsia="ru-RU"/>
        </w:rPr>
        <w:t>тіла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внутрішнє</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знання</w:t>
      </w:r>
      <w:proofErr w:type="spellEnd"/>
      <w:r w:rsidRPr="00B71FD8">
        <w:rPr>
          <w:rFonts w:ascii="Times New Roman" w:eastAsia="Times New Roman" w:hAnsi="Times New Roman" w:cs="Times New Roman"/>
          <w:sz w:val="28"/>
          <w:szCs w:val="28"/>
          <w:lang w:eastAsia="ru-RU"/>
        </w:rPr>
        <w:t xml:space="preserve"> про </w:t>
      </w:r>
      <w:proofErr w:type="spellStart"/>
      <w:r w:rsidRPr="00B71FD8">
        <w:rPr>
          <w:rFonts w:ascii="Times New Roman" w:eastAsia="Times New Roman" w:hAnsi="Times New Roman" w:cs="Times New Roman"/>
          <w:sz w:val="28"/>
          <w:szCs w:val="28"/>
          <w:lang w:eastAsia="ru-RU"/>
        </w:rPr>
        <w:t>частини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тіла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їх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відносини</w:t>
      </w:r>
      <w:proofErr w:type="spellEnd"/>
      <w:r w:rsidRPr="00B71FD8">
        <w:rPr>
          <w:rFonts w:ascii="Times New Roman" w:eastAsia="Times New Roman" w:hAnsi="Times New Roman" w:cs="Times New Roman"/>
          <w:sz w:val="28"/>
          <w:szCs w:val="28"/>
          <w:lang w:eastAsia="ru-RU"/>
        </w:rPr>
        <w:t xml:space="preserve">, як вони </w:t>
      </w:r>
      <w:proofErr w:type="spellStart"/>
      <w:r w:rsidRPr="00B71FD8">
        <w:rPr>
          <w:rFonts w:ascii="Times New Roman" w:eastAsia="Times New Roman" w:hAnsi="Times New Roman" w:cs="Times New Roman"/>
          <w:sz w:val="28"/>
          <w:szCs w:val="28"/>
          <w:lang w:eastAsia="ru-RU"/>
        </w:rPr>
        <w:t>рухаються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постуральний</w:t>
      </w:r>
      <w:proofErr w:type="spellEnd"/>
      <w:r w:rsidRPr="00B71FD8">
        <w:rPr>
          <w:rFonts w:ascii="Times New Roman" w:eastAsia="Times New Roman" w:hAnsi="Times New Roman" w:cs="Times New Roman"/>
          <w:sz w:val="28"/>
          <w:szCs w:val="28"/>
          <w:lang w:eastAsia="ru-RU"/>
        </w:rPr>
        <w:t xml:space="preserve"> контроль і </w:t>
      </w:r>
      <w:proofErr w:type="spellStart"/>
      <w:r w:rsidRPr="00B71FD8">
        <w:rPr>
          <w:rFonts w:ascii="Times New Roman" w:eastAsia="Times New Roman" w:hAnsi="Times New Roman" w:cs="Times New Roman"/>
          <w:sz w:val="28"/>
          <w:szCs w:val="28"/>
          <w:lang w:eastAsia="ru-RU"/>
        </w:rPr>
        <w:t>рівновага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білатеральна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інтеграція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координація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обох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сторін</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тіла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моторне</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планування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здатність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планувати</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виконувати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нові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або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складні</w:t>
      </w:r>
      <w:proofErr w:type="spellEnd"/>
      <w:r w:rsidRPr="00B71FD8">
        <w:rPr>
          <w:rFonts w:ascii="Times New Roman" w:eastAsia="Times New Roman" w:hAnsi="Times New Roman" w:cs="Times New Roman"/>
          <w:sz w:val="28"/>
          <w:szCs w:val="28"/>
          <w:lang w:eastAsia="ru-RU"/>
        </w:rPr>
        <w:t xml:space="preserve"> рухи), </w:t>
      </w:r>
      <w:proofErr w:type="spellStart"/>
      <w:r w:rsidRPr="00B71FD8">
        <w:rPr>
          <w:rFonts w:ascii="Times New Roman" w:eastAsia="Times New Roman" w:hAnsi="Times New Roman" w:cs="Times New Roman"/>
          <w:sz w:val="28"/>
          <w:szCs w:val="28"/>
          <w:lang w:eastAsia="ru-RU"/>
        </w:rPr>
        <w:t>просторові</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темпоральні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поняття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зорове</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сприйняття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увага</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організація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емоційна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стабільність</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регуляція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Згідно</w:t>
      </w:r>
      <w:proofErr w:type="spellEnd"/>
      <w:r w:rsidRPr="00B71FD8">
        <w:rPr>
          <w:rFonts w:ascii="Times New Roman" w:eastAsia="Times New Roman" w:hAnsi="Times New Roman" w:cs="Times New Roman"/>
          <w:sz w:val="28"/>
          <w:szCs w:val="28"/>
          <w:lang w:eastAsia="ru-RU"/>
        </w:rPr>
        <w:t xml:space="preserve"> з </w:t>
      </w:r>
      <w:proofErr w:type="spellStart"/>
      <w:r w:rsidRPr="00B71FD8">
        <w:rPr>
          <w:rFonts w:ascii="Times New Roman" w:eastAsia="Times New Roman" w:hAnsi="Times New Roman" w:cs="Times New Roman"/>
          <w:sz w:val="28"/>
          <w:szCs w:val="28"/>
          <w:lang w:eastAsia="ru-RU"/>
        </w:rPr>
        <w:t>теорією</w:t>
      </w:r>
      <w:proofErr w:type="spellEnd"/>
      <w:r w:rsidRPr="00B71FD8">
        <w:rPr>
          <w:rFonts w:ascii="Times New Roman" w:eastAsia="Times New Roman" w:hAnsi="Times New Roman" w:cs="Times New Roman"/>
          <w:sz w:val="28"/>
          <w:szCs w:val="28"/>
          <w:lang w:eastAsia="ru-RU"/>
        </w:rPr>
        <w:t xml:space="preserve"> Айрес, адекватна </w:t>
      </w:r>
      <w:proofErr w:type="spellStart"/>
      <w:r w:rsidRPr="00B71FD8">
        <w:rPr>
          <w:rFonts w:ascii="Times New Roman" w:eastAsia="Times New Roman" w:hAnsi="Times New Roman" w:cs="Times New Roman"/>
          <w:sz w:val="28"/>
          <w:szCs w:val="28"/>
          <w:lang w:eastAsia="ru-RU"/>
        </w:rPr>
        <w:t>сенсорна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інтеграція</w:t>
      </w:r>
      <w:proofErr w:type="spellEnd"/>
      <w:r w:rsidRPr="00B71FD8">
        <w:rPr>
          <w:rFonts w:ascii="Times New Roman" w:eastAsia="Times New Roman" w:hAnsi="Times New Roman" w:cs="Times New Roman"/>
          <w:sz w:val="28"/>
          <w:szCs w:val="28"/>
          <w:lang w:eastAsia="ru-RU"/>
        </w:rPr>
        <w:t xml:space="preserve"> на </w:t>
      </w:r>
      <w:proofErr w:type="spellStart"/>
      <w:r w:rsidRPr="00B71FD8">
        <w:rPr>
          <w:rFonts w:ascii="Times New Roman" w:eastAsia="Times New Roman" w:hAnsi="Times New Roman" w:cs="Times New Roman"/>
          <w:sz w:val="28"/>
          <w:szCs w:val="28"/>
          <w:lang w:eastAsia="ru-RU"/>
        </w:rPr>
        <w:t>нижніх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рівнях</w:t>
      </w:r>
      <w:proofErr w:type="spellEnd"/>
      <w:r w:rsidRPr="00B71FD8">
        <w:rPr>
          <w:rFonts w:ascii="Times New Roman" w:eastAsia="Times New Roman" w:hAnsi="Times New Roman" w:cs="Times New Roman"/>
          <w:sz w:val="28"/>
          <w:szCs w:val="28"/>
          <w:lang w:eastAsia="ru-RU"/>
        </w:rPr>
        <w:t xml:space="preserve"> є </w:t>
      </w:r>
      <w:proofErr w:type="spellStart"/>
      <w:r w:rsidRPr="00B71FD8">
        <w:rPr>
          <w:rFonts w:ascii="Times New Roman" w:eastAsia="Times New Roman" w:hAnsi="Times New Roman" w:cs="Times New Roman"/>
          <w:sz w:val="28"/>
          <w:szCs w:val="28"/>
          <w:lang w:eastAsia="ru-RU"/>
        </w:rPr>
        <w:t>необхідною</w:t>
      </w:r>
      <w:proofErr w:type="spellEnd"/>
      <w:r w:rsidRPr="00B71FD8">
        <w:rPr>
          <w:rFonts w:ascii="Times New Roman" w:eastAsia="Times New Roman" w:hAnsi="Times New Roman" w:cs="Times New Roman"/>
          <w:sz w:val="28"/>
          <w:szCs w:val="28"/>
          <w:lang w:eastAsia="ru-RU"/>
        </w:rPr>
        <w:t xml:space="preserve"> для </w:t>
      </w:r>
      <w:proofErr w:type="spellStart"/>
      <w:r w:rsidRPr="00B71FD8">
        <w:rPr>
          <w:rFonts w:ascii="Times New Roman" w:eastAsia="Times New Roman" w:hAnsi="Times New Roman" w:cs="Times New Roman"/>
          <w:sz w:val="28"/>
          <w:szCs w:val="28"/>
          <w:lang w:eastAsia="ru-RU"/>
        </w:rPr>
        <w:t>розвитку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вищих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когнітивних</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академічних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навичок</w:t>
      </w:r>
      <w:proofErr w:type="spellEnd"/>
      <w:r w:rsidRPr="00B71FD8">
        <w:rPr>
          <w:rFonts w:ascii="Times New Roman" w:eastAsia="Times New Roman" w:hAnsi="Times New Roman" w:cs="Times New Roman"/>
          <w:sz w:val="28"/>
          <w:szCs w:val="28"/>
          <w:lang w:eastAsia="ru-RU"/>
        </w:rPr>
        <w:t>.</w:t>
      </w:r>
    </w:p>
    <w:p w14:paraId="29553B76" w14:textId="77777777" w:rsidR="00B71FD8" w:rsidRPr="00B71FD8" w:rsidRDefault="00B71FD8" w:rsidP="007F24B0">
      <w:pPr>
        <w:spacing w:after="0" w:line="360" w:lineRule="auto"/>
        <w:jc w:val="both"/>
        <w:rPr>
          <w:rFonts w:ascii="Times New Roman" w:eastAsia="Times New Roman" w:hAnsi="Times New Roman" w:cs="Times New Roman"/>
          <w:sz w:val="28"/>
          <w:szCs w:val="28"/>
          <w:lang w:eastAsia="ru-RU"/>
        </w:rPr>
      </w:pPr>
      <w:proofErr w:type="spellStart"/>
      <w:r w:rsidRPr="00B71FD8">
        <w:rPr>
          <w:rFonts w:ascii="Times New Roman" w:eastAsia="Times New Roman" w:hAnsi="Times New Roman" w:cs="Times New Roman"/>
          <w:sz w:val="28"/>
          <w:szCs w:val="28"/>
          <w:lang w:eastAsia="ru-RU"/>
        </w:rPr>
        <w:t>Функції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сенсорної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інтеграції</w:t>
      </w:r>
      <w:proofErr w:type="spellEnd"/>
      <w:r w:rsidRPr="00B71FD8">
        <w:rPr>
          <w:rFonts w:ascii="Times New Roman" w:eastAsia="Times New Roman" w:hAnsi="Times New Roman" w:cs="Times New Roman"/>
          <w:sz w:val="28"/>
          <w:szCs w:val="28"/>
          <w:lang w:eastAsia="ru-RU"/>
        </w:rPr>
        <w:t xml:space="preserve"> є </w:t>
      </w:r>
      <w:proofErr w:type="spellStart"/>
      <w:r w:rsidRPr="00B71FD8">
        <w:rPr>
          <w:rFonts w:ascii="Times New Roman" w:eastAsia="Times New Roman" w:hAnsi="Times New Roman" w:cs="Times New Roman"/>
          <w:sz w:val="28"/>
          <w:szCs w:val="28"/>
          <w:lang w:eastAsia="ru-RU"/>
        </w:rPr>
        <w:t>численними</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критичними</w:t>
      </w:r>
      <w:proofErr w:type="spellEnd"/>
      <w:r w:rsidRPr="00B71FD8">
        <w:rPr>
          <w:rFonts w:ascii="Times New Roman" w:eastAsia="Times New Roman" w:hAnsi="Times New Roman" w:cs="Times New Roman"/>
          <w:sz w:val="28"/>
          <w:szCs w:val="28"/>
          <w:lang w:eastAsia="ru-RU"/>
        </w:rPr>
        <w:t xml:space="preserve"> для </w:t>
      </w:r>
      <w:proofErr w:type="spellStart"/>
      <w:r w:rsidRPr="00B71FD8">
        <w:rPr>
          <w:rFonts w:ascii="Times New Roman" w:eastAsia="Times New Roman" w:hAnsi="Times New Roman" w:cs="Times New Roman"/>
          <w:sz w:val="28"/>
          <w:szCs w:val="28"/>
          <w:lang w:eastAsia="ru-RU"/>
        </w:rPr>
        <w:t>адаптивної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поведінки</w:t>
      </w:r>
      <w:proofErr w:type="spellEnd"/>
      <w:r w:rsidRPr="00B71FD8">
        <w:rPr>
          <w:rFonts w:ascii="Times New Roman" w:eastAsia="Times New Roman" w:hAnsi="Times New Roman" w:cs="Times New Roman"/>
          <w:sz w:val="28"/>
          <w:szCs w:val="28"/>
          <w:lang w:eastAsia="ru-RU"/>
        </w:rPr>
        <w:t xml:space="preserve">. Перша </w:t>
      </w:r>
      <w:proofErr w:type="spellStart"/>
      <w:r w:rsidRPr="00B71FD8">
        <w:rPr>
          <w:rFonts w:ascii="Times New Roman" w:eastAsia="Times New Roman" w:hAnsi="Times New Roman" w:cs="Times New Roman"/>
          <w:sz w:val="28"/>
          <w:szCs w:val="28"/>
          <w:lang w:eastAsia="ru-RU"/>
        </w:rPr>
        <w:t>функція</w:t>
      </w:r>
      <w:proofErr w:type="spellEnd"/>
      <w:r w:rsidRPr="00B71FD8">
        <w:rPr>
          <w:rFonts w:ascii="Times New Roman" w:eastAsia="Times New Roman" w:hAnsi="Times New Roman" w:cs="Times New Roman"/>
          <w:sz w:val="28"/>
          <w:szCs w:val="28"/>
          <w:lang w:eastAsia="ru-RU"/>
        </w:rPr>
        <w:t xml:space="preserve"> – </w:t>
      </w:r>
      <w:proofErr w:type="spellStart"/>
      <w:r w:rsidRPr="00B71FD8">
        <w:rPr>
          <w:rFonts w:ascii="Times New Roman" w:eastAsia="Times New Roman" w:hAnsi="Times New Roman" w:cs="Times New Roman"/>
          <w:sz w:val="28"/>
          <w:szCs w:val="28"/>
          <w:lang w:eastAsia="ru-RU"/>
        </w:rPr>
        <w:t>сенсорна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модуляція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тобто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регуляція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інтенсивності</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природи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відповіді</w:t>
      </w:r>
      <w:proofErr w:type="spellEnd"/>
      <w:r w:rsidRPr="00B71FD8">
        <w:rPr>
          <w:rFonts w:ascii="Times New Roman" w:eastAsia="Times New Roman" w:hAnsi="Times New Roman" w:cs="Times New Roman"/>
          <w:sz w:val="28"/>
          <w:szCs w:val="28"/>
          <w:lang w:eastAsia="ru-RU"/>
        </w:rPr>
        <w:t xml:space="preserve"> на </w:t>
      </w:r>
      <w:proofErr w:type="spellStart"/>
      <w:r w:rsidRPr="00B71FD8">
        <w:rPr>
          <w:rFonts w:ascii="Times New Roman" w:eastAsia="Times New Roman" w:hAnsi="Times New Roman" w:cs="Times New Roman"/>
          <w:sz w:val="28"/>
          <w:szCs w:val="28"/>
          <w:lang w:eastAsia="ru-RU"/>
        </w:rPr>
        <w:t>сенсорні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стимули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Модуляція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дозволяє</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підтримувати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оптимальний</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рівень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збудження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arousal</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нервової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системи</w:t>
      </w:r>
      <w:proofErr w:type="spellEnd"/>
      <w:r w:rsidRPr="00B71FD8">
        <w:rPr>
          <w:rFonts w:ascii="Times New Roman" w:eastAsia="Times New Roman" w:hAnsi="Times New Roman" w:cs="Times New Roman"/>
          <w:sz w:val="28"/>
          <w:szCs w:val="28"/>
          <w:lang w:eastAsia="ru-RU"/>
        </w:rPr>
        <w:t xml:space="preserve"> – не </w:t>
      </w:r>
      <w:proofErr w:type="spellStart"/>
      <w:r w:rsidRPr="00B71FD8">
        <w:rPr>
          <w:rFonts w:ascii="Times New Roman" w:eastAsia="Times New Roman" w:hAnsi="Times New Roman" w:cs="Times New Roman"/>
          <w:sz w:val="28"/>
          <w:szCs w:val="28"/>
          <w:lang w:eastAsia="ru-RU"/>
        </w:rPr>
        <w:t>занадто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високий</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перезбудження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тривожність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гіперактивність</w:t>
      </w:r>
      <w:proofErr w:type="spellEnd"/>
      <w:r w:rsidRPr="00B71FD8">
        <w:rPr>
          <w:rFonts w:ascii="Times New Roman" w:eastAsia="Times New Roman" w:hAnsi="Times New Roman" w:cs="Times New Roman"/>
          <w:sz w:val="28"/>
          <w:szCs w:val="28"/>
          <w:lang w:eastAsia="ru-RU"/>
        </w:rPr>
        <w:t xml:space="preserve">) і не </w:t>
      </w:r>
      <w:proofErr w:type="spellStart"/>
      <w:r w:rsidRPr="00B71FD8">
        <w:rPr>
          <w:rFonts w:ascii="Times New Roman" w:eastAsia="Times New Roman" w:hAnsi="Times New Roman" w:cs="Times New Roman"/>
          <w:sz w:val="28"/>
          <w:szCs w:val="28"/>
          <w:lang w:eastAsia="ru-RU"/>
        </w:rPr>
        <w:t>занадто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низький</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летаргія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відсутність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уваги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Ефективна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модуляція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означає</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що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дитина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може</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ігнорувати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неважливі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фонові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стимули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наприклад</w:t>
      </w:r>
      <w:proofErr w:type="spellEnd"/>
      <w:r w:rsidRPr="00B71FD8">
        <w:rPr>
          <w:rFonts w:ascii="Times New Roman" w:eastAsia="Times New Roman" w:hAnsi="Times New Roman" w:cs="Times New Roman"/>
          <w:sz w:val="28"/>
          <w:szCs w:val="28"/>
          <w:lang w:eastAsia="ru-RU"/>
        </w:rPr>
        <w:t xml:space="preserve">, звук вентилятора), </w:t>
      </w:r>
      <w:proofErr w:type="spellStart"/>
      <w:r w:rsidRPr="00B71FD8">
        <w:rPr>
          <w:rFonts w:ascii="Times New Roman" w:eastAsia="Times New Roman" w:hAnsi="Times New Roman" w:cs="Times New Roman"/>
          <w:sz w:val="28"/>
          <w:szCs w:val="28"/>
          <w:lang w:eastAsia="ru-RU"/>
        </w:rPr>
        <w:t>але</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швидко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реагувати</w:t>
      </w:r>
      <w:proofErr w:type="spellEnd"/>
      <w:r w:rsidRPr="00B71FD8">
        <w:rPr>
          <w:rFonts w:ascii="Times New Roman" w:eastAsia="Times New Roman" w:hAnsi="Times New Roman" w:cs="Times New Roman"/>
          <w:sz w:val="28"/>
          <w:szCs w:val="28"/>
          <w:lang w:eastAsia="ru-RU"/>
        </w:rPr>
        <w:t xml:space="preserve"> на </w:t>
      </w:r>
      <w:proofErr w:type="spellStart"/>
      <w:r w:rsidRPr="00B71FD8">
        <w:rPr>
          <w:rFonts w:ascii="Times New Roman" w:eastAsia="Times New Roman" w:hAnsi="Times New Roman" w:cs="Times New Roman"/>
          <w:sz w:val="28"/>
          <w:szCs w:val="28"/>
          <w:lang w:eastAsia="ru-RU"/>
        </w:rPr>
        <w:t>важливі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власне</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ім'я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дзвінок</w:t>
      </w:r>
      <w:proofErr w:type="spellEnd"/>
      <w:r w:rsidRPr="00B71FD8">
        <w:rPr>
          <w:rFonts w:ascii="Times New Roman" w:eastAsia="Times New Roman" w:hAnsi="Times New Roman" w:cs="Times New Roman"/>
          <w:sz w:val="28"/>
          <w:szCs w:val="28"/>
          <w:lang w:eastAsia="ru-RU"/>
        </w:rPr>
        <w:t xml:space="preserve"> дверей). Вона </w:t>
      </w:r>
      <w:proofErr w:type="spellStart"/>
      <w:r w:rsidRPr="00B71FD8">
        <w:rPr>
          <w:rFonts w:ascii="Times New Roman" w:eastAsia="Times New Roman" w:hAnsi="Times New Roman" w:cs="Times New Roman"/>
          <w:sz w:val="28"/>
          <w:szCs w:val="28"/>
          <w:lang w:eastAsia="ru-RU"/>
        </w:rPr>
        <w:t>може</w:t>
      </w:r>
      <w:proofErr w:type="spellEnd"/>
      <w:r w:rsidRPr="00B71FD8">
        <w:rPr>
          <w:rFonts w:ascii="Times New Roman" w:eastAsia="Times New Roman" w:hAnsi="Times New Roman" w:cs="Times New Roman"/>
          <w:sz w:val="28"/>
          <w:szCs w:val="28"/>
          <w:lang w:eastAsia="ru-RU"/>
        </w:rPr>
        <w:t xml:space="preserve"> комфортно </w:t>
      </w:r>
      <w:proofErr w:type="spellStart"/>
      <w:r w:rsidRPr="00B71FD8">
        <w:rPr>
          <w:rFonts w:ascii="Times New Roman" w:eastAsia="Times New Roman" w:hAnsi="Times New Roman" w:cs="Times New Roman"/>
          <w:sz w:val="28"/>
          <w:szCs w:val="28"/>
          <w:lang w:eastAsia="ru-RU"/>
        </w:rPr>
        <w:t>толерувати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нормальні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сенсорні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відчуття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повсякденного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життя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одяг</w:t>
      </w:r>
      <w:proofErr w:type="spellEnd"/>
      <w:r w:rsidRPr="00B71FD8">
        <w:rPr>
          <w:rFonts w:ascii="Times New Roman" w:eastAsia="Times New Roman" w:hAnsi="Times New Roman" w:cs="Times New Roman"/>
          <w:sz w:val="28"/>
          <w:szCs w:val="28"/>
          <w:lang w:eastAsia="ru-RU"/>
        </w:rPr>
        <w:t xml:space="preserve"> на </w:t>
      </w:r>
      <w:proofErr w:type="spellStart"/>
      <w:r w:rsidRPr="00B71FD8">
        <w:rPr>
          <w:rFonts w:ascii="Times New Roman" w:eastAsia="Times New Roman" w:hAnsi="Times New Roman" w:cs="Times New Roman"/>
          <w:sz w:val="28"/>
          <w:szCs w:val="28"/>
          <w:lang w:eastAsia="ru-RU"/>
        </w:rPr>
        <w:t>тілі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дотики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інших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різні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текстури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їжі</w:t>
      </w:r>
      <w:proofErr w:type="spellEnd"/>
      <w:r w:rsidRPr="00B71FD8">
        <w:rPr>
          <w:rFonts w:ascii="Times New Roman" w:eastAsia="Times New Roman" w:hAnsi="Times New Roman" w:cs="Times New Roman"/>
          <w:sz w:val="28"/>
          <w:szCs w:val="28"/>
          <w:lang w:eastAsia="ru-RU"/>
        </w:rPr>
        <w:t xml:space="preserve">) без дискомфорту </w:t>
      </w:r>
      <w:proofErr w:type="spellStart"/>
      <w:r w:rsidRPr="00B71FD8">
        <w:rPr>
          <w:rFonts w:ascii="Times New Roman" w:eastAsia="Times New Roman" w:hAnsi="Times New Roman" w:cs="Times New Roman"/>
          <w:sz w:val="28"/>
          <w:szCs w:val="28"/>
          <w:lang w:eastAsia="ru-RU"/>
        </w:rPr>
        <w:t>або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захисної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реакції</w:t>
      </w:r>
      <w:proofErr w:type="spellEnd"/>
      <w:r w:rsidRPr="00B71FD8">
        <w:rPr>
          <w:rFonts w:ascii="Times New Roman" w:eastAsia="Times New Roman" w:hAnsi="Times New Roman" w:cs="Times New Roman"/>
          <w:sz w:val="28"/>
          <w:szCs w:val="28"/>
          <w:lang w:eastAsia="ru-RU"/>
        </w:rPr>
        <w:t>.</w:t>
      </w:r>
    </w:p>
    <w:p w14:paraId="45D6DF48" w14:textId="77777777" w:rsidR="00B71FD8" w:rsidRPr="00B71FD8" w:rsidRDefault="00B71FD8" w:rsidP="007F24B0">
      <w:pPr>
        <w:spacing w:after="0" w:line="360" w:lineRule="auto"/>
        <w:jc w:val="both"/>
        <w:rPr>
          <w:rFonts w:ascii="Times New Roman" w:eastAsia="Times New Roman" w:hAnsi="Times New Roman" w:cs="Times New Roman"/>
          <w:sz w:val="28"/>
          <w:szCs w:val="28"/>
          <w:lang w:eastAsia="ru-RU"/>
        </w:rPr>
      </w:pPr>
      <w:r w:rsidRPr="00B71FD8">
        <w:rPr>
          <w:rFonts w:ascii="Times New Roman" w:eastAsia="Times New Roman" w:hAnsi="Times New Roman" w:cs="Times New Roman"/>
          <w:sz w:val="28"/>
          <w:szCs w:val="28"/>
          <w:lang w:eastAsia="ru-RU"/>
        </w:rPr>
        <w:t xml:space="preserve">Друга </w:t>
      </w:r>
      <w:proofErr w:type="spellStart"/>
      <w:r w:rsidRPr="00B71FD8">
        <w:rPr>
          <w:rFonts w:ascii="Times New Roman" w:eastAsia="Times New Roman" w:hAnsi="Times New Roman" w:cs="Times New Roman"/>
          <w:sz w:val="28"/>
          <w:szCs w:val="28"/>
          <w:lang w:eastAsia="ru-RU"/>
        </w:rPr>
        <w:t>функція</w:t>
      </w:r>
      <w:proofErr w:type="spellEnd"/>
      <w:r w:rsidRPr="00B71FD8">
        <w:rPr>
          <w:rFonts w:ascii="Times New Roman" w:eastAsia="Times New Roman" w:hAnsi="Times New Roman" w:cs="Times New Roman"/>
          <w:sz w:val="28"/>
          <w:szCs w:val="28"/>
          <w:lang w:eastAsia="ru-RU"/>
        </w:rPr>
        <w:t xml:space="preserve"> – </w:t>
      </w:r>
      <w:proofErr w:type="spellStart"/>
      <w:r w:rsidRPr="00B71FD8">
        <w:rPr>
          <w:rFonts w:ascii="Times New Roman" w:eastAsia="Times New Roman" w:hAnsi="Times New Roman" w:cs="Times New Roman"/>
          <w:sz w:val="28"/>
          <w:szCs w:val="28"/>
          <w:lang w:eastAsia="ru-RU"/>
        </w:rPr>
        <w:t>сенсорна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дискримінація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здатність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розрізняти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якості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сенсорних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стимулів</w:t>
      </w:r>
      <w:proofErr w:type="spellEnd"/>
      <w:r w:rsidRPr="00B71FD8">
        <w:rPr>
          <w:rFonts w:ascii="Times New Roman" w:eastAsia="Times New Roman" w:hAnsi="Times New Roman" w:cs="Times New Roman"/>
          <w:sz w:val="28"/>
          <w:szCs w:val="28"/>
          <w:lang w:eastAsia="ru-RU"/>
        </w:rPr>
        <w:t xml:space="preserve">. Тактильна </w:t>
      </w:r>
      <w:proofErr w:type="spellStart"/>
      <w:r w:rsidRPr="00B71FD8">
        <w:rPr>
          <w:rFonts w:ascii="Times New Roman" w:eastAsia="Times New Roman" w:hAnsi="Times New Roman" w:cs="Times New Roman"/>
          <w:sz w:val="28"/>
          <w:szCs w:val="28"/>
          <w:lang w:eastAsia="ru-RU"/>
        </w:rPr>
        <w:t>дискримінація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дозволяє</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визначити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що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торкається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шкіри</w:t>
      </w:r>
      <w:proofErr w:type="spellEnd"/>
      <w:r w:rsidRPr="00B71FD8">
        <w:rPr>
          <w:rFonts w:ascii="Times New Roman" w:eastAsia="Times New Roman" w:hAnsi="Times New Roman" w:cs="Times New Roman"/>
          <w:sz w:val="28"/>
          <w:szCs w:val="28"/>
          <w:lang w:eastAsia="ru-RU"/>
        </w:rPr>
        <w:t xml:space="preserve">, текстуру </w:t>
      </w:r>
      <w:proofErr w:type="spellStart"/>
      <w:r w:rsidRPr="00B71FD8">
        <w:rPr>
          <w:rFonts w:ascii="Times New Roman" w:eastAsia="Times New Roman" w:hAnsi="Times New Roman" w:cs="Times New Roman"/>
          <w:sz w:val="28"/>
          <w:szCs w:val="28"/>
          <w:lang w:eastAsia="ru-RU"/>
        </w:rPr>
        <w:t>об'єкта</w:t>
      </w:r>
      <w:proofErr w:type="spellEnd"/>
      <w:r w:rsidRPr="00B71FD8">
        <w:rPr>
          <w:rFonts w:ascii="Times New Roman" w:eastAsia="Times New Roman" w:hAnsi="Times New Roman" w:cs="Times New Roman"/>
          <w:sz w:val="28"/>
          <w:szCs w:val="28"/>
          <w:lang w:eastAsia="ru-RU"/>
        </w:rPr>
        <w:t xml:space="preserve">, форму, температуру. </w:t>
      </w:r>
      <w:proofErr w:type="spellStart"/>
      <w:r w:rsidRPr="00B71FD8">
        <w:rPr>
          <w:rFonts w:ascii="Times New Roman" w:eastAsia="Times New Roman" w:hAnsi="Times New Roman" w:cs="Times New Roman"/>
          <w:sz w:val="28"/>
          <w:szCs w:val="28"/>
          <w:lang w:eastAsia="ru-RU"/>
        </w:rPr>
        <w:t>Вестибулярна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дискримінація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визначає</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напрямок</w:t>
      </w:r>
      <w:proofErr w:type="spellEnd"/>
      <w:r w:rsidRPr="00B71FD8">
        <w:rPr>
          <w:rFonts w:ascii="Times New Roman" w:eastAsia="Times New Roman" w:hAnsi="Times New Roman" w:cs="Times New Roman"/>
          <w:sz w:val="28"/>
          <w:szCs w:val="28"/>
          <w:lang w:eastAsia="ru-RU"/>
        </w:rPr>
        <w:t xml:space="preserve"> і </w:t>
      </w:r>
      <w:proofErr w:type="spellStart"/>
      <w:r w:rsidRPr="00B71FD8">
        <w:rPr>
          <w:rFonts w:ascii="Times New Roman" w:eastAsia="Times New Roman" w:hAnsi="Times New Roman" w:cs="Times New Roman"/>
          <w:sz w:val="28"/>
          <w:szCs w:val="28"/>
          <w:lang w:eastAsia="ru-RU"/>
        </w:rPr>
        <w:t>швидкість</w:t>
      </w:r>
      <w:proofErr w:type="spellEnd"/>
      <w:r w:rsidRPr="00B71FD8">
        <w:rPr>
          <w:rFonts w:ascii="Times New Roman" w:eastAsia="Times New Roman" w:hAnsi="Times New Roman" w:cs="Times New Roman"/>
          <w:sz w:val="28"/>
          <w:szCs w:val="28"/>
          <w:lang w:eastAsia="ru-RU"/>
        </w:rPr>
        <w:t xml:space="preserve"> руху. </w:t>
      </w:r>
      <w:proofErr w:type="spellStart"/>
      <w:r w:rsidRPr="00B71FD8">
        <w:rPr>
          <w:rFonts w:ascii="Times New Roman" w:eastAsia="Times New Roman" w:hAnsi="Times New Roman" w:cs="Times New Roman"/>
          <w:sz w:val="28"/>
          <w:szCs w:val="28"/>
          <w:lang w:eastAsia="ru-RU"/>
        </w:rPr>
        <w:t>Пропріоцептивна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дискримінація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надає</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точну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інформацію</w:t>
      </w:r>
      <w:proofErr w:type="spellEnd"/>
      <w:r w:rsidRPr="00B71FD8">
        <w:rPr>
          <w:rFonts w:ascii="Times New Roman" w:eastAsia="Times New Roman" w:hAnsi="Times New Roman" w:cs="Times New Roman"/>
          <w:sz w:val="28"/>
          <w:szCs w:val="28"/>
          <w:lang w:eastAsia="ru-RU"/>
        </w:rPr>
        <w:t xml:space="preserve"> про </w:t>
      </w:r>
      <w:proofErr w:type="spellStart"/>
      <w:r w:rsidRPr="00B71FD8">
        <w:rPr>
          <w:rFonts w:ascii="Times New Roman" w:eastAsia="Times New Roman" w:hAnsi="Times New Roman" w:cs="Times New Roman"/>
          <w:sz w:val="28"/>
          <w:szCs w:val="28"/>
          <w:lang w:eastAsia="ru-RU"/>
        </w:rPr>
        <w:t>положення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суглобів</w:t>
      </w:r>
      <w:proofErr w:type="spellEnd"/>
      <w:r w:rsidRPr="00B71FD8">
        <w:rPr>
          <w:rFonts w:ascii="Times New Roman" w:eastAsia="Times New Roman" w:hAnsi="Times New Roman" w:cs="Times New Roman"/>
          <w:sz w:val="28"/>
          <w:szCs w:val="28"/>
          <w:lang w:eastAsia="ru-RU"/>
        </w:rPr>
        <w:t xml:space="preserve"> та силу </w:t>
      </w:r>
      <w:proofErr w:type="spellStart"/>
      <w:r w:rsidRPr="00B71FD8">
        <w:rPr>
          <w:rFonts w:ascii="Times New Roman" w:eastAsia="Times New Roman" w:hAnsi="Times New Roman" w:cs="Times New Roman"/>
          <w:sz w:val="28"/>
          <w:szCs w:val="28"/>
          <w:lang w:eastAsia="ru-RU"/>
        </w:rPr>
        <w:t>м'язового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скорочення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Дискримінація</w:t>
      </w:r>
      <w:proofErr w:type="spellEnd"/>
      <w:r w:rsidRPr="00B71FD8">
        <w:rPr>
          <w:rFonts w:ascii="Times New Roman" w:eastAsia="Times New Roman" w:hAnsi="Times New Roman" w:cs="Times New Roman"/>
          <w:sz w:val="28"/>
          <w:szCs w:val="28"/>
          <w:lang w:eastAsia="ru-RU"/>
        </w:rPr>
        <w:t xml:space="preserve"> є основою для </w:t>
      </w:r>
      <w:proofErr w:type="spellStart"/>
      <w:r w:rsidRPr="00B71FD8">
        <w:rPr>
          <w:rFonts w:ascii="Times New Roman" w:eastAsia="Times New Roman" w:hAnsi="Times New Roman" w:cs="Times New Roman"/>
          <w:sz w:val="28"/>
          <w:szCs w:val="28"/>
          <w:lang w:eastAsia="ru-RU"/>
        </w:rPr>
        <w:t>витончених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моторних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навичок</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маніпуляції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об'єктами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орієнтації</w:t>
      </w:r>
      <w:proofErr w:type="spellEnd"/>
      <w:r w:rsidRPr="00B71FD8">
        <w:rPr>
          <w:rFonts w:ascii="Times New Roman" w:eastAsia="Times New Roman" w:hAnsi="Times New Roman" w:cs="Times New Roman"/>
          <w:sz w:val="28"/>
          <w:szCs w:val="28"/>
          <w:lang w:eastAsia="ru-RU"/>
        </w:rPr>
        <w:t xml:space="preserve"> у </w:t>
      </w:r>
      <w:proofErr w:type="spellStart"/>
      <w:r w:rsidRPr="00B71FD8">
        <w:rPr>
          <w:rFonts w:ascii="Times New Roman" w:eastAsia="Times New Roman" w:hAnsi="Times New Roman" w:cs="Times New Roman"/>
          <w:sz w:val="28"/>
          <w:szCs w:val="28"/>
          <w:lang w:eastAsia="ru-RU"/>
        </w:rPr>
        <w:t>просторі</w:t>
      </w:r>
      <w:proofErr w:type="spellEnd"/>
      <w:r w:rsidRPr="00B71FD8">
        <w:rPr>
          <w:rFonts w:ascii="Times New Roman" w:eastAsia="Times New Roman" w:hAnsi="Times New Roman" w:cs="Times New Roman"/>
          <w:sz w:val="28"/>
          <w:szCs w:val="28"/>
          <w:lang w:eastAsia="ru-RU"/>
        </w:rPr>
        <w:t>.</w:t>
      </w:r>
    </w:p>
    <w:p w14:paraId="5F409696" w14:textId="77777777" w:rsidR="00B71FD8" w:rsidRPr="00B71FD8" w:rsidRDefault="00B71FD8" w:rsidP="007F24B0">
      <w:pPr>
        <w:spacing w:after="0" w:line="360" w:lineRule="auto"/>
        <w:jc w:val="both"/>
        <w:rPr>
          <w:rFonts w:ascii="Times New Roman" w:eastAsia="Times New Roman" w:hAnsi="Times New Roman" w:cs="Times New Roman"/>
          <w:sz w:val="28"/>
          <w:szCs w:val="28"/>
          <w:lang w:eastAsia="ru-RU"/>
        </w:rPr>
      </w:pPr>
      <w:proofErr w:type="spellStart"/>
      <w:r w:rsidRPr="00B71FD8">
        <w:rPr>
          <w:rFonts w:ascii="Times New Roman" w:eastAsia="Times New Roman" w:hAnsi="Times New Roman" w:cs="Times New Roman"/>
          <w:sz w:val="28"/>
          <w:szCs w:val="28"/>
          <w:lang w:eastAsia="ru-RU"/>
        </w:rPr>
        <w:t>Третя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функція</w:t>
      </w:r>
      <w:proofErr w:type="spellEnd"/>
      <w:r w:rsidRPr="00B71FD8">
        <w:rPr>
          <w:rFonts w:ascii="Times New Roman" w:eastAsia="Times New Roman" w:hAnsi="Times New Roman" w:cs="Times New Roman"/>
          <w:sz w:val="28"/>
          <w:szCs w:val="28"/>
          <w:lang w:eastAsia="ru-RU"/>
        </w:rPr>
        <w:t xml:space="preserve"> – сенсорно-</w:t>
      </w:r>
      <w:proofErr w:type="spellStart"/>
      <w:r w:rsidRPr="00B71FD8">
        <w:rPr>
          <w:rFonts w:ascii="Times New Roman" w:eastAsia="Times New Roman" w:hAnsi="Times New Roman" w:cs="Times New Roman"/>
          <w:sz w:val="28"/>
          <w:szCs w:val="28"/>
          <w:lang w:eastAsia="ru-RU"/>
        </w:rPr>
        <w:t>моторна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інтеграція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об'єднання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сенсорної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інформації</w:t>
      </w:r>
      <w:proofErr w:type="spellEnd"/>
      <w:r w:rsidRPr="00B71FD8">
        <w:rPr>
          <w:rFonts w:ascii="Times New Roman" w:eastAsia="Times New Roman" w:hAnsi="Times New Roman" w:cs="Times New Roman"/>
          <w:sz w:val="28"/>
          <w:szCs w:val="28"/>
          <w:lang w:eastAsia="ru-RU"/>
        </w:rPr>
        <w:t xml:space="preserve"> для </w:t>
      </w:r>
      <w:proofErr w:type="spellStart"/>
      <w:r w:rsidRPr="00B71FD8">
        <w:rPr>
          <w:rFonts w:ascii="Times New Roman" w:eastAsia="Times New Roman" w:hAnsi="Times New Roman" w:cs="Times New Roman"/>
          <w:sz w:val="28"/>
          <w:szCs w:val="28"/>
          <w:lang w:eastAsia="ru-RU"/>
        </w:rPr>
        <w:t>керування</w:t>
      </w:r>
      <w:proofErr w:type="spellEnd"/>
      <w:r w:rsidRPr="00B71FD8">
        <w:rPr>
          <w:rFonts w:ascii="Times New Roman" w:eastAsia="Times New Roman" w:hAnsi="Times New Roman" w:cs="Times New Roman"/>
          <w:sz w:val="28"/>
          <w:szCs w:val="28"/>
          <w:lang w:eastAsia="ru-RU"/>
        </w:rPr>
        <w:t xml:space="preserve"> рухами. </w:t>
      </w:r>
      <w:proofErr w:type="spellStart"/>
      <w:r w:rsidRPr="00B71FD8">
        <w:rPr>
          <w:rFonts w:ascii="Times New Roman" w:eastAsia="Times New Roman" w:hAnsi="Times New Roman" w:cs="Times New Roman"/>
          <w:sz w:val="28"/>
          <w:szCs w:val="28"/>
          <w:lang w:eastAsia="ru-RU"/>
        </w:rPr>
        <w:t>Постуральні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реакції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здатність</w:t>
      </w:r>
      <w:proofErr w:type="spellEnd"/>
      <w:r w:rsidRPr="00B71FD8">
        <w:rPr>
          <w:rFonts w:ascii="Times New Roman" w:eastAsia="Times New Roman" w:hAnsi="Times New Roman" w:cs="Times New Roman"/>
          <w:sz w:val="28"/>
          <w:szCs w:val="28"/>
          <w:lang w:eastAsia="ru-RU"/>
        </w:rPr>
        <w:t xml:space="preserve"> автоматично </w:t>
      </w:r>
      <w:proofErr w:type="spellStart"/>
      <w:r w:rsidRPr="00B71FD8">
        <w:rPr>
          <w:rFonts w:ascii="Times New Roman" w:eastAsia="Times New Roman" w:hAnsi="Times New Roman" w:cs="Times New Roman"/>
          <w:sz w:val="28"/>
          <w:szCs w:val="28"/>
          <w:lang w:eastAsia="ru-RU"/>
        </w:rPr>
        <w:lastRenderedPageBreak/>
        <w:t>підтримувати</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коригувати</w:t>
      </w:r>
      <w:proofErr w:type="spellEnd"/>
      <w:r w:rsidRPr="00B71FD8">
        <w:rPr>
          <w:rFonts w:ascii="Times New Roman" w:eastAsia="Times New Roman" w:hAnsi="Times New Roman" w:cs="Times New Roman"/>
          <w:sz w:val="28"/>
          <w:szCs w:val="28"/>
          <w:lang w:eastAsia="ru-RU"/>
        </w:rPr>
        <w:t xml:space="preserve"> позу) </w:t>
      </w:r>
      <w:proofErr w:type="spellStart"/>
      <w:r w:rsidRPr="00B71FD8">
        <w:rPr>
          <w:rFonts w:ascii="Times New Roman" w:eastAsia="Times New Roman" w:hAnsi="Times New Roman" w:cs="Times New Roman"/>
          <w:sz w:val="28"/>
          <w:szCs w:val="28"/>
          <w:lang w:eastAsia="ru-RU"/>
        </w:rPr>
        <w:t>залежать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від</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інтеграції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вестибулярної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пропріоцептивної</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візуальної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інформації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Координація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рухів</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вимагає</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постійного</w:t>
      </w:r>
      <w:proofErr w:type="spellEnd"/>
      <w:r w:rsidRPr="00B71FD8">
        <w:rPr>
          <w:rFonts w:ascii="Times New Roman" w:eastAsia="Times New Roman" w:hAnsi="Times New Roman" w:cs="Times New Roman"/>
          <w:sz w:val="28"/>
          <w:szCs w:val="28"/>
          <w:lang w:eastAsia="ru-RU"/>
        </w:rPr>
        <w:t xml:space="preserve"> сенсорного </w:t>
      </w:r>
      <w:proofErr w:type="spellStart"/>
      <w:r w:rsidRPr="00B71FD8">
        <w:rPr>
          <w:rFonts w:ascii="Times New Roman" w:eastAsia="Times New Roman" w:hAnsi="Times New Roman" w:cs="Times New Roman"/>
          <w:sz w:val="28"/>
          <w:szCs w:val="28"/>
          <w:lang w:eastAsia="ru-RU"/>
        </w:rPr>
        <w:t>зворотного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зв'язку</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коригування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Моторне</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планування</w:t>
      </w:r>
      <w:proofErr w:type="spellEnd"/>
      <w:r w:rsidRPr="00B71FD8">
        <w:rPr>
          <w:rFonts w:ascii="Times New Roman" w:eastAsia="Times New Roman" w:hAnsi="Times New Roman" w:cs="Times New Roman"/>
          <w:sz w:val="28"/>
          <w:szCs w:val="28"/>
          <w:lang w:eastAsia="ru-RU"/>
        </w:rPr>
        <w:t xml:space="preserve"> (праксис) – </w:t>
      </w:r>
      <w:proofErr w:type="spellStart"/>
      <w:r w:rsidRPr="00B71FD8">
        <w:rPr>
          <w:rFonts w:ascii="Times New Roman" w:eastAsia="Times New Roman" w:hAnsi="Times New Roman" w:cs="Times New Roman"/>
          <w:sz w:val="28"/>
          <w:szCs w:val="28"/>
          <w:lang w:eastAsia="ru-RU"/>
        </w:rPr>
        <w:t>здатність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задумати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нову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дію</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організувати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послідовність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рухів</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виконати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їх</w:t>
      </w:r>
      <w:proofErr w:type="spellEnd"/>
      <w:r w:rsidRPr="00B71FD8">
        <w:rPr>
          <w:rFonts w:ascii="Times New Roman" w:eastAsia="Times New Roman" w:hAnsi="Times New Roman" w:cs="Times New Roman"/>
          <w:sz w:val="28"/>
          <w:szCs w:val="28"/>
          <w:lang w:eastAsia="ru-RU"/>
        </w:rPr>
        <w:t xml:space="preserve"> плавно та </w:t>
      </w:r>
      <w:proofErr w:type="spellStart"/>
      <w:r w:rsidRPr="00B71FD8">
        <w:rPr>
          <w:rFonts w:ascii="Times New Roman" w:eastAsia="Times New Roman" w:hAnsi="Times New Roman" w:cs="Times New Roman"/>
          <w:sz w:val="28"/>
          <w:szCs w:val="28"/>
          <w:lang w:eastAsia="ru-RU"/>
        </w:rPr>
        <w:t>ефективно</w:t>
      </w:r>
      <w:proofErr w:type="spellEnd"/>
      <w:r w:rsidRPr="00B71FD8">
        <w:rPr>
          <w:rFonts w:ascii="Times New Roman" w:eastAsia="Times New Roman" w:hAnsi="Times New Roman" w:cs="Times New Roman"/>
          <w:sz w:val="28"/>
          <w:szCs w:val="28"/>
          <w:lang w:eastAsia="ru-RU"/>
        </w:rPr>
        <w:t xml:space="preserve"> – </w:t>
      </w:r>
      <w:proofErr w:type="spellStart"/>
      <w:r w:rsidRPr="00B71FD8">
        <w:rPr>
          <w:rFonts w:ascii="Times New Roman" w:eastAsia="Times New Roman" w:hAnsi="Times New Roman" w:cs="Times New Roman"/>
          <w:sz w:val="28"/>
          <w:szCs w:val="28"/>
          <w:lang w:eastAsia="ru-RU"/>
        </w:rPr>
        <w:t>ґрунтується</w:t>
      </w:r>
      <w:proofErr w:type="spellEnd"/>
      <w:r w:rsidRPr="00B71FD8">
        <w:rPr>
          <w:rFonts w:ascii="Times New Roman" w:eastAsia="Times New Roman" w:hAnsi="Times New Roman" w:cs="Times New Roman"/>
          <w:sz w:val="28"/>
          <w:szCs w:val="28"/>
          <w:lang w:eastAsia="ru-RU"/>
        </w:rPr>
        <w:t xml:space="preserve"> на </w:t>
      </w:r>
      <w:proofErr w:type="spellStart"/>
      <w:r w:rsidRPr="00B71FD8">
        <w:rPr>
          <w:rFonts w:ascii="Times New Roman" w:eastAsia="Times New Roman" w:hAnsi="Times New Roman" w:cs="Times New Roman"/>
          <w:sz w:val="28"/>
          <w:szCs w:val="28"/>
          <w:lang w:eastAsia="ru-RU"/>
        </w:rPr>
        <w:t>адекватній</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сомато-сенсорній</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інформації</w:t>
      </w:r>
      <w:proofErr w:type="spellEnd"/>
      <w:r w:rsidRPr="00B71FD8">
        <w:rPr>
          <w:rFonts w:ascii="Times New Roman" w:eastAsia="Times New Roman" w:hAnsi="Times New Roman" w:cs="Times New Roman"/>
          <w:sz w:val="28"/>
          <w:szCs w:val="28"/>
          <w:lang w:eastAsia="ru-RU"/>
        </w:rPr>
        <w:t xml:space="preserve">, особливо </w:t>
      </w:r>
      <w:proofErr w:type="spellStart"/>
      <w:r w:rsidRPr="00B71FD8">
        <w:rPr>
          <w:rFonts w:ascii="Times New Roman" w:eastAsia="Times New Roman" w:hAnsi="Times New Roman" w:cs="Times New Roman"/>
          <w:sz w:val="28"/>
          <w:szCs w:val="28"/>
          <w:lang w:eastAsia="ru-RU"/>
        </w:rPr>
        <w:t>тактильній</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пропріоцептивній</w:t>
      </w:r>
      <w:proofErr w:type="spellEnd"/>
      <w:r w:rsidRPr="00B71FD8">
        <w:rPr>
          <w:rFonts w:ascii="Times New Roman" w:eastAsia="Times New Roman" w:hAnsi="Times New Roman" w:cs="Times New Roman"/>
          <w:sz w:val="28"/>
          <w:szCs w:val="28"/>
          <w:lang w:eastAsia="ru-RU"/>
        </w:rPr>
        <w:t>.</w:t>
      </w:r>
    </w:p>
    <w:p w14:paraId="4BDDD2A1" w14:textId="77777777" w:rsidR="00B71FD8" w:rsidRPr="00B71FD8" w:rsidRDefault="00B71FD8" w:rsidP="007F24B0">
      <w:pPr>
        <w:spacing w:after="0" w:line="360" w:lineRule="auto"/>
        <w:jc w:val="both"/>
        <w:rPr>
          <w:rFonts w:ascii="Times New Roman" w:eastAsia="Times New Roman" w:hAnsi="Times New Roman" w:cs="Times New Roman"/>
          <w:sz w:val="28"/>
          <w:szCs w:val="28"/>
          <w:lang w:eastAsia="ru-RU"/>
        </w:rPr>
      </w:pPr>
      <w:proofErr w:type="spellStart"/>
      <w:r w:rsidRPr="00B71FD8">
        <w:rPr>
          <w:rFonts w:ascii="Times New Roman" w:eastAsia="Times New Roman" w:hAnsi="Times New Roman" w:cs="Times New Roman"/>
          <w:sz w:val="28"/>
          <w:szCs w:val="28"/>
          <w:lang w:eastAsia="ru-RU"/>
        </w:rPr>
        <w:t>Четверта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функція</w:t>
      </w:r>
      <w:proofErr w:type="spellEnd"/>
      <w:r w:rsidRPr="00B71FD8">
        <w:rPr>
          <w:rFonts w:ascii="Times New Roman" w:eastAsia="Times New Roman" w:hAnsi="Times New Roman" w:cs="Times New Roman"/>
          <w:sz w:val="28"/>
          <w:szCs w:val="28"/>
          <w:lang w:eastAsia="ru-RU"/>
        </w:rPr>
        <w:t xml:space="preserve"> – </w:t>
      </w:r>
      <w:proofErr w:type="spellStart"/>
      <w:r w:rsidRPr="00B71FD8">
        <w:rPr>
          <w:rFonts w:ascii="Times New Roman" w:eastAsia="Times New Roman" w:hAnsi="Times New Roman" w:cs="Times New Roman"/>
          <w:sz w:val="28"/>
          <w:szCs w:val="28"/>
          <w:lang w:eastAsia="ru-RU"/>
        </w:rPr>
        <w:t>сенсорна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інтеграція</w:t>
      </w:r>
      <w:proofErr w:type="spellEnd"/>
      <w:r w:rsidRPr="00B71FD8">
        <w:rPr>
          <w:rFonts w:ascii="Times New Roman" w:eastAsia="Times New Roman" w:hAnsi="Times New Roman" w:cs="Times New Roman"/>
          <w:sz w:val="28"/>
          <w:szCs w:val="28"/>
          <w:lang w:eastAsia="ru-RU"/>
        </w:rPr>
        <w:t xml:space="preserve"> для </w:t>
      </w:r>
      <w:proofErr w:type="spellStart"/>
      <w:r w:rsidRPr="00B71FD8">
        <w:rPr>
          <w:rFonts w:ascii="Times New Roman" w:eastAsia="Times New Roman" w:hAnsi="Times New Roman" w:cs="Times New Roman"/>
          <w:sz w:val="28"/>
          <w:szCs w:val="28"/>
          <w:lang w:eastAsia="ru-RU"/>
        </w:rPr>
        <w:t>емоційної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регуляції</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поведінки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Вестибулярна</w:t>
      </w:r>
      <w:proofErr w:type="spellEnd"/>
      <w:r w:rsidRPr="00B71FD8">
        <w:rPr>
          <w:rFonts w:ascii="Times New Roman" w:eastAsia="Times New Roman" w:hAnsi="Times New Roman" w:cs="Times New Roman"/>
          <w:sz w:val="28"/>
          <w:szCs w:val="28"/>
          <w:lang w:eastAsia="ru-RU"/>
        </w:rPr>
        <w:t xml:space="preserve"> та тактильна </w:t>
      </w:r>
      <w:proofErr w:type="spellStart"/>
      <w:r w:rsidRPr="00B71FD8">
        <w:rPr>
          <w:rFonts w:ascii="Times New Roman" w:eastAsia="Times New Roman" w:hAnsi="Times New Roman" w:cs="Times New Roman"/>
          <w:sz w:val="28"/>
          <w:szCs w:val="28"/>
          <w:lang w:eastAsia="ru-RU"/>
        </w:rPr>
        <w:t>системи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мають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прямі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зв'язки</w:t>
      </w:r>
      <w:proofErr w:type="spellEnd"/>
      <w:r w:rsidRPr="00B71FD8">
        <w:rPr>
          <w:rFonts w:ascii="Times New Roman" w:eastAsia="Times New Roman" w:hAnsi="Times New Roman" w:cs="Times New Roman"/>
          <w:sz w:val="28"/>
          <w:szCs w:val="28"/>
          <w:lang w:eastAsia="ru-RU"/>
        </w:rPr>
        <w:t xml:space="preserve"> з </w:t>
      </w:r>
      <w:proofErr w:type="spellStart"/>
      <w:r w:rsidRPr="00B71FD8">
        <w:rPr>
          <w:rFonts w:ascii="Times New Roman" w:eastAsia="Times New Roman" w:hAnsi="Times New Roman" w:cs="Times New Roman"/>
          <w:sz w:val="28"/>
          <w:szCs w:val="28"/>
          <w:lang w:eastAsia="ru-RU"/>
        </w:rPr>
        <w:t>лімбічною</w:t>
      </w:r>
      <w:proofErr w:type="spellEnd"/>
      <w:r w:rsidRPr="00B71FD8">
        <w:rPr>
          <w:rFonts w:ascii="Times New Roman" w:eastAsia="Times New Roman" w:hAnsi="Times New Roman" w:cs="Times New Roman"/>
          <w:sz w:val="28"/>
          <w:szCs w:val="28"/>
          <w:lang w:eastAsia="ru-RU"/>
        </w:rPr>
        <w:t xml:space="preserve"> системою </w:t>
      </w:r>
      <w:proofErr w:type="spellStart"/>
      <w:r w:rsidRPr="00B71FD8">
        <w:rPr>
          <w:rFonts w:ascii="Times New Roman" w:eastAsia="Times New Roman" w:hAnsi="Times New Roman" w:cs="Times New Roman"/>
          <w:sz w:val="28"/>
          <w:szCs w:val="28"/>
          <w:lang w:eastAsia="ru-RU"/>
        </w:rPr>
        <w:t>мозку</w:t>
      </w:r>
      <w:proofErr w:type="spellEnd"/>
      <w:r w:rsidRPr="00B71FD8">
        <w:rPr>
          <w:rFonts w:ascii="Times New Roman" w:eastAsia="Times New Roman" w:hAnsi="Times New Roman" w:cs="Times New Roman"/>
          <w:sz w:val="28"/>
          <w:szCs w:val="28"/>
          <w:lang w:eastAsia="ru-RU"/>
        </w:rPr>
        <w:t xml:space="preserve">, яка </w:t>
      </w:r>
      <w:proofErr w:type="spellStart"/>
      <w:r w:rsidRPr="00B71FD8">
        <w:rPr>
          <w:rFonts w:ascii="Times New Roman" w:eastAsia="Times New Roman" w:hAnsi="Times New Roman" w:cs="Times New Roman"/>
          <w:sz w:val="28"/>
          <w:szCs w:val="28"/>
          <w:lang w:eastAsia="ru-RU"/>
        </w:rPr>
        <w:t>контролює</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емоції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настрій</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рівень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збудження</w:t>
      </w:r>
      <w:proofErr w:type="spellEnd"/>
      <w:r w:rsidRPr="00B71FD8">
        <w:rPr>
          <w:rFonts w:ascii="Times New Roman" w:eastAsia="Times New Roman" w:hAnsi="Times New Roman" w:cs="Times New Roman"/>
          <w:sz w:val="28"/>
          <w:szCs w:val="28"/>
          <w:lang w:eastAsia="ru-RU"/>
        </w:rPr>
        <w:t xml:space="preserve">. Адекватна </w:t>
      </w:r>
      <w:proofErr w:type="spellStart"/>
      <w:r w:rsidRPr="00B71FD8">
        <w:rPr>
          <w:rFonts w:ascii="Times New Roman" w:eastAsia="Times New Roman" w:hAnsi="Times New Roman" w:cs="Times New Roman"/>
          <w:sz w:val="28"/>
          <w:szCs w:val="28"/>
          <w:lang w:eastAsia="ru-RU"/>
        </w:rPr>
        <w:t>сенсорна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обробка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сприяє</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емоційній</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стабільності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почуттю</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безпеки</w:t>
      </w:r>
      <w:proofErr w:type="spellEnd"/>
      <w:r w:rsidRPr="00B71FD8">
        <w:rPr>
          <w:rFonts w:ascii="Times New Roman" w:eastAsia="Times New Roman" w:hAnsi="Times New Roman" w:cs="Times New Roman"/>
          <w:sz w:val="28"/>
          <w:szCs w:val="28"/>
          <w:lang w:eastAsia="ru-RU"/>
        </w:rPr>
        <w:t xml:space="preserve"> та комфорту у </w:t>
      </w:r>
      <w:proofErr w:type="spellStart"/>
      <w:r w:rsidRPr="00B71FD8">
        <w:rPr>
          <w:rFonts w:ascii="Times New Roman" w:eastAsia="Times New Roman" w:hAnsi="Times New Roman" w:cs="Times New Roman"/>
          <w:sz w:val="28"/>
          <w:szCs w:val="28"/>
          <w:lang w:eastAsia="ru-RU"/>
        </w:rPr>
        <w:t>власному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тілі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Порушення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сенсорної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обробки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можуть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призводити</w:t>
      </w:r>
      <w:proofErr w:type="spellEnd"/>
      <w:r w:rsidRPr="00B71FD8">
        <w:rPr>
          <w:rFonts w:ascii="Times New Roman" w:eastAsia="Times New Roman" w:hAnsi="Times New Roman" w:cs="Times New Roman"/>
          <w:sz w:val="28"/>
          <w:szCs w:val="28"/>
          <w:lang w:eastAsia="ru-RU"/>
        </w:rPr>
        <w:t xml:space="preserve"> до </w:t>
      </w:r>
      <w:proofErr w:type="spellStart"/>
      <w:r w:rsidRPr="00B71FD8">
        <w:rPr>
          <w:rFonts w:ascii="Times New Roman" w:eastAsia="Times New Roman" w:hAnsi="Times New Roman" w:cs="Times New Roman"/>
          <w:sz w:val="28"/>
          <w:szCs w:val="28"/>
          <w:lang w:eastAsia="ru-RU"/>
        </w:rPr>
        <w:t>тривожності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імпульсивності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агресії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труднощів</w:t>
      </w:r>
      <w:proofErr w:type="spellEnd"/>
      <w:r w:rsidRPr="00B71FD8">
        <w:rPr>
          <w:rFonts w:ascii="Times New Roman" w:eastAsia="Times New Roman" w:hAnsi="Times New Roman" w:cs="Times New Roman"/>
          <w:sz w:val="28"/>
          <w:szCs w:val="28"/>
          <w:lang w:eastAsia="ru-RU"/>
        </w:rPr>
        <w:t xml:space="preserve"> з </w:t>
      </w:r>
      <w:proofErr w:type="spellStart"/>
      <w:r w:rsidRPr="00B71FD8">
        <w:rPr>
          <w:rFonts w:ascii="Times New Roman" w:eastAsia="Times New Roman" w:hAnsi="Times New Roman" w:cs="Times New Roman"/>
          <w:sz w:val="28"/>
          <w:szCs w:val="28"/>
          <w:lang w:eastAsia="ru-RU"/>
        </w:rPr>
        <w:t>адаптацією</w:t>
      </w:r>
      <w:proofErr w:type="spellEnd"/>
      <w:r w:rsidRPr="00B71FD8">
        <w:rPr>
          <w:rFonts w:ascii="Times New Roman" w:eastAsia="Times New Roman" w:hAnsi="Times New Roman" w:cs="Times New Roman"/>
          <w:sz w:val="28"/>
          <w:szCs w:val="28"/>
          <w:lang w:eastAsia="ru-RU"/>
        </w:rPr>
        <w:t xml:space="preserve"> до </w:t>
      </w:r>
      <w:proofErr w:type="spellStart"/>
      <w:r w:rsidRPr="00B71FD8">
        <w:rPr>
          <w:rFonts w:ascii="Times New Roman" w:eastAsia="Times New Roman" w:hAnsi="Times New Roman" w:cs="Times New Roman"/>
          <w:sz w:val="28"/>
          <w:szCs w:val="28"/>
          <w:lang w:eastAsia="ru-RU"/>
        </w:rPr>
        <w:t>змін</w:t>
      </w:r>
      <w:proofErr w:type="spellEnd"/>
      <w:r w:rsidRPr="00B71FD8">
        <w:rPr>
          <w:rFonts w:ascii="Times New Roman" w:eastAsia="Times New Roman" w:hAnsi="Times New Roman" w:cs="Times New Roman"/>
          <w:sz w:val="28"/>
          <w:szCs w:val="28"/>
          <w:lang w:eastAsia="ru-RU"/>
        </w:rPr>
        <w:t>.</w:t>
      </w:r>
    </w:p>
    <w:p w14:paraId="17E65809" w14:textId="77777777" w:rsidR="00B71FD8" w:rsidRPr="00B71FD8" w:rsidRDefault="00B71FD8" w:rsidP="007F24B0">
      <w:pPr>
        <w:spacing w:after="0" w:line="360" w:lineRule="auto"/>
        <w:jc w:val="both"/>
        <w:rPr>
          <w:rFonts w:ascii="Times New Roman" w:eastAsia="Times New Roman" w:hAnsi="Times New Roman" w:cs="Times New Roman"/>
          <w:sz w:val="28"/>
          <w:szCs w:val="28"/>
          <w:lang w:eastAsia="ru-RU"/>
        </w:rPr>
      </w:pPr>
      <w:proofErr w:type="spellStart"/>
      <w:r w:rsidRPr="00B71FD8">
        <w:rPr>
          <w:rFonts w:ascii="Times New Roman" w:eastAsia="Times New Roman" w:hAnsi="Times New Roman" w:cs="Times New Roman"/>
          <w:sz w:val="28"/>
          <w:szCs w:val="28"/>
          <w:lang w:eastAsia="ru-RU"/>
        </w:rPr>
        <w:t>П'ята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функція</w:t>
      </w:r>
      <w:proofErr w:type="spellEnd"/>
      <w:r w:rsidRPr="00B71FD8">
        <w:rPr>
          <w:rFonts w:ascii="Times New Roman" w:eastAsia="Times New Roman" w:hAnsi="Times New Roman" w:cs="Times New Roman"/>
          <w:sz w:val="28"/>
          <w:szCs w:val="28"/>
          <w:lang w:eastAsia="ru-RU"/>
        </w:rPr>
        <w:t xml:space="preserve"> – </w:t>
      </w:r>
      <w:proofErr w:type="spellStart"/>
      <w:r w:rsidRPr="00B71FD8">
        <w:rPr>
          <w:rFonts w:ascii="Times New Roman" w:eastAsia="Times New Roman" w:hAnsi="Times New Roman" w:cs="Times New Roman"/>
          <w:sz w:val="28"/>
          <w:szCs w:val="28"/>
          <w:lang w:eastAsia="ru-RU"/>
        </w:rPr>
        <w:t>сенсорна</w:t>
      </w:r>
      <w:proofErr w:type="spellEnd"/>
      <w:r w:rsidRPr="00B71FD8">
        <w:rPr>
          <w:rFonts w:ascii="Times New Roman" w:eastAsia="Times New Roman" w:hAnsi="Times New Roman" w:cs="Times New Roman"/>
          <w:sz w:val="28"/>
          <w:szCs w:val="28"/>
          <w:lang w:eastAsia="ru-RU"/>
        </w:rPr>
        <w:t xml:space="preserve"> основа для </w:t>
      </w:r>
      <w:proofErr w:type="spellStart"/>
      <w:r w:rsidRPr="00B71FD8">
        <w:rPr>
          <w:rFonts w:ascii="Times New Roman" w:eastAsia="Times New Roman" w:hAnsi="Times New Roman" w:cs="Times New Roman"/>
          <w:sz w:val="28"/>
          <w:szCs w:val="28"/>
          <w:lang w:eastAsia="ru-RU"/>
        </w:rPr>
        <w:t>навчання</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уваги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Оптимальний</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рівень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збудження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забезпечений</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ефективною</w:t>
      </w:r>
      <w:proofErr w:type="spellEnd"/>
      <w:r w:rsidRPr="00B71FD8">
        <w:rPr>
          <w:rFonts w:ascii="Times New Roman" w:eastAsia="Times New Roman" w:hAnsi="Times New Roman" w:cs="Times New Roman"/>
          <w:sz w:val="28"/>
          <w:szCs w:val="28"/>
          <w:lang w:eastAsia="ru-RU"/>
        </w:rPr>
        <w:t xml:space="preserve"> сенсорною </w:t>
      </w:r>
      <w:proofErr w:type="spellStart"/>
      <w:r w:rsidRPr="00B71FD8">
        <w:rPr>
          <w:rFonts w:ascii="Times New Roman" w:eastAsia="Times New Roman" w:hAnsi="Times New Roman" w:cs="Times New Roman"/>
          <w:sz w:val="28"/>
          <w:szCs w:val="28"/>
          <w:lang w:eastAsia="ru-RU"/>
        </w:rPr>
        <w:t>модуляцією</w:t>
      </w:r>
      <w:proofErr w:type="spellEnd"/>
      <w:r w:rsidRPr="00B71FD8">
        <w:rPr>
          <w:rFonts w:ascii="Times New Roman" w:eastAsia="Times New Roman" w:hAnsi="Times New Roman" w:cs="Times New Roman"/>
          <w:sz w:val="28"/>
          <w:szCs w:val="28"/>
          <w:lang w:eastAsia="ru-RU"/>
        </w:rPr>
        <w:t xml:space="preserve">, є </w:t>
      </w:r>
      <w:proofErr w:type="spellStart"/>
      <w:r w:rsidRPr="00B71FD8">
        <w:rPr>
          <w:rFonts w:ascii="Times New Roman" w:eastAsia="Times New Roman" w:hAnsi="Times New Roman" w:cs="Times New Roman"/>
          <w:sz w:val="28"/>
          <w:szCs w:val="28"/>
          <w:lang w:eastAsia="ru-RU"/>
        </w:rPr>
        <w:t>необхідним</w:t>
      </w:r>
      <w:proofErr w:type="spellEnd"/>
      <w:r w:rsidRPr="00B71FD8">
        <w:rPr>
          <w:rFonts w:ascii="Times New Roman" w:eastAsia="Times New Roman" w:hAnsi="Times New Roman" w:cs="Times New Roman"/>
          <w:sz w:val="28"/>
          <w:szCs w:val="28"/>
          <w:lang w:eastAsia="ru-RU"/>
        </w:rPr>
        <w:t xml:space="preserve"> для </w:t>
      </w:r>
      <w:proofErr w:type="spellStart"/>
      <w:r w:rsidRPr="00B71FD8">
        <w:rPr>
          <w:rFonts w:ascii="Times New Roman" w:eastAsia="Times New Roman" w:hAnsi="Times New Roman" w:cs="Times New Roman"/>
          <w:sz w:val="28"/>
          <w:szCs w:val="28"/>
          <w:lang w:eastAsia="ru-RU"/>
        </w:rPr>
        <w:t>підтримки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уваги</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готовності</w:t>
      </w:r>
      <w:proofErr w:type="spellEnd"/>
      <w:r w:rsidRPr="00B71FD8">
        <w:rPr>
          <w:rFonts w:ascii="Times New Roman" w:eastAsia="Times New Roman" w:hAnsi="Times New Roman" w:cs="Times New Roman"/>
          <w:sz w:val="28"/>
          <w:szCs w:val="28"/>
          <w:lang w:eastAsia="ru-RU"/>
        </w:rPr>
        <w:t xml:space="preserve"> до </w:t>
      </w:r>
      <w:proofErr w:type="spellStart"/>
      <w:r w:rsidRPr="00B71FD8">
        <w:rPr>
          <w:rFonts w:ascii="Times New Roman" w:eastAsia="Times New Roman" w:hAnsi="Times New Roman" w:cs="Times New Roman"/>
          <w:sz w:val="28"/>
          <w:szCs w:val="28"/>
          <w:lang w:eastAsia="ru-RU"/>
        </w:rPr>
        <w:t>навчання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Сенсорна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інформація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від</w:t>
      </w:r>
      <w:proofErr w:type="spellEnd"/>
      <w:r w:rsidRPr="00B71FD8">
        <w:rPr>
          <w:rFonts w:ascii="Times New Roman" w:eastAsia="Times New Roman" w:hAnsi="Times New Roman" w:cs="Times New Roman"/>
          <w:sz w:val="28"/>
          <w:szCs w:val="28"/>
          <w:lang w:eastAsia="ru-RU"/>
        </w:rPr>
        <w:t xml:space="preserve"> руху (</w:t>
      </w:r>
      <w:proofErr w:type="spellStart"/>
      <w:r w:rsidRPr="00B71FD8">
        <w:rPr>
          <w:rFonts w:ascii="Times New Roman" w:eastAsia="Times New Roman" w:hAnsi="Times New Roman" w:cs="Times New Roman"/>
          <w:sz w:val="28"/>
          <w:szCs w:val="28"/>
          <w:lang w:eastAsia="ru-RU"/>
        </w:rPr>
        <w:t>писання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маніпуляція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матеріалами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підсилює</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навчання</w:t>
      </w:r>
      <w:proofErr w:type="spellEnd"/>
      <w:r w:rsidRPr="00B71FD8">
        <w:rPr>
          <w:rFonts w:ascii="Times New Roman" w:eastAsia="Times New Roman" w:hAnsi="Times New Roman" w:cs="Times New Roman"/>
          <w:sz w:val="28"/>
          <w:szCs w:val="28"/>
          <w:lang w:eastAsia="ru-RU"/>
        </w:rPr>
        <w:t xml:space="preserve"> через </w:t>
      </w:r>
      <w:proofErr w:type="spellStart"/>
      <w:r w:rsidRPr="00B71FD8">
        <w:rPr>
          <w:rFonts w:ascii="Times New Roman" w:eastAsia="Times New Roman" w:hAnsi="Times New Roman" w:cs="Times New Roman"/>
          <w:sz w:val="28"/>
          <w:szCs w:val="28"/>
          <w:lang w:eastAsia="ru-RU"/>
        </w:rPr>
        <w:t>мультимодальну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обробку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Діти</w:t>
      </w:r>
      <w:proofErr w:type="spellEnd"/>
      <w:r w:rsidRPr="00B71FD8">
        <w:rPr>
          <w:rFonts w:ascii="Times New Roman" w:eastAsia="Times New Roman" w:hAnsi="Times New Roman" w:cs="Times New Roman"/>
          <w:sz w:val="28"/>
          <w:szCs w:val="28"/>
          <w:lang w:eastAsia="ru-RU"/>
        </w:rPr>
        <w:t xml:space="preserve"> з </w:t>
      </w:r>
      <w:proofErr w:type="spellStart"/>
      <w:r w:rsidRPr="00B71FD8">
        <w:rPr>
          <w:rFonts w:ascii="Times New Roman" w:eastAsia="Times New Roman" w:hAnsi="Times New Roman" w:cs="Times New Roman"/>
          <w:sz w:val="28"/>
          <w:szCs w:val="28"/>
          <w:lang w:eastAsia="ru-RU"/>
        </w:rPr>
        <w:t>порушеннями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сенсорної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інтеграції</w:t>
      </w:r>
      <w:proofErr w:type="spellEnd"/>
      <w:r w:rsidRPr="00B71FD8">
        <w:rPr>
          <w:rFonts w:ascii="Times New Roman" w:eastAsia="Times New Roman" w:hAnsi="Times New Roman" w:cs="Times New Roman"/>
          <w:sz w:val="28"/>
          <w:szCs w:val="28"/>
          <w:lang w:eastAsia="ru-RU"/>
        </w:rPr>
        <w:t xml:space="preserve"> часто </w:t>
      </w:r>
      <w:proofErr w:type="spellStart"/>
      <w:r w:rsidRPr="00B71FD8">
        <w:rPr>
          <w:rFonts w:ascii="Times New Roman" w:eastAsia="Times New Roman" w:hAnsi="Times New Roman" w:cs="Times New Roman"/>
          <w:sz w:val="28"/>
          <w:szCs w:val="28"/>
          <w:lang w:eastAsia="ru-RU"/>
        </w:rPr>
        <w:t>мають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труднощі</w:t>
      </w:r>
      <w:proofErr w:type="spellEnd"/>
      <w:r w:rsidRPr="00B71FD8">
        <w:rPr>
          <w:rFonts w:ascii="Times New Roman" w:eastAsia="Times New Roman" w:hAnsi="Times New Roman" w:cs="Times New Roman"/>
          <w:sz w:val="28"/>
          <w:szCs w:val="28"/>
          <w:lang w:eastAsia="ru-RU"/>
        </w:rPr>
        <w:t xml:space="preserve"> з </w:t>
      </w:r>
      <w:proofErr w:type="spellStart"/>
      <w:r w:rsidRPr="00B71FD8">
        <w:rPr>
          <w:rFonts w:ascii="Times New Roman" w:eastAsia="Times New Roman" w:hAnsi="Times New Roman" w:cs="Times New Roman"/>
          <w:sz w:val="28"/>
          <w:szCs w:val="28"/>
          <w:lang w:eastAsia="ru-RU"/>
        </w:rPr>
        <w:t>увагою</w:t>
      </w:r>
      <w:proofErr w:type="spellEnd"/>
      <w:r w:rsidRPr="00B71FD8">
        <w:rPr>
          <w:rFonts w:ascii="Times New Roman" w:eastAsia="Times New Roman" w:hAnsi="Times New Roman" w:cs="Times New Roman"/>
          <w:sz w:val="28"/>
          <w:szCs w:val="28"/>
          <w:lang w:eastAsia="ru-RU"/>
        </w:rPr>
        <w:t xml:space="preserve"> не через </w:t>
      </w:r>
      <w:proofErr w:type="spellStart"/>
      <w:r w:rsidRPr="00B71FD8">
        <w:rPr>
          <w:rFonts w:ascii="Times New Roman" w:eastAsia="Times New Roman" w:hAnsi="Times New Roman" w:cs="Times New Roman"/>
          <w:sz w:val="28"/>
          <w:szCs w:val="28"/>
          <w:lang w:eastAsia="ru-RU"/>
        </w:rPr>
        <w:t>дефіцит</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уваги</w:t>
      </w:r>
      <w:proofErr w:type="spellEnd"/>
      <w:r w:rsidRPr="00B71FD8">
        <w:rPr>
          <w:rFonts w:ascii="Times New Roman" w:eastAsia="Times New Roman" w:hAnsi="Times New Roman" w:cs="Times New Roman"/>
          <w:sz w:val="28"/>
          <w:szCs w:val="28"/>
          <w:lang w:eastAsia="ru-RU"/>
        </w:rPr>
        <w:t xml:space="preserve"> як </w:t>
      </w:r>
      <w:proofErr w:type="spellStart"/>
      <w:r w:rsidRPr="00B71FD8">
        <w:rPr>
          <w:rFonts w:ascii="Times New Roman" w:eastAsia="Times New Roman" w:hAnsi="Times New Roman" w:cs="Times New Roman"/>
          <w:sz w:val="28"/>
          <w:szCs w:val="28"/>
          <w:lang w:eastAsia="ru-RU"/>
        </w:rPr>
        <w:t>такий</w:t>
      </w:r>
      <w:proofErr w:type="spellEnd"/>
      <w:r w:rsidRPr="00B71FD8">
        <w:rPr>
          <w:rFonts w:ascii="Times New Roman" w:eastAsia="Times New Roman" w:hAnsi="Times New Roman" w:cs="Times New Roman"/>
          <w:sz w:val="28"/>
          <w:szCs w:val="28"/>
          <w:lang w:eastAsia="ru-RU"/>
        </w:rPr>
        <w:t xml:space="preserve">, а через </w:t>
      </w:r>
      <w:proofErr w:type="spellStart"/>
      <w:r w:rsidRPr="00B71FD8">
        <w:rPr>
          <w:rFonts w:ascii="Times New Roman" w:eastAsia="Times New Roman" w:hAnsi="Times New Roman" w:cs="Times New Roman"/>
          <w:sz w:val="28"/>
          <w:szCs w:val="28"/>
          <w:lang w:eastAsia="ru-RU"/>
        </w:rPr>
        <w:t>неефективну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модуляцію</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сенсорної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інформації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що</w:t>
      </w:r>
      <w:proofErr w:type="spellEnd"/>
      <w:r w:rsidRPr="00B71FD8">
        <w:rPr>
          <w:rFonts w:ascii="Times New Roman" w:eastAsia="Times New Roman" w:hAnsi="Times New Roman" w:cs="Times New Roman"/>
          <w:sz w:val="28"/>
          <w:szCs w:val="28"/>
          <w:lang w:eastAsia="ru-RU"/>
        </w:rPr>
        <w:t xml:space="preserve"> робить </w:t>
      </w:r>
      <w:proofErr w:type="spellStart"/>
      <w:r w:rsidRPr="00B71FD8">
        <w:rPr>
          <w:rFonts w:ascii="Times New Roman" w:eastAsia="Times New Roman" w:hAnsi="Times New Roman" w:cs="Times New Roman"/>
          <w:sz w:val="28"/>
          <w:szCs w:val="28"/>
          <w:lang w:eastAsia="ru-RU"/>
        </w:rPr>
        <w:t>їх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або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занадто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збудженими</w:t>
      </w:r>
      <w:proofErr w:type="spellEnd"/>
      <w:r w:rsidRPr="00B71FD8">
        <w:rPr>
          <w:rFonts w:ascii="Times New Roman" w:eastAsia="Times New Roman" w:hAnsi="Times New Roman" w:cs="Times New Roman"/>
          <w:sz w:val="28"/>
          <w:szCs w:val="28"/>
          <w:lang w:eastAsia="ru-RU"/>
        </w:rPr>
        <w:t>/</w:t>
      </w:r>
      <w:proofErr w:type="spellStart"/>
      <w:r w:rsidRPr="00B71FD8">
        <w:rPr>
          <w:rFonts w:ascii="Times New Roman" w:eastAsia="Times New Roman" w:hAnsi="Times New Roman" w:cs="Times New Roman"/>
          <w:sz w:val="28"/>
          <w:szCs w:val="28"/>
          <w:lang w:eastAsia="ru-RU"/>
        </w:rPr>
        <w:t>відволікаються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або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недостатньо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збудженими</w:t>
      </w:r>
      <w:proofErr w:type="spellEnd"/>
      <w:r w:rsidRPr="00B71FD8">
        <w:rPr>
          <w:rFonts w:ascii="Times New Roman" w:eastAsia="Times New Roman" w:hAnsi="Times New Roman" w:cs="Times New Roman"/>
          <w:sz w:val="28"/>
          <w:szCs w:val="28"/>
          <w:lang w:eastAsia="ru-RU"/>
        </w:rPr>
        <w:t>/</w:t>
      </w:r>
      <w:proofErr w:type="spellStart"/>
      <w:r w:rsidRPr="00B71FD8">
        <w:rPr>
          <w:rFonts w:ascii="Times New Roman" w:eastAsia="Times New Roman" w:hAnsi="Times New Roman" w:cs="Times New Roman"/>
          <w:sz w:val="28"/>
          <w:szCs w:val="28"/>
          <w:lang w:eastAsia="ru-RU"/>
        </w:rPr>
        <w:t>сонливими</w:t>
      </w:r>
      <w:proofErr w:type="spellEnd"/>
      <w:r w:rsidRPr="00B71FD8">
        <w:rPr>
          <w:rFonts w:ascii="Times New Roman" w:eastAsia="Times New Roman" w:hAnsi="Times New Roman" w:cs="Times New Roman"/>
          <w:sz w:val="28"/>
          <w:szCs w:val="28"/>
          <w:lang w:eastAsia="ru-RU"/>
        </w:rPr>
        <w:t>.</w:t>
      </w:r>
    </w:p>
    <w:p w14:paraId="7ACC1A2C" w14:textId="77777777" w:rsidR="00B71FD8" w:rsidRPr="00B71FD8" w:rsidRDefault="00B71FD8" w:rsidP="007F24B0">
      <w:pPr>
        <w:spacing w:after="0" w:line="360" w:lineRule="auto"/>
        <w:jc w:val="both"/>
        <w:rPr>
          <w:rFonts w:ascii="Times New Roman" w:eastAsia="Times New Roman" w:hAnsi="Times New Roman" w:cs="Times New Roman"/>
          <w:sz w:val="28"/>
          <w:szCs w:val="28"/>
          <w:lang w:eastAsia="ru-RU"/>
        </w:rPr>
      </w:pPr>
      <w:proofErr w:type="spellStart"/>
      <w:r w:rsidRPr="00B71FD8">
        <w:rPr>
          <w:rFonts w:ascii="Times New Roman" w:eastAsia="Times New Roman" w:hAnsi="Times New Roman" w:cs="Times New Roman"/>
          <w:sz w:val="28"/>
          <w:szCs w:val="28"/>
          <w:lang w:eastAsia="ru-RU"/>
        </w:rPr>
        <w:t>Шоста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функція</w:t>
      </w:r>
      <w:proofErr w:type="spellEnd"/>
      <w:r w:rsidRPr="00B71FD8">
        <w:rPr>
          <w:rFonts w:ascii="Times New Roman" w:eastAsia="Times New Roman" w:hAnsi="Times New Roman" w:cs="Times New Roman"/>
          <w:sz w:val="28"/>
          <w:szCs w:val="28"/>
          <w:lang w:eastAsia="ru-RU"/>
        </w:rPr>
        <w:t xml:space="preserve"> – </w:t>
      </w:r>
      <w:proofErr w:type="spellStart"/>
      <w:r w:rsidRPr="00B71FD8">
        <w:rPr>
          <w:rFonts w:ascii="Times New Roman" w:eastAsia="Times New Roman" w:hAnsi="Times New Roman" w:cs="Times New Roman"/>
          <w:sz w:val="28"/>
          <w:szCs w:val="28"/>
          <w:lang w:eastAsia="ru-RU"/>
        </w:rPr>
        <w:t>розвиток</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схеми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тіла</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просторової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орієнтації</w:t>
      </w:r>
      <w:proofErr w:type="spellEnd"/>
      <w:r w:rsidRPr="00B71FD8">
        <w:rPr>
          <w:rFonts w:ascii="Times New Roman" w:eastAsia="Times New Roman" w:hAnsi="Times New Roman" w:cs="Times New Roman"/>
          <w:sz w:val="28"/>
          <w:szCs w:val="28"/>
          <w:lang w:eastAsia="ru-RU"/>
        </w:rPr>
        <w:t xml:space="preserve">. Схема </w:t>
      </w:r>
      <w:proofErr w:type="spellStart"/>
      <w:r w:rsidRPr="00B71FD8">
        <w:rPr>
          <w:rFonts w:ascii="Times New Roman" w:eastAsia="Times New Roman" w:hAnsi="Times New Roman" w:cs="Times New Roman"/>
          <w:sz w:val="28"/>
          <w:szCs w:val="28"/>
          <w:lang w:eastAsia="ru-RU"/>
        </w:rPr>
        <w:t>тіла</w:t>
      </w:r>
      <w:proofErr w:type="spellEnd"/>
      <w:r w:rsidRPr="00B71FD8">
        <w:rPr>
          <w:rFonts w:ascii="Times New Roman" w:eastAsia="Times New Roman" w:hAnsi="Times New Roman" w:cs="Times New Roman"/>
          <w:sz w:val="28"/>
          <w:szCs w:val="28"/>
          <w:lang w:eastAsia="ru-RU"/>
        </w:rPr>
        <w:t xml:space="preserve"> – </w:t>
      </w:r>
      <w:proofErr w:type="spellStart"/>
      <w:r w:rsidRPr="00B71FD8">
        <w:rPr>
          <w:rFonts w:ascii="Times New Roman" w:eastAsia="Times New Roman" w:hAnsi="Times New Roman" w:cs="Times New Roman"/>
          <w:sz w:val="28"/>
          <w:szCs w:val="28"/>
          <w:lang w:eastAsia="ru-RU"/>
        </w:rPr>
        <w:t>внутрішнє</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знання</w:t>
      </w:r>
      <w:proofErr w:type="spellEnd"/>
      <w:r w:rsidRPr="00B71FD8">
        <w:rPr>
          <w:rFonts w:ascii="Times New Roman" w:eastAsia="Times New Roman" w:hAnsi="Times New Roman" w:cs="Times New Roman"/>
          <w:sz w:val="28"/>
          <w:szCs w:val="28"/>
          <w:lang w:eastAsia="ru-RU"/>
        </w:rPr>
        <w:t xml:space="preserve"> про те, як </w:t>
      </w:r>
      <w:proofErr w:type="spellStart"/>
      <w:r w:rsidRPr="00B71FD8">
        <w:rPr>
          <w:rFonts w:ascii="Times New Roman" w:eastAsia="Times New Roman" w:hAnsi="Times New Roman" w:cs="Times New Roman"/>
          <w:sz w:val="28"/>
          <w:szCs w:val="28"/>
          <w:lang w:eastAsia="ru-RU"/>
        </w:rPr>
        <w:t>тіло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організоване</w:t>
      </w:r>
      <w:proofErr w:type="spellEnd"/>
      <w:r w:rsidRPr="00B71FD8">
        <w:rPr>
          <w:rFonts w:ascii="Times New Roman" w:eastAsia="Times New Roman" w:hAnsi="Times New Roman" w:cs="Times New Roman"/>
          <w:sz w:val="28"/>
          <w:szCs w:val="28"/>
          <w:lang w:eastAsia="ru-RU"/>
        </w:rPr>
        <w:t xml:space="preserve">, де </w:t>
      </w:r>
      <w:proofErr w:type="spellStart"/>
      <w:r w:rsidRPr="00B71FD8">
        <w:rPr>
          <w:rFonts w:ascii="Times New Roman" w:eastAsia="Times New Roman" w:hAnsi="Times New Roman" w:cs="Times New Roman"/>
          <w:sz w:val="28"/>
          <w:szCs w:val="28"/>
          <w:lang w:eastAsia="ru-RU"/>
        </w:rPr>
        <w:t>знаходяться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його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частини</w:t>
      </w:r>
      <w:proofErr w:type="spellEnd"/>
      <w:r w:rsidRPr="00B71FD8">
        <w:rPr>
          <w:rFonts w:ascii="Times New Roman" w:eastAsia="Times New Roman" w:hAnsi="Times New Roman" w:cs="Times New Roman"/>
          <w:sz w:val="28"/>
          <w:szCs w:val="28"/>
          <w:lang w:eastAsia="ru-RU"/>
        </w:rPr>
        <w:t xml:space="preserve">, як вони </w:t>
      </w:r>
      <w:proofErr w:type="spellStart"/>
      <w:r w:rsidRPr="00B71FD8">
        <w:rPr>
          <w:rFonts w:ascii="Times New Roman" w:eastAsia="Times New Roman" w:hAnsi="Times New Roman" w:cs="Times New Roman"/>
          <w:sz w:val="28"/>
          <w:szCs w:val="28"/>
          <w:lang w:eastAsia="ru-RU"/>
        </w:rPr>
        <w:t>рухаються</w:t>
      </w:r>
      <w:proofErr w:type="spellEnd"/>
      <w:r w:rsidRPr="00B71FD8">
        <w:rPr>
          <w:rFonts w:ascii="Times New Roman" w:eastAsia="Times New Roman" w:hAnsi="Times New Roman" w:cs="Times New Roman"/>
          <w:sz w:val="28"/>
          <w:szCs w:val="28"/>
          <w:lang w:eastAsia="ru-RU"/>
        </w:rPr>
        <w:t xml:space="preserve"> – </w:t>
      </w:r>
      <w:proofErr w:type="spellStart"/>
      <w:r w:rsidRPr="00B71FD8">
        <w:rPr>
          <w:rFonts w:ascii="Times New Roman" w:eastAsia="Times New Roman" w:hAnsi="Times New Roman" w:cs="Times New Roman"/>
          <w:sz w:val="28"/>
          <w:szCs w:val="28"/>
          <w:lang w:eastAsia="ru-RU"/>
        </w:rPr>
        <w:t>формується</w:t>
      </w:r>
      <w:proofErr w:type="spellEnd"/>
      <w:r w:rsidRPr="00B71FD8">
        <w:rPr>
          <w:rFonts w:ascii="Times New Roman" w:eastAsia="Times New Roman" w:hAnsi="Times New Roman" w:cs="Times New Roman"/>
          <w:sz w:val="28"/>
          <w:szCs w:val="28"/>
          <w:lang w:eastAsia="ru-RU"/>
        </w:rPr>
        <w:t xml:space="preserve"> через </w:t>
      </w:r>
      <w:proofErr w:type="spellStart"/>
      <w:r w:rsidRPr="00B71FD8">
        <w:rPr>
          <w:rFonts w:ascii="Times New Roman" w:eastAsia="Times New Roman" w:hAnsi="Times New Roman" w:cs="Times New Roman"/>
          <w:sz w:val="28"/>
          <w:szCs w:val="28"/>
          <w:lang w:eastAsia="ru-RU"/>
        </w:rPr>
        <w:t>інтеграцію</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тактильної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пропріоцептивної</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вестибулярної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інформації</w:t>
      </w:r>
      <w:proofErr w:type="spellEnd"/>
      <w:r w:rsidRPr="00B71FD8">
        <w:rPr>
          <w:rFonts w:ascii="Times New Roman" w:eastAsia="Times New Roman" w:hAnsi="Times New Roman" w:cs="Times New Roman"/>
          <w:sz w:val="28"/>
          <w:szCs w:val="28"/>
          <w:lang w:eastAsia="ru-RU"/>
        </w:rPr>
        <w:t xml:space="preserve">. Адекватна схема </w:t>
      </w:r>
      <w:proofErr w:type="spellStart"/>
      <w:r w:rsidRPr="00B71FD8">
        <w:rPr>
          <w:rFonts w:ascii="Times New Roman" w:eastAsia="Times New Roman" w:hAnsi="Times New Roman" w:cs="Times New Roman"/>
          <w:sz w:val="28"/>
          <w:szCs w:val="28"/>
          <w:lang w:eastAsia="ru-RU"/>
        </w:rPr>
        <w:t>тіла</w:t>
      </w:r>
      <w:proofErr w:type="spellEnd"/>
      <w:r w:rsidRPr="00B71FD8">
        <w:rPr>
          <w:rFonts w:ascii="Times New Roman" w:eastAsia="Times New Roman" w:hAnsi="Times New Roman" w:cs="Times New Roman"/>
          <w:sz w:val="28"/>
          <w:szCs w:val="28"/>
          <w:lang w:eastAsia="ru-RU"/>
        </w:rPr>
        <w:t xml:space="preserve"> є основою для </w:t>
      </w:r>
      <w:proofErr w:type="spellStart"/>
      <w:r w:rsidRPr="00B71FD8">
        <w:rPr>
          <w:rFonts w:ascii="Times New Roman" w:eastAsia="Times New Roman" w:hAnsi="Times New Roman" w:cs="Times New Roman"/>
          <w:sz w:val="28"/>
          <w:szCs w:val="28"/>
          <w:lang w:eastAsia="ru-RU"/>
        </w:rPr>
        <w:t>всіх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цілеспрямованих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рухів</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координації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планування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рухів</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Розуміння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просторових</w:t>
      </w:r>
      <w:proofErr w:type="spellEnd"/>
      <w:r w:rsidRPr="00B71FD8">
        <w:rPr>
          <w:rFonts w:ascii="Times New Roman" w:eastAsia="Times New Roman" w:hAnsi="Times New Roman" w:cs="Times New Roman"/>
          <w:sz w:val="28"/>
          <w:szCs w:val="28"/>
          <w:lang w:eastAsia="ru-RU"/>
        </w:rPr>
        <w:t xml:space="preserve"> понять (верх/низ, </w:t>
      </w:r>
      <w:proofErr w:type="spellStart"/>
      <w:r w:rsidRPr="00B71FD8">
        <w:rPr>
          <w:rFonts w:ascii="Times New Roman" w:eastAsia="Times New Roman" w:hAnsi="Times New Roman" w:cs="Times New Roman"/>
          <w:sz w:val="28"/>
          <w:szCs w:val="28"/>
          <w:lang w:eastAsia="ru-RU"/>
        </w:rPr>
        <w:t>ліворуч</w:t>
      </w:r>
      <w:proofErr w:type="spellEnd"/>
      <w:r w:rsidRPr="00B71FD8">
        <w:rPr>
          <w:rFonts w:ascii="Times New Roman" w:eastAsia="Times New Roman" w:hAnsi="Times New Roman" w:cs="Times New Roman"/>
          <w:sz w:val="28"/>
          <w:szCs w:val="28"/>
          <w:lang w:eastAsia="ru-RU"/>
        </w:rPr>
        <w:t>/</w:t>
      </w:r>
      <w:proofErr w:type="spellStart"/>
      <w:r w:rsidRPr="00B71FD8">
        <w:rPr>
          <w:rFonts w:ascii="Times New Roman" w:eastAsia="Times New Roman" w:hAnsi="Times New Roman" w:cs="Times New Roman"/>
          <w:sz w:val="28"/>
          <w:szCs w:val="28"/>
          <w:lang w:eastAsia="ru-RU"/>
        </w:rPr>
        <w:t>праворуч</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всередині</w:t>
      </w:r>
      <w:proofErr w:type="spellEnd"/>
      <w:r w:rsidRPr="00B71FD8">
        <w:rPr>
          <w:rFonts w:ascii="Times New Roman" w:eastAsia="Times New Roman" w:hAnsi="Times New Roman" w:cs="Times New Roman"/>
          <w:sz w:val="28"/>
          <w:szCs w:val="28"/>
          <w:lang w:eastAsia="ru-RU"/>
        </w:rPr>
        <w:t>/</w:t>
      </w:r>
      <w:proofErr w:type="spellStart"/>
      <w:r w:rsidRPr="00B71FD8">
        <w:rPr>
          <w:rFonts w:ascii="Times New Roman" w:eastAsia="Times New Roman" w:hAnsi="Times New Roman" w:cs="Times New Roman"/>
          <w:sz w:val="28"/>
          <w:szCs w:val="28"/>
          <w:lang w:eastAsia="ru-RU"/>
        </w:rPr>
        <w:t>зовні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близько</w:t>
      </w:r>
      <w:proofErr w:type="spellEnd"/>
      <w:r w:rsidRPr="00B71FD8">
        <w:rPr>
          <w:rFonts w:ascii="Times New Roman" w:eastAsia="Times New Roman" w:hAnsi="Times New Roman" w:cs="Times New Roman"/>
          <w:sz w:val="28"/>
          <w:szCs w:val="28"/>
          <w:lang w:eastAsia="ru-RU"/>
        </w:rPr>
        <w:t xml:space="preserve">/далеко) також </w:t>
      </w:r>
      <w:proofErr w:type="spellStart"/>
      <w:r w:rsidRPr="00B71FD8">
        <w:rPr>
          <w:rFonts w:ascii="Times New Roman" w:eastAsia="Times New Roman" w:hAnsi="Times New Roman" w:cs="Times New Roman"/>
          <w:sz w:val="28"/>
          <w:szCs w:val="28"/>
          <w:lang w:eastAsia="ru-RU"/>
        </w:rPr>
        <w:t>ґрунтується</w:t>
      </w:r>
      <w:proofErr w:type="spellEnd"/>
      <w:r w:rsidRPr="00B71FD8">
        <w:rPr>
          <w:rFonts w:ascii="Times New Roman" w:eastAsia="Times New Roman" w:hAnsi="Times New Roman" w:cs="Times New Roman"/>
          <w:sz w:val="28"/>
          <w:szCs w:val="28"/>
          <w:lang w:eastAsia="ru-RU"/>
        </w:rPr>
        <w:t xml:space="preserve"> на сенсорному </w:t>
      </w:r>
      <w:proofErr w:type="spellStart"/>
      <w:r w:rsidRPr="00B71FD8">
        <w:rPr>
          <w:rFonts w:ascii="Times New Roman" w:eastAsia="Times New Roman" w:hAnsi="Times New Roman" w:cs="Times New Roman"/>
          <w:sz w:val="28"/>
          <w:szCs w:val="28"/>
          <w:lang w:eastAsia="ru-RU"/>
        </w:rPr>
        <w:t>досвіді</w:t>
      </w:r>
      <w:proofErr w:type="spellEnd"/>
      <w:r w:rsidRPr="00B71FD8">
        <w:rPr>
          <w:rFonts w:ascii="Times New Roman" w:eastAsia="Times New Roman" w:hAnsi="Times New Roman" w:cs="Times New Roman"/>
          <w:sz w:val="28"/>
          <w:szCs w:val="28"/>
          <w:lang w:eastAsia="ru-RU"/>
        </w:rPr>
        <w:t xml:space="preserve">, особливо вестибулярному та </w:t>
      </w:r>
      <w:proofErr w:type="spellStart"/>
      <w:r w:rsidRPr="00B71FD8">
        <w:rPr>
          <w:rFonts w:ascii="Times New Roman" w:eastAsia="Times New Roman" w:hAnsi="Times New Roman" w:cs="Times New Roman"/>
          <w:sz w:val="28"/>
          <w:szCs w:val="28"/>
          <w:lang w:eastAsia="ru-RU"/>
        </w:rPr>
        <w:t>пропріоцептивному</w:t>
      </w:r>
      <w:proofErr w:type="spellEnd"/>
      <w:r w:rsidRPr="00B71FD8">
        <w:rPr>
          <w:rFonts w:ascii="Times New Roman" w:eastAsia="Times New Roman" w:hAnsi="Times New Roman" w:cs="Times New Roman"/>
          <w:sz w:val="28"/>
          <w:szCs w:val="28"/>
          <w:lang w:eastAsia="ru-RU"/>
        </w:rPr>
        <w:t>.</w:t>
      </w:r>
    </w:p>
    <w:p w14:paraId="03150013" w14:textId="77777777" w:rsidR="00B71FD8" w:rsidRPr="00B71FD8" w:rsidRDefault="00B71FD8" w:rsidP="007F24B0">
      <w:pPr>
        <w:spacing w:after="0" w:line="360" w:lineRule="auto"/>
        <w:jc w:val="both"/>
        <w:rPr>
          <w:rFonts w:ascii="Times New Roman" w:eastAsia="Times New Roman" w:hAnsi="Times New Roman" w:cs="Times New Roman"/>
          <w:sz w:val="28"/>
          <w:szCs w:val="28"/>
          <w:lang w:eastAsia="ru-RU"/>
        </w:rPr>
      </w:pPr>
      <w:proofErr w:type="spellStart"/>
      <w:r w:rsidRPr="00B71FD8">
        <w:rPr>
          <w:rFonts w:ascii="Times New Roman" w:eastAsia="Times New Roman" w:hAnsi="Times New Roman" w:cs="Times New Roman"/>
          <w:sz w:val="28"/>
          <w:szCs w:val="28"/>
          <w:lang w:eastAsia="ru-RU"/>
        </w:rPr>
        <w:lastRenderedPageBreak/>
        <w:t>Процес</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сенсорної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інтеграції</w:t>
      </w:r>
      <w:proofErr w:type="spellEnd"/>
      <w:r w:rsidRPr="00B71FD8">
        <w:rPr>
          <w:rFonts w:ascii="Times New Roman" w:eastAsia="Times New Roman" w:hAnsi="Times New Roman" w:cs="Times New Roman"/>
          <w:sz w:val="28"/>
          <w:szCs w:val="28"/>
          <w:lang w:eastAsia="ru-RU"/>
        </w:rPr>
        <w:t xml:space="preserve"> є </w:t>
      </w:r>
      <w:proofErr w:type="spellStart"/>
      <w:r w:rsidRPr="00B71FD8">
        <w:rPr>
          <w:rFonts w:ascii="Times New Roman" w:eastAsia="Times New Roman" w:hAnsi="Times New Roman" w:cs="Times New Roman"/>
          <w:sz w:val="28"/>
          <w:szCs w:val="28"/>
          <w:lang w:eastAsia="ru-RU"/>
        </w:rPr>
        <w:t>автоматичним</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підсвідомим</w:t>
      </w:r>
      <w:proofErr w:type="spellEnd"/>
      <w:r w:rsidRPr="00B71FD8">
        <w:rPr>
          <w:rFonts w:ascii="Times New Roman" w:eastAsia="Times New Roman" w:hAnsi="Times New Roman" w:cs="Times New Roman"/>
          <w:sz w:val="28"/>
          <w:szCs w:val="28"/>
          <w:lang w:eastAsia="ru-RU"/>
        </w:rPr>
        <w:t xml:space="preserve"> у </w:t>
      </w:r>
      <w:proofErr w:type="spellStart"/>
      <w:r w:rsidRPr="00B71FD8">
        <w:rPr>
          <w:rFonts w:ascii="Times New Roman" w:eastAsia="Times New Roman" w:hAnsi="Times New Roman" w:cs="Times New Roman"/>
          <w:sz w:val="28"/>
          <w:szCs w:val="28"/>
          <w:lang w:eastAsia="ru-RU"/>
        </w:rPr>
        <w:t>більшості</w:t>
      </w:r>
      <w:proofErr w:type="spellEnd"/>
      <w:r w:rsidRPr="00B71FD8">
        <w:rPr>
          <w:rFonts w:ascii="Times New Roman" w:eastAsia="Times New Roman" w:hAnsi="Times New Roman" w:cs="Times New Roman"/>
          <w:sz w:val="28"/>
          <w:szCs w:val="28"/>
          <w:lang w:eastAsia="ru-RU"/>
        </w:rPr>
        <w:t xml:space="preserve"> людей. Ми не </w:t>
      </w:r>
      <w:proofErr w:type="spellStart"/>
      <w:r w:rsidRPr="00B71FD8">
        <w:rPr>
          <w:rFonts w:ascii="Times New Roman" w:eastAsia="Times New Roman" w:hAnsi="Times New Roman" w:cs="Times New Roman"/>
          <w:sz w:val="28"/>
          <w:szCs w:val="28"/>
          <w:lang w:eastAsia="ru-RU"/>
        </w:rPr>
        <w:t>усвідомлюємо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величезну</w:t>
      </w:r>
      <w:proofErr w:type="spellEnd"/>
      <w:r w:rsidRPr="00B71FD8">
        <w:rPr>
          <w:rFonts w:ascii="Times New Roman" w:eastAsia="Times New Roman" w:hAnsi="Times New Roman" w:cs="Times New Roman"/>
          <w:sz w:val="28"/>
          <w:szCs w:val="28"/>
          <w:lang w:eastAsia="ru-RU"/>
        </w:rPr>
        <w:t xml:space="preserve"> роботу, яку </w:t>
      </w:r>
      <w:proofErr w:type="spellStart"/>
      <w:r w:rsidRPr="00B71FD8">
        <w:rPr>
          <w:rFonts w:ascii="Times New Roman" w:eastAsia="Times New Roman" w:hAnsi="Times New Roman" w:cs="Times New Roman"/>
          <w:sz w:val="28"/>
          <w:szCs w:val="28"/>
          <w:lang w:eastAsia="ru-RU"/>
        </w:rPr>
        <w:t>постійно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виконує</w:t>
      </w:r>
      <w:proofErr w:type="spellEnd"/>
      <w:r w:rsidRPr="00B71FD8">
        <w:rPr>
          <w:rFonts w:ascii="Times New Roman" w:eastAsia="Times New Roman" w:hAnsi="Times New Roman" w:cs="Times New Roman"/>
          <w:sz w:val="28"/>
          <w:szCs w:val="28"/>
          <w:lang w:eastAsia="ru-RU"/>
        </w:rPr>
        <w:t xml:space="preserve"> наш </w:t>
      </w:r>
      <w:proofErr w:type="spellStart"/>
      <w:r w:rsidRPr="00B71FD8">
        <w:rPr>
          <w:rFonts w:ascii="Times New Roman" w:eastAsia="Times New Roman" w:hAnsi="Times New Roman" w:cs="Times New Roman"/>
          <w:sz w:val="28"/>
          <w:szCs w:val="28"/>
          <w:lang w:eastAsia="ru-RU"/>
        </w:rPr>
        <w:t>мозок</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обробляючи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мільйони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бітів</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сенсорної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інформації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кожної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секунди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Однак</w:t>
      </w:r>
      <w:proofErr w:type="spellEnd"/>
      <w:r w:rsidRPr="00B71FD8">
        <w:rPr>
          <w:rFonts w:ascii="Times New Roman" w:eastAsia="Times New Roman" w:hAnsi="Times New Roman" w:cs="Times New Roman"/>
          <w:sz w:val="28"/>
          <w:szCs w:val="28"/>
          <w:lang w:eastAsia="ru-RU"/>
        </w:rPr>
        <w:t xml:space="preserve"> коли </w:t>
      </w:r>
      <w:proofErr w:type="spellStart"/>
      <w:r w:rsidRPr="00B71FD8">
        <w:rPr>
          <w:rFonts w:ascii="Times New Roman" w:eastAsia="Times New Roman" w:hAnsi="Times New Roman" w:cs="Times New Roman"/>
          <w:sz w:val="28"/>
          <w:szCs w:val="28"/>
          <w:lang w:eastAsia="ru-RU"/>
        </w:rPr>
        <w:t>цей</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процес</w:t>
      </w:r>
      <w:proofErr w:type="spellEnd"/>
      <w:r w:rsidRPr="00B71FD8">
        <w:rPr>
          <w:rFonts w:ascii="Times New Roman" w:eastAsia="Times New Roman" w:hAnsi="Times New Roman" w:cs="Times New Roman"/>
          <w:sz w:val="28"/>
          <w:szCs w:val="28"/>
          <w:lang w:eastAsia="ru-RU"/>
        </w:rPr>
        <w:t xml:space="preserve"> порушений, </w:t>
      </w:r>
      <w:proofErr w:type="spellStart"/>
      <w:r w:rsidRPr="00B71FD8">
        <w:rPr>
          <w:rFonts w:ascii="Times New Roman" w:eastAsia="Times New Roman" w:hAnsi="Times New Roman" w:cs="Times New Roman"/>
          <w:sz w:val="28"/>
          <w:szCs w:val="28"/>
          <w:lang w:eastAsia="ru-RU"/>
        </w:rPr>
        <w:t>результати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можуть</w:t>
      </w:r>
      <w:proofErr w:type="spellEnd"/>
      <w:r w:rsidRPr="00B71FD8">
        <w:rPr>
          <w:rFonts w:ascii="Times New Roman" w:eastAsia="Times New Roman" w:hAnsi="Times New Roman" w:cs="Times New Roman"/>
          <w:sz w:val="28"/>
          <w:szCs w:val="28"/>
          <w:lang w:eastAsia="ru-RU"/>
        </w:rPr>
        <w:t xml:space="preserve"> бути </w:t>
      </w:r>
      <w:proofErr w:type="spellStart"/>
      <w:r w:rsidRPr="00B71FD8">
        <w:rPr>
          <w:rFonts w:ascii="Times New Roman" w:eastAsia="Times New Roman" w:hAnsi="Times New Roman" w:cs="Times New Roman"/>
          <w:sz w:val="28"/>
          <w:szCs w:val="28"/>
          <w:lang w:eastAsia="ru-RU"/>
        </w:rPr>
        <w:t>значними</w:t>
      </w:r>
      <w:proofErr w:type="spellEnd"/>
      <w:r w:rsidRPr="00B71FD8">
        <w:rPr>
          <w:rFonts w:ascii="Times New Roman" w:eastAsia="Times New Roman" w:hAnsi="Times New Roman" w:cs="Times New Roman"/>
          <w:sz w:val="28"/>
          <w:szCs w:val="28"/>
          <w:lang w:eastAsia="ru-RU"/>
        </w:rPr>
        <w:t xml:space="preserve"> і </w:t>
      </w:r>
      <w:proofErr w:type="spellStart"/>
      <w:r w:rsidRPr="00B71FD8">
        <w:rPr>
          <w:rFonts w:ascii="Times New Roman" w:eastAsia="Times New Roman" w:hAnsi="Times New Roman" w:cs="Times New Roman"/>
          <w:sz w:val="28"/>
          <w:szCs w:val="28"/>
          <w:lang w:eastAsia="ru-RU"/>
        </w:rPr>
        <w:t>впливати</w:t>
      </w:r>
      <w:proofErr w:type="spellEnd"/>
      <w:r w:rsidRPr="00B71FD8">
        <w:rPr>
          <w:rFonts w:ascii="Times New Roman" w:eastAsia="Times New Roman" w:hAnsi="Times New Roman" w:cs="Times New Roman"/>
          <w:sz w:val="28"/>
          <w:szCs w:val="28"/>
          <w:lang w:eastAsia="ru-RU"/>
        </w:rPr>
        <w:t xml:space="preserve"> на </w:t>
      </w:r>
      <w:proofErr w:type="spellStart"/>
      <w:r w:rsidRPr="00B71FD8">
        <w:rPr>
          <w:rFonts w:ascii="Times New Roman" w:eastAsia="Times New Roman" w:hAnsi="Times New Roman" w:cs="Times New Roman"/>
          <w:sz w:val="28"/>
          <w:szCs w:val="28"/>
          <w:lang w:eastAsia="ru-RU"/>
        </w:rPr>
        <w:t>всі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аспекти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життя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дитини</w:t>
      </w:r>
      <w:proofErr w:type="spellEnd"/>
      <w:r w:rsidRPr="00B71FD8">
        <w:rPr>
          <w:rFonts w:ascii="Times New Roman" w:eastAsia="Times New Roman" w:hAnsi="Times New Roman" w:cs="Times New Roman"/>
          <w:sz w:val="28"/>
          <w:szCs w:val="28"/>
          <w:lang w:eastAsia="ru-RU"/>
        </w:rPr>
        <w:t xml:space="preserve"> – </w:t>
      </w:r>
      <w:proofErr w:type="spellStart"/>
      <w:r w:rsidRPr="00B71FD8">
        <w:rPr>
          <w:rFonts w:ascii="Times New Roman" w:eastAsia="Times New Roman" w:hAnsi="Times New Roman" w:cs="Times New Roman"/>
          <w:sz w:val="28"/>
          <w:szCs w:val="28"/>
          <w:lang w:eastAsia="ru-RU"/>
        </w:rPr>
        <w:t>моторний</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розвиток</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навчання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поведінку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емоції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соціальну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взаємодію</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самообслуговування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Розуміння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сенсорної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інтеграції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дозволяє</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ерготерапевтам</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побачити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глибші</w:t>
      </w:r>
      <w:proofErr w:type="spellEnd"/>
      <w:r w:rsidRPr="00B71FD8">
        <w:rPr>
          <w:rFonts w:ascii="Times New Roman" w:eastAsia="Times New Roman" w:hAnsi="Times New Roman" w:cs="Times New Roman"/>
          <w:sz w:val="28"/>
          <w:szCs w:val="28"/>
          <w:lang w:eastAsia="ru-RU"/>
        </w:rPr>
        <w:t xml:space="preserve"> причини </w:t>
      </w:r>
      <w:proofErr w:type="spellStart"/>
      <w:r w:rsidRPr="00B71FD8">
        <w:rPr>
          <w:rFonts w:ascii="Times New Roman" w:eastAsia="Times New Roman" w:hAnsi="Times New Roman" w:cs="Times New Roman"/>
          <w:sz w:val="28"/>
          <w:szCs w:val="28"/>
          <w:lang w:eastAsia="ru-RU"/>
        </w:rPr>
        <w:t>багатьох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поведінкових</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функціональних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труднощів</w:t>
      </w:r>
      <w:proofErr w:type="spellEnd"/>
      <w:r w:rsidRPr="00B71FD8">
        <w:rPr>
          <w:rFonts w:ascii="Times New Roman" w:eastAsia="Times New Roman" w:hAnsi="Times New Roman" w:cs="Times New Roman"/>
          <w:sz w:val="28"/>
          <w:szCs w:val="28"/>
          <w:lang w:eastAsia="ru-RU"/>
        </w:rPr>
        <w:t xml:space="preserve"> і </w:t>
      </w:r>
      <w:proofErr w:type="spellStart"/>
      <w:r w:rsidRPr="00B71FD8">
        <w:rPr>
          <w:rFonts w:ascii="Times New Roman" w:eastAsia="Times New Roman" w:hAnsi="Times New Roman" w:cs="Times New Roman"/>
          <w:sz w:val="28"/>
          <w:szCs w:val="28"/>
          <w:lang w:eastAsia="ru-RU"/>
        </w:rPr>
        <w:t>розробити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цільові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втручання</w:t>
      </w:r>
      <w:proofErr w:type="spellEnd"/>
      <w:r w:rsidRPr="00B71FD8">
        <w:rPr>
          <w:rFonts w:ascii="Times New Roman" w:eastAsia="Times New Roman" w:hAnsi="Times New Roman" w:cs="Times New Roman"/>
          <w:sz w:val="28"/>
          <w:szCs w:val="28"/>
          <w:lang w:eastAsia="ru-RU"/>
        </w:rPr>
        <w:t xml:space="preserve"> для </w:t>
      </w:r>
      <w:proofErr w:type="spellStart"/>
      <w:r w:rsidRPr="00B71FD8">
        <w:rPr>
          <w:rFonts w:ascii="Times New Roman" w:eastAsia="Times New Roman" w:hAnsi="Times New Roman" w:cs="Times New Roman"/>
          <w:sz w:val="28"/>
          <w:szCs w:val="28"/>
          <w:lang w:eastAsia="ru-RU"/>
        </w:rPr>
        <w:t>покращення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неврологічної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обробки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сенсорної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інформації</w:t>
      </w:r>
      <w:proofErr w:type="spellEnd"/>
      <w:r w:rsidRPr="00B71FD8">
        <w:rPr>
          <w:rFonts w:ascii="Times New Roman" w:eastAsia="Times New Roman" w:hAnsi="Times New Roman" w:cs="Times New Roman"/>
          <w:sz w:val="28"/>
          <w:szCs w:val="28"/>
          <w:lang w:eastAsia="ru-RU"/>
        </w:rPr>
        <w:t>.</w:t>
      </w:r>
    </w:p>
    <w:p w14:paraId="57B09691" w14:textId="77777777" w:rsidR="00B71FD8" w:rsidRPr="00B71FD8" w:rsidRDefault="00B71FD8" w:rsidP="007F24B0">
      <w:pPr>
        <w:spacing w:after="0" w:line="360" w:lineRule="auto"/>
        <w:jc w:val="both"/>
        <w:rPr>
          <w:rFonts w:ascii="Times New Roman" w:eastAsia="Times New Roman" w:hAnsi="Times New Roman" w:cs="Times New Roman"/>
          <w:sz w:val="28"/>
          <w:szCs w:val="28"/>
          <w:lang w:eastAsia="ru-RU"/>
        </w:rPr>
      </w:pPr>
    </w:p>
    <w:p w14:paraId="2C8D2553" w14:textId="77777777" w:rsidR="00B71FD8" w:rsidRPr="00B71FD8" w:rsidRDefault="000442D4" w:rsidP="007F24B0">
      <w:pPr>
        <w:spacing w:before="100" w:beforeAutospacing="1" w:after="100" w:afterAutospacing="1" w:line="240" w:lineRule="auto"/>
        <w:jc w:val="center"/>
        <w:outlineLvl w:val="1"/>
        <w:rPr>
          <w:rFonts w:ascii="Times New Roman" w:eastAsia="Times New Roman" w:hAnsi="Times New Roman" w:cs="Times New Roman"/>
          <w:b/>
          <w:bCs/>
          <w:sz w:val="28"/>
          <w:szCs w:val="28"/>
          <w:lang w:eastAsia="ru-RU"/>
        </w:rPr>
      </w:pPr>
      <w:r w:rsidRPr="007F24B0">
        <w:rPr>
          <w:rFonts w:ascii="Times New Roman" w:eastAsia="Times New Roman" w:hAnsi="Times New Roman" w:cs="Times New Roman"/>
          <w:b/>
          <w:bCs/>
          <w:sz w:val="28"/>
          <w:szCs w:val="28"/>
          <w:lang w:eastAsia="ru-RU"/>
        </w:rPr>
        <w:t>2</w:t>
      </w:r>
      <w:r w:rsidR="00B71FD8" w:rsidRPr="00B71FD8">
        <w:rPr>
          <w:rFonts w:ascii="Times New Roman" w:eastAsia="Times New Roman" w:hAnsi="Times New Roman" w:cs="Times New Roman"/>
          <w:b/>
          <w:bCs/>
          <w:sz w:val="28"/>
          <w:szCs w:val="28"/>
          <w:lang w:eastAsia="ru-RU"/>
        </w:rPr>
        <w:t xml:space="preserve">. </w:t>
      </w:r>
      <w:proofErr w:type="spellStart"/>
      <w:r w:rsidR="00B71FD8" w:rsidRPr="00B71FD8">
        <w:rPr>
          <w:rFonts w:ascii="Times New Roman" w:eastAsia="Times New Roman" w:hAnsi="Times New Roman" w:cs="Times New Roman"/>
          <w:b/>
          <w:bCs/>
          <w:sz w:val="28"/>
          <w:szCs w:val="28"/>
          <w:lang w:eastAsia="ru-RU"/>
        </w:rPr>
        <w:t>С</w:t>
      </w:r>
      <w:r w:rsidR="007F24B0" w:rsidRPr="00B71FD8">
        <w:rPr>
          <w:rFonts w:ascii="Times New Roman" w:eastAsia="Times New Roman" w:hAnsi="Times New Roman" w:cs="Times New Roman"/>
          <w:b/>
          <w:bCs/>
          <w:sz w:val="28"/>
          <w:szCs w:val="28"/>
          <w:lang w:eastAsia="ru-RU"/>
        </w:rPr>
        <w:t>енсорні</w:t>
      </w:r>
      <w:proofErr w:type="spellEnd"/>
      <w:r w:rsidR="007F24B0" w:rsidRPr="00B71FD8">
        <w:rPr>
          <w:rFonts w:ascii="Times New Roman" w:eastAsia="Times New Roman" w:hAnsi="Times New Roman" w:cs="Times New Roman"/>
          <w:b/>
          <w:bCs/>
          <w:sz w:val="28"/>
          <w:szCs w:val="28"/>
          <w:lang w:eastAsia="ru-RU"/>
        </w:rPr>
        <w:t xml:space="preserve"> </w:t>
      </w:r>
      <w:proofErr w:type="spellStart"/>
      <w:r w:rsidR="007F24B0" w:rsidRPr="00B71FD8">
        <w:rPr>
          <w:rFonts w:ascii="Times New Roman" w:eastAsia="Times New Roman" w:hAnsi="Times New Roman" w:cs="Times New Roman"/>
          <w:b/>
          <w:bCs/>
          <w:sz w:val="28"/>
          <w:szCs w:val="28"/>
          <w:lang w:eastAsia="ru-RU"/>
        </w:rPr>
        <w:t>порушення</w:t>
      </w:r>
      <w:proofErr w:type="spellEnd"/>
      <w:r w:rsidR="007F24B0" w:rsidRPr="00B71FD8">
        <w:rPr>
          <w:rFonts w:ascii="Times New Roman" w:eastAsia="Times New Roman" w:hAnsi="Times New Roman" w:cs="Times New Roman"/>
          <w:b/>
          <w:bCs/>
          <w:sz w:val="28"/>
          <w:szCs w:val="28"/>
          <w:lang w:eastAsia="ru-RU"/>
        </w:rPr>
        <w:t xml:space="preserve"> та </w:t>
      </w:r>
      <w:proofErr w:type="spellStart"/>
      <w:r w:rsidR="007F24B0" w:rsidRPr="00B71FD8">
        <w:rPr>
          <w:rFonts w:ascii="Times New Roman" w:eastAsia="Times New Roman" w:hAnsi="Times New Roman" w:cs="Times New Roman"/>
          <w:b/>
          <w:bCs/>
          <w:sz w:val="28"/>
          <w:szCs w:val="28"/>
          <w:lang w:eastAsia="ru-RU"/>
        </w:rPr>
        <w:t>їх</w:t>
      </w:r>
      <w:proofErr w:type="spellEnd"/>
      <w:r w:rsidR="007F24B0" w:rsidRPr="00B71FD8">
        <w:rPr>
          <w:rFonts w:ascii="Times New Roman" w:eastAsia="Times New Roman" w:hAnsi="Times New Roman" w:cs="Times New Roman"/>
          <w:b/>
          <w:bCs/>
          <w:sz w:val="28"/>
          <w:szCs w:val="28"/>
          <w:lang w:eastAsia="ru-RU"/>
        </w:rPr>
        <w:t xml:space="preserve"> </w:t>
      </w:r>
      <w:proofErr w:type="spellStart"/>
      <w:r w:rsidR="007F24B0" w:rsidRPr="00B71FD8">
        <w:rPr>
          <w:rFonts w:ascii="Times New Roman" w:eastAsia="Times New Roman" w:hAnsi="Times New Roman" w:cs="Times New Roman"/>
          <w:b/>
          <w:bCs/>
          <w:sz w:val="28"/>
          <w:szCs w:val="28"/>
          <w:lang w:eastAsia="ru-RU"/>
        </w:rPr>
        <w:t>вплив</w:t>
      </w:r>
      <w:proofErr w:type="spellEnd"/>
      <w:r w:rsidR="007F24B0" w:rsidRPr="00B71FD8">
        <w:rPr>
          <w:rFonts w:ascii="Times New Roman" w:eastAsia="Times New Roman" w:hAnsi="Times New Roman" w:cs="Times New Roman"/>
          <w:b/>
          <w:bCs/>
          <w:sz w:val="28"/>
          <w:szCs w:val="28"/>
          <w:lang w:eastAsia="ru-RU"/>
        </w:rPr>
        <w:t xml:space="preserve"> на </w:t>
      </w:r>
      <w:proofErr w:type="spellStart"/>
      <w:r w:rsidR="007F24B0" w:rsidRPr="00B71FD8">
        <w:rPr>
          <w:rFonts w:ascii="Times New Roman" w:eastAsia="Times New Roman" w:hAnsi="Times New Roman" w:cs="Times New Roman"/>
          <w:b/>
          <w:bCs/>
          <w:sz w:val="28"/>
          <w:szCs w:val="28"/>
          <w:lang w:eastAsia="ru-RU"/>
        </w:rPr>
        <w:t>розвиток</w:t>
      </w:r>
      <w:proofErr w:type="spellEnd"/>
    </w:p>
    <w:p w14:paraId="3DDDBA2B" w14:textId="77777777" w:rsidR="00B71FD8" w:rsidRPr="00E107A8" w:rsidRDefault="00B71FD8" w:rsidP="00E107A8">
      <w:pPr>
        <w:spacing w:before="100" w:beforeAutospacing="1" w:after="100" w:afterAutospacing="1" w:line="360" w:lineRule="auto"/>
        <w:jc w:val="both"/>
        <w:rPr>
          <w:rFonts w:ascii="Times New Roman" w:eastAsia="Times New Roman" w:hAnsi="Times New Roman" w:cs="Times New Roman"/>
          <w:sz w:val="28"/>
          <w:szCs w:val="28"/>
          <w:lang w:val="uk-UA" w:eastAsia="ru-RU"/>
        </w:rPr>
      </w:pPr>
      <w:proofErr w:type="spellStart"/>
      <w:r w:rsidRPr="00B71FD8">
        <w:rPr>
          <w:rFonts w:ascii="Times New Roman" w:eastAsia="Times New Roman" w:hAnsi="Times New Roman" w:cs="Times New Roman"/>
          <w:sz w:val="28"/>
          <w:szCs w:val="28"/>
          <w:lang w:eastAsia="ru-RU"/>
        </w:rPr>
        <w:t>Порушення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сенсорної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обробки</w:t>
      </w:r>
      <w:proofErr w:type="spellEnd"/>
      <w:r w:rsidRPr="00B71FD8">
        <w:rPr>
          <w:rFonts w:ascii="Times New Roman" w:eastAsia="Times New Roman" w:hAnsi="Times New Roman" w:cs="Times New Roman"/>
          <w:sz w:val="28"/>
          <w:szCs w:val="28"/>
          <w:lang w:eastAsia="ru-RU"/>
        </w:rPr>
        <w:t xml:space="preserve">, також </w:t>
      </w:r>
      <w:proofErr w:type="spellStart"/>
      <w:r w:rsidRPr="00B71FD8">
        <w:rPr>
          <w:rFonts w:ascii="Times New Roman" w:eastAsia="Times New Roman" w:hAnsi="Times New Roman" w:cs="Times New Roman"/>
          <w:sz w:val="28"/>
          <w:szCs w:val="28"/>
          <w:lang w:eastAsia="ru-RU"/>
        </w:rPr>
        <w:t>називані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розладами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сенсорної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інтеграції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або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сенсорними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процесуальними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розладами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виникають</w:t>
      </w:r>
      <w:proofErr w:type="spellEnd"/>
      <w:r w:rsidRPr="00B71FD8">
        <w:rPr>
          <w:rFonts w:ascii="Times New Roman" w:eastAsia="Times New Roman" w:hAnsi="Times New Roman" w:cs="Times New Roman"/>
          <w:sz w:val="28"/>
          <w:szCs w:val="28"/>
          <w:lang w:eastAsia="ru-RU"/>
        </w:rPr>
        <w:t xml:space="preserve"> коли </w:t>
      </w:r>
      <w:proofErr w:type="spellStart"/>
      <w:r w:rsidRPr="00B71FD8">
        <w:rPr>
          <w:rFonts w:ascii="Times New Roman" w:eastAsia="Times New Roman" w:hAnsi="Times New Roman" w:cs="Times New Roman"/>
          <w:sz w:val="28"/>
          <w:szCs w:val="28"/>
          <w:lang w:eastAsia="ru-RU"/>
        </w:rPr>
        <w:t>мозок</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має</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труднощі</w:t>
      </w:r>
      <w:proofErr w:type="spellEnd"/>
      <w:r w:rsidRPr="00B71FD8">
        <w:rPr>
          <w:rFonts w:ascii="Times New Roman" w:eastAsia="Times New Roman" w:hAnsi="Times New Roman" w:cs="Times New Roman"/>
          <w:sz w:val="28"/>
          <w:szCs w:val="28"/>
          <w:lang w:eastAsia="ru-RU"/>
        </w:rPr>
        <w:t xml:space="preserve"> з </w:t>
      </w:r>
      <w:proofErr w:type="spellStart"/>
      <w:r w:rsidRPr="00B71FD8">
        <w:rPr>
          <w:rFonts w:ascii="Times New Roman" w:eastAsia="Times New Roman" w:hAnsi="Times New Roman" w:cs="Times New Roman"/>
          <w:sz w:val="28"/>
          <w:szCs w:val="28"/>
          <w:lang w:eastAsia="ru-RU"/>
        </w:rPr>
        <w:t>отриманням</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організацією</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реагуванням</w:t>
      </w:r>
      <w:proofErr w:type="spellEnd"/>
      <w:r w:rsidRPr="00B71FD8">
        <w:rPr>
          <w:rFonts w:ascii="Times New Roman" w:eastAsia="Times New Roman" w:hAnsi="Times New Roman" w:cs="Times New Roman"/>
          <w:sz w:val="28"/>
          <w:szCs w:val="28"/>
          <w:lang w:eastAsia="ru-RU"/>
        </w:rPr>
        <w:t xml:space="preserve"> на </w:t>
      </w:r>
      <w:proofErr w:type="spellStart"/>
      <w:r w:rsidRPr="00B71FD8">
        <w:rPr>
          <w:rFonts w:ascii="Times New Roman" w:eastAsia="Times New Roman" w:hAnsi="Times New Roman" w:cs="Times New Roman"/>
          <w:sz w:val="28"/>
          <w:szCs w:val="28"/>
          <w:lang w:eastAsia="ru-RU"/>
        </w:rPr>
        <w:t>сенсорну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інформацію</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Ці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порушення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можуть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проявлятися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по-різному</w:t>
      </w:r>
      <w:proofErr w:type="spellEnd"/>
      <w:r w:rsidRPr="00B71FD8">
        <w:rPr>
          <w:rFonts w:ascii="Times New Roman" w:eastAsia="Times New Roman" w:hAnsi="Times New Roman" w:cs="Times New Roman"/>
          <w:sz w:val="28"/>
          <w:szCs w:val="28"/>
          <w:lang w:eastAsia="ru-RU"/>
        </w:rPr>
        <w:t xml:space="preserve"> і </w:t>
      </w:r>
      <w:proofErr w:type="spellStart"/>
      <w:r w:rsidRPr="00B71FD8">
        <w:rPr>
          <w:rFonts w:ascii="Times New Roman" w:eastAsia="Times New Roman" w:hAnsi="Times New Roman" w:cs="Times New Roman"/>
          <w:sz w:val="28"/>
          <w:szCs w:val="28"/>
          <w:lang w:eastAsia="ru-RU"/>
        </w:rPr>
        <w:t>впливати</w:t>
      </w:r>
      <w:proofErr w:type="spellEnd"/>
      <w:r w:rsidRPr="00B71FD8">
        <w:rPr>
          <w:rFonts w:ascii="Times New Roman" w:eastAsia="Times New Roman" w:hAnsi="Times New Roman" w:cs="Times New Roman"/>
          <w:sz w:val="28"/>
          <w:szCs w:val="28"/>
          <w:lang w:eastAsia="ru-RU"/>
        </w:rPr>
        <w:t xml:space="preserve"> на </w:t>
      </w:r>
      <w:proofErr w:type="spellStart"/>
      <w:r w:rsidRPr="00B71FD8">
        <w:rPr>
          <w:rFonts w:ascii="Times New Roman" w:eastAsia="Times New Roman" w:hAnsi="Times New Roman" w:cs="Times New Roman"/>
          <w:sz w:val="28"/>
          <w:szCs w:val="28"/>
          <w:lang w:eastAsia="ru-RU"/>
        </w:rPr>
        <w:t>поведінку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розвиток</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функціонування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дитини</w:t>
      </w:r>
      <w:proofErr w:type="spellEnd"/>
      <w:r w:rsidRPr="00B71FD8">
        <w:rPr>
          <w:rFonts w:ascii="Times New Roman" w:eastAsia="Times New Roman" w:hAnsi="Times New Roman" w:cs="Times New Roman"/>
          <w:sz w:val="28"/>
          <w:szCs w:val="28"/>
          <w:lang w:eastAsia="ru-RU"/>
        </w:rPr>
        <w:t xml:space="preserve"> у </w:t>
      </w:r>
      <w:proofErr w:type="spellStart"/>
      <w:r w:rsidRPr="00B71FD8">
        <w:rPr>
          <w:rFonts w:ascii="Times New Roman" w:eastAsia="Times New Roman" w:hAnsi="Times New Roman" w:cs="Times New Roman"/>
          <w:sz w:val="28"/>
          <w:szCs w:val="28"/>
          <w:lang w:eastAsia="ru-RU"/>
        </w:rPr>
        <w:t>всіх</w:t>
      </w:r>
      <w:proofErr w:type="spellEnd"/>
      <w:r w:rsidRPr="00B71FD8">
        <w:rPr>
          <w:rFonts w:ascii="Times New Roman" w:eastAsia="Times New Roman" w:hAnsi="Times New Roman" w:cs="Times New Roman"/>
          <w:sz w:val="28"/>
          <w:szCs w:val="28"/>
          <w:lang w:eastAsia="ru-RU"/>
        </w:rPr>
        <w:t xml:space="preserve"> сферах </w:t>
      </w:r>
      <w:proofErr w:type="spellStart"/>
      <w:r w:rsidRPr="00B71FD8">
        <w:rPr>
          <w:rFonts w:ascii="Times New Roman" w:eastAsia="Times New Roman" w:hAnsi="Times New Roman" w:cs="Times New Roman"/>
          <w:sz w:val="28"/>
          <w:szCs w:val="28"/>
          <w:lang w:eastAsia="ru-RU"/>
        </w:rPr>
        <w:t>життя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Хоча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порушення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сенсорної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обробки</w:t>
      </w:r>
      <w:proofErr w:type="spellEnd"/>
      <w:r w:rsidRPr="00B71FD8">
        <w:rPr>
          <w:rFonts w:ascii="Times New Roman" w:eastAsia="Times New Roman" w:hAnsi="Times New Roman" w:cs="Times New Roman"/>
          <w:sz w:val="28"/>
          <w:szCs w:val="28"/>
          <w:lang w:eastAsia="ru-RU"/>
        </w:rPr>
        <w:t xml:space="preserve"> не є </w:t>
      </w:r>
      <w:proofErr w:type="spellStart"/>
      <w:r w:rsidRPr="00B71FD8">
        <w:rPr>
          <w:rFonts w:ascii="Times New Roman" w:eastAsia="Times New Roman" w:hAnsi="Times New Roman" w:cs="Times New Roman"/>
          <w:sz w:val="28"/>
          <w:szCs w:val="28"/>
          <w:lang w:eastAsia="ru-RU"/>
        </w:rPr>
        <w:t>окремим</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діагнозом</w:t>
      </w:r>
      <w:proofErr w:type="spellEnd"/>
      <w:r w:rsidRPr="00B71FD8">
        <w:rPr>
          <w:rFonts w:ascii="Times New Roman" w:eastAsia="Times New Roman" w:hAnsi="Times New Roman" w:cs="Times New Roman"/>
          <w:sz w:val="28"/>
          <w:szCs w:val="28"/>
          <w:lang w:eastAsia="ru-RU"/>
        </w:rPr>
        <w:t xml:space="preserve"> у DSM-5, вони широко </w:t>
      </w:r>
      <w:proofErr w:type="spellStart"/>
      <w:r w:rsidRPr="00B71FD8">
        <w:rPr>
          <w:rFonts w:ascii="Times New Roman" w:eastAsia="Times New Roman" w:hAnsi="Times New Roman" w:cs="Times New Roman"/>
          <w:sz w:val="28"/>
          <w:szCs w:val="28"/>
          <w:lang w:eastAsia="ru-RU"/>
        </w:rPr>
        <w:t>визнаються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ерготерапевтами</w:t>
      </w:r>
      <w:proofErr w:type="spellEnd"/>
      <w:r w:rsidRPr="00B71FD8">
        <w:rPr>
          <w:rFonts w:ascii="Times New Roman" w:eastAsia="Times New Roman" w:hAnsi="Times New Roman" w:cs="Times New Roman"/>
          <w:sz w:val="28"/>
          <w:szCs w:val="28"/>
          <w:lang w:eastAsia="ru-RU"/>
        </w:rPr>
        <w:t xml:space="preserve"> та часто </w:t>
      </w:r>
      <w:proofErr w:type="spellStart"/>
      <w:r w:rsidRPr="00B71FD8">
        <w:rPr>
          <w:rFonts w:ascii="Times New Roman" w:eastAsia="Times New Roman" w:hAnsi="Times New Roman" w:cs="Times New Roman"/>
          <w:sz w:val="28"/>
          <w:szCs w:val="28"/>
          <w:lang w:eastAsia="ru-RU"/>
        </w:rPr>
        <w:t>супроводжують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інші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стани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розвитку</w:t>
      </w:r>
      <w:proofErr w:type="spellEnd"/>
      <w:r w:rsidRPr="00B71FD8">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r w:rsidRPr="00C002B6">
        <w:rPr>
          <w:rFonts w:ascii="Times New Roman" w:eastAsia="Times New Roman" w:hAnsi="Times New Roman" w:cs="Times New Roman"/>
          <w:sz w:val="28"/>
          <w:szCs w:val="28"/>
          <w:lang w:val="uk-UA" w:eastAsia="ru-RU"/>
        </w:rPr>
        <w:t xml:space="preserve">Класифікація сенсорних порушень за </w:t>
      </w:r>
      <w:r w:rsidRPr="00B71FD8">
        <w:rPr>
          <w:rFonts w:ascii="Times New Roman" w:eastAsia="Times New Roman" w:hAnsi="Times New Roman" w:cs="Times New Roman"/>
          <w:sz w:val="28"/>
          <w:szCs w:val="28"/>
          <w:lang w:eastAsia="ru-RU"/>
        </w:rPr>
        <w:t>Miller</w:t>
      </w:r>
      <w:r w:rsidRPr="00C002B6">
        <w:rPr>
          <w:rFonts w:ascii="Times New Roman" w:eastAsia="Times New Roman" w:hAnsi="Times New Roman" w:cs="Times New Roman"/>
          <w:sz w:val="28"/>
          <w:szCs w:val="28"/>
          <w:lang w:val="uk-UA" w:eastAsia="ru-RU"/>
        </w:rPr>
        <w:t xml:space="preserve"> (2007) включає три основні категорії. Перша категорія – розлади сенсорної модуляції (</w:t>
      </w:r>
      <w:proofErr w:type="spellStart"/>
      <w:r w:rsidRPr="00B71FD8">
        <w:rPr>
          <w:rFonts w:ascii="Times New Roman" w:eastAsia="Times New Roman" w:hAnsi="Times New Roman" w:cs="Times New Roman"/>
          <w:sz w:val="28"/>
          <w:szCs w:val="28"/>
          <w:lang w:eastAsia="ru-RU"/>
        </w:rPr>
        <w:t>Sensory</w:t>
      </w:r>
      <w:proofErr w:type="spellEnd"/>
      <w:r w:rsidRPr="00C002B6">
        <w:rPr>
          <w:rFonts w:ascii="Times New Roman" w:eastAsia="Times New Roman" w:hAnsi="Times New Roman" w:cs="Times New Roman"/>
          <w:sz w:val="28"/>
          <w:szCs w:val="28"/>
          <w:lang w:val="uk-UA" w:eastAsia="ru-RU"/>
        </w:rPr>
        <w:t xml:space="preserve"> </w:t>
      </w:r>
      <w:proofErr w:type="spellStart"/>
      <w:r w:rsidRPr="00B71FD8">
        <w:rPr>
          <w:rFonts w:ascii="Times New Roman" w:eastAsia="Times New Roman" w:hAnsi="Times New Roman" w:cs="Times New Roman"/>
          <w:sz w:val="28"/>
          <w:szCs w:val="28"/>
          <w:lang w:eastAsia="ru-RU"/>
        </w:rPr>
        <w:t>Modulation</w:t>
      </w:r>
      <w:proofErr w:type="spellEnd"/>
      <w:r w:rsidRPr="00C002B6">
        <w:rPr>
          <w:rFonts w:ascii="Times New Roman" w:eastAsia="Times New Roman" w:hAnsi="Times New Roman" w:cs="Times New Roman"/>
          <w:sz w:val="28"/>
          <w:szCs w:val="28"/>
          <w:lang w:val="uk-UA" w:eastAsia="ru-RU"/>
        </w:rPr>
        <w:t xml:space="preserve"> </w:t>
      </w:r>
      <w:proofErr w:type="spellStart"/>
      <w:r w:rsidRPr="00B71FD8">
        <w:rPr>
          <w:rFonts w:ascii="Times New Roman" w:eastAsia="Times New Roman" w:hAnsi="Times New Roman" w:cs="Times New Roman"/>
          <w:sz w:val="28"/>
          <w:szCs w:val="28"/>
          <w:lang w:eastAsia="ru-RU"/>
        </w:rPr>
        <w:t>Disorder</w:t>
      </w:r>
      <w:proofErr w:type="spellEnd"/>
      <w:r w:rsidRPr="00C002B6">
        <w:rPr>
          <w:rFonts w:ascii="Times New Roman" w:eastAsia="Times New Roman" w:hAnsi="Times New Roman" w:cs="Times New Roman"/>
          <w:sz w:val="28"/>
          <w:szCs w:val="28"/>
          <w:lang w:val="uk-UA" w:eastAsia="ru-RU"/>
        </w:rPr>
        <w:t xml:space="preserve">, </w:t>
      </w:r>
      <w:r w:rsidRPr="00B71FD8">
        <w:rPr>
          <w:rFonts w:ascii="Times New Roman" w:eastAsia="Times New Roman" w:hAnsi="Times New Roman" w:cs="Times New Roman"/>
          <w:sz w:val="28"/>
          <w:szCs w:val="28"/>
          <w:lang w:eastAsia="ru-RU"/>
        </w:rPr>
        <w:t>SMD</w:t>
      </w:r>
      <w:r w:rsidRPr="00C002B6">
        <w:rPr>
          <w:rFonts w:ascii="Times New Roman" w:eastAsia="Times New Roman" w:hAnsi="Times New Roman" w:cs="Times New Roman"/>
          <w:sz w:val="28"/>
          <w:szCs w:val="28"/>
          <w:lang w:val="uk-UA" w:eastAsia="ru-RU"/>
        </w:rPr>
        <w:t xml:space="preserve">), де проблема полягає у регуляції інтенсивності відповіді на сенсорні стимули. Ця категорія має три підтипи. Сенсорна </w:t>
      </w:r>
      <w:proofErr w:type="spellStart"/>
      <w:r w:rsidRPr="00C002B6">
        <w:rPr>
          <w:rFonts w:ascii="Times New Roman" w:eastAsia="Times New Roman" w:hAnsi="Times New Roman" w:cs="Times New Roman"/>
          <w:sz w:val="28"/>
          <w:szCs w:val="28"/>
          <w:lang w:val="uk-UA" w:eastAsia="ru-RU"/>
        </w:rPr>
        <w:t>гіперчутливість</w:t>
      </w:r>
      <w:proofErr w:type="spellEnd"/>
      <w:r w:rsidRPr="00C002B6">
        <w:rPr>
          <w:rFonts w:ascii="Times New Roman" w:eastAsia="Times New Roman" w:hAnsi="Times New Roman" w:cs="Times New Roman"/>
          <w:sz w:val="28"/>
          <w:szCs w:val="28"/>
          <w:lang w:val="uk-UA" w:eastAsia="ru-RU"/>
        </w:rPr>
        <w:t xml:space="preserve"> або надмірна реактивність (</w:t>
      </w:r>
      <w:proofErr w:type="spellStart"/>
      <w:r w:rsidRPr="00B71FD8">
        <w:rPr>
          <w:rFonts w:ascii="Times New Roman" w:eastAsia="Times New Roman" w:hAnsi="Times New Roman" w:cs="Times New Roman"/>
          <w:sz w:val="28"/>
          <w:szCs w:val="28"/>
          <w:lang w:eastAsia="ru-RU"/>
        </w:rPr>
        <w:t>Sensory</w:t>
      </w:r>
      <w:proofErr w:type="spellEnd"/>
      <w:r w:rsidRPr="00C002B6">
        <w:rPr>
          <w:rFonts w:ascii="Times New Roman" w:eastAsia="Times New Roman" w:hAnsi="Times New Roman" w:cs="Times New Roman"/>
          <w:sz w:val="28"/>
          <w:szCs w:val="28"/>
          <w:lang w:val="uk-UA" w:eastAsia="ru-RU"/>
        </w:rPr>
        <w:t xml:space="preserve"> </w:t>
      </w:r>
      <w:proofErr w:type="spellStart"/>
      <w:r w:rsidRPr="00B71FD8">
        <w:rPr>
          <w:rFonts w:ascii="Times New Roman" w:eastAsia="Times New Roman" w:hAnsi="Times New Roman" w:cs="Times New Roman"/>
          <w:sz w:val="28"/>
          <w:szCs w:val="28"/>
          <w:lang w:eastAsia="ru-RU"/>
        </w:rPr>
        <w:t>Over</w:t>
      </w:r>
      <w:proofErr w:type="spellEnd"/>
      <w:r w:rsidRPr="00C002B6">
        <w:rPr>
          <w:rFonts w:ascii="Times New Roman" w:eastAsia="Times New Roman" w:hAnsi="Times New Roman" w:cs="Times New Roman"/>
          <w:sz w:val="28"/>
          <w:szCs w:val="28"/>
          <w:lang w:val="uk-UA" w:eastAsia="ru-RU"/>
        </w:rPr>
        <w:t>-</w:t>
      </w:r>
      <w:proofErr w:type="spellStart"/>
      <w:r w:rsidRPr="00B71FD8">
        <w:rPr>
          <w:rFonts w:ascii="Times New Roman" w:eastAsia="Times New Roman" w:hAnsi="Times New Roman" w:cs="Times New Roman"/>
          <w:sz w:val="28"/>
          <w:szCs w:val="28"/>
          <w:lang w:eastAsia="ru-RU"/>
        </w:rPr>
        <w:t>Responsivity</w:t>
      </w:r>
      <w:proofErr w:type="spellEnd"/>
      <w:r w:rsidRPr="00C002B6">
        <w:rPr>
          <w:rFonts w:ascii="Times New Roman" w:eastAsia="Times New Roman" w:hAnsi="Times New Roman" w:cs="Times New Roman"/>
          <w:sz w:val="28"/>
          <w:szCs w:val="28"/>
          <w:lang w:val="uk-UA" w:eastAsia="ru-RU"/>
        </w:rPr>
        <w:t xml:space="preserve">) характеризується занадто інтенсивною, швидкою або тривалою реакцією на сенсорні стимули, які більшість людей сприймає як нормальні або навіть не помічає. </w:t>
      </w:r>
      <w:proofErr w:type="spellStart"/>
      <w:r w:rsidRPr="00B71FD8">
        <w:rPr>
          <w:rFonts w:ascii="Times New Roman" w:eastAsia="Times New Roman" w:hAnsi="Times New Roman" w:cs="Times New Roman"/>
          <w:sz w:val="28"/>
          <w:szCs w:val="28"/>
          <w:lang w:eastAsia="ru-RU"/>
        </w:rPr>
        <w:t>Дитина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може</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відчувати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звичайні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відчуття</w:t>
      </w:r>
      <w:proofErr w:type="spellEnd"/>
      <w:r w:rsidRPr="00B71FD8">
        <w:rPr>
          <w:rFonts w:ascii="Times New Roman" w:eastAsia="Times New Roman" w:hAnsi="Times New Roman" w:cs="Times New Roman"/>
          <w:sz w:val="28"/>
          <w:szCs w:val="28"/>
          <w:lang w:eastAsia="ru-RU"/>
        </w:rPr>
        <w:t xml:space="preserve"> як </w:t>
      </w:r>
      <w:proofErr w:type="spellStart"/>
      <w:r w:rsidRPr="00B71FD8">
        <w:rPr>
          <w:rFonts w:ascii="Times New Roman" w:eastAsia="Times New Roman" w:hAnsi="Times New Roman" w:cs="Times New Roman"/>
          <w:sz w:val="28"/>
          <w:szCs w:val="28"/>
          <w:lang w:eastAsia="ru-RU"/>
        </w:rPr>
        <w:t>болючі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неприємні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або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загрозливі</w:t>
      </w:r>
      <w:proofErr w:type="spellEnd"/>
      <w:r w:rsidRPr="00B71FD8">
        <w:rPr>
          <w:rFonts w:ascii="Times New Roman" w:eastAsia="Times New Roman" w:hAnsi="Times New Roman" w:cs="Times New Roman"/>
          <w:sz w:val="28"/>
          <w:szCs w:val="28"/>
          <w:lang w:eastAsia="ru-RU"/>
        </w:rPr>
        <w:t xml:space="preserve">. Тактильна </w:t>
      </w:r>
      <w:proofErr w:type="spellStart"/>
      <w:r w:rsidRPr="00B71FD8">
        <w:rPr>
          <w:rFonts w:ascii="Times New Roman" w:eastAsia="Times New Roman" w:hAnsi="Times New Roman" w:cs="Times New Roman"/>
          <w:sz w:val="28"/>
          <w:szCs w:val="28"/>
          <w:lang w:eastAsia="ru-RU"/>
        </w:rPr>
        <w:t>гіперчутливість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може</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проявлятися</w:t>
      </w:r>
      <w:proofErr w:type="spellEnd"/>
      <w:r w:rsidRPr="00B71FD8">
        <w:rPr>
          <w:rFonts w:ascii="Times New Roman" w:eastAsia="Times New Roman" w:hAnsi="Times New Roman" w:cs="Times New Roman"/>
          <w:sz w:val="28"/>
          <w:szCs w:val="28"/>
          <w:lang w:eastAsia="ru-RU"/>
        </w:rPr>
        <w:t xml:space="preserve"> як </w:t>
      </w:r>
      <w:proofErr w:type="spellStart"/>
      <w:r w:rsidRPr="00B71FD8">
        <w:rPr>
          <w:rFonts w:ascii="Times New Roman" w:eastAsia="Times New Roman" w:hAnsi="Times New Roman" w:cs="Times New Roman"/>
          <w:sz w:val="28"/>
          <w:szCs w:val="28"/>
          <w:lang w:eastAsia="ru-RU"/>
        </w:rPr>
        <w:t>уникнення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дотиків</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відмова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носити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певний</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одяг</w:t>
      </w:r>
      <w:proofErr w:type="spellEnd"/>
      <w:r w:rsidRPr="00B71FD8">
        <w:rPr>
          <w:rFonts w:ascii="Times New Roman" w:eastAsia="Times New Roman" w:hAnsi="Times New Roman" w:cs="Times New Roman"/>
          <w:sz w:val="28"/>
          <w:szCs w:val="28"/>
          <w:lang w:eastAsia="ru-RU"/>
        </w:rPr>
        <w:t xml:space="preserve"> (з </w:t>
      </w:r>
      <w:proofErr w:type="spellStart"/>
      <w:r w:rsidRPr="00B71FD8">
        <w:rPr>
          <w:rFonts w:ascii="Times New Roman" w:eastAsia="Times New Roman" w:hAnsi="Times New Roman" w:cs="Times New Roman"/>
          <w:sz w:val="28"/>
          <w:szCs w:val="28"/>
          <w:lang w:eastAsia="ru-RU"/>
        </w:rPr>
        <w:t>бірками</w:t>
      </w:r>
      <w:proofErr w:type="spellEnd"/>
      <w:r w:rsidRPr="00B71FD8">
        <w:rPr>
          <w:rFonts w:ascii="Times New Roman" w:eastAsia="Times New Roman" w:hAnsi="Times New Roman" w:cs="Times New Roman"/>
          <w:sz w:val="28"/>
          <w:szCs w:val="28"/>
          <w:lang w:eastAsia="ru-RU"/>
        </w:rPr>
        <w:t xml:space="preserve">, швами, </w:t>
      </w:r>
      <w:proofErr w:type="spellStart"/>
      <w:r w:rsidRPr="00B71FD8">
        <w:rPr>
          <w:rFonts w:ascii="Times New Roman" w:eastAsia="Times New Roman" w:hAnsi="Times New Roman" w:cs="Times New Roman"/>
          <w:sz w:val="28"/>
          <w:szCs w:val="28"/>
          <w:lang w:eastAsia="ru-RU"/>
        </w:rPr>
        <w:t>певних</w:t>
      </w:r>
      <w:proofErr w:type="spellEnd"/>
      <w:r w:rsidRPr="00B71FD8">
        <w:rPr>
          <w:rFonts w:ascii="Times New Roman" w:eastAsia="Times New Roman" w:hAnsi="Times New Roman" w:cs="Times New Roman"/>
          <w:sz w:val="28"/>
          <w:szCs w:val="28"/>
          <w:lang w:eastAsia="ru-RU"/>
        </w:rPr>
        <w:t xml:space="preserve"> текстур), дискомфорт </w:t>
      </w:r>
      <w:proofErr w:type="spellStart"/>
      <w:r w:rsidRPr="00B71FD8">
        <w:rPr>
          <w:rFonts w:ascii="Times New Roman" w:eastAsia="Times New Roman" w:hAnsi="Times New Roman" w:cs="Times New Roman"/>
          <w:sz w:val="28"/>
          <w:szCs w:val="28"/>
          <w:lang w:eastAsia="ru-RU"/>
        </w:rPr>
        <w:t>від</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миття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голови</w:t>
      </w:r>
      <w:proofErr w:type="spellEnd"/>
      <w:r w:rsidRPr="00B71FD8">
        <w:rPr>
          <w:rFonts w:ascii="Times New Roman" w:eastAsia="Times New Roman" w:hAnsi="Times New Roman" w:cs="Times New Roman"/>
          <w:sz w:val="28"/>
          <w:szCs w:val="28"/>
          <w:lang w:eastAsia="ru-RU"/>
        </w:rPr>
        <w:t xml:space="preserve">, стрижки </w:t>
      </w:r>
      <w:proofErr w:type="spellStart"/>
      <w:r w:rsidRPr="00B71FD8">
        <w:rPr>
          <w:rFonts w:ascii="Times New Roman" w:eastAsia="Times New Roman" w:hAnsi="Times New Roman" w:cs="Times New Roman"/>
          <w:sz w:val="28"/>
          <w:szCs w:val="28"/>
          <w:lang w:eastAsia="ru-RU"/>
        </w:rPr>
        <w:t>нігтів</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чищення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зубів</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небажання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ходити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босоніж</w:t>
      </w:r>
      <w:proofErr w:type="spellEnd"/>
      <w:r w:rsidRPr="00B71FD8">
        <w:rPr>
          <w:rFonts w:ascii="Times New Roman" w:eastAsia="Times New Roman" w:hAnsi="Times New Roman" w:cs="Times New Roman"/>
          <w:sz w:val="28"/>
          <w:szCs w:val="28"/>
          <w:lang w:eastAsia="ru-RU"/>
        </w:rPr>
        <w:t xml:space="preserve"> по </w:t>
      </w:r>
      <w:proofErr w:type="spellStart"/>
      <w:r w:rsidRPr="00B71FD8">
        <w:rPr>
          <w:rFonts w:ascii="Times New Roman" w:eastAsia="Times New Roman" w:hAnsi="Times New Roman" w:cs="Times New Roman"/>
          <w:sz w:val="28"/>
          <w:szCs w:val="28"/>
          <w:lang w:eastAsia="ru-RU"/>
        </w:rPr>
        <w:t>траві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або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піску</w:t>
      </w:r>
      <w:proofErr w:type="spellEnd"/>
      <w:r w:rsidRPr="00B71FD8">
        <w:rPr>
          <w:rFonts w:ascii="Times New Roman" w:eastAsia="Times New Roman" w:hAnsi="Times New Roman" w:cs="Times New Roman"/>
          <w:sz w:val="28"/>
          <w:szCs w:val="28"/>
          <w:lang w:eastAsia="ru-RU"/>
        </w:rPr>
        <w:t xml:space="preserve">, </w:t>
      </w:r>
      <w:r w:rsidRPr="00B71FD8">
        <w:rPr>
          <w:rFonts w:ascii="Times New Roman" w:eastAsia="Times New Roman" w:hAnsi="Times New Roman" w:cs="Times New Roman"/>
          <w:sz w:val="28"/>
          <w:szCs w:val="28"/>
          <w:lang w:eastAsia="ru-RU"/>
        </w:rPr>
        <w:lastRenderedPageBreak/>
        <w:t xml:space="preserve">негативна </w:t>
      </w:r>
      <w:proofErr w:type="spellStart"/>
      <w:r w:rsidRPr="00B71FD8">
        <w:rPr>
          <w:rFonts w:ascii="Times New Roman" w:eastAsia="Times New Roman" w:hAnsi="Times New Roman" w:cs="Times New Roman"/>
          <w:sz w:val="28"/>
          <w:szCs w:val="28"/>
          <w:lang w:eastAsia="ru-RU"/>
        </w:rPr>
        <w:t>реакція</w:t>
      </w:r>
      <w:proofErr w:type="spellEnd"/>
      <w:r w:rsidRPr="00B71FD8">
        <w:rPr>
          <w:rFonts w:ascii="Times New Roman" w:eastAsia="Times New Roman" w:hAnsi="Times New Roman" w:cs="Times New Roman"/>
          <w:sz w:val="28"/>
          <w:szCs w:val="28"/>
          <w:lang w:eastAsia="ru-RU"/>
        </w:rPr>
        <w:t xml:space="preserve"> на </w:t>
      </w:r>
      <w:proofErr w:type="spellStart"/>
      <w:r w:rsidRPr="00B71FD8">
        <w:rPr>
          <w:rFonts w:ascii="Times New Roman" w:eastAsia="Times New Roman" w:hAnsi="Times New Roman" w:cs="Times New Roman"/>
          <w:sz w:val="28"/>
          <w:szCs w:val="28"/>
          <w:lang w:eastAsia="ru-RU"/>
        </w:rPr>
        <w:t>липкі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або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брудні</w:t>
      </w:r>
      <w:proofErr w:type="spellEnd"/>
      <w:r w:rsidRPr="00B71FD8">
        <w:rPr>
          <w:rFonts w:ascii="Times New Roman" w:eastAsia="Times New Roman" w:hAnsi="Times New Roman" w:cs="Times New Roman"/>
          <w:sz w:val="28"/>
          <w:szCs w:val="28"/>
          <w:lang w:eastAsia="ru-RU"/>
        </w:rPr>
        <w:t xml:space="preserve"> руки. </w:t>
      </w:r>
      <w:proofErr w:type="spellStart"/>
      <w:r w:rsidRPr="00B71FD8">
        <w:rPr>
          <w:rFonts w:ascii="Times New Roman" w:eastAsia="Times New Roman" w:hAnsi="Times New Roman" w:cs="Times New Roman"/>
          <w:sz w:val="28"/>
          <w:szCs w:val="28"/>
          <w:lang w:eastAsia="ru-RU"/>
        </w:rPr>
        <w:t>Слухова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гіперчутливість</w:t>
      </w:r>
      <w:proofErr w:type="spellEnd"/>
      <w:r w:rsidRPr="00B71FD8">
        <w:rPr>
          <w:rFonts w:ascii="Times New Roman" w:eastAsia="Times New Roman" w:hAnsi="Times New Roman" w:cs="Times New Roman"/>
          <w:sz w:val="28"/>
          <w:szCs w:val="28"/>
          <w:lang w:eastAsia="ru-RU"/>
        </w:rPr>
        <w:t xml:space="preserve"> – </w:t>
      </w:r>
      <w:proofErr w:type="spellStart"/>
      <w:r w:rsidRPr="00B71FD8">
        <w:rPr>
          <w:rFonts w:ascii="Times New Roman" w:eastAsia="Times New Roman" w:hAnsi="Times New Roman" w:cs="Times New Roman"/>
          <w:sz w:val="28"/>
          <w:szCs w:val="28"/>
          <w:lang w:eastAsia="ru-RU"/>
        </w:rPr>
        <w:t>закривання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вух</w:t>
      </w:r>
      <w:proofErr w:type="spellEnd"/>
      <w:r w:rsidRPr="00B71FD8">
        <w:rPr>
          <w:rFonts w:ascii="Times New Roman" w:eastAsia="Times New Roman" w:hAnsi="Times New Roman" w:cs="Times New Roman"/>
          <w:sz w:val="28"/>
          <w:szCs w:val="28"/>
          <w:lang w:eastAsia="ru-RU"/>
        </w:rPr>
        <w:t xml:space="preserve"> при звуках, </w:t>
      </w:r>
      <w:proofErr w:type="spellStart"/>
      <w:r w:rsidRPr="00B71FD8">
        <w:rPr>
          <w:rFonts w:ascii="Times New Roman" w:eastAsia="Times New Roman" w:hAnsi="Times New Roman" w:cs="Times New Roman"/>
          <w:sz w:val="28"/>
          <w:szCs w:val="28"/>
          <w:lang w:eastAsia="ru-RU"/>
        </w:rPr>
        <w:t>що</w:t>
      </w:r>
      <w:proofErr w:type="spellEnd"/>
      <w:r w:rsidRPr="00B71FD8">
        <w:rPr>
          <w:rFonts w:ascii="Times New Roman" w:eastAsia="Times New Roman" w:hAnsi="Times New Roman" w:cs="Times New Roman"/>
          <w:sz w:val="28"/>
          <w:szCs w:val="28"/>
          <w:lang w:eastAsia="ru-RU"/>
        </w:rPr>
        <w:t xml:space="preserve"> не </w:t>
      </w:r>
      <w:proofErr w:type="spellStart"/>
      <w:r w:rsidRPr="00B71FD8">
        <w:rPr>
          <w:rFonts w:ascii="Times New Roman" w:eastAsia="Times New Roman" w:hAnsi="Times New Roman" w:cs="Times New Roman"/>
          <w:sz w:val="28"/>
          <w:szCs w:val="28"/>
          <w:lang w:eastAsia="ru-RU"/>
        </w:rPr>
        <w:t>турбують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інших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пилосос</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туалетний</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змив</w:t>
      </w:r>
      <w:proofErr w:type="spellEnd"/>
      <w:r w:rsidRPr="00B71FD8">
        <w:rPr>
          <w:rFonts w:ascii="Times New Roman" w:eastAsia="Times New Roman" w:hAnsi="Times New Roman" w:cs="Times New Roman"/>
          <w:sz w:val="28"/>
          <w:szCs w:val="28"/>
          <w:lang w:eastAsia="ru-RU"/>
        </w:rPr>
        <w:t xml:space="preserve">, дитячий плач), </w:t>
      </w:r>
      <w:proofErr w:type="spellStart"/>
      <w:r w:rsidRPr="00B71FD8">
        <w:rPr>
          <w:rFonts w:ascii="Times New Roman" w:eastAsia="Times New Roman" w:hAnsi="Times New Roman" w:cs="Times New Roman"/>
          <w:sz w:val="28"/>
          <w:szCs w:val="28"/>
          <w:lang w:eastAsia="ru-RU"/>
        </w:rPr>
        <w:t>дистрес</w:t>
      </w:r>
      <w:proofErr w:type="spellEnd"/>
      <w:r w:rsidRPr="00B71FD8">
        <w:rPr>
          <w:rFonts w:ascii="Times New Roman" w:eastAsia="Times New Roman" w:hAnsi="Times New Roman" w:cs="Times New Roman"/>
          <w:sz w:val="28"/>
          <w:szCs w:val="28"/>
          <w:lang w:eastAsia="ru-RU"/>
        </w:rPr>
        <w:t xml:space="preserve"> у </w:t>
      </w:r>
      <w:proofErr w:type="spellStart"/>
      <w:r w:rsidRPr="00B71FD8">
        <w:rPr>
          <w:rFonts w:ascii="Times New Roman" w:eastAsia="Times New Roman" w:hAnsi="Times New Roman" w:cs="Times New Roman"/>
          <w:sz w:val="28"/>
          <w:szCs w:val="28"/>
          <w:lang w:eastAsia="ru-RU"/>
        </w:rPr>
        <w:t>шумних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місцях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торгові</w:t>
      </w:r>
      <w:proofErr w:type="spellEnd"/>
      <w:r w:rsidRPr="00B71FD8">
        <w:rPr>
          <w:rFonts w:ascii="Times New Roman" w:eastAsia="Times New Roman" w:hAnsi="Times New Roman" w:cs="Times New Roman"/>
          <w:sz w:val="28"/>
          <w:szCs w:val="28"/>
          <w:lang w:eastAsia="ru-RU"/>
        </w:rPr>
        <w:t xml:space="preserve"> центри, </w:t>
      </w:r>
      <w:proofErr w:type="spellStart"/>
      <w:r w:rsidRPr="00B71FD8">
        <w:rPr>
          <w:rFonts w:ascii="Times New Roman" w:eastAsia="Times New Roman" w:hAnsi="Times New Roman" w:cs="Times New Roman"/>
          <w:sz w:val="28"/>
          <w:szCs w:val="28"/>
          <w:lang w:eastAsia="ru-RU"/>
        </w:rPr>
        <w:t>їдальні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надмірне</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відволікання</w:t>
      </w:r>
      <w:proofErr w:type="spellEnd"/>
      <w:r w:rsidRPr="00B71FD8">
        <w:rPr>
          <w:rFonts w:ascii="Times New Roman" w:eastAsia="Times New Roman" w:hAnsi="Times New Roman" w:cs="Times New Roman"/>
          <w:sz w:val="28"/>
          <w:szCs w:val="28"/>
          <w:lang w:eastAsia="ru-RU"/>
        </w:rPr>
        <w:t xml:space="preserve"> на </w:t>
      </w:r>
      <w:proofErr w:type="spellStart"/>
      <w:r w:rsidRPr="00B71FD8">
        <w:rPr>
          <w:rFonts w:ascii="Times New Roman" w:eastAsia="Times New Roman" w:hAnsi="Times New Roman" w:cs="Times New Roman"/>
          <w:sz w:val="28"/>
          <w:szCs w:val="28"/>
          <w:lang w:eastAsia="ru-RU"/>
        </w:rPr>
        <w:t>фонові</w:t>
      </w:r>
      <w:proofErr w:type="spellEnd"/>
      <w:r w:rsidRPr="00B71FD8">
        <w:rPr>
          <w:rFonts w:ascii="Times New Roman" w:eastAsia="Times New Roman" w:hAnsi="Times New Roman" w:cs="Times New Roman"/>
          <w:sz w:val="28"/>
          <w:szCs w:val="28"/>
          <w:lang w:eastAsia="ru-RU"/>
        </w:rPr>
        <w:t xml:space="preserve"> звуки. </w:t>
      </w:r>
      <w:proofErr w:type="spellStart"/>
      <w:r w:rsidRPr="00B71FD8">
        <w:rPr>
          <w:rFonts w:ascii="Times New Roman" w:eastAsia="Times New Roman" w:hAnsi="Times New Roman" w:cs="Times New Roman"/>
          <w:sz w:val="28"/>
          <w:szCs w:val="28"/>
          <w:lang w:eastAsia="ru-RU"/>
        </w:rPr>
        <w:t>Зорова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гіперчутливість</w:t>
      </w:r>
      <w:proofErr w:type="spellEnd"/>
      <w:r w:rsidRPr="00B71FD8">
        <w:rPr>
          <w:rFonts w:ascii="Times New Roman" w:eastAsia="Times New Roman" w:hAnsi="Times New Roman" w:cs="Times New Roman"/>
          <w:sz w:val="28"/>
          <w:szCs w:val="28"/>
          <w:lang w:eastAsia="ru-RU"/>
        </w:rPr>
        <w:t xml:space="preserve"> – </w:t>
      </w:r>
      <w:proofErr w:type="spellStart"/>
      <w:r w:rsidRPr="00B71FD8">
        <w:rPr>
          <w:rFonts w:ascii="Times New Roman" w:eastAsia="Times New Roman" w:hAnsi="Times New Roman" w:cs="Times New Roman"/>
          <w:sz w:val="28"/>
          <w:szCs w:val="28"/>
          <w:lang w:eastAsia="ru-RU"/>
        </w:rPr>
        <w:t>уникнення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яскравого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світла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уподобання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тьмяному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освітленню</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труднощі</w:t>
      </w:r>
      <w:proofErr w:type="spellEnd"/>
      <w:r w:rsidRPr="00B71FD8">
        <w:rPr>
          <w:rFonts w:ascii="Times New Roman" w:eastAsia="Times New Roman" w:hAnsi="Times New Roman" w:cs="Times New Roman"/>
          <w:sz w:val="28"/>
          <w:szCs w:val="28"/>
          <w:lang w:eastAsia="ru-RU"/>
        </w:rPr>
        <w:t xml:space="preserve"> у </w:t>
      </w:r>
      <w:proofErr w:type="spellStart"/>
      <w:r w:rsidRPr="00B71FD8">
        <w:rPr>
          <w:rFonts w:ascii="Times New Roman" w:eastAsia="Times New Roman" w:hAnsi="Times New Roman" w:cs="Times New Roman"/>
          <w:sz w:val="28"/>
          <w:szCs w:val="28"/>
          <w:lang w:eastAsia="ru-RU"/>
        </w:rPr>
        <w:t>візуально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насиченому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середовищі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Вестибулярна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гіперчутливість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або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гравітаційна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невпевненість</w:t>
      </w:r>
      <w:proofErr w:type="spellEnd"/>
      <w:r w:rsidRPr="00B71FD8">
        <w:rPr>
          <w:rFonts w:ascii="Times New Roman" w:eastAsia="Times New Roman" w:hAnsi="Times New Roman" w:cs="Times New Roman"/>
          <w:sz w:val="28"/>
          <w:szCs w:val="28"/>
          <w:lang w:eastAsia="ru-RU"/>
        </w:rPr>
        <w:t xml:space="preserve"> – </w:t>
      </w:r>
      <w:proofErr w:type="spellStart"/>
      <w:r w:rsidRPr="00B71FD8">
        <w:rPr>
          <w:rFonts w:ascii="Times New Roman" w:eastAsia="Times New Roman" w:hAnsi="Times New Roman" w:cs="Times New Roman"/>
          <w:sz w:val="28"/>
          <w:szCs w:val="28"/>
          <w:lang w:eastAsia="ru-RU"/>
        </w:rPr>
        <w:t>інтенсивний</w:t>
      </w:r>
      <w:proofErr w:type="spellEnd"/>
      <w:r w:rsidRPr="00B71FD8">
        <w:rPr>
          <w:rFonts w:ascii="Times New Roman" w:eastAsia="Times New Roman" w:hAnsi="Times New Roman" w:cs="Times New Roman"/>
          <w:sz w:val="28"/>
          <w:szCs w:val="28"/>
          <w:lang w:eastAsia="ru-RU"/>
        </w:rPr>
        <w:t xml:space="preserve"> страх </w:t>
      </w:r>
      <w:proofErr w:type="spellStart"/>
      <w:r w:rsidRPr="00B71FD8">
        <w:rPr>
          <w:rFonts w:ascii="Times New Roman" w:eastAsia="Times New Roman" w:hAnsi="Times New Roman" w:cs="Times New Roman"/>
          <w:sz w:val="28"/>
          <w:szCs w:val="28"/>
          <w:lang w:eastAsia="ru-RU"/>
        </w:rPr>
        <w:t>звичайних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рухів</w:t>
      </w:r>
      <w:proofErr w:type="spellEnd"/>
      <w:r w:rsidRPr="00B71FD8">
        <w:rPr>
          <w:rFonts w:ascii="Times New Roman" w:eastAsia="Times New Roman" w:hAnsi="Times New Roman" w:cs="Times New Roman"/>
          <w:sz w:val="28"/>
          <w:szCs w:val="28"/>
          <w:lang w:eastAsia="ru-RU"/>
        </w:rPr>
        <w:t xml:space="preserve">, особливо коли ноги </w:t>
      </w:r>
      <w:proofErr w:type="spellStart"/>
      <w:r w:rsidRPr="00B71FD8">
        <w:rPr>
          <w:rFonts w:ascii="Times New Roman" w:eastAsia="Times New Roman" w:hAnsi="Times New Roman" w:cs="Times New Roman"/>
          <w:sz w:val="28"/>
          <w:szCs w:val="28"/>
          <w:lang w:eastAsia="ru-RU"/>
        </w:rPr>
        <w:t>відриваються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від</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землі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уникнення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гойдалок</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гірок</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ескалаторів</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сходів</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Рухова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гіперчутливість</w:t>
      </w:r>
      <w:proofErr w:type="spellEnd"/>
      <w:r w:rsidRPr="00B71FD8">
        <w:rPr>
          <w:rFonts w:ascii="Times New Roman" w:eastAsia="Times New Roman" w:hAnsi="Times New Roman" w:cs="Times New Roman"/>
          <w:sz w:val="28"/>
          <w:szCs w:val="28"/>
          <w:lang w:eastAsia="ru-RU"/>
        </w:rPr>
        <w:t xml:space="preserve"> – </w:t>
      </w:r>
      <w:proofErr w:type="spellStart"/>
      <w:r w:rsidRPr="00B71FD8">
        <w:rPr>
          <w:rFonts w:ascii="Times New Roman" w:eastAsia="Times New Roman" w:hAnsi="Times New Roman" w:cs="Times New Roman"/>
          <w:sz w:val="28"/>
          <w:szCs w:val="28"/>
          <w:lang w:eastAsia="ru-RU"/>
        </w:rPr>
        <w:t>нудота</w:t>
      </w:r>
      <w:proofErr w:type="spellEnd"/>
      <w:r w:rsidRPr="00B71FD8">
        <w:rPr>
          <w:rFonts w:ascii="Times New Roman" w:eastAsia="Times New Roman" w:hAnsi="Times New Roman" w:cs="Times New Roman"/>
          <w:sz w:val="28"/>
          <w:szCs w:val="28"/>
          <w:lang w:eastAsia="ru-RU"/>
        </w:rPr>
        <w:t xml:space="preserve"> при </w:t>
      </w:r>
      <w:proofErr w:type="spellStart"/>
      <w:r w:rsidRPr="00B71FD8">
        <w:rPr>
          <w:rFonts w:ascii="Times New Roman" w:eastAsia="Times New Roman" w:hAnsi="Times New Roman" w:cs="Times New Roman"/>
          <w:sz w:val="28"/>
          <w:szCs w:val="28"/>
          <w:lang w:eastAsia="ru-RU"/>
        </w:rPr>
        <w:t>русі</w:t>
      </w:r>
      <w:proofErr w:type="spellEnd"/>
      <w:r w:rsidRPr="00B71FD8">
        <w:rPr>
          <w:rFonts w:ascii="Times New Roman" w:eastAsia="Times New Roman" w:hAnsi="Times New Roman" w:cs="Times New Roman"/>
          <w:sz w:val="28"/>
          <w:szCs w:val="28"/>
          <w:lang w:eastAsia="ru-RU"/>
        </w:rPr>
        <w:t xml:space="preserve"> у </w:t>
      </w:r>
      <w:proofErr w:type="spellStart"/>
      <w:r w:rsidRPr="00B71FD8">
        <w:rPr>
          <w:rFonts w:ascii="Times New Roman" w:eastAsia="Times New Roman" w:hAnsi="Times New Roman" w:cs="Times New Roman"/>
          <w:sz w:val="28"/>
          <w:szCs w:val="28"/>
          <w:lang w:eastAsia="ru-RU"/>
        </w:rPr>
        <w:t>транспорті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Нюхова</w:t>
      </w:r>
      <w:proofErr w:type="spellEnd"/>
      <w:r w:rsidRPr="00B71FD8">
        <w:rPr>
          <w:rFonts w:ascii="Times New Roman" w:eastAsia="Times New Roman" w:hAnsi="Times New Roman" w:cs="Times New Roman"/>
          <w:sz w:val="28"/>
          <w:szCs w:val="28"/>
          <w:lang w:eastAsia="ru-RU"/>
        </w:rPr>
        <w:t>/</w:t>
      </w:r>
      <w:proofErr w:type="spellStart"/>
      <w:r w:rsidRPr="00B71FD8">
        <w:rPr>
          <w:rFonts w:ascii="Times New Roman" w:eastAsia="Times New Roman" w:hAnsi="Times New Roman" w:cs="Times New Roman"/>
          <w:sz w:val="28"/>
          <w:szCs w:val="28"/>
          <w:lang w:eastAsia="ru-RU"/>
        </w:rPr>
        <w:t>смакова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гіперчутливість</w:t>
      </w:r>
      <w:proofErr w:type="spellEnd"/>
      <w:r w:rsidRPr="00B71FD8">
        <w:rPr>
          <w:rFonts w:ascii="Times New Roman" w:eastAsia="Times New Roman" w:hAnsi="Times New Roman" w:cs="Times New Roman"/>
          <w:sz w:val="28"/>
          <w:szCs w:val="28"/>
          <w:lang w:eastAsia="ru-RU"/>
        </w:rPr>
        <w:t xml:space="preserve"> – </w:t>
      </w:r>
      <w:proofErr w:type="spellStart"/>
      <w:r w:rsidRPr="00B71FD8">
        <w:rPr>
          <w:rFonts w:ascii="Times New Roman" w:eastAsia="Times New Roman" w:hAnsi="Times New Roman" w:cs="Times New Roman"/>
          <w:sz w:val="28"/>
          <w:szCs w:val="28"/>
          <w:lang w:eastAsia="ru-RU"/>
        </w:rPr>
        <w:t>екстремальна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вибірковість</w:t>
      </w:r>
      <w:proofErr w:type="spellEnd"/>
      <w:r w:rsidRPr="00B71FD8">
        <w:rPr>
          <w:rFonts w:ascii="Times New Roman" w:eastAsia="Times New Roman" w:hAnsi="Times New Roman" w:cs="Times New Roman"/>
          <w:sz w:val="28"/>
          <w:szCs w:val="28"/>
          <w:lang w:eastAsia="ru-RU"/>
        </w:rPr>
        <w:t xml:space="preserve"> у </w:t>
      </w:r>
      <w:proofErr w:type="spellStart"/>
      <w:r w:rsidRPr="00B71FD8">
        <w:rPr>
          <w:rFonts w:ascii="Times New Roman" w:eastAsia="Times New Roman" w:hAnsi="Times New Roman" w:cs="Times New Roman"/>
          <w:sz w:val="28"/>
          <w:szCs w:val="28"/>
          <w:lang w:eastAsia="ru-RU"/>
        </w:rPr>
        <w:t>їжі</w:t>
      </w:r>
      <w:proofErr w:type="spellEnd"/>
      <w:r w:rsidRPr="00B71FD8">
        <w:rPr>
          <w:rFonts w:ascii="Times New Roman" w:eastAsia="Times New Roman" w:hAnsi="Times New Roman" w:cs="Times New Roman"/>
          <w:sz w:val="28"/>
          <w:szCs w:val="28"/>
          <w:lang w:eastAsia="ru-RU"/>
        </w:rPr>
        <w:t xml:space="preserve"> через запахи </w:t>
      </w:r>
      <w:proofErr w:type="spellStart"/>
      <w:r w:rsidRPr="00B71FD8">
        <w:rPr>
          <w:rFonts w:ascii="Times New Roman" w:eastAsia="Times New Roman" w:hAnsi="Times New Roman" w:cs="Times New Roman"/>
          <w:sz w:val="28"/>
          <w:szCs w:val="28"/>
          <w:lang w:eastAsia="ru-RU"/>
        </w:rPr>
        <w:t>або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смаки</w:t>
      </w:r>
      <w:proofErr w:type="spellEnd"/>
      <w:r w:rsidRPr="00B71FD8">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r w:rsidRPr="00B71FD8">
        <w:rPr>
          <w:rFonts w:ascii="Times New Roman" w:eastAsia="Times New Roman" w:hAnsi="Times New Roman" w:cs="Times New Roman"/>
          <w:sz w:val="28"/>
          <w:szCs w:val="28"/>
          <w:lang w:val="uk-UA" w:eastAsia="ru-RU"/>
        </w:rPr>
        <w:t xml:space="preserve">Сенсорна </w:t>
      </w:r>
      <w:proofErr w:type="spellStart"/>
      <w:r w:rsidRPr="00B71FD8">
        <w:rPr>
          <w:rFonts w:ascii="Times New Roman" w:eastAsia="Times New Roman" w:hAnsi="Times New Roman" w:cs="Times New Roman"/>
          <w:sz w:val="28"/>
          <w:szCs w:val="28"/>
          <w:lang w:val="uk-UA" w:eastAsia="ru-RU"/>
        </w:rPr>
        <w:t>гіпочутливість</w:t>
      </w:r>
      <w:proofErr w:type="spellEnd"/>
      <w:r w:rsidRPr="00B71FD8">
        <w:rPr>
          <w:rFonts w:ascii="Times New Roman" w:eastAsia="Times New Roman" w:hAnsi="Times New Roman" w:cs="Times New Roman"/>
          <w:sz w:val="28"/>
          <w:szCs w:val="28"/>
          <w:lang w:val="uk-UA" w:eastAsia="ru-RU"/>
        </w:rPr>
        <w:t xml:space="preserve"> або знижена реактивність (</w:t>
      </w:r>
      <w:proofErr w:type="spellStart"/>
      <w:r w:rsidRPr="00B71FD8">
        <w:rPr>
          <w:rFonts w:ascii="Times New Roman" w:eastAsia="Times New Roman" w:hAnsi="Times New Roman" w:cs="Times New Roman"/>
          <w:sz w:val="28"/>
          <w:szCs w:val="28"/>
          <w:lang w:eastAsia="ru-RU"/>
        </w:rPr>
        <w:t>Sensory</w:t>
      </w:r>
      <w:proofErr w:type="spellEnd"/>
      <w:r w:rsidRPr="00B71FD8">
        <w:rPr>
          <w:rFonts w:ascii="Times New Roman" w:eastAsia="Times New Roman" w:hAnsi="Times New Roman" w:cs="Times New Roman"/>
          <w:sz w:val="28"/>
          <w:szCs w:val="28"/>
          <w:lang w:val="uk-UA" w:eastAsia="ru-RU"/>
        </w:rPr>
        <w:t xml:space="preserve"> </w:t>
      </w:r>
      <w:proofErr w:type="spellStart"/>
      <w:r w:rsidRPr="00B71FD8">
        <w:rPr>
          <w:rFonts w:ascii="Times New Roman" w:eastAsia="Times New Roman" w:hAnsi="Times New Roman" w:cs="Times New Roman"/>
          <w:sz w:val="28"/>
          <w:szCs w:val="28"/>
          <w:lang w:eastAsia="ru-RU"/>
        </w:rPr>
        <w:t>Under</w:t>
      </w:r>
      <w:proofErr w:type="spellEnd"/>
      <w:r w:rsidRPr="00B71FD8">
        <w:rPr>
          <w:rFonts w:ascii="Times New Roman" w:eastAsia="Times New Roman" w:hAnsi="Times New Roman" w:cs="Times New Roman"/>
          <w:sz w:val="28"/>
          <w:szCs w:val="28"/>
          <w:lang w:val="uk-UA" w:eastAsia="ru-RU"/>
        </w:rPr>
        <w:t>-</w:t>
      </w:r>
      <w:proofErr w:type="spellStart"/>
      <w:r w:rsidRPr="00B71FD8">
        <w:rPr>
          <w:rFonts w:ascii="Times New Roman" w:eastAsia="Times New Roman" w:hAnsi="Times New Roman" w:cs="Times New Roman"/>
          <w:sz w:val="28"/>
          <w:szCs w:val="28"/>
          <w:lang w:eastAsia="ru-RU"/>
        </w:rPr>
        <w:t>Responsivity</w:t>
      </w:r>
      <w:proofErr w:type="spellEnd"/>
      <w:r w:rsidRPr="00B71FD8">
        <w:rPr>
          <w:rFonts w:ascii="Times New Roman" w:eastAsia="Times New Roman" w:hAnsi="Times New Roman" w:cs="Times New Roman"/>
          <w:sz w:val="28"/>
          <w:szCs w:val="28"/>
          <w:lang w:val="uk-UA" w:eastAsia="ru-RU"/>
        </w:rPr>
        <w:t xml:space="preserve">) – протилежний стан, де дитина має слабку або відсутню реакцію на сенсорні стимули, які зазвичай викликають відповідь. </w:t>
      </w:r>
      <w:r w:rsidRPr="00B71FD8">
        <w:rPr>
          <w:rFonts w:ascii="Times New Roman" w:eastAsia="Times New Roman" w:hAnsi="Times New Roman" w:cs="Times New Roman"/>
          <w:sz w:val="28"/>
          <w:szCs w:val="28"/>
          <w:lang w:eastAsia="ru-RU"/>
        </w:rPr>
        <w:t xml:space="preserve">Така </w:t>
      </w:r>
      <w:proofErr w:type="spellStart"/>
      <w:r w:rsidRPr="00B71FD8">
        <w:rPr>
          <w:rFonts w:ascii="Times New Roman" w:eastAsia="Times New Roman" w:hAnsi="Times New Roman" w:cs="Times New Roman"/>
          <w:sz w:val="28"/>
          <w:szCs w:val="28"/>
          <w:lang w:eastAsia="ru-RU"/>
        </w:rPr>
        <w:t>дитина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може</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здаватися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байдужою</w:t>
      </w:r>
      <w:proofErr w:type="spellEnd"/>
      <w:r w:rsidRPr="00B71FD8">
        <w:rPr>
          <w:rFonts w:ascii="Times New Roman" w:eastAsia="Times New Roman" w:hAnsi="Times New Roman" w:cs="Times New Roman"/>
          <w:sz w:val="28"/>
          <w:szCs w:val="28"/>
          <w:lang w:eastAsia="ru-RU"/>
        </w:rPr>
        <w:t xml:space="preserve"> до </w:t>
      </w:r>
      <w:proofErr w:type="spellStart"/>
      <w:r w:rsidRPr="00B71FD8">
        <w:rPr>
          <w:rFonts w:ascii="Times New Roman" w:eastAsia="Times New Roman" w:hAnsi="Times New Roman" w:cs="Times New Roman"/>
          <w:sz w:val="28"/>
          <w:szCs w:val="28"/>
          <w:lang w:eastAsia="ru-RU"/>
        </w:rPr>
        <w:t>навколишнього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середовища</w:t>
      </w:r>
      <w:proofErr w:type="spellEnd"/>
      <w:r w:rsidRPr="00B71FD8">
        <w:rPr>
          <w:rFonts w:ascii="Times New Roman" w:eastAsia="Times New Roman" w:hAnsi="Times New Roman" w:cs="Times New Roman"/>
          <w:sz w:val="28"/>
          <w:szCs w:val="28"/>
          <w:lang w:eastAsia="ru-RU"/>
        </w:rPr>
        <w:t xml:space="preserve">, "у </w:t>
      </w:r>
      <w:proofErr w:type="spellStart"/>
      <w:r w:rsidRPr="00B71FD8">
        <w:rPr>
          <w:rFonts w:ascii="Times New Roman" w:eastAsia="Times New Roman" w:hAnsi="Times New Roman" w:cs="Times New Roman"/>
          <w:sz w:val="28"/>
          <w:szCs w:val="28"/>
          <w:lang w:eastAsia="ru-RU"/>
        </w:rPr>
        <w:t>своєму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світі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повільною</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реагувати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мати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високий</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больовий</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поріг</w:t>
      </w:r>
      <w:proofErr w:type="spellEnd"/>
      <w:r w:rsidRPr="00B71FD8">
        <w:rPr>
          <w:rFonts w:ascii="Times New Roman" w:eastAsia="Times New Roman" w:hAnsi="Times New Roman" w:cs="Times New Roman"/>
          <w:sz w:val="28"/>
          <w:szCs w:val="28"/>
          <w:lang w:eastAsia="ru-RU"/>
        </w:rPr>
        <w:t xml:space="preserve"> (не </w:t>
      </w:r>
      <w:proofErr w:type="spellStart"/>
      <w:r w:rsidRPr="00B71FD8">
        <w:rPr>
          <w:rFonts w:ascii="Times New Roman" w:eastAsia="Times New Roman" w:hAnsi="Times New Roman" w:cs="Times New Roman"/>
          <w:sz w:val="28"/>
          <w:szCs w:val="28"/>
          <w:lang w:eastAsia="ru-RU"/>
        </w:rPr>
        <w:t>помічати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що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поранилася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або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що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їй</w:t>
      </w:r>
      <w:proofErr w:type="spellEnd"/>
      <w:r w:rsidRPr="00B71FD8">
        <w:rPr>
          <w:rFonts w:ascii="Times New Roman" w:eastAsia="Times New Roman" w:hAnsi="Times New Roman" w:cs="Times New Roman"/>
          <w:sz w:val="28"/>
          <w:szCs w:val="28"/>
          <w:lang w:eastAsia="ru-RU"/>
        </w:rPr>
        <w:t xml:space="preserve"> холодно/жарко), не </w:t>
      </w:r>
      <w:proofErr w:type="spellStart"/>
      <w:r w:rsidRPr="00B71FD8">
        <w:rPr>
          <w:rFonts w:ascii="Times New Roman" w:eastAsia="Times New Roman" w:hAnsi="Times New Roman" w:cs="Times New Roman"/>
          <w:sz w:val="28"/>
          <w:szCs w:val="28"/>
          <w:lang w:eastAsia="ru-RU"/>
        </w:rPr>
        <w:t>відчувати</w:t>
      </w:r>
      <w:proofErr w:type="spellEnd"/>
      <w:r w:rsidRPr="00B71FD8">
        <w:rPr>
          <w:rFonts w:ascii="Times New Roman" w:eastAsia="Times New Roman" w:hAnsi="Times New Roman" w:cs="Times New Roman"/>
          <w:sz w:val="28"/>
          <w:szCs w:val="28"/>
          <w:lang w:eastAsia="ru-RU"/>
        </w:rPr>
        <w:t xml:space="preserve"> голоду </w:t>
      </w:r>
      <w:proofErr w:type="spellStart"/>
      <w:r w:rsidRPr="00B71FD8">
        <w:rPr>
          <w:rFonts w:ascii="Times New Roman" w:eastAsia="Times New Roman" w:hAnsi="Times New Roman" w:cs="Times New Roman"/>
          <w:sz w:val="28"/>
          <w:szCs w:val="28"/>
          <w:lang w:eastAsia="ru-RU"/>
        </w:rPr>
        <w:t>або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спраги</w:t>
      </w:r>
      <w:proofErr w:type="spellEnd"/>
      <w:r w:rsidRPr="00B71FD8">
        <w:rPr>
          <w:rFonts w:ascii="Times New Roman" w:eastAsia="Times New Roman" w:hAnsi="Times New Roman" w:cs="Times New Roman"/>
          <w:sz w:val="28"/>
          <w:szCs w:val="28"/>
          <w:lang w:eastAsia="ru-RU"/>
        </w:rPr>
        <w:t xml:space="preserve">, не </w:t>
      </w:r>
      <w:proofErr w:type="spellStart"/>
      <w:r w:rsidRPr="00B71FD8">
        <w:rPr>
          <w:rFonts w:ascii="Times New Roman" w:eastAsia="Times New Roman" w:hAnsi="Times New Roman" w:cs="Times New Roman"/>
          <w:sz w:val="28"/>
          <w:szCs w:val="28"/>
          <w:lang w:eastAsia="ru-RU"/>
        </w:rPr>
        <w:t>реагувати</w:t>
      </w:r>
      <w:proofErr w:type="spellEnd"/>
      <w:r w:rsidRPr="00B71FD8">
        <w:rPr>
          <w:rFonts w:ascii="Times New Roman" w:eastAsia="Times New Roman" w:hAnsi="Times New Roman" w:cs="Times New Roman"/>
          <w:sz w:val="28"/>
          <w:szCs w:val="28"/>
          <w:lang w:eastAsia="ru-RU"/>
        </w:rPr>
        <w:t xml:space="preserve"> на </w:t>
      </w:r>
      <w:proofErr w:type="spellStart"/>
      <w:r w:rsidRPr="00B71FD8">
        <w:rPr>
          <w:rFonts w:ascii="Times New Roman" w:eastAsia="Times New Roman" w:hAnsi="Times New Roman" w:cs="Times New Roman"/>
          <w:sz w:val="28"/>
          <w:szCs w:val="28"/>
          <w:lang w:eastAsia="ru-RU"/>
        </w:rPr>
        <w:t>ім'я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навіть</w:t>
      </w:r>
      <w:proofErr w:type="spellEnd"/>
      <w:r w:rsidRPr="00B71FD8">
        <w:rPr>
          <w:rFonts w:ascii="Times New Roman" w:eastAsia="Times New Roman" w:hAnsi="Times New Roman" w:cs="Times New Roman"/>
          <w:sz w:val="28"/>
          <w:szCs w:val="28"/>
          <w:lang w:eastAsia="ru-RU"/>
        </w:rPr>
        <w:t xml:space="preserve"> коли </w:t>
      </w:r>
      <w:proofErr w:type="spellStart"/>
      <w:r w:rsidRPr="00B71FD8">
        <w:rPr>
          <w:rFonts w:ascii="Times New Roman" w:eastAsia="Times New Roman" w:hAnsi="Times New Roman" w:cs="Times New Roman"/>
          <w:sz w:val="28"/>
          <w:szCs w:val="28"/>
          <w:lang w:eastAsia="ru-RU"/>
        </w:rPr>
        <w:t>немає</w:t>
      </w:r>
      <w:proofErr w:type="spellEnd"/>
      <w:r w:rsidRPr="00B71FD8">
        <w:rPr>
          <w:rFonts w:ascii="Times New Roman" w:eastAsia="Times New Roman" w:hAnsi="Times New Roman" w:cs="Times New Roman"/>
          <w:sz w:val="28"/>
          <w:szCs w:val="28"/>
          <w:lang w:eastAsia="ru-RU"/>
        </w:rPr>
        <w:t xml:space="preserve"> проблем </w:t>
      </w:r>
      <w:proofErr w:type="spellStart"/>
      <w:r w:rsidRPr="00B71FD8">
        <w:rPr>
          <w:rFonts w:ascii="Times New Roman" w:eastAsia="Times New Roman" w:hAnsi="Times New Roman" w:cs="Times New Roman"/>
          <w:sz w:val="28"/>
          <w:szCs w:val="28"/>
          <w:lang w:eastAsia="ru-RU"/>
        </w:rPr>
        <w:t>зі</w:t>
      </w:r>
      <w:proofErr w:type="spellEnd"/>
      <w:r w:rsidRPr="00B71FD8">
        <w:rPr>
          <w:rFonts w:ascii="Times New Roman" w:eastAsia="Times New Roman" w:hAnsi="Times New Roman" w:cs="Times New Roman"/>
          <w:sz w:val="28"/>
          <w:szCs w:val="28"/>
          <w:lang w:eastAsia="ru-RU"/>
        </w:rPr>
        <w:t xml:space="preserve"> слухом. </w:t>
      </w:r>
      <w:proofErr w:type="spellStart"/>
      <w:r w:rsidRPr="00B71FD8">
        <w:rPr>
          <w:rFonts w:ascii="Times New Roman" w:eastAsia="Times New Roman" w:hAnsi="Times New Roman" w:cs="Times New Roman"/>
          <w:sz w:val="28"/>
          <w:szCs w:val="28"/>
          <w:lang w:eastAsia="ru-RU"/>
        </w:rPr>
        <w:t>Гіпочутливість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може</w:t>
      </w:r>
      <w:proofErr w:type="spellEnd"/>
      <w:r w:rsidRPr="00B71FD8">
        <w:rPr>
          <w:rFonts w:ascii="Times New Roman" w:eastAsia="Times New Roman" w:hAnsi="Times New Roman" w:cs="Times New Roman"/>
          <w:sz w:val="28"/>
          <w:szCs w:val="28"/>
          <w:lang w:eastAsia="ru-RU"/>
        </w:rPr>
        <w:t xml:space="preserve"> бути </w:t>
      </w:r>
      <w:proofErr w:type="spellStart"/>
      <w:r w:rsidRPr="00B71FD8">
        <w:rPr>
          <w:rFonts w:ascii="Times New Roman" w:eastAsia="Times New Roman" w:hAnsi="Times New Roman" w:cs="Times New Roman"/>
          <w:sz w:val="28"/>
          <w:szCs w:val="28"/>
          <w:lang w:eastAsia="ru-RU"/>
        </w:rPr>
        <w:t>небезпечною</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оскільки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дитина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може</w:t>
      </w:r>
      <w:proofErr w:type="spellEnd"/>
      <w:r w:rsidRPr="00B71FD8">
        <w:rPr>
          <w:rFonts w:ascii="Times New Roman" w:eastAsia="Times New Roman" w:hAnsi="Times New Roman" w:cs="Times New Roman"/>
          <w:sz w:val="28"/>
          <w:szCs w:val="28"/>
          <w:lang w:eastAsia="ru-RU"/>
        </w:rPr>
        <w:t xml:space="preserve"> не </w:t>
      </w:r>
      <w:proofErr w:type="spellStart"/>
      <w:r w:rsidRPr="00B71FD8">
        <w:rPr>
          <w:rFonts w:ascii="Times New Roman" w:eastAsia="Times New Roman" w:hAnsi="Times New Roman" w:cs="Times New Roman"/>
          <w:sz w:val="28"/>
          <w:szCs w:val="28"/>
          <w:lang w:eastAsia="ru-RU"/>
        </w:rPr>
        <w:t>помічати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небезпеку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гарячу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поверхню</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біль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від</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травми</w:t>
      </w:r>
      <w:proofErr w:type="spellEnd"/>
      <w:r w:rsidRPr="00B71FD8">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r w:rsidRPr="00B71FD8">
        <w:rPr>
          <w:rFonts w:ascii="Times New Roman" w:eastAsia="Times New Roman" w:hAnsi="Times New Roman" w:cs="Times New Roman"/>
          <w:sz w:val="28"/>
          <w:szCs w:val="28"/>
          <w:lang w:val="uk-UA" w:eastAsia="ru-RU"/>
        </w:rPr>
        <w:t>Сенсорний пошук (</w:t>
      </w:r>
      <w:proofErr w:type="spellStart"/>
      <w:r w:rsidRPr="00B71FD8">
        <w:rPr>
          <w:rFonts w:ascii="Times New Roman" w:eastAsia="Times New Roman" w:hAnsi="Times New Roman" w:cs="Times New Roman"/>
          <w:sz w:val="28"/>
          <w:szCs w:val="28"/>
          <w:lang w:eastAsia="ru-RU"/>
        </w:rPr>
        <w:t>Sensory</w:t>
      </w:r>
      <w:proofErr w:type="spellEnd"/>
      <w:r w:rsidRPr="00B71FD8">
        <w:rPr>
          <w:rFonts w:ascii="Times New Roman" w:eastAsia="Times New Roman" w:hAnsi="Times New Roman" w:cs="Times New Roman"/>
          <w:sz w:val="28"/>
          <w:szCs w:val="28"/>
          <w:lang w:val="uk-UA" w:eastAsia="ru-RU"/>
        </w:rPr>
        <w:t xml:space="preserve"> </w:t>
      </w:r>
      <w:proofErr w:type="spellStart"/>
      <w:r w:rsidRPr="00B71FD8">
        <w:rPr>
          <w:rFonts w:ascii="Times New Roman" w:eastAsia="Times New Roman" w:hAnsi="Times New Roman" w:cs="Times New Roman"/>
          <w:sz w:val="28"/>
          <w:szCs w:val="28"/>
          <w:lang w:eastAsia="ru-RU"/>
        </w:rPr>
        <w:t>Seeking</w:t>
      </w:r>
      <w:proofErr w:type="spellEnd"/>
      <w:r w:rsidRPr="00B71FD8">
        <w:rPr>
          <w:rFonts w:ascii="Times New Roman" w:eastAsia="Times New Roman" w:hAnsi="Times New Roman" w:cs="Times New Roman"/>
          <w:sz w:val="28"/>
          <w:szCs w:val="28"/>
          <w:lang w:val="uk-UA" w:eastAsia="ru-RU"/>
        </w:rPr>
        <w:t>/</w:t>
      </w:r>
      <w:proofErr w:type="spellStart"/>
      <w:r w:rsidRPr="00B71FD8">
        <w:rPr>
          <w:rFonts w:ascii="Times New Roman" w:eastAsia="Times New Roman" w:hAnsi="Times New Roman" w:cs="Times New Roman"/>
          <w:sz w:val="28"/>
          <w:szCs w:val="28"/>
          <w:lang w:eastAsia="ru-RU"/>
        </w:rPr>
        <w:t>Craving</w:t>
      </w:r>
      <w:proofErr w:type="spellEnd"/>
      <w:r w:rsidRPr="00B71FD8">
        <w:rPr>
          <w:rFonts w:ascii="Times New Roman" w:eastAsia="Times New Roman" w:hAnsi="Times New Roman" w:cs="Times New Roman"/>
          <w:sz w:val="28"/>
          <w:szCs w:val="28"/>
          <w:lang w:val="uk-UA" w:eastAsia="ru-RU"/>
        </w:rPr>
        <w:t xml:space="preserve">) – дитина активно, часто </w:t>
      </w:r>
      <w:proofErr w:type="spellStart"/>
      <w:r w:rsidRPr="00B71FD8">
        <w:rPr>
          <w:rFonts w:ascii="Times New Roman" w:eastAsia="Times New Roman" w:hAnsi="Times New Roman" w:cs="Times New Roman"/>
          <w:sz w:val="28"/>
          <w:szCs w:val="28"/>
          <w:lang w:val="uk-UA" w:eastAsia="ru-RU"/>
        </w:rPr>
        <w:t>компульсивно</w:t>
      </w:r>
      <w:proofErr w:type="spellEnd"/>
      <w:r w:rsidRPr="00B71FD8">
        <w:rPr>
          <w:rFonts w:ascii="Times New Roman" w:eastAsia="Times New Roman" w:hAnsi="Times New Roman" w:cs="Times New Roman"/>
          <w:sz w:val="28"/>
          <w:szCs w:val="28"/>
          <w:lang w:val="uk-UA" w:eastAsia="ru-RU"/>
        </w:rPr>
        <w:t xml:space="preserve"> шукає інтенсивної сенсорної стимуляції. </w:t>
      </w:r>
      <w:r w:rsidRPr="00C002B6">
        <w:rPr>
          <w:rFonts w:ascii="Times New Roman" w:eastAsia="Times New Roman" w:hAnsi="Times New Roman" w:cs="Times New Roman"/>
          <w:sz w:val="28"/>
          <w:szCs w:val="28"/>
          <w:lang w:val="uk-UA" w:eastAsia="ru-RU"/>
        </w:rPr>
        <w:t xml:space="preserve">Це може проявлятися як постійна потреба у русі (крутиться, стрибає, біжить, не може сидіти спокійно), торкання всього та всіх, дивиться на обертові об'єкти, любить гучні звуки та яскраві світла, жує неїстівні предмети, шукає інтенсивних смаків (дуже солоне, кисле, гостре), грубі ігри, глибокий тиск. </w:t>
      </w:r>
      <w:proofErr w:type="spellStart"/>
      <w:r w:rsidRPr="00B71FD8">
        <w:rPr>
          <w:rFonts w:ascii="Times New Roman" w:eastAsia="Times New Roman" w:hAnsi="Times New Roman" w:cs="Times New Roman"/>
          <w:sz w:val="28"/>
          <w:szCs w:val="28"/>
          <w:lang w:eastAsia="ru-RU"/>
        </w:rPr>
        <w:t>Сенсорний</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пошук</w:t>
      </w:r>
      <w:proofErr w:type="spellEnd"/>
      <w:r w:rsidRPr="00B71FD8">
        <w:rPr>
          <w:rFonts w:ascii="Times New Roman" w:eastAsia="Times New Roman" w:hAnsi="Times New Roman" w:cs="Times New Roman"/>
          <w:sz w:val="28"/>
          <w:szCs w:val="28"/>
          <w:lang w:eastAsia="ru-RU"/>
        </w:rPr>
        <w:t xml:space="preserve"> часто </w:t>
      </w:r>
      <w:proofErr w:type="spellStart"/>
      <w:r w:rsidRPr="00B71FD8">
        <w:rPr>
          <w:rFonts w:ascii="Times New Roman" w:eastAsia="Times New Roman" w:hAnsi="Times New Roman" w:cs="Times New Roman"/>
          <w:sz w:val="28"/>
          <w:szCs w:val="28"/>
          <w:lang w:eastAsia="ru-RU"/>
        </w:rPr>
        <w:t>плутають</w:t>
      </w:r>
      <w:proofErr w:type="spellEnd"/>
      <w:r w:rsidRPr="00B71FD8">
        <w:rPr>
          <w:rFonts w:ascii="Times New Roman" w:eastAsia="Times New Roman" w:hAnsi="Times New Roman" w:cs="Times New Roman"/>
          <w:sz w:val="28"/>
          <w:szCs w:val="28"/>
          <w:lang w:eastAsia="ru-RU"/>
        </w:rPr>
        <w:t xml:space="preserve"> з СДУГ, </w:t>
      </w:r>
      <w:proofErr w:type="spellStart"/>
      <w:r w:rsidRPr="00B71FD8">
        <w:rPr>
          <w:rFonts w:ascii="Times New Roman" w:eastAsia="Times New Roman" w:hAnsi="Times New Roman" w:cs="Times New Roman"/>
          <w:sz w:val="28"/>
          <w:szCs w:val="28"/>
          <w:lang w:eastAsia="ru-RU"/>
        </w:rPr>
        <w:t>але</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механізми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можуть</w:t>
      </w:r>
      <w:proofErr w:type="spellEnd"/>
      <w:r w:rsidRPr="00B71FD8">
        <w:rPr>
          <w:rFonts w:ascii="Times New Roman" w:eastAsia="Times New Roman" w:hAnsi="Times New Roman" w:cs="Times New Roman"/>
          <w:sz w:val="28"/>
          <w:szCs w:val="28"/>
          <w:lang w:eastAsia="ru-RU"/>
        </w:rPr>
        <w:t xml:space="preserve"> бути </w:t>
      </w:r>
      <w:proofErr w:type="spellStart"/>
      <w:r w:rsidRPr="00B71FD8">
        <w:rPr>
          <w:rFonts w:ascii="Times New Roman" w:eastAsia="Times New Roman" w:hAnsi="Times New Roman" w:cs="Times New Roman"/>
          <w:sz w:val="28"/>
          <w:szCs w:val="28"/>
          <w:lang w:eastAsia="ru-RU"/>
        </w:rPr>
        <w:t>різні</w:t>
      </w:r>
      <w:proofErr w:type="spellEnd"/>
      <w:r w:rsidRPr="00B71FD8">
        <w:rPr>
          <w:rFonts w:ascii="Times New Roman" w:eastAsia="Times New Roman" w:hAnsi="Times New Roman" w:cs="Times New Roman"/>
          <w:sz w:val="28"/>
          <w:szCs w:val="28"/>
          <w:lang w:eastAsia="ru-RU"/>
        </w:rPr>
        <w:t xml:space="preserve"> – при сенсорному </w:t>
      </w:r>
      <w:proofErr w:type="spellStart"/>
      <w:r w:rsidRPr="00B71FD8">
        <w:rPr>
          <w:rFonts w:ascii="Times New Roman" w:eastAsia="Times New Roman" w:hAnsi="Times New Roman" w:cs="Times New Roman"/>
          <w:sz w:val="28"/>
          <w:szCs w:val="28"/>
          <w:lang w:eastAsia="ru-RU"/>
        </w:rPr>
        <w:t>пошуку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дитина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потребує</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стимуляції</w:t>
      </w:r>
      <w:proofErr w:type="spellEnd"/>
      <w:r w:rsidRPr="00B71FD8">
        <w:rPr>
          <w:rFonts w:ascii="Times New Roman" w:eastAsia="Times New Roman" w:hAnsi="Times New Roman" w:cs="Times New Roman"/>
          <w:sz w:val="28"/>
          <w:szCs w:val="28"/>
          <w:lang w:eastAsia="ru-RU"/>
        </w:rPr>
        <w:t xml:space="preserve"> для </w:t>
      </w:r>
      <w:proofErr w:type="spellStart"/>
      <w:r w:rsidRPr="00B71FD8">
        <w:rPr>
          <w:rFonts w:ascii="Times New Roman" w:eastAsia="Times New Roman" w:hAnsi="Times New Roman" w:cs="Times New Roman"/>
          <w:sz w:val="28"/>
          <w:szCs w:val="28"/>
          <w:lang w:eastAsia="ru-RU"/>
        </w:rPr>
        <w:t>досягнення</w:t>
      </w:r>
      <w:proofErr w:type="spellEnd"/>
      <w:r w:rsidRPr="00B71FD8">
        <w:rPr>
          <w:rFonts w:ascii="Times New Roman" w:eastAsia="Times New Roman" w:hAnsi="Times New Roman" w:cs="Times New Roman"/>
          <w:sz w:val="28"/>
          <w:szCs w:val="28"/>
          <w:lang w:eastAsia="ru-RU"/>
        </w:rPr>
        <w:t xml:space="preserve"> оптимального </w:t>
      </w:r>
      <w:proofErr w:type="spellStart"/>
      <w:r w:rsidRPr="00B71FD8">
        <w:rPr>
          <w:rFonts w:ascii="Times New Roman" w:eastAsia="Times New Roman" w:hAnsi="Times New Roman" w:cs="Times New Roman"/>
          <w:sz w:val="28"/>
          <w:szCs w:val="28"/>
          <w:lang w:eastAsia="ru-RU"/>
        </w:rPr>
        <w:t>рівня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збудження</w:t>
      </w:r>
      <w:proofErr w:type="spellEnd"/>
      <w:r w:rsidRPr="00B71FD8">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r w:rsidRPr="00B71FD8">
        <w:rPr>
          <w:rFonts w:ascii="Times New Roman" w:eastAsia="Times New Roman" w:hAnsi="Times New Roman" w:cs="Times New Roman"/>
          <w:sz w:val="28"/>
          <w:szCs w:val="28"/>
          <w:lang w:val="uk-UA" w:eastAsia="ru-RU"/>
        </w:rPr>
        <w:t>Друга категорія порушень – сенсорно-базовані моторні розлади (</w:t>
      </w:r>
      <w:proofErr w:type="spellStart"/>
      <w:r w:rsidRPr="00B71FD8">
        <w:rPr>
          <w:rFonts w:ascii="Times New Roman" w:eastAsia="Times New Roman" w:hAnsi="Times New Roman" w:cs="Times New Roman"/>
          <w:sz w:val="28"/>
          <w:szCs w:val="28"/>
          <w:lang w:eastAsia="ru-RU"/>
        </w:rPr>
        <w:t>Sensory</w:t>
      </w:r>
      <w:proofErr w:type="spellEnd"/>
      <w:r w:rsidRPr="00B71FD8">
        <w:rPr>
          <w:rFonts w:ascii="Times New Roman" w:eastAsia="Times New Roman" w:hAnsi="Times New Roman" w:cs="Times New Roman"/>
          <w:sz w:val="28"/>
          <w:szCs w:val="28"/>
          <w:lang w:val="uk-UA" w:eastAsia="ru-RU"/>
        </w:rPr>
        <w:t>-</w:t>
      </w:r>
      <w:r w:rsidRPr="00B71FD8">
        <w:rPr>
          <w:rFonts w:ascii="Times New Roman" w:eastAsia="Times New Roman" w:hAnsi="Times New Roman" w:cs="Times New Roman"/>
          <w:sz w:val="28"/>
          <w:szCs w:val="28"/>
          <w:lang w:eastAsia="ru-RU"/>
        </w:rPr>
        <w:t>Based</w:t>
      </w:r>
      <w:r w:rsidRPr="00B71FD8">
        <w:rPr>
          <w:rFonts w:ascii="Times New Roman" w:eastAsia="Times New Roman" w:hAnsi="Times New Roman" w:cs="Times New Roman"/>
          <w:sz w:val="28"/>
          <w:szCs w:val="28"/>
          <w:lang w:val="uk-UA" w:eastAsia="ru-RU"/>
        </w:rPr>
        <w:t xml:space="preserve"> </w:t>
      </w:r>
      <w:r w:rsidRPr="00B71FD8">
        <w:rPr>
          <w:rFonts w:ascii="Times New Roman" w:eastAsia="Times New Roman" w:hAnsi="Times New Roman" w:cs="Times New Roman"/>
          <w:sz w:val="28"/>
          <w:szCs w:val="28"/>
          <w:lang w:eastAsia="ru-RU"/>
        </w:rPr>
        <w:t>Motor</w:t>
      </w:r>
      <w:r w:rsidRPr="00B71FD8">
        <w:rPr>
          <w:rFonts w:ascii="Times New Roman" w:eastAsia="Times New Roman" w:hAnsi="Times New Roman" w:cs="Times New Roman"/>
          <w:sz w:val="28"/>
          <w:szCs w:val="28"/>
          <w:lang w:val="uk-UA" w:eastAsia="ru-RU"/>
        </w:rPr>
        <w:t xml:space="preserve"> </w:t>
      </w:r>
      <w:proofErr w:type="spellStart"/>
      <w:r w:rsidRPr="00B71FD8">
        <w:rPr>
          <w:rFonts w:ascii="Times New Roman" w:eastAsia="Times New Roman" w:hAnsi="Times New Roman" w:cs="Times New Roman"/>
          <w:sz w:val="28"/>
          <w:szCs w:val="28"/>
          <w:lang w:eastAsia="ru-RU"/>
        </w:rPr>
        <w:t>Disorders</w:t>
      </w:r>
      <w:proofErr w:type="spellEnd"/>
      <w:r w:rsidRPr="00B71FD8">
        <w:rPr>
          <w:rFonts w:ascii="Times New Roman" w:eastAsia="Times New Roman" w:hAnsi="Times New Roman" w:cs="Times New Roman"/>
          <w:sz w:val="28"/>
          <w:szCs w:val="28"/>
          <w:lang w:val="uk-UA" w:eastAsia="ru-RU"/>
        </w:rPr>
        <w:t xml:space="preserve">), де проблема сенсорної обробки проявляється переважно через моторні труднощі. </w:t>
      </w:r>
      <w:proofErr w:type="spellStart"/>
      <w:r w:rsidRPr="00C002B6">
        <w:rPr>
          <w:rFonts w:ascii="Times New Roman" w:eastAsia="Times New Roman" w:hAnsi="Times New Roman" w:cs="Times New Roman"/>
          <w:sz w:val="28"/>
          <w:szCs w:val="28"/>
          <w:lang w:val="uk-UA" w:eastAsia="ru-RU"/>
        </w:rPr>
        <w:t>Диспраксія</w:t>
      </w:r>
      <w:proofErr w:type="spellEnd"/>
      <w:r w:rsidRPr="00C002B6">
        <w:rPr>
          <w:rFonts w:ascii="Times New Roman" w:eastAsia="Times New Roman" w:hAnsi="Times New Roman" w:cs="Times New Roman"/>
          <w:sz w:val="28"/>
          <w:szCs w:val="28"/>
          <w:lang w:val="uk-UA" w:eastAsia="ru-RU"/>
        </w:rPr>
        <w:t xml:space="preserve"> або розлад моторного планування характеризується труднощами з плануванням та виконанням </w:t>
      </w:r>
      <w:r w:rsidRPr="00C002B6">
        <w:rPr>
          <w:rFonts w:ascii="Times New Roman" w:eastAsia="Times New Roman" w:hAnsi="Times New Roman" w:cs="Times New Roman"/>
          <w:sz w:val="28"/>
          <w:szCs w:val="28"/>
          <w:lang w:val="uk-UA" w:eastAsia="ru-RU"/>
        </w:rPr>
        <w:lastRenderedPageBreak/>
        <w:t xml:space="preserve">нових або складних моторних завдань, хоча м'язова сила, координація та баланс можуть бути відносно збережені. Дитина може здаватися незграбною, повільно вчитися новим моторним навичкам (їзда на велосипеді, застібання ґудзиків, зав'язування шнурків), мати труднощі з імітацією рухів, плутати послідовність кроків у складних завданнях, уникати нових фізичних </w:t>
      </w:r>
      <w:proofErr w:type="spellStart"/>
      <w:r w:rsidRPr="00C002B6">
        <w:rPr>
          <w:rFonts w:ascii="Times New Roman" w:eastAsia="Times New Roman" w:hAnsi="Times New Roman" w:cs="Times New Roman"/>
          <w:sz w:val="28"/>
          <w:szCs w:val="28"/>
          <w:lang w:val="uk-UA" w:eastAsia="ru-RU"/>
        </w:rPr>
        <w:t>активностей</w:t>
      </w:r>
      <w:proofErr w:type="spellEnd"/>
      <w:r w:rsidRPr="00C002B6">
        <w:rPr>
          <w:rFonts w:ascii="Times New Roman" w:eastAsia="Times New Roman" w:hAnsi="Times New Roman" w:cs="Times New Roman"/>
          <w:sz w:val="28"/>
          <w:szCs w:val="28"/>
          <w:lang w:val="uk-UA" w:eastAsia="ru-RU"/>
        </w:rPr>
        <w:t xml:space="preserve"> через очікування невдачі. </w:t>
      </w:r>
      <w:proofErr w:type="spellStart"/>
      <w:r w:rsidRPr="00C002B6">
        <w:rPr>
          <w:rFonts w:ascii="Times New Roman" w:eastAsia="Times New Roman" w:hAnsi="Times New Roman" w:cs="Times New Roman"/>
          <w:sz w:val="28"/>
          <w:szCs w:val="28"/>
          <w:lang w:val="uk-UA" w:eastAsia="ru-RU"/>
        </w:rPr>
        <w:t>Диспраксія</w:t>
      </w:r>
      <w:proofErr w:type="spellEnd"/>
      <w:r w:rsidRPr="00C002B6">
        <w:rPr>
          <w:rFonts w:ascii="Times New Roman" w:eastAsia="Times New Roman" w:hAnsi="Times New Roman" w:cs="Times New Roman"/>
          <w:sz w:val="28"/>
          <w:szCs w:val="28"/>
          <w:lang w:val="uk-UA" w:eastAsia="ru-RU"/>
        </w:rPr>
        <w:t xml:space="preserve"> пов'язана з недостатньою тактильною та </w:t>
      </w:r>
      <w:proofErr w:type="spellStart"/>
      <w:r w:rsidRPr="00C002B6">
        <w:rPr>
          <w:rFonts w:ascii="Times New Roman" w:eastAsia="Times New Roman" w:hAnsi="Times New Roman" w:cs="Times New Roman"/>
          <w:sz w:val="28"/>
          <w:szCs w:val="28"/>
          <w:lang w:val="uk-UA" w:eastAsia="ru-RU"/>
        </w:rPr>
        <w:t>пропріоцептивною</w:t>
      </w:r>
      <w:proofErr w:type="spellEnd"/>
      <w:r w:rsidRPr="00C002B6">
        <w:rPr>
          <w:rFonts w:ascii="Times New Roman" w:eastAsia="Times New Roman" w:hAnsi="Times New Roman" w:cs="Times New Roman"/>
          <w:sz w:val="28"/>
          <w:szCs w:val="28"/>
          <w:lang w:val="uk-UA" w:eastAsia="ru-RU"/>
        </w:rPr>
        <w:t xml:space="preserve"> дискримінацією, що призводить до поганої схеми тіла та труднощів з плануванням рухів. </w:t>
      </w:r>
      <w:proofErr w:type="spellStart"/>
      <w:r w:rsidRPr="00C002B6">
        <w:rPr>
          <w:rFonts w:ascii="Times New Roman" w:eastAsia="Times New Roman" w:hAnsi="Times New Roman" w:cs="Times New Roman"/>
          <w:sz w:val="28"/>
          <w:szCs w:val="28"/>
          <w:lang w:val="uk-UA" w:eastAsia="ru-RU"/>
        </w:rPr>
        <w:t>Постуральні</w:t>
      </w:r>
      <w:proofErr w:type="spellEnd"/>
      <w:r w:rsidRPr="00C002B6">
        <w:rPr>
          <w:rFonts w:ascii="Times New Roman" w:eastAsia="Times New Roman" w:hAnsi="Times New Roman" w:cs="Times New Roman"/>
          <w:sz w:val="28"/>
          <w:szCs w:val="28"/>
          <w:lang w:val="uk-UA" w:eastAsia="ru-RU"/>
        </w:rPr>
        <w:t xml:space="preserve"> розлади характеризуються слабким м'язовим тонусом, поганою стабільністю </w:t>
      </w:r>
      <w:proofErr w:type="spellStart"/>
      <w:r w:rsidRPr="00B71FD8">
        <w:rPr>
          <w:rFonts w:ascii="Times New Roman" w:eastAsia="Times New Roman" w:hAnsi="Times New Roman" w:cs="Times New Roman"/>
          <w:sz w:val="28"/>
          <w:szCs w:val="28"/>
          <w:lang w:eastAsia="ru-RU"/>
        </w:rPr>
        <w:t>core</w:t>
      </w:r>
      <w:proofErr w:type="spellEnd"/>
      <w:r w:rsidRPr="00C002B6">
        <w:rPr>
          <w:rFonts w:ascii="Times New Roman" w:eastAsia="Times New Roman" w:hAnsi="Times New Roman" w:cs="Times New Roman"/>
          <w:sz w:val="28"/>
          <w:szCs w:val="28"/>
          <w:lang w:val="uk-UA" w:eastAsia="ru-RU"/>
        </w:rPr>
        <w:t xml:space="preserve"> (центру тіла), труднощами з підтримкою </w:t>
      </w:r>
      <w:proofErr w:type="spellStart"/>
      <w:r w:rsidRPr="00C002B6">
        <w:rPr>
          <w:rFonts w:ascii="Times New Roman" w:eastAsia="Times New Roman" w:hAnsi="Times New Roman" w:cs="Times New Roman"/>
          <w:sz w:val="28"/>
          <w:szCs w:val="28"/>
          <w:lang w:val="uk-UA" w:eastAsia="ru-RU"/>
        </w:rPr>
        <w:t>постури</w:t>
      </w:r>
      <w:proofErr w:type="spellEnd"/>
      <w:r w:rsidRPr="00C002B6">
        <w:rPr>
          <w:rFonts w:ascii="Times New Roman" w:eastAsia="Times New Roman" w:hAnsi="Times New Roman" w:cs="Times New Roman"/>
          <w:sz w:val="28"/>
          <w:szCs w:val="28"/>
          <w:lang w:val="uk-UA" w:eastAsia="ru-RU"/>
        </w:rPr>
        <w:t xml:space="preserve"> проти гравітації. </w:t>
      </w:r>
      <w:proofErr w:type="spellStart"/>
      <w:r w:rsidRPr="00B71FD8">
        <w:rPr>
          <w:rFonts w:ascii="Times New Roman" w:eastAsia="Times New Roman" w:hAnsi="Times New Roman" w:cs="Times New Roman"/>
          <w:sz w:val="28"/>
          <w:szCs w:val="28"/>
          <w:lang w:eastAsia="ru-RU"/>
        </w:rPr>
        <w:t>Дитина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може</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швидко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втомлюватися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опиратися</w:t>
      </w:r>
      <w:proofErr w:type="spellEnd"/>
      <w:r w:rsidRPr="00B71FD8">
        <w:rPr>
          <w:rFonts w:ascii="Times New Roman" w:eastAsia="Times New Roman" w:hAnsi="Times New Roman" w:cs="Times New Roman"/>
          <w:sz w:val="28"/>
          <w:szCs w:val="28"/>
          <w:lang w:eastAsia="ru-RU"/>
        </w:rPr>
        <w:t xml:space="preserve"> на </w:t>
      </w:r>
      <w:proofErr w:type="spellStart"/>
      <w:r w:rsidRPr="00B71FD8">
        <w:rPr>
          <w:rFonts w:ascii="Times New Roman" w:eastAsia="Times New Roman" w:hAnsi="Times New Roman" w:cs="Times New Roman"/>
          <w:sz w:val="28"/>
          <w:szCs w:val="28"/>
          <w:lang w:eastAsia="ru-RU"/>
        </w:rPr>
        <w:t>предмети</w:t>
      </w:r>
      <w:proofErr w:type="spellEnd"/>
      <w:r w:rsidRPr="00B71FD8">
        <w:rPr>
          <w:rFonts w:ascii="Times New Roman" w:eastAsia="Times New Roman" w:hAnsi="Times New Roman" w:cs="Times New Roman"/>
          <w:sz w:val="28"/>
          <w:szCs w:val="28"/>
          <w:lang w:eastAsia="ru-RU"/>
        </w:rPr>
        <w:t xml:space="preserve"> для </w:t>
      </w:r>
      <w:proofErr w:type="spellStart"/>
      <w:r w:rsidRPr="00B71FD8">
        <w:rPr>
          <w:rFonts w:ascii="Times New Roman" w:eastAsia="Times New Roman" w:hAnsi="Times New Roman" w:cs="Times New Roman"/>
          <w:sz w:val="28"/>
          <w:szCs w:val="28"/>
          <w:lang w:eastAsia="ru-RU"/>
        </w:rPr>
        <w:t>підтримки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сутулитися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мати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погану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витривалість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труднощі</w:t>
      </w:r>
      <w:proofErr w:type="spellEnd"/>
      <w:r w:rsidRPr="00B71FD8">
        <w:rPr>
          <w:rFonts w:ascii="Times New Roman" w:eastAsia="Times New Roman" w:hAnsi="Times New Roman" w:cs="Times New Roman"/>
          <w:sz w:val="28"/>
          <w:szCs w:val="28"/>
          <w:lang w:eastAsia="ru-RU"/>
        </w:rPr>
        <w:t xml:space="preserve"> з балансом. </w:t>
      </w:r>
      <w:proofErr w:type="spellStart"/>
      <w:r w:rsidRPr="00B71FD8">
        <w:rPr>
          <w:rFonts w:ascii="Times New Roman" w:eastAsia="Times New Roman" w:hAnsi="Times New Roman" w:cs="Times New Roman"/>
          <w:sz w:val="28"/>
          <w:szCs w:val="28"/>
          <w:lang w:eastAsia="ru-RU"/>
        </w:rPr>
        <w:t>Це</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пов'язано</w:t>
      </w:r>
      <w:proofErr w:type="spellEnd"/>
      <w:r w:rsidRPr="00B71FD8">
        <w:rPr>
          <w:rFonts w:ascii="Times New Roman" w:eastAsia="Times New Roman" w:hAnsi="Times New Roman" w:cs="Times New Roman"/>
          <w:sz w:val="28"/>
          <w:szCs w:val="28"/>
          <w:lang w:eastAsia="ru-RU"/>
        </w:rPr>
        <w:t xml:space="preserve"> з </w:t>
      </w:r>
      <w:proofErr w:type="spellStart"/>
      <w:r w:rsidRPr="00B71FD8">
        <w:rPr>
          <w:rFonts w:ascii="Times New Roman" w:eastAsia="Times New Roman" w:hAnsi="Times New Roman" w:cs="Times New Roman"/>
          <w:sz w:val="28"/>
          <w:szCs w:val="28"/>
          <w:lang w:eastAsia="ru-RU"/>
        </w:rPr>
        <w:t>недостатньою</w:t>
      </w:r>
      <w:proofErr w:type="spellEnd"/>
      <w:r w:rsidRPr="00B71FD8">
        <w:rPr>
          <w:rFonts w:ascii="Times New Roman" w:eastAsia="Times New Roman" w:hAnsi="Times New Roman" w:cs="Times New Roman"/>
          <w:sz w:val="28"/>
          <w:szCs w:val="28"/>
          <w:lang w:eastAsia="ru-RU"/>
        </w:rPr>
        <w:t xml:space="preserve"> вестибулярною та </w:t>
      </w:r>
      <w:proofErr w:type="spellStart"/>
      <w:r w:rsidRPr="00B71FD8">
        <w:rPr>
          <w:rFonts w:ascii="Times New Roman" w:eastAsia="Times New Roman" w:hAnsi="Times New Roman" w:cs="Times New Roman"/>
          <w:sz w:val="28"/>
          <w:szCs w:val="28"/>
          <w:lang w:eastAsia="ru-RU"/>
        </w:rPr>
        <w:t>пропріоцептивною</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обробкою</w:t>
      </w:r>
      <w:proofErr w:type="spellEnd"/>
      <w:r w:rsidRPr="00B71FD8">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proofErr w:type="spellStart"/>
      <w:r w:rsidRPr="00B71FD8">
        <w:rPr>
          <w:rFonts w:ascii="Times New Roman" w:eastAsia="Times New Roman" w:hAnsi="Times New Roman" w:cs="Times New Roman"/>
          <w:sz w:val="28"/>
          <w:szCs w:val="28"/>
          <w:lang w:eastAsia="ru-RU"/>
        </w:rPr>
        <w:t>Третя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категорія</w:t>
      </w:r>
      <w:proofErr w:type="spellEnd"/>
      <w:r w:rsidRPr="00B71FD8">
        <w:rPr>
          <w:rFonts w:ascii="Times New Roman" w:eastAsia="Times New Roman" w:hAnsi="Times New Roman" w:cs="Times New Roman"/>
          <w:sz w:val="28"/>
          <w:szCs w:val="28"/>
          <w:lang w:eastAsia="ru-RU"/>
        </w:rPr>
        <w:t xml:space="preserve"> – </w:t>
      </w:r>
      <w:proofErr w:type="spellStart"/>
      <w:r w:rsidRPr="00B71FD8">
        <w:rPr>
          <w:rFonts w:ascii="Times New Roman" w:eastAsia="Times New Roman" w:hAnsi="Times New Roman" w:cs="Times New Roman"/>
          <w:sz w:val="28"/>
          <w:szCs w:val="28"/>
          <w:lang w:eastAsia="ru-RU"/>
        </w:rPr>
        <w:t>сенсорні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дискримінаційні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розлади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Sensory</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Discrimination</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Disorders</w:t>
      </w:r>
      <w:proofErr w:type="spellEnd"/>
      <w:r w:rsidRPr="00B71FD8">
        <w:rPr>
          <w:rFonts w:ascii="Times New Roman" w:eastAsia="Times New Roman" w:hAnsi="Times New Roman" w:cs="Times New Roman"/>
          <w:sz w:val="28"/>
          <w:szCs w:val="28"/>
          <w:lang w:eastAsia="ru-RU"/>
        </w:rPr>
        <w:t xml:space="preserve">), де </w:t>
      </w:r>
      <w:proofErr w:type="spellStart"/>
      <w:r w:rsidRPr="00B71FD8">
        <w:rPr>
          <w:rFonts w:ascii="Times New Roman" w:eastAsia="Times New Roman" w:hAnsi="Times New Roman" w:cs="Times New Roman"/>
          <w:sz w:val="28"/>
          <w:szCs w:val="28"/>
          <w:lang w:eastAsia="ru-RU"/>
        </w:rPr>
        <w:t>дитина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має</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труднощі</w:t>
      </w:r>
      <w:proofErr w:type="spellEnd"/>
      <w:r w:rsidRPr="00B71FD8">
        <w:rPr>
          <w:rFonts w:ascii="Times New Roman" w:eastAsia="Times New Roman" w:hAnsi="Times New Roman" w:cs="Times New Roman"/>
          <w:sz w:val="28"/>
          <w:szCs w:val="28"/>
          <w:lang w:eastAsia="ru-RU"/>
        </w:rPr>
        <w:t xml:space="preserve"> з </w:t>
      </w:r>
      <w:proofErr w:type="spellStart"/>
      <w:r w:rsidRPr="00B71FD8">
        <w:rPr>
          <w:rFonts w:ascii="Times New Roman" w:eastAsia="Times New Roman" w:hAnsi="Times New Roman" w:cs="Times New Roman"/>
          <w:sz w:val="28"/>
          <w:szCs w:val="28"/>
          <w:lang w:eastAsia="ru-RU"/>
        </w:rPr>
        <w:t>визначенням</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якостей</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сенсорних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стимулів</w:t>
      </w:r>
      <w:proofErr w:type="spellEnd"/>
      <w:r w:rsidRPr="00B71FD8">
        <w:rPr>
          <w:rFonts w:ascii="Times New Roman" w:eastAsia="Times New Roman" w:hAnsi="Times New Roman" w:cs="Times New Roman"/>
          <w:sz w:val="28"/>
          <w:szCs w:val="28"/>
          <w:lang w:eastAsia="ru-RU"/>
        </w:rPr>
        <w:t xml:space="preserve">. Тактильна </w:t>
      </w:r>
      <w:proofErr w:type="spellStart"/>
      <w:r w:rsidRPr="00B71FD8">
        <w:rPr>
          <w:rFonts w:ascii="Times New Roman" w:eastAsia="Times New Roman" w:hAnsi="Times New Roman" w:cs="Times New Roman"/>
          <w:sz w:val="28"/>
          <w:szCs w:val="28"/>
          <w:lang w:eastAsia="ru-RU"/>
        </w:rPr>
        <w:t>дискримінаційна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дисфункція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проявляється</w:t>
      </w:r>
      <w:proofErr w:type="spellEnd"/>
      <w:r w:rsidRPr="00B71FD8">
        <w:rPr>
          <w:rFonts w:ascii="Times New Roman" w:eastAsia="Times New Roman" w:hAnsi="Times New Roman" w:cs="Times New Roman"/>
          <w:sz w:val="28"/>
          <w:szCs w:val="28"/>
          <w:lang w:eastAsia="ru-RU"/>
        </w:rPr>
        <w:t xml:space="preserve"> як </w:t>
      </w:r>
      <w:proofErr w:type="spellStart"/>
      <w:r w:rsidRPr="00B71FD8">
        <w:rPr>
          <w:rFonts w:ascii="Times New Roman" w:eastAsia="Times New Roman" w:hAnsi="Times New Roman" w:cs="Times New Roman"/>
          <w:sz w:val="28"/>
          <w:szCs w:val="28"/>
          <w:lang w:eastAsia="ru-RU"/>
        </w:rPr>
        <w:t>труднощі</w:t>
      </w:r>
      <w:proofErr w:type="spellEnd"/>
      <w:r w:rsidRPr="00B71FD8">
        <w:rPr>
          <w:rFonts w:ascii="Times New Roman" w:eastAsia="Times New Roman" w:hAnsi="Times New Roman" w:cs="Times New Roman"/>
          <w:sz w:val="28"/>
          <w:szCs w:val="28"/>
          <w:lang w:eastAsia="ru-RU"/>
        </w:rPr>
        <w:t xml:space="preserve"> з </w:t>
      </w:r>
      <w:proofErr w:type="spellStart"/>
      <w:r w:rsidRPr="00B71FD8">
        <w:rPr>
          <w:rFonts w:ascii="Times New Roman" w:eastAsia="Times New Roman" w:hAnsi="Times New Roman" w:cs="Times New Roman"/>
          <w:sz w:val="28"/>
          <w:szCs w:val="28"/>
          <w:lang w:eastAsia="ru-RU"/>
        </w:rPr>
        <w:t>визначенням</w:t>
      </w:r>
      <w:proofErr w:type="spellEnd"/>
      <w:r w:rsidRPr="00B71FD8">
        <w:rPr>
          <w:rFonts w:ascii="Times New Roman" w:eastAsia="Times New Roman" w:hAnsi="Times New Roman" w:cs="Times New Roman"/>
          <w:sz w:val="28"/>
          <w:szCs w:val="28"/>
          <w:lang w:eastAsia="ru-RU"/>
        </w:rPr>
        <w:t xml:space="preserve"> того, </w:t>
      </w:r>
      <w:proofErr w:type="spellStart"/>
      <w:r w:rsidRPr="00B71FD8">
        <w:rPr>
          <w:rFonts w:ascii="Times New Roman" w:eastAsia="Times New Roman" w:hAnsi="Times New Roman" w:cs="Times New Roman"/>
          <w:sz w:val="28"/>
          <w:szCs w:val="28"/>
          <w:lang w:eastAsia="ru-RU"/>
        </w:rPr>
        <w:t>що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торкається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шкіри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розрізненням</w:t>
      </w:r>
      <w:proofErr w:type="spellEnd"/>
      <w:r w:rsidRPr="00B71FD8">
        <w:rPr>
          <w:rFonts w:ascii="Times New Roman" w:eastAsia="Times New Roman" w:hAnsi="Times New Roman" w:cs="Times New Roman"/>
          <w:sz w:val="28"/>
          <w:szCs w:val="28"/>
          <w:lang w:eastAsia="ru-RU"/>
        </w:rPr>
        <w:t xml:space="preserve"> текстур, форм, </w:t>
      </w:r>
      <w:proofErr w:type="spellStart"/>
      <w:r w:rsidRPr="00B71FD8">
        <w:rPr>
          <w:rFonts w:ascii="Times New Roman" w:eastAsia="Times New Roman" w:hAnsi="Times New Roman" w:cs="Times New Roman"/>
          <w:sz w:val="28"/>
          <w:szCs w:val="28"/>
          <w:lang w:eastAsia="ru-RU"/>
        </w:rPr>
        <w:t>знаходженням</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предметів</w:t>
      </w:r>
      <w:proofErr w:type="spellEnd"/>
      <w:r w:rsidRPr="00B71FD8">
        <w:rPr>
          <w:rFonts w:ascii="Times New Roman" w:eastAsia="Times New Roman" w:hAnsi="Times New Roman" w:cs="Times New Roman"/>
          <w:sz w:val="28"/>
          <w:szCs w:val="28"/>
          <w:lang w:eastAsia="ru-RU"/>
        </w:rPr>
        <w:t xml:space="preserve"> у </w:t>
      </w:r>
      <w:proofErr w:type="spellStart"/>
      <w:r w:rsidRPr="00B71FD8">
        <w:rPr>
          <w:rFonts w:ascii="Times New Roman" w:eastAsia="Times New Roman" w:hAnsi="Times New Roman" w:cs="Times New Roman"/>
          <w:sz w:val="28"/>
          <w:szCs w:val="28"/>
          <w:lang w:eastAsia="ru-RU"/>
        </w:rPr>
        <w:t>кишені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або</w:t>
      </w:r>
      <w:proofErr w:type="spellEnd"/>
      <w:r w:rsidRPr="00B71FD8">
        <w:rPr>
          <w:rFonts w:ascii="Times New Roman" w:eastAsia="Times New Roman" w:hAnsi="Times New Roman" w:cs="Times New Roman"/>
          <w:sz w:val="28"/>
          <w:szCs w:val="28"/>
          <w:lang w:eastAsia="ru-RU"/>
        </w:rPr>
        <w:t xml:space="preserve"> рюкзаку без </w:t>
      </w:r>
      <w:proofErr w:type="spellStart"/>
      <w:r w:rsidRPr="00B71FD8">
        <w:rPr>
          <w:rFonts w:ascii="Times New Roman" w:eastAsia="Times New Roman" w:hAnsi="Times New Roman" w:cs="Times New Roman"/>
          <w:sz w:val="28"/>
          <w:szCs w:val="28"/>
          <w:lang w:eastAsia="ru-RU"/>
        </w:rPr>
        <w:t>зорового</w:t>
      </w:r>
      <w:proofErr w:type="spellEnd"/>
      <w:r w:rsidRPr="00B71FD8">
        <w:rPr>
          <w:rFonts w:ascii="Times New Roman" w:eastAsia="Times New Roman" w:hAnsi="Times New Roman" w:cs="Times New Roman"/>
          <w:sz w:val="28"/>
          <w:szCs w:val="28"/>
          <w:lang w:eastAsia="ru-RU"/>
        </w:rPr>
        <w:t xml:space="preserve"> контролю (</w:t>
      </w:r>
      <w:proofErr w:type="spellStart"/>
      <w:r w:rsidRPr="00B71FD8">
        <w:rPr>
          <w:rFonts w:ascii="Times New Roman" w:eastAsia="Times New Roman" w:hAnsi="Times New Roman" w:cs="Times New Roman"/>
          <w:sz w:val="28"/>
          <w:szCs w:val="28"/>
          <w:lang w:eastAsia="ru-RU"/>
        </w:rPr>
        <w:t>стереогноз</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труднощі</w:t>
      </w:r>
      <w:proofErr w:type="spellEnd"/>
      <w:r w:rsidRPr="00B71FD8">
        <w:rPr>
          <w:rFonts w:ascii="Times New Roman" w:eastAsia="Times New Roman" w:hAnsi="Times New Roman" w:cs="Times New Roman"/>
          <w:sz w:val="28"/>
          <w:szCs w:val="28"/>
          <w:lang w:eastAsia="ru-RU"/>
        </w:rPr>
        <w:t xml:space="preserve"> з </w:t>
      </w:r>
      <w:proofErr w:type="spellStart"/>
      <w:r w:rsidRPr="00B71FD8">
        <w:rPr>
          <w:rFonts w:ascii="Times New Roman" w:eastAsia="Times New Roman" w:hAnsi="Times New Roman" w:cs="Times New Roman"/>
          <w:sz w:val="28"/>
          <w:szCs w:val="28"/>
          <w:lang w:eastAsia="ru-RU"/>
        </w:rPr>
        <w:t>дрібномоторними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завданнями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що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вимагають</w:t>
      </w:r>
      <w:proofErr w:type="spellEnd"/>
      <w:r w:rsidRPr="00B71FD8">
        <w:rPr>
          <w:rFonts w:ascii="Times New Roman" w:eastAsia="Times New Roman" w:hAnsi="Times New Roman" w:cs="Times New Roman"/>
          <w:sz w:val="28"/>
          <w:szCs w:val="28"/>
          <w:lang w:eastAsia="ru-RU"/>
        </w:rPr>
        <w:t xml:space="preserve"> тактильного </w:t>
      </w:r>
      <w:proofErr w:type="spellStart"/>
      <w:r w:rsidRPr="00B71FD8">
        <w:rPr>
          <w:rFonts w:ascii="Times New Roman" w:eastAsia="Times New Roman" w:hAnsi="Times New Roman" w:cs="Times New Roman"/>
          <w:sz w:val="28"/>
          <w:szCs w:val="28"/>
          <w:lang w:eastAsia="ru-RU"/>
        </w:rPr>
        <w:t>зворотного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зв'язку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Вестибулярна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дискримінаційна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дисфункція</w:t>
      </w:r>
      <w:proofErr w:type="spellEnd"/>
      <w:r w:rsidRPr="00B71FD8">
        <w:rPr>
          <w:rFonts w:ascii="Times New Roman" w:eastAsia="Times New Roman" w:hAnsi="Times New Roman" w:cs="Times New Roman"/>
          <w:sz w:val="28"/>
          <w:szCs w:val="28"/>
          <w:lang w:eastAsia="ru-RU"/>
        </w:rPr>
        <w:t xml:space="preserve"> – </w:t>
      </w:r>
      <w:proofErr w:type="spellStart"/>
      <w:r w:rsidRPr="00B71FD8">
        <w:rPr>
          <w:rFonts w:ascii="Times New Roman" w:eastAsia="Times New Roman" w:hAnsi="Times New Roman" w:cs="Times New Roman"/>
          <w:sz w:val="28"/>
          <w:szCs w:val="28"/>
          <w:lang w:eastAsia="ru-RU"/>
        </w:rPr>
        <w:t>труднощі</w:t>
      </w:r>
      <w:proofErr w:type="spellEnd"/>
      <w:r w:rsidRPr="00B71FD8">
        <w:rPr>
          <w:rFonts w:ascii="Times New Roman" w:eastAsia="Times New Roman" w:hAnsi="Times New Roman" w:cs="Times New Roman"/>
          <w:sz w:val="28"/>
          <w:szCs w:val="28"/>
          <w:lang w:eastAsia="ru-RU"/>
        </w:rPr>
        <w:t xml:space="preserve"> з </w:t>
      </w:r>
      <w:proofErr w:type="spellStart"/>
      <w:r w:rsidRPr="00B71FD8">
        <w:rPr>
          <w:rFonts w:ascii="Times New Roman" w:eastAsia="Times New Roman" w:hAnsi="Times New Roman" w:cs="Times New Roman"/>
          <w:sz w:val="28"/>
          <w:szCs w:val="28"/>
          <w:lang w:eastAsia="ru-RU"/>
        </w:rPr>
        <w:t>визначенням</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положення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тіла</w:t>
      </w:r>
      <w:proofErr w:type="spellEnd"/>
      <w:r w:rsidRPr="00B71FD8">
        <w:rPr>
          <w:rFonts w:ascii="Times New Roman" w:eastAsia="Times New Roman" w:hAnsi="Times New Roman" w:cs="Times New Roman"/>
          <w:sz w:val="28"/>
          <w:szCs w:val="28"/>
          <w:lang w:eastAsia="ru-RU"/>
        </w:rPr>
        <w:t xml:space="preserve"> у </w:t>
      </w:r>
      <w:proofErr w:type="spellStart"/>
      <w:r w:rsidRPr="00B71FD8">
        <w:rPr>
          <w:rFonts w:ascii="Times New Roman" w:eastAsia="Times New Roman" w:hAnsi="Times New Roman" w:cs="Times New Roman"/>
          <w:sz w:val="28"/>
          <w:szCs w:val="28"/>
          <w:lang w:eastAsia="ru-RU"/>
        </w:rPr>
        <w:t>просторі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напрямку</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швидкості</w:t>
      </w:r>
      <w:proofErr w:type="spellEnd"/>
      <w:r w:rsidRPr="00B71FD8">
        <w:rPr>
          <w:rFonts w:ascii="Times New Roman" w:eastAsia="Times New Roman" w:hAnsi="Times New Roman" w:cs="Times New Roman"/>
          <w:sz w:val="28"/>
          <w:szCs w:val="28"/>
          <w:lang w:eastAsia="ru-RU"/>
        </w:rPr>
        <w:t xml:space="preserve"> руху, </w:t>
      </w:r>
      <w:proofErr w:type="spellStart"/>
      <w:r w:rsidRPr="00B71FD8">
        <w:rPr>
          <w:rFonts w:ascii="Times New Roman" w:eastAsia="Times New Roman" w:hAnsi="Times New Roman" w:cs="Times New Roman"/>
          <w:sz w:val="28"/>
          <w:szCs w:val="28"/>
          <w:lang w:eastAsia="ru-RU"/>
        </w:rPr>
        <w:t>що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може</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призводити</w:t>
      </w:r>
      <w:proofErr w:type="spellEnd"/>
      <w:r w:rsidRPr="00B71FD8">
        <w:rPr>
          <w:rFonts w:ascii="Times New Roman" w:eastAsia="Times New Roman" w:hAnsi="Times New Roman" w:cs="Times New Roman"/>
          <w:sz w:val="28"/>
          <w:szCs w:val="28"/>
          <w:lang w:eastAsia="ru-RU"/>
        </w:rPr>
        <w:t xml:space="preserve"> до </w:t>
      </w:r>
      <w:proofErr w:type="spellStart"/>
      <w:r w:rsidRPr="00B71FD8">
        <w:rPr>
          <w:rFonts w:ascii="Times New Roman" w:eastAsia="Times New Roman" w:hAnsi="Times New Roman" w:cs="Times New Roman"/>
          <w:sz w:val="28"/>
          <w:szCs w:val="28"/>
          <w:lang w:eastAsia="ru-RU"/>
        </w:rPr>
        <w:t>труднощів</w:t>
      </w:r>
      <w:proofErr w:type="spellEnd"/>
      <w:r w:rsidRPr="00B71FD8">
        <w:rPr>
          <w:rFonts w:ascii="Times New Roman" w:eastAsia="Times New Roman" w:hAnsi="Times New Roman" w:cs="Times New Roman"/>
          <w:sz w:val="28"/>
          <w:szCs w:val="28"/>
          <w:lang w:eastAsia="ru-RU"/>
        </w:rPr>
        <w:t xml:space="preserve"> з </w:t>
      </w:r>
      <w:proofErr w:type="spellStart"/>
      <w:r w:rsidRPr="00B71FD8">
        <w:rPr>
          <w:rFonts w:ascii="Times New Roman" w:eastAsia="Times New Roman" w:hAnsi="Times New Roman" w:cs="Times New Roman"/>
          <w:sz w:val="28"/>
          <w:szCs w:val="28"/>
          <w:lang w:eastAsia="ru-RU"/>
        </w:rPr>
        <w:t>рівновагою</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координацією</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орієнтацією</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Пропріоцептивна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дискримінаційна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дисфункція</w:t>
      </w:r>
      <w:proofErr w:type="spellEnd"/>
      <w:r w:rsidRPr="00B71FD8">
        <w:rPr>
          <w:rFonts w:ascii="Times New Roman" w:eastAsia="Times New Roman" w:hAnsi="Times New Roman" w:cs="Times New Roman"/>
          <w:sz w:val="28"/>
          <w:szCs w:val="28"/>
          <w:lang w:eastAsia="ru-RU"/>
        </w:rPr>
        <w:t xml:space="preserve"> – </w:t>
      </w:r>
      <w:proofErr w:type="spellStart"/>
      <w:r w:rsidRPr="00B71FD8">
        <w:rPr>
          <w:rFonts w:ascii="Times New Roman" w:eastAsia="Times New Roman" w:hAnsi="Times New Roman" w:cs="Times New Roman"/>
          <w:sz w:val="28"/>
          <w:szCs w:val="28"/>
          <w:lang w:eastAsia="ru-RU"/>
        </w:rPr>
        <w:t>погана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калібровка</w:t>
      </w:r>
      <w:proofErr w:type="spellEnd"/>
      <w:r w:rsidRPr="00B71FD8">
        <w:rPr>
          <w:rFonts w:ascii="Times New Roman" w:eastAsia="Times New Roman" w:hAnsi="Times New Roman" w:cs="Times New Roman"/>
          <w:sz w:val="28"/>
          <w:szCs w:val="28"/>
          <w:lang w:eastAsia="ru-RU"/>
        </w:rPr>
        <w:t xml:space="preserve"> сили (</w:t>
      </w:r>
      <w:proofErr w:type="spellStart"/>
      <w:r w:rsidRPr="00B71FD8">
        <w:rPr>
          <w:rFonts w:ascii="Times New Roman" w:eastAsia="Times New Roman" w:hAnsi="Times New Roman" w:cs="Times New Roman"/>
          <w:sz w:val="28"/>
          <w:szCs w:val="28"/>
          <w:lang w:eastAsia="ru-RU"/>
        </w:rPr>
        <w:t>розриває</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папір</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ламає</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олівці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або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навпаки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пише</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занадто</w:t>
      </w:r>
      <w:proofErr w:type="spellEnd"/>
      <w:r w:rsidRPr="00B71FD8">
        <w:rPr>
          <w:rFonts w:ascii="Times New Roman" w:eastAsia="Times New Roman" w:hAnsi="Times New Roman" w:cs="Times New Roman"/>
          <w:sz w:val="28"/>
          <w:szCs w:val="28"/>
          <w:lang w:eastAsia="ru-RU"/>
        </w:rPr>
        <w:t xml:space="preserve"> легко), </w:t>
      </w:r>
      <w:proofErr w:type="spellStart"/>
      <w:r w:rsidRPr="00B71FD8">
        <w:rPr>
          <w:rFonts w:ascii="Times New Roman" w:eastAsia="Times New Roman" w:hAnsi="Times New Roman" w:cs="Times New Roman"/>
          <w:sz w:val="28"/>
          <w:szCs w:val="28"/>
          <w:lang w:eastAsia="ru-RU"/>
        </w:rPr>
        <w:t>труднощі</w:t>
      </w:r>
      <w:proofErr w:type="spellEnd"/>
      <w:r w:rsidRPr="00B71FD8">
        <w:rPr>
          <w:rFonts w:ascii="Times New Roman" w:eastAsia="Times New Roman" w:hAnsi="Times New Roman" w:cs="Times New Roman"/>
          <w:sz w:val="28"/>
          <w:szCs w:val="28"/>
          <w:lang w:eastAsia="ru-RU"/>
        </w:rPr>
        <w:t xml:space="preserve"> з </w:t>
      </w:r>
      <w:proofErr w:type="spellStart"/>
      <w:r w:rsidRPr="00B71FD8">
        <w:rPr>
          <w:rFonts w:ascii="Times New Roman" w:eastAsia="Times New Roman" w:hAnsi="Times New Roman" w:cs="Times New Roman"/>
          <w:sz w:val="28"/>
          <w:szCs w:val="28"/>
          <w:lang w:eastAsia="ru-RU"/>
        </w:rPr>
        <w:t>оцінкою</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положення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тіла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відстаней</w:t>
      </w:r>
      <w:proofErr w:type="spellEnd"/>
      <w:r w:rsidRPr="00B71FD8">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proofErr w:type="spellStart"/>
      <w:r w:rsidRPr="00B71FD8">
        <w:rPr>
          <w:rFonts w:ascii="Times New Roman" w:eastAsia="Times New Roman" w:hAnsi="Times New Roman" w:cs="Times New Roman"/>
          <w:sz w:val="28"/>
          <w:szCs w:val="28"/>
          <w:lang w:eastAsia="ru-RU"/>
        </w:rPr>
        <w:t>Вплив</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сенсорних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порушень</w:t>
      </w:r>
      <w:proofErr w:type="spellEnd"/>
      <w:r w:rsidRPr="00B71FD8">
        <w:rPr>
          <w:rFonts w:ascii="Times New Roman" w:eastAsia="Times New Roman" w:hAnsi="Times New Roman" w:cs="Times New Roman"/>
          <w:sz w:val="28"/>
          <w:szCs w:val="28"/>
          <w:lang w:eastAsia="ru-RU"/>
        </w:rPr>
        <w:t xml:space="preserve"> на </w:t>
      </w:r>
      <w:proofErr w:type="spellStart"/>
      <w:r w:rsidRPr="00B71FD8">
        <w:rPr>
          <w:rFonts w:ascii="Times New Roman" w:eastAsia="Times New Roman" w:hAnsi="Times New Roman" w:cs="Times New Roman"/>
          <w:sz w:val="28"/>
          <w:szCs w:val="28"/>
          <w:lang w:eastAsia="ru-RU"/>
        </w:rPr>
        <w:t>розвиток</w:t>
      </w:r>
      <w:proofErr w:type="spellEnd"/>
      <w:r w:rsidRPr="00B71FD8">
        <w:rPr>
          <w:rFonts w:ascii="Times New Roman" w:eastAsia="Times New Roman" w:hAnsi="Times New Roman" w:cs="Times New Roman"/>
          <w:sz w:val="28"/>
          <w:szCs w:val="28"/>
          <w:lang w:eastAsia="ru-RU"/>
        </w:rPr>
        <w:t xml:space="preserve"> є </w:t>
      </w:r>
      <w:proofErr w:type="spellStart"/>
      <w:r w:rsidRPr="00B71FD8">
        <w:rPr>
          <w:rFonts w:ascii="Times New Roman" w:eastAsia="Times New Roman" w:hAnsi="Times New Roman" w:cs="Times New Roman"/>
          <w:sz w:val="28"/>
          <w:szCs w:val="28"/>
          <w:lang w:eastAsia="ru-RU"/>
        </w:rPr>
        <w:t>багатогранним</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глибоким</w:t>
      </w:r>
      <w:proofErr w:type="spellEnd"/>
      <w:r w:rsidRPr="00B71FD8">
        <w:rPr>
          <w:rFonts w:ascii="Times New Roman" w:eastAsia="Times New Roman" w:hAnsi="Times New Roman" w:cs="Times New Roman"/>
          <w:sz w:val="28"/>
          <w:szCs w:val="28"/>
          <w:lang w:eastAsia="ru-RU"/>
        </w:rPr>
        <w:t xml:space="preserve">. На </w:t>
      </w:r>
      <w:proofErr w:type="spellStart"/>
      <w:r w:rsidRPr="00B71FD8">
        <w:rPr>
          <w:rFonts w:ascii="Times New Roman" w:eastAsia="Times New Roman" w:hAnsi="Times New Roman" w:cs="Times New Roman"/>
          <w:sz w:val="28"/>
          <w:szCs w:val="28"/>
          <w:lang w:eastAsia="ru-RU"/>
        </w:rPr>
        <w:t>моторний</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розвиток</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впливає</w:t>
      </w:r>
      <w:proofErr w:type="spellEnd"/>
      <w:r w:rsidRPr="00B71FD8">
        <w:rPr>
          <w:rFonts w:ascii="Times New Roman" w:eastAsia="Times New Roman" w:hAnsi="Times New Roman" w:cs="Times New Roman"/>
          <w:sz w:val="28"/>
          <w:szCs w:val="28"/>
          <w:lang w:eastAsia="ru-RU"/>
        </w:rPr>
        <w:t xml:space="preserve"> через </w:t>
      </w:r>
      <w:proofErr w:type="spellStart"/>
      <w:r w:rsidRPr="00B71FD8">
        <w:rPr>
          <w:rFonts w:ascii="Times New Roman" w:eastAsia="Times New Roman" w:hAnsi="Times New Roman" w:cs="Times New Roman"/>
          <w:sz w:val="28"/>
          <w:szCs w:val="28"/>
          <w:lang w:eastAsia="ru-RU"/>
        </w:rPr>
        <w:t>затримку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досягнення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віх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сидіння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повзання</w:t>
      </w:r>
      <w:proofErr w:type="spellEnd"/>
      <w:r w:rsidRPr="00B71FD8">
        <w:rPr>
          <w:rFonts w:ascii="Times New Roman" w:eastAsia="Times New Roman" w:hAnsi="Times New Roman" w:cs="Times New Roman"/>
          <w:sz w:val="28"/>
          <w:szCs w:val="28"/>
          <w:lang w:eastAsia="ru-RU"/>
        </w:rPr>
        <w:t xml:space="preserve">, ходьба) при </w:t>
      </w:r>
      <w:proofErr w:type="spellStart"/>
      <w:r w:rsidRPr="00B71FD8">
        <w:rPr>
          <w:rFonts w:ascii="Times New Roman" w:eastAsia="Times New Roman" w:hAnsi="Times New Roman" w:cs="Times New Roman"/>
          <w:sz w:val="28"/>
          <w:szCs w:val="28"/>
          <w:lang w:eastAsia="ru-RU"/>
        </w:rPr>
        <w:t>постуральних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розладах</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вестибулярних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порушеннях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труднощі</w:t>
      </w:r>
      <w:proofErr w:type="spellEnd"/>
      <w:r w:rsidRPr="00B71FD8">
        <w:rPr>
          <w:rFonts w:ascii="Times New Roman" w:eastAsia="Times New Roman" w:hAnsi="Times New Roman" w:cs="Times New Roman"/>
          <w:sz w:val="28"/>
          <w:szCs w:val="28"/>
          <w:lang w:eastAsia="ru-RU"/>
        </w:rPr>
        <w:t xml:space="preserve"> з </w:t>
      </w:r>
      <w:proofErr w:type="spellStart"/>
      <w:r w:rsidRPr="00B71FD8">
        <w:rPr>
          <w:rFonts w:ascii="Times New Roman" w:eastAsia="Times New Roman" w:hAnsi="Times New Roman" w:cs="Times New Roman"/>
          <w:sz w:val="28"/>
          <w:szCs w:val="28"/>
          <w:lang w:eastAsia="ru-RU"/>
        </w:rPr>
        <w:t>дрібномоторними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навичками</w:t>
      </w:r>
      <w:proofErr w:type="spellEnd"/>
      <w:r w:rsidRPr="00B71FD8">
        <w:rPr>
          <w:rFonts w:ascii="Times New Roman" w:eastAsia="Times New Roman" w:hAnsi="Times New Roman" w:cs="Times New Roman"/>
          <w:sz w:val="28"/>
          <w:szCs w:val="28"/>
          <w:lang w:eastAsia="ru-RU"/>
        </w:rPr>
        <w:t xml:space="preserve"> (письмо, </w:t>
      </w:r>
      <w:proofErr w:type="spellStart"/>
      <w:r w:rsidRPr="00B71FD8">
        <w:rPr>
          <w:rFonts w:ascii="Times New Roman" w:eastAsia="Times New Roman" w:hAnsi="Times New Roman" w:cs="Times New Roman"/>
          <w:sz w:val="28"/>
          <w:szCs w:val="28"/>
          <w:lang w:eastAsia="ru-RU"/>
        </w:rPr>
        <w:t>застібання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використання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столових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приладів</w:t>
      </w:r>
      <w:proofErr w:type="spellEnd"/>
      <w:r w:rsidRPr="00B71FD8">
        <w:rPr>
          <w:rFonts w:ascii="Times New Roman" w:eastAsia="Times New Roman" w:hAnsi="Times New Roman" w:cs="Times New Roman"/>
          <w:sz w:val="28"/>
          <w:szCs w:val="28"/>
          <w:lang w:eastAsia="ru-RU"/>
        </w:rPr>
        <w:t xml:space="preserve">) при </w:t>
      </w:r>
      <w:proofErr w:type="spellStart"/>
      <w:r w:rsidRPr="00B71FD8">
        <w:rPr>
          <w:rFonts w:ascii="Times New Roman" w:eastAsia="Times New Roman" w:hAnsi="Times New Roman" w:cs="Times New Roman"/>
          <w:sz w:val="28"/>
          <w:szCs w:val="28"/>
          <w:lang w:eastAsia="ru-RU"/>
        </w:rPr>
        <w:t>диспраксії</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тактильних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порушеннях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уникнення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фізичних</w:t>
      </w:r>
      <w:proofErr w:type="spellEnd"/>
      <w:r w:rsidRPr="00B71FD8">
        <w:rPr>
          <w:rFonts w:ascii="Times New Roman" w:eastAsia="Times New Roman" w:hAnsi="Times New Roman" w:cs="Times New Roman"/>
          <w:sz w:val="28"/>
          <w:szCs w:val="28"/>
          <w:lang w:eastAsia="ru-RU"/>
        </w:rPr>
        <w:t xml:space="preserve"> </w:t>
      </w:r>
      <w:r w:rsidRPr="00B71FD8">
        <w:rPr>
          <w:rFonts w:ascii="Times New Roman" w:eastAsia="Times New Roman" w:hAnsi="Times New Roman" w:cs="Times New Roman"/>
          <w:sz w:val="28"/>
          <w:szCs w:val="28"/>
          <w:lang w:eastAsia="ru-RU"/>
        </w:rPr>
        <w:lastRenderedPageBreak/>
        <w:t xml:space="preserve">активностей через </w:t>
      </w:r>
      <w:proofErr w:type="spellStart"/>
      <w:r w:rsidRPr="00B71FD8">
        <w:rPr>
          <w:rFonts w:ascii="Times New Roman" w:eastAsia="Times New Roman" w:hAnsi="Times New Roman" w:cs="Times New Roman"/>
          <w:sz w:val="28"/>
          <w:szCs w:val="28"/>
          <w:lang w:eastAsia="ru-RU"/>
        </w:rPr>
        <w:t>сенсорний</w:t>
      </w:r>
      <w:proofErr w:type="spellEnd"/>
      <w:r w:rsidRPr="00B71FD8">
        <w:rPr>
          <w:rFonts w:ascii="Times New Roman" w:eastAsia="Times New Roman" w:hAnsi="Times New Roman" w:cs="Times New Roman"/>
          <w:sz w:val="28"/>
          <w:szCs w:val="28"/>
          <w:lang w:eastAsia="ru-RU"/>
        </w:rPr>
        <w:t xml:space="preserve"> дискомфорт </w:t>
      </w:r>
      <w:proofErr w:type="spellStart"/>
      <w:r w:rsidRPr="00B71FD8">
        <w:rPr>
          <w:rFonts w:ascii="Times New Roman" w:eastAsia="Times New Roman" w:hAnsi="Times New Roman" w:cs="Times New Roman"/>
          <w:sz w:val="28"/>
          <w:szCs w:val="28"/>
          <w:lang w:eastAsia="ru-RU"/>
        </w:rPr>
        <w:t>або</w:t>
      </w:r>
      <w:proofErr w:type="spellEnd"/>
      <w:r w:rsidRPr="00B71FD8">
        <w:rPr>
          <w:rFonts w:ascii="Times New Roman" w:eastAsia="Times New Roman" w:hAnsi="Times New Roman" w:cs="Times New Roman"/>
          <w:sz w:val="28"/>
          <w:szCs w:val="28"/>
          <w:lang w:eastAsia="ru-RU"/>
        </w:rPr>
        <w:t xml:space="preserve"> страх руху. На </w:t>
      </w:r>
      <w:proofErr w:type="spellStart"/>
      <w:r w:rsidRPr="00B71FD8">
        <w:rPr>
          <w:rFonts w:ascii="Times New Roman" w:eastAsia="Times New Roman" w:hAnsi="Times New Roman" w:cs="Times New Roman"/>
          <w:sz w:val="28"/>
          <w:szCs w:val="28"/>
          <w:lang w:eastAsia="ru-RU"/>
        </w:rPr>
        <w:t>когнітивний</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розвиток</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навчання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сенсорні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порушення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впливають</w:t>
      </w:r>
      <w:proofErr w:type="spellEnd"/>
      <w:r w:rsidRPr="00B71FD8">
        <w:rPr>
          <w:rFonts w:ascii="Times New Roman" w:eastAsia="Times New Roman" w:hAnsi="Times New Roman" w:cs="Times New Roman"/>
          <w:sz w:val="28"/>
          <w:szCs w:val="28"/>
          <w:lang w:eastAsia="ru-RU"/>
        </w:rPr>
        <w:t xml:space="preserve"> через </w:t>
      </w:r>
      <w:proofErr w:type="spellStart"/>
      <w:r w:rsidRPr="00B71FD8">
        <w:rPr>
          <w:rFonts w:ascii="Times New Roman" w:eastAsia="Times New Roman" w:hAnsi="Times New Roman" w:cs="Times New Roman"/>
          <w:sz w:val="28"/>
          <w:szCs w:val="28"/>
          <w:lang w:eastAsia="ru-RU"/>
        </w:rPr>
        <w:t>труднощі</w:t>
      </w:r>
      <w:proofErr w:type="spellEnd"/>
      <w:r w:rsidRPr="00B71FD8">
        <w:rPr>
          <w:rFonts w:ascii="Times New Roman" w:eastAsia="Times New Roman" w:hAnsi="Times New Roman" w:cs="Times New Roman"/>
          <w:sz w:val="28"/>
          <w:szCs w:val="28"/>
          <w:lang w:eastAsia="ru-RU"/>
        </w:rPr>
        <w:t xml:space="preserve"> з </w:t>
      </w:r>
      <w:proofErr w:type="spellStart"/>
      <w:r w:rsidRPr="00B71FD8">
        <w:rPr>
          <w:rFonts w:ascii="Times New Roman" w:eastAsia="Times New Roman" w:hAnsi="Times New Roman" w:cs="Times New Roman"/>
          <w:sz w:val="28"/>
          <w:szCs w:val="28"/>
          <w:lang w:eastAsia="ru-RU"/>
        </w:rPr>
        <w:t>підтримкою</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уваги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дитина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або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надто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відволікається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сенсорними</w:t>
      </w:r>
      <w:proofErr w:type="spellEnd"/>
      <w:r w:rsidRPr="00B71FD8">
        <w:rPr>
          <w:rFonts w:ascii="Times New Roman" w:eastAsia="Times New Roman" w:hAnsi="Times New Roman" w:cs="Times New Roman"/>
          <w:sz w:val="28"/>
          <w:szCs w:val="28"/>
          <w:lang w:eastAsia="ru-RU"/>
        </w:rPr>
        <w:t xml:space="preserve"> стимулами, </w:t>
      </w:r>
      <w:proofErr w:type="spellStart"/>
      <w:r w:rsidRPr="00B71FD8">
        <w:rPr>
          <w:rFonts w:ascii="Times New Roman" w:eastAsia="Times New Roman" w:hAnsi="Times New Roman" w:cs="Times New Roman"/>
          <w:sz w:val="28"/>
          <w:szCs w:val="28"/>
          <w:lang w:eastAsia="ru-RU"/>
        </w:rPr>
        <w:t>або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недостатньо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збуджена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порушення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візуального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сприйняття</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візуально-моторної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інтеграції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труднощі</w:t>
      </w:r>
      <w:proofErr w:type="spellEnd"/>
      <w:r w:rsidRPr="00B71FD8">
        <w:rPr>
          <w:rFonts w:ascii="Times New Roman" w:eastAsia="Times New Roman" w:hAnsi="Times New Roman" w:cs="Times New Roman"/>
          <w:sz w:val="28"/>
          <w:szCs w:val="28"/>
          <w:lang w:eastAsia="ru-RU"/>
        </w:rPr>
        <w:t xml:space="preserve"> з </w:t>
      </w:r>
      <w:proofErr w:type="spellStart"/>
      <w:r w:rsidRPr="00B71FD8">
        <w:rPr>
          <w:rFonts w:ascii="Times New Roman" w:eastAsia="Times New Roman" w:hAnsi="Times New Roman" w:cs="Times New Roman"/>
          <w:sz w:val="28"/>
          <w:szCs w:val="28"/>
          <w:lang w:eastAsia="ru-RU"/>
        </w:rPr>
        <w:t>організацією</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виконавчими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функціями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що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можуть</w:t>
      </w:r>
      <w:proofErr w:type="spellEnd"/>
      <w:r w:rsidRPr="00B71FD8">
        <w:rPr>
          <w:rFonts w:ascii="Times New Roman" w:eastAsia="Times New Roman" w:hAnsi="Times New Roman" w:cs="Times New Roman"/>
          <w:sz w:val="28"/>
          <w:szCs w:val="28"/>
          <w:lang w:eastAsia="ru-RU"/>
        </w:rPr>
        <w:t xml:space="preserve"> бути </w:t>
      </w:r>
      <w:proofErr w:type="spellStart"/>
      <w:r w:rsidRPr="00B71FD8">
        <w:rPr>
          <w:rFonts w:ascii="Times New Roman" w:eastAsia="Times New Roman" w:hAnsi="Times New Roman" w:cs="Times New Roman"/>
          <w:sz w:val="28"/>
          <w:szCs w:val="28"/>
          <w:lang w:eastAsia="ru-RU"/>
        </w:rPr>
        <w:t>вторинними</w:t>
      </w:r>
      <w:proofErr w:type="spellEnd"/>
      <w:r w:rsidRPr="00B71FD8">
        <w:rPr>
          <w:rFonts w:ascii="Times New Roman" w:eastAsia="Times New Roman" w:hAnsi="Times New Roman" w:cs="Times New Roman"/>
          <w:sz w:val="28"/>
          <w:szCs w:val="28"/>
          <w:lang w:eastAsia="ru-RU"/>
        </w:rPr>
        <w:t xml:space="preserve"> до </w:t>
      </w:r>
      <w:proofErr w:type="spellStart"/>
      <w:r w:rsidRPr="00B71FD8">
        <w:rPr>
          <w:rFonts w:ascii="Times New Roman" w:eastAsia="Times New Roman" w:hAnsi="Times New Roman" w:cs="Times New Roman"/>
          <w:sz w:val="28"/>
          <w:szCs w:val="28"/>
          <w:lang w:eastAsia="ru-RU"/>
        </w:rPr>
        <w:t>сенсорних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труднощів</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Академічні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навички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постраждають</w:t>
      </w:r>
      <w:proofErr w:type="spellEnd"/>
      <w:r w:rsidRPr="00B71FD8">
        <w:rPr>
          <w:rFonts w:ascii="Times New Roman" w:eastAsia="Times New Roman" w:hAnsi="Times New Roman" w:cs="Times New Roman"/>
          <w:sz w:val="28"/>
          <w:szCs w:val="28"/>
          <w:lang w:eastAsia="ru-RU"/>
        </w:rPr>
        <w:t>: письмо (</w:t>
      </w:r>
      <w:proofErr w:type="spellStart"/>
      <w:r w:rsidRPr="00B71FD8">
        <w:rPr>
          <w:rFonts w:ascii="Times New Roman" w:eastAsia="Times New Roman" w:hAnsi="Times New Roman" w:cs="Times New Roman"/>
          <w:sz w:val="28"/>
          <w:szCs w:val="28"/>
          <w:lang w:eastAsia="ru-RU"/>
        </w:rPr>
        <w:t>графомоторні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труднощі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читання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візуальне</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відстеження</w:t>
      </w:r>
      <w:proofErr w:type="spellEnd"/>
      <w:r w:rsidRPr="00B71FD8">
        <w:rPr>
          <w:rFonts w:ascii="Times New Roman" w:eastAsia="Times New Roman" w:hAnsi="Times New Roman" w:cs="Times New Roman"/>
          <w:sz w:val="28"/>
          <w:szCs w:val="28"/>
          <w:lang w:eastAsia="ru-RU"/>
        </w:rPr>
        <w:t>), математика (</w:t>
      </w:r>
      <w:proofErr w:type="spellStart"/>
      <w:r w:rsidRPr="00B71FD8">
        <w:rPr>
          <w:rFonts w:ascii="Times New Roman" w:eastAsia="Times New Roman" w:hAnsi="Times New Roman" w:cs="Times New Roman"/>
          <w:sz w:val="28"/>
          <w:szCs w:val="28"/>
          <w:lang w:eastAsia="ru-RU"/>
        </w:rPr>
        <w:t>візуально-просторові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проблеми</w:t>
      </w:r>
      <w:proofErr w:type="spellEnd"/>
      <w:r w:rsidRPr="00B71FD8">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r w:rsidRPr="00B71FD8">
        <w:rPr>
          <w:rFonts w:ascii="Times New Roman" w:eastAsia="Times New Roman" w:hAnsi="Times New Roman" w:cs="Times New Roman"/>
          <w:sz w:val="28"/>
          <w:szCs w:val="28"/>
          <w:lang w:val="uk-UA" w:eastAsia="ru-RU"/>
        </w:rPr>
        <w:t xml:space="preserve">На емоційний та поведінковий розвиток впливає через тривожність та страх (особливо при </w:t>
      </w:r>
      <w:proofErr w:type="spellStart"/>
      <w:r w:rsidRPr="00B71FD8">
        <w:rPr>
          <w:rFonts w:ascii="Times New Roman" w:eastAsia="Times New Roman" w:hAnsi="Times New Roman" w:cs="Times New Roman"/>
          <w:sz w:val="28"/>
          <w:szCs w:val="28"/>
          <w:lang w:val="uk-UA" w:eastAsia="ru-RU"/>
        </w:rPr>
        <w:t>гіперчутливості</w:t>
      </w:r>
      <w:proofErr w:type="spellEnd"/>
      <w:r w:rsidRPr="00B71FD8">
        <w:rPr>
          <w:rFonts w:ascii="Times New Roman" w:eastAsia="Times New Roman" w:hAnsi="Times New Roman" w:cs="Times New Roman"/>
          <w:sz w:val="28"/>
          <w:szCs w:val="28"/>
          <w:lang w:val="uk-UA" w:eastAsia="ru-RU"/>
        </w:rPr>
        <w:t xml:space="preserve"> або гравітаційній невпевненості), імпульсивність та труднощі з саморегуляцією, вибухи гніву або </w:t>
      </w:r>
      <w:proofErr w:type="spellStart"/>
      <w:r w:rsidRPr="00B71FD8">
        <w:rPr>
          <w:rFonts w:ascii="Times New Roman" w:eastAsia="Times New Roman" w:hAnsi="Times New Roman" w:cs="Times New Roman"/>
          <w:sz w:val="28"/>
          <w:szCs w:val="28"/>
          <w:lang w:eastAsia="ru-RU"/>
        </w:rPr>
        <w:t>meltdowns</w:t>
      </w:r>
      <w:proofErr w:type="spellEnd"/>
      <w:r w:rsidRPr="00B71FD8">
        <w:rPr>
          <w:rFonts w:ascii="Times New Roman" w:eastAsia="Times New Roman" w:hAnsi="Times New Roman" w:cs="Times New Roman"/>
          <w:sz w:val="28"/>
          <w:szCs w:val="28"/>
          <w:lang w:val="uk-UA" w:eastAsia="ru-RU"/>
        </w:rPr>
        <w:t xml:space="preserve"> як відповідь на сенсорне перевантаження, </w:t>
      </w:r>
      <w:proofErr w:type="spellStart"/>
      <w:r w:rsidRPr="00B71FD8">
        <w:rPr>
          <w:rFonts w:ascii="Times New Roman" w:eastAsia="Times New Roman" w:hAnsi="Times New Roman" w:cs="Times New Roman"/>
          <w:sz w:val="28"/>
          <w:szCs w:val="28"/>
          <w:lang w:val="uk-UA" w:eastAsia="ru-RU"/>
        </w:rPr>
        <w:t>уникаючу</w:t>
      </w:r>
      <w:proofErr w:type="spellEnd"/>
      <w:r w:rsidRPr="00B71FD8">
        <w:rPr>
          <w:rFonts w:ascii="Times New Roman" w:eastAsia="Times New Roman" w:hAnsi="Times New Roman" w:cs="Times New Roman"/>
          <w:sz w:val="28"/>
          <w:szCs w:val="28"/>
          <w:lang w:val="uk-UA" w:eastAsia="ru-RU"/>
        </w:rPr>
        <w:t xml:space="preserve"> поведінку, ригідність та опір змінам (дитина тримається за знайоме, щоб уникнути непередбачуваних сенсорних </w:t>
      </w:r>
      <w:proofErr w:type="spellStart"/>
      <w:r w:rsidRPr="00B71FD8">
        <w:rPr>
          <w:rFonts w:ascii="Times New Roman" w:eastAsia="Times New Roman" w:hAnsi="Times New Roman" w:cs="Times New Roman"/>
          <w:sz w:val="28"/>
          <w:szCs w:val="28"/>
          <w:lang w:val="uk-UA" w:eastAsia="ru-RU"/>
        </w:rPr>
        <w:t>відчуттів</w:t>
      </w:r>
      <w:proofErr w:type="spellEnd"/>
      <w:r w:rsidRPr="00B71FD8">
        <w:rPr>
          <w:rFonts w:ascii="Times New Roman" w:eastAsia="Times New Roman" w:hAnsi="Times New Roman" w:cs="Times New Roman"/>
          <w:sz w:val="28"/>
          <w:szCs w:val="28"/>
          <w:lang w:val="uk-UA" w:eastAsia="ru-RU"/>
        </w:rPr>
        <w:t xml:space="preserve">). </w:t>
      </w:r>
      <w:r w:rsidRPr="00C002B6">
        <w:rPr>
          <w:rFonts w:ascii="Times New Roman" w:eastAsia="Times New Roman" w:hAnsi="Times New Roman" w:cs="Times New Roman"/>
          <w:sz w:val="28"/>
          <w:szCs w:val="28"/>
          <w:lang w:val="uk-UA" w:eastAsia="ru-RU"/>
        </w:rPr>
        <w:t xml:space="preserve">На соціальний розвиток впливає через уникнення соціальних ситуацій, що є сенсорно інтенсивними (дні народження, ігрові майданчики), труднощі з груповими іграми через моторну незграбність або непередбачуваність сенсорних стимулів, дискомфорт від фізичного контакту, що обмежує соціальні зв'язки, можливу соціальну ізоляцію, </w:t>
      </w:r>
      <w:proofErr w:type="spellStart"/>
      <w:r w:rsidRPr="00C002B6">
        <w:rPr>
          <w:rFonts w:ascii="Times New Roman" w:eastAsia="Times New Roman" w:hAnsi="Times New Roman" w:cs="Times New Roman"/>
          <w:sz w:val="28"/>
          <w:szCs w:val="28"/>
          <w:lang w:val="uk-UA" w:eastAsia="ru-RU"/>
        </w:rPr>
        <w:t>булінг</w:t>
      </w:r>
      <w:proofErr w:type="spellEnd"/>
      <w:r w:rsidRPr="00C002B6">
        <w:rPr>
          <w:rFonts w:ascii="Times New Roman" w:eastAsia="Times New Roman" w:hAnsi="Times New Roman" w:cs="Times New Roman"/>
          <w:sz w:val="28"/>
          <w:szCs w:val="28"/>
          <w:lang w:val="uk-UA" w:eastAsia="ru-RU"/>
        </w:rPr>
        <w:t xml:space="preserve"> через "дивну" поведінку. На навички самообслуговування впливає через уникнення певних текстур їжі (обмежена дієта), труднощі з одяганням (дискомфорт від текстур, труднощі з застібками через моторні проблеми), відмова від миття, чищення зубів, розчісування волосся (тактильна </w:t>
      </w:r>
      <w:proofErr w:type="spellStart"/>
      <w:r w:rsidRPr="00C002B6">
        <w:rPr>
          <w:rFonts w:ascii="Times New Roman" w:eastAsia="Times New Roman" w:hAnsi="Times New Roman" w:cs="Times New Roman"/>
          <w:sz w:val="28"/>
          <w:szCs w:val="28"/>
          <w:lang w:val="uk-UA" w:eastAsia="ru-RU"/>
        </w:rPr>
        <w:t>гіперчутливість</w:t>
      </w:r>
      <w:proofErr w:type="spellEnd"/>
      <w:r w:rsidRPr="00C002B6">
        <w:rPr>
          <w:rFonts w:ascii="Times New Roman" w:eastAsia="Times New Roman" w:hAnsi="Times New Roman" w:cs="Times New Roman"/>
          <w:sz w:val="28"/>
          <w:szCs w:val="28"/>
          <w:lang w:val="uk-UA" w:eastAsia="ru-RU"/>
        </w:rPr>
        <w:t xml:space="preserve">), труднощі з туалетним тренінгом (можливо через </w:t>
      </w:r>
      <w:proofErr w:type="spellStart"/>
      <w:r w:rsidRPr="00C002B6">
        <w:rPr>
          <w:rFonts w:ascii="Times New Roman" w:eastAsia="Times New Roman" w:hAnsi="Times New Roman" w:cs="Times New Roman"/>
          <w:sz w:val="28"/>
          <w:szCs w:val="28"/>
          <w:lang w:val="uk-UA" w:eastAsia="ru-RU"/>
        </w:rPr>
        <w:t>інтероцептивні</w:t>
      </w:r>
      <w:proofErr w:type="spellEnd"/>
      <w:r w:rsidRPr="00C002B6">
        <w:rPr>
          <w:rFonts w:ascii="Times New Roman" w:eastAsia="Times New Roman" w:hAnsi="Times New Roman" w:cs="Times New Roman"/>
          <w:sz w:val="28"/>
          <w:szCs w:val="28"/>
          <w:lang w:val="uk-UA" w:eastAsia="ru-RU"/>
        </w:rPr>
        <w:t xml:space="preserve"> проблеми – </w:t>
      </w:r>
      <w:proofErr w:type="spellStart"/>
      <w:r w:rsidRPr="00C002B6">
        <w:rPr>
          <w:rFonts w:ascii="Times New Roman" w:eastAsia="Times New Roman" w:hAnsi="Times New Roman" w:cs="Times New Roman"/>
          <w:sz w:val="28"/>
          <w:szCs w:val="28"/>
          <w:lang w:val="uk-UA" w:eastAsia="ru-RU"/>
        </w:rPr>
        <w:t>невідчуття</w:t>
      </w:r>
      <w:proofErr w:type="spellEnd"/>
      <w:r w:rsidRPr="00C002B6">
        <w:rPr>
          <w:rFonts w:ascii="Times New Roman" w:eastAsia="Times New Roman" w:hAnsi="Times New Roman" w:cs="Times New Roman"/>
          <w:sz w:val="28"/>
          <w:szCs w:val="28"/>
          <w:lang w:val="uk-UA" w:eastAsia="ru-RU"/>
        </w:rPr>
        <w:t xml:space="preserve"> потреби).</w:t>
      </w:r>
      <w:r w:rsidR="007F24B0">
        <w:rPr>
          <w:rFonts w:ascii="Times New Roman" w:eastAsia="Times New Roman" w:hAnsi="Times New Roman" w:cs="Times New Roman"/>
          <w:sz w:val="28"/>
          <w:szCs w:val="28"/>
          <w:lang w:val="uk-UA" w:eastAsia="ru-RU"/>
        </w:rPr>
        <w:t xml:space="preserve"> </w:t>
      </w:r>
      <w:r w:rsidRPr="00C002B6">
        <w:rPr>
          <w:rFonts w:ascii="Times New Roman" w:eastAsia="Times New Roman" w:hAnsi="Times New Roman" w:cs="Times New Roman"/>
          <w:sz w:val="28"/>
          <w:szCs w:val="28"/>
          <w:lang w:val="uk-UA" w:eastAsia="ru-RU"/>
        </w:rPr>
        <w:t xml:space="preserve">Сенсорні порушення часто є </w:t>
      </w:r>
      <w:proofErr w:type="spellStart"/>
      <w:r w:rsidRPr="00C002B6">
        <w:rPr>
          <w:rFonts w:ascii="Times New Roman" w:eastAsia="Times New Roman" w:hAnsi="Times New Roman" w:cs="Times New Roman"/>
          <w:sz w:val="28"/>
          <w:szCs w:val="28"/>
          <w:lang w:val="uk-UA" w:eastAsia="ru-RU"/>
        </w:rPr>
        <w:t>коморбідними</w:t>
      </w:r>
      <w:proofErr w:type="spellEnd"/>
      <w:r w:rsidRPr="00C002B6">
        <w:rPr>
          <w:rFonts w:ascii="Times New Roman" w:eastAsia="Times New Roman" w:hAnsi="Times New Roman" w:cs="Times New Roman"/>
          <w:sz w:val="28"/>
          <w:szCs w:val="28"/>
          <w:lang w:val="uk-UA" w:eastAsia="ru-RU"/>
        </w:rPr>
        <w:t xml:space="preserve"> з іншими станами розвитку. Більшість дітей з аутизмом мають значні сенсорні порушення, що визнано у діагностичних критеріях </w:t>
      </w:r>
      <w:r w:rsidRPr="00B71FD8">
        <w:rPr>
          <w:rFonts w:ascii="Times New Roman" w:eastAsia="Times New Roman" w:hAnsi="Times New Roman" w:cs="Times New Roman"/>
          <w:sz w:val="28"/>
          <w:szCs w:val="28"/>
          <w:lang w:eastAsia="ru-RU"/>
        </w:rPr>
        <w:t>DSM</w:t>
      </w:r>
      <w:r w:rsidRPr="00C002B6">
        <w:rPr>
          <w:rFonts w:ascii="Times New Roman" w:eastAsia="Times New Roman" w:hAnsi="Times New Roman" w:cs="Times New Roman"/>
          <w:sz w:val="28"/>
          <w:szCs w:val="28"/>
          <w:lang w:val="uk-UA" w:eastAsia="ru-RU"/>
        </w:rPr>
        <w:t xml:space="preserve">-5. </w:t>
      </w:r>
      <w:proofErr w:type="spellStart"/>
      <w:r w:rsidRPr="00B71FD8">
        <w:rPr>
          <w:rFonts w:ascii="Times New Roman" w:eastAsia="Times New Roman" w:hAnsi="Times New Roman" w:cs="Times New Roman"/>
          <w:sz w:val="28"/>
          <w:szCs w:val="28"/>
          <w:lang w:eastAsia="ru-RU"/>
        </w:rPr>
        <w:t>Діти</w:t>
      </w:r>
      <w:proofErr w:type="spellEnd"/>
      <w:r w:rsidRPr="00B71FD8">
        <w:rPr>
          <w:rFonts w:ascii="Times New Roman" w:eastAsia="Times New Roman" w:hAnsi="Times New Roman" w:cs="Times New Roman"/>
          <w:sz w:val="28"/>
          <w:szCs w:val="28"/>
          <w:lang w:eastAsia="ru-RU"/>
        </w:rPr>
        <w:t xml:space="preserve"> з СДУГ часто </w:t>
      </w:r>
      <w:proofErr w:type="spellStart"/>
      <w:r w:rsidRPr="00B71FD8">
        <w:rPr>
          <w:rFonts w:ascii="Times New Roman" w:eastAsia="Times New Roman" w:hAnsi="Times New Roman" w:cs="Times New Roman"/>
          <w:sz w:val="28"/>
          <w:szCs w:val="28"/>
          <w:lang w:eastAsia="ru-RU"/>
        </w:rPr>
        <w:t>мають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проблеми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сенсорної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модуляції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Діти</w:t>
      </w:r>
      <w:proofErr w:type="spellEnd"/>
      <w:r w:rsidRPr="00B71FD8">
        <w:rPr>
          <w:rFonts w:ascii="Times New Roman" w:eastAsia="Times New Roman" w:hAnsi="Times New Roman" w:cs="Times New Roman"/>
          <w:sz w:val="28"/>
          <w:szCs w:val="28"/>
          <w:lang w:eastAsia="ru-RU"/>
        </w:rPr>
        <w:t xml:space="preserve"> з </w:t>
      </w:r>
      <w:proofErr w:type="spellStart"/>
      <w:r w:rsidRPr="00B71FD8">
        <w:rPr>
          <w:rFonts w:ascii="Times New Roman" w:eastAsia="Times New Roman" w:hAnsi="Times New Roman" w:cs="Times New Roman"/>
          <w:sz w:val="28"/>
          <w:szCs w:val="28"/>
          <w:lang w:eastAsia="ru-RU"/>
        </w:rPr>
        <w:t>церебральним</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паралічем</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генетичними</w:t>
      </w:r>
      <w:proofErr w:type="spellEnd"/>
      <w:r w:rsidRPr="00B71FD8">
        <w:rPr>
          <w:rFonts w:ascii="Times New Roman" w:eastAsia="Times New Roman" w:hAnsi="Times New Roman" w:cs="Times New Roman"/>
          <w:sz w:val="28"/>
          <w:szCs w:val="28"/>
          <w:lang w:eastAsia="ru-RU"/>
        </w:rPr>
        <w:t xml:space="preserve"> синдромами, </w:t>
      </w:r>
      <w:proofErr w:type="spellStart"/>
      <w:r w:rsidRPr="00B71FD8">
        <w:rPr>
          <w:rFonts w:ascii="Times New Roman" w:eastAsia="Times New Roman" w:hAnsi="Times New Roman" w:cs="Times New Roman"/>
          <w:sz w:val="28"/>
          <w:szCs w:val="28"/>
          <w:lang w:eastAsia="ru-RU"/>
        </w:rPr>
        <w:t>недоношеністю</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мають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підвищений</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ризик</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сенсорних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порушень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Однак</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сенсорні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порушення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можуть</w:t>
      </w:r>
      <w:proofErr w:type="spellEnd"/>
      <w:r w:rsidRPr="00B71FD8">
        <w:rPr>
          <w:rFonts w:ascii="Times New Roman" w:eastAsia="Times New Roman" w:hAnsi="Times New Roman" w:cs="Times New Roman"/>
          <w:sz w:val="28"/>
          <w:szCs w:val="28"/>
          <w:lang w:eastAsia="ru-RU"/>
        </w:rPr>
        <w:t xml:space="preserve"> також </w:t>
      </w:r>
      <w:proofErr w:type="spellStart"/>
      <w:r w:rsidRPr="00B71FD8">
        <w:rPr>
          <w:rFonts w:ascii="Times New Roman" w:eastAsia="Times New Roman" w:hAnsi="Times New Roman" w:cs="Times New Roman"/>
          <w:sz w:val="28"/>
          <w:szCs w:val="28"/>
          <w:lang w:eastAsia="ru-RU"/>
        </w:rPr>
        <w:t>виникати</w:t>
      </w:r>
      <w:proofErr w:type="spellEnd"/>
      <w:r w:rsidRPr="00B71FD8">
        <w:rPr>
          <w:rFonts w:ascii="Times New Roman" w:eastAsia="Times New Roman" w:hAnsi="Times New Roman" w:cs="Times New Roman"/>
          <w:sz w:val="28"/>
          <w:szCs w:val="28"/>
          <w:lang w:eastAsia="ru-RU"/>
        </w:rPr>
        <w:t xml:space="preserve"> як </w:t>
      </w:r>
      <w:proofErr w:type="spellStart"/>
      <w:r w:rsidRPr="00B71FD8">
        <w:rPr>
          <w:rFonts w:ascii="Times New Roman" w:eastAsia="Times New Roman" w:hAnsi="Times New Roman" w:cs="Times New Roman"/>
          <w:sz w:val="28"/>
          <w:szCs w:val="28"/>
          <w:lang w:eastAsia="ru-RU"/>
        </w:rPr>
        <w:t>первинна</w:t>
      </w:r>
      <w:proofErr w:type="spellEnd"/>
      <w:r w:rsidRPr="00B71FD8">
        <w:rPr>
          <w:rFonts w:ascii="Times New Roman" w:eastAsia="Times New Roman" w:hAnsi="Times New Roman" w:cs="Times New Roman"/>
          <w:sz w:val="28"/>
          <w:szCs w:val="28"/>
          <w:lang w:eastAsia="ru-RU"/>
        </w:rPr>
        <w:t xml:space="preserve"> проблема у </w:t>
      </w:r>
      <w:proofErr w:type="spellStart"/>
      <w:r w:rsidRPr="00B71FD8">
        <w:rPr>
          <w:rFonts w:ascii="Times New Roman" w:eastAsia="Times New Roman" w:hAnsi="Times New Roman" w:cs="Times New Roman"/>
          <w:sz w:val="28"/>
          <w:szCs w:val="28"/>
          <w:lang w:eastAsia="ru-RU"/>
        </w:rPr>
        <w:t>дітей</w:t>
      </w:r>
      <w:proofErr w:type="spellEnd"/>
      <w:r w:rsidRPr="00B71FD8">
        <w:rPr>
          <w:rFonts w:ascii="Times New Roman" w:eastAsia="Times New Roman" w:hAnsi="Times New Roman" w:cs="Times New Roman"/>
          <w:sz w:val="28"/>
          <w:szCs w:val="28"/>
          <w:lang w:eastAsia="ru-RU"/>
        </w:rPr>
        <w:t xml:space="preserve"> без </w:t>
      </w:r>
      <w:proofErr w:type="spellStart"/>
      <w:r w:rsidRPr="00B71FD8">
        <w:rPr>
          <w:rFonts w:ascii="Times New Roman" w:eastAsia="Times New Roman" w:hAnsi="Times New Roman" w:cs="Times New Roman"/>
          <w:sz w:val="28"/>
          <w:szCs w:val="28"/>
          <w:lang w:eastAsia="ru-RU"/>
        </w:rPr>
        <w:t>інших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діагнозів</w:t>
      </w:r>
      <w:proofErr w:type="spellEnd"/>
      <w:r w:rsidRPr="00B71FD8">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r w:rsidRPr="00B71FD8">
        <w:rPr>
          <w:rFonts w:ascii="Times New Roman" w:eastAsia="Times New Roman" w:hAnsi="Times New Roman" w:cs="Times New Roman"/>
          <w:sz w:val="28"/>
          <w:szCs w:val="28"/>
          <w:lang w:val="uk-UA" w:eastAsia="ru-RU"/>
        </w:rPr>
        <w:t xml:space="preserve">Розуміння сенсорних порушень дозволяє </w:t>
      </w:r>
      <w:proofErr w:type="spellStart"/>
      <w:r w:rsidRPr="00B71FD8">
        <w:rPr>
          <w:rFonts w:ascii="Times New Roman" w:eastAsia="Times New Roman" w:hAnsi="Times New Roman" w:cs="Times New Roman"/>
          <w:sz w:val="28"/>
          <w:szCs w:val="28"/>
          <w:lang w:val="uk-UA" w:eastAsia="ru-RU"/>
        </w:rPr>
        <w:lastRenderedPageBreak/>
        <w:t>ерготерапевтам</w:t>
      </w:r>
      <w:proofErr w:type="spellEnd"/>
      <w:r w:rsidRPr="00B71FD8">
        <w:rPr>
          <w:rFonts w:ascii="Times New Roman" w:eastAsia="Times New Roman" w:hAnsi="Times New Roman" w:cs="Times New Roman"/>
          <w:sz w:val="28"/>
          <w:szCs w:val="28"/>
          <w:lang w:val="uk-UA" w:eastAsia="ru-RU"/>
        </w:rPr>
        <w:t>, батькам та педагогам побачити за "проблемною поведінкою" дитини, яка намагається впоратися з світом, що для неї є сенсорно підсилюючим або сенсорно збідненим, і надати відповідну підтримку та втручання.</w:t>
      </w:r>
    </w:p>
    <w:p w14:paraId="7E3BD55D" w14:textId="77777777" w:rsidR="00B71FD8" w:rsidRPr="00B71FD8" w:rsidRDefault="000442D4" w:rsidP="007F24B0">
      <w:pPr>
        <w:spacing w:before="100" w:beforeAutospacing="1" w:after="100" w:afterAutospacing="1" w:line="360" w:lineRule="auto"/>
        <w:jc w:val="center"/>
        <w:outlineLvl w:val="1"/>
        <w:rPr>
          <w:rFonts w:ascii="Times New Roman" w:eastAsia="Times New Roman" w:hAnsi="Times New Roman" w:cs="Times New Roman"/>
          <w:b/>
          <w:bCs/>
          <w:sz w:val="28"/>
          <w:szCs w:val="28"/>
          <w:lang w:eastAsia="ru-RU"/>
        </w:rPr>
      </w:pPr>
      <w:r w:rsidRPr="00C002B6">
        <w:rPr>
          <w:rFonts w:ascii="Times New Roman" w:eastAsia="Times New Roman" w:hAnsi="Times New Roman" w:cs="Times New Roman"/>
          <w:b/>
          <w:bCs/>
          <w:sz w:val="28"/>
          <w:szCs w:val="28"/>
          <w:lang w:eastAsia="ru-RU"/>
        </w:rPr>
        <w:t>3</w:t>
      </w:r>
      <w:r w:rsidR="00B71FD8" w:rsidRPr="00B71FD8">
        <w:rPr>
          <w:rFonts w:ascii="Times New Roman" w:eastAsia="Times New Roman" w:hAnsi="Times New Roman" w:cs="Times New Roman"/>
          <w:b/>
          <w:bCs/>
          <w:sz w:val="28"/>
          <w:szCs w:val="28"/>
          <w:lang w:eastAsia="ru-RU"/>
        </w:rPr>
        <w:t xml:space="preserve">. </w:t>
      </w:r>
      <w:proofErr w:type="spellStart"/>
      <w:r w:rsidR="00B71FD8" w:rsidRPr="00B71FD8">
        <w:rPr>
          <w:rFonts w:ascii="Times New Roman" w:eastAsia="Times New Roman" w:hAnsi="Times New Roman" w:cs="Times New Roman"/>
          <w:b/>
          <w:bCs/>
          <w:sz w:val="28"/>
          <w:szCs w:val="28"/>
          <w:lang w:eastAsia="ru-RU"/>
        </w:rPr>
        <w:t>М</w:t>
      </w:r>
      <w:r w:rsidR="007F24B0" w:rsidRPr="00B71FD8">
        <w:rPr>
          <w:rFonts w:ascii="Times New Roman" w:eastAsia="Times New Roman" w:hAnsi="Times New Roman" w:cs="Times New Roman"/>
          <w:b/>
          <w:bCs/>
          <w:sz w:val="28"/>
          <w:szCs w:val="28"/>
          <w:lang w:eastAsia="ru-RU"/>
        </w:rPr>
        <w:t>етоди</w:t>
      </w:r>
      <w:proofErr w:type="spellEnd"/>
      <w:r w:rsidR="007F24B0" w:rsidRPr="00B71FD8">
        <w:rPr>
          <w:rFonts w:ascii="Times New Roman" w:eastAsia="Times New Roman" w:hAnsi="Times New Roman" w:cs="Times New Roman"/>
          <w:b/>
          <w:bCs/>
          <w:sz w:val="28"/>
          <w:szCs w:val="28"/>
          <w:lang w:eastAsia="ru-RU"/>
        </w:rPr>
        <w:t xml:space="preserve"> </w:t>
      </w:r>
      <w:proofErr w:type="spellStart"/>
      <w:r w:rsidR="007F24B0" w:rsidRPr="00B71FD8">
        <w:rPr>
          <w:rFonts w:ascii="Times New Roman" w:eastAsia="Times New Roman" w:hAnsi="Times New Roman" w:cs="Times New Roman"/>
          <w:b/>
          <w:bCs/>
          <w:sz w:val="28"/>
          <w:szCs w:val="28"/>
          <w:lang w:eastAsia="ru-RU"/>
        </w:rPr>
        <w:t>ерготерапевтичного</w:t>
      </w:r>
      <w:proofErr w:type="spellEnd"/>
      <w:r w:rsidR="007F24B0" w:rsidRPr="00B71FD8">
        <w:rPr>
          <w:rFonts w:ascii="Times New Roman" w:eastAsia="Times New Roman" w:hAnsi="Times New Roman" w:cs="Times New Roman"/>
          <w:b/>
          <w:bCs/>
          <w:sz w:val="28"/>
          <w:szCs w:val="28"/>
          <w:lang w:eastAsia="ru-RU"/>
        </w:rPr>
        <w:t xml:space="preserve"> </w:t>
      </w:r>
      <w:proofErr w:type="spellStart"/>
      <w:r w:rsidR="007F24B0" w:rsidRPr="00B71FD8">
        <w:rPr>
          <w:rFonts w:ascii="Times New Roman" w:eastAsia="Times New Roman" w:hAnsi="Times New Roman" w:cs="Times New Roman"/>
          <w:b/>
          <w:bCs/>
          <w:sz w:val="28"/>
          <w:szCs w:val="28"/>
          <w:lang w:eastAsia="ru-RU"/>
        </w:rPr>
        <w:t>втручання</w:t>
      </w:r>
      <w:proofErr w:type="spellEnd"/>
    </w:p>
    <w:p w14:paraId="58755781" w14:textId="77777777" w:rsidR="00B71FD8" w:rsidRPr="00B71FD8" w:rsidRDefault="00B71FD8" w:rsidP="007F24B0">
      <w:pPr>
        <w:spacing w:before="100" w:beforeAutospacing="1" w:after="100" w:afterAutospacing="1" w:line="360" w:lineRule="auto"/>
        <w:jc w:val="both"/>
        <w:rPr>
          <w:rFonts w:ascii="Times New Roman" w:eastAsia="Times New Roman" w:hAnsi="Times New Roman" w:cs="Times New Roman"/>
          <w:sz w:val="28"/>
          <w:szCs w:val="28"/>
          <w:lang w:eastAsia="ru-RU"/>
        </w:rPr>
      </w:pPr>
      <w:proofErr w:type="spellStart"/>
      <w:r w:rsidRPr="00B71FD8">
        <w:rPr>
          <w:rFonts w:ascii="Times New Roman" w:eastAsia="Times New Roman" w:hAnsi="Times New Roman" w:cs="Times New Roman"/>
          <w:sz w:val="28"/>
          <w:szCs w:val="28"/>
          <w:lang w:eastAsia="ru-RU"/>
        </w:rPr>
        <w:t>Ерготерапевтичні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втручання</w:t>
      </w:r>
      <w:proofErr w:type="spellEnd"/>
      <w:r w:rsidRPr="00B71FD8">
        <w:rPr>
          <w:rFonts w:ascii="Times New Roman" w:eastAsia="Times New Roman" w:hAnsi="Times New Roman" w:cs="Times New Roman"/>
          <w:sz w:val="28"/>
          <w:szCs w:val="28"/>
          <w:lang w:eastAsia="ru-RU"/>
        </w:rPr>
        <w:t xml:space="preserve"> при </w:t>
      </w:r>
      <w:proofErr w:type="spellStart"/>
      <w:r w:rsidRPr="00B71FD8">
        <w:rPr>
          <w:rFonts w:ascii="Times New Roman" w:eastAsia="Times New Roman" w:hAnsi="Times New Roman" w:cs="Times New Roman"/>
          <w:sz w:val="28"/>
          <w:szCs w:val="28"/>
          <w:lang w:eastAsia="ru-RU"/>
        </w:rPr>
        <w:t>порушеннях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розвитку</w:t>
      </w:r>
      <w:proofErr w:type="spellEnd"/>
      <w:r w:rsidRPr="00B71FD8">
        <w:rPr>
          <w:rFonts w:ascii="Times New Roman" w:eastAsia="Times New Roman" w:hAnsi="Times New Roman" w:cs="Times New Roman"/>
          <w:sz w:val="28"/>
          <w:szCs w:val="28"/>
          <w:lang w:eastAsia="ru-RU"/>
        </w:rPr>
        <w:t xml:space="preserve"> є </w:t>
      </w:r>
      <w:proofErr w:type="spellStart"/>
      <w:r w:rsidRPr="00B71FD8">
        <w:rPr>
          <w:rFonts w:ascii="Times New Roman" w:eastAsia="Times New Roman" w:hAnsi="Times New Roman" w:cs="Times New Roman"/>
          <w:sz w:val="28"/>
          <w:szCs w:val="28"/>
          <w:lang w:eastAsia="ru-RU"/>
        </w:rPr>
        <w:t>різноманітними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індивідуалізованими</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базуються</w:t>
      </w:r>
      <w:proofErr w:type="spellEnd"/>
      <w:r w:rsidRPr="00B71FD8">
        <w:rPr>
          <w:rFonts w:ascii="Times New Roman" w:eastAsia="Times New Roman" w:hAnsi="Times New Roman" w:cs="Times New Roman"/>
          <w:sz w:val="28"/>
          <w:szCs w:val="28"/>
          <w:lang w:eastAsia="ru-RU"/>
        </w:rPr>
        <w:t xml:space="preserve"> на </w:t>
      </w:r>
      <w:proofErr w:type="spellStart"/>
      <w:r w:rsidRPr="00B71FD8">
        <w:rPr>
          <w:rFonts w:ascii="Times New Roman" w:eastAsia="Times New Roman" w:hAnsi="Times New Roman" w:cs="Times New Roman"/>
          <w:sz w:val="28"/>
          <w:szCs w:val="28"/>
          <w:lang w:eastAsia="ru-RU"/>
        </w:rPr>
        <w:t>найкращих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доступних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доказах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Вибір</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конкретних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методів</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залежить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від</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оцінки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дитини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її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цілей</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теоретичної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основи</w:t>
      </w:r>
      <w:proofErr w:type="spellEnd"/>
      <w:r w:rsidRPr="00B71FD8">
        <w:rPr>
          <w:rFonts w:ascii="Times New Roman" w:eastAsia="Times New Roman" w:hAnsi="Times New Roman" w:cs="Times New Roman"/>
          <w:sz w:val="28"/>
          <w:szCs w:val="28"/>
          <w:lang w:eastAsia="ru-RU"/>
        </w:rPr>
        <w:t xml:space="preserve"> та контексту. </w:t>
      </w:r>
      <w:proofErr w:type="spellStart"/>
      <w:r w:rsidRPr="00B71FD8">
        <w:rPr>
          <w:rFonts w:ascii="Times New Roman" w:eastAsia="Times New Roman" w:hAnsi="Times New Roman" w:cs="Times New Roman"/>
          <w:sz w:val="28"/>
          <w:szCs w:val="28"/>
          <w:lang w:eastAsia="ru-RU"/>
        </w:rPr>
        <w:t>Ерготерапевти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використовують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комбінацію</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підходів</w:t>
      </w:r>
      <w:proofErr w:type="spellEnd"/>
      <w:r w:rsidRPr="00B71FD8">
        <w:rPr>
          <w:rFonts w:ascii="Times New Roman" w:eastAsia="Times New Roman" w:hAnsi="Times New Roman" w:cs="Times New Roman"/>
          <w:sz w:val="28"/>
          <w:szCs w:val="28"/>
          <w:lang w:eastAsia="ru-RU"/>
        </w:rPr>
        <w:t xml:space="preserve"> для </w:t>
      </w:r>
      <w:proofErr w:type="spellStart"/>
      <w:r w:rsidRPr="00B71FD8">
        <w:rPr>
          <w:rFonts w:ascii="Times New Roman" w:eastAsia="Times New Roman" w:hAnsi="Times New Roman" w:cs="Times New Roman"/>
          <w:sz w:val="28"/>
          <w:szCs w:val="28"/>
          <w:lang w:eastAsia="ru-RU"/>
        </w:rPr>
        <w:t>досягнення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оптимальних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результатів</w:t>
      </w:r>
      <w:proofErr w:type="spellEnd"/>
      <w:r w:rsidRPr="00B71FD8">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proofErr w:type="spellStart"/>
      <w:r w:rsidRPr="00B71FD8">
        <w:rPr>
          <w:rFonts w:ascii="Times New Roman" w:eastAsia="Times New Roman" w:hAnsi="Times New Roman" w:cs="Times New Roman"/>
          <w:sz w:val="28"/>
          <w:szCs w:val="28"/>
          <w:lang w:eastAsia="ru-RU"/>
        </w:rPr>
        <w:t>Терапія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сенсорної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інтеграції</w:t>
      </w:r>
      <w:proofErr w:type="spellEnd"/>
      <w:r w:rsidRPr="00B71FD8">
        <w:rPr>
          <w:rFonts w:ascii="Times New Roman" w:eastAsia="Times New Roman" w:hAnsi="Times New Roman" w:cs="Times New Roman"/>
          <w:sz w:val="28"/>
          <w:szCs w:val="28"/>
          <w:lang w:eastAsia="ru-RU"/>
        </w:rPr>
        <w:t xml:space="preserve"> за Айрес (</w:t>
      </w:r>
      <w:proofErr w:type="spellStart"/>
      <w:r w:rsidRPr="00B71FD8">
        <w:rPr>
          <w:rFonts w:ascii="Times New Roman" w:eastAsia="Times New Roman" w:hAnsi="Times New Roman" w:cs="Times New Roman"/>
          <w:sz w:val="28"/>
          <w:szCs w:val="28"/>
          <w:lang w:eastAsia="ru-RU"/>
        </w:rPr>
        <w:t>Ayres</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Sensory</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Integration</w:t>
      </w:r>
      <w:proofErr w:type="spellEnd"/>
      <w:r w:rsidRPr="00B71FD8">
        <w:rPr>
          <w:rFonts w:ascii="Times New Roman" w:eastAsia="Times New Roman" w:hAnsi="Times New Roman" w:cs="Times New Roman"/>
          <w:sz w:val="28"/>
          <w:szCs w:val="28"/>
          <w:lang w:eastAsia="ru-RU"/>
        </w:rPr>
        <w:t xml:space="preserve">, ASI) є </w:t>
      </w:r>
      <w:proofErr w:type="spellStart"/>
      <w:r w:rsidRPr="00B71FD8">
        <w:rPr>
          <w:rFonts w:ascii="Times New Roman" w:eastAsia="Times New Roman" w:hAnsi="Times New Roman" w:cs="Times New Roman"/>
          <w:sz w:val="28"/>
          <w:szCs w:val="28"/>
          <w:lang w:eastAsia="ru-RU"/>
        </w:rPr>
        <w:t>спеціалізованим</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втручанням</w:t>
      </w:r>
      <w:proofErr w:type="spellEnd"/>
      <w:r w:rsidRPr="00B71FD8">
        <w:rPr>
          <w:rFonts w:ascii="Times New Roman" w:eastAsia="Times New Roman" w:hAnsi="Times New Roman" w:cs="Times New Roman"/>
          <w:sz w:val="28"/>
          <w:szCs w:val="28"/>
          <w:lang w:eastAsia="ru-RU"/>
        </w:rPr>
        <w:t xml:space="preserve"> для </w:t>
      </w:r>
      <w:proofErr w:type="spellStart"/>
      <w:r w:rsidRPr="00B71FD8">
        <w:rPr>
          <w:rFonts w:ascii="Times New Roman" w:eastAsia="Times New Roman" w:hAnsi="Times New Roman" w:cs="Times New Roman"/>
          <w:sz w:val="28"/>
          <w:szCs w:val="28"/>
          <w:lang w:eastAsia="ru-RU"/>
        </w:rPr>
        <w:t>дітей</w:t>
      </w:r>
      <w:proofErr w:type="spellEnd"/>
      <w:r w:rsidRPr="00B71FD8">
        <w:rPr>
          <w:rFonts w:ascii="Times New Roman" w:eastAsia="Times New Roman" w:hAnsi="Times New Roman" w:cs="Times New Roman"/>
          <w:sz w:val="28"/>
          <w:szCs w:val="28"/>
          <w:lang w:eastAsia="ru-RU"/>
        </w:rPr>
        <w:t xml:space="preserve"> з </w:t>
      </w:r>
      <w:proofErr w:type="spellStart"/>
      <w:r w:rsidRPr="00B71FD8">
        <w:rPr>
          <w:rFonts w:ascii="Times New Roman" w:eastAsia="Times New Roman" w:hAnsi="Times New Roman" w:cs="Times New Roman"/>
          <w:sz w:val="28"/>
          <w:szCs w:val="28"/>
          <w:lang w:eastAsia="ru-RU"/>
        </w:rPr>
        <w:t>порушеннями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сенсорної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обробки</w:t>
      </w:r>
      <w:proofErr w:type="spellEnd"/>
      <w:r w:rsidRPr="00B71FD8">
        <w:rPr>
          <w:rFonts w:ascii="Times New Roman" w:eastAsia="Times New Roman" w:hAnsi="Times New Roman" w:cs="Times New Roman"/>
          <w:sz w:val="28"/>
          <w:szCs w:val="28"/>
          <w:lang w:eastAsia="ru-RU"/>
        </w:rPr>
        <w:t xml:space="preserve"> та праксису. </w:t>
      </w:r>
      <w:proofErr w:type="spellStart"/>
      <w:r w:rsidRPr="00B71FD8">
        <w:rPr>
          <w:rFonts w:ascii="Times New Roman" w:eastAsia="Times New Roman" w:hAnsi="Times New Roman" w:cs="Times New Roman"/>
          <w:sz w:val="28"/>
          <w:szCs w:val="28"/>
          <w:lang w:eastAsia="ru-RU"/>
        </w:rPr>
        <w:t>Воно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базується</w:t>
      </w:r>
      <w:proofErr w:type="spellEnd"/>
      <w:r w:rsidRPr="00B71FD8">
        <w:rPr>
          <w:rFonts w:ascii="Times New Roman" w:eastAsia="Times New Roman" w:hAnsi="Times New Roman" w:cs="Times New Roman"/>
          <w:sz w:val="28"/>
          <w:szCs w:val="28"/>
          <w:lang w:eastAsia="ru-RU"/>
        </w:rPr>
        <w:t xml:space="preserve"> на </w:t>
      </w:r>
      <w:proofErr w:type="spellStart"/>
      <w:r w:rsidRPr="00B71FD8">
        <w:rPr>
          <w:rFonts w:ascii="Times New Roman" w:eastAsia="Times New Roman" w:hAnsi="Times New Roman" w:cs="Times New Roman"/>
          <w:sz w:val="28"/>
          <w:szCs w:val="28"/>
          <w:lang w:eastAsia="ru-RU"/>
        </w:rPr>
        <w:t>нейронауці</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передбачає</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що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надання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контрольованих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сенсорних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досвідів</w:t>
      </w:r>
      <w:proofErr w:type="spellEnd"/>
      <w:r w:rsidRPr="00B71FD8">
        <w:rPr>
          <w:rFonts w:ascii="Times New Roman" w:eastAsia="Times New Roman" w:hAnsi="Times New Roman" w:cs="Times New Roman"/>
          <w:sz w:val="28"/>
          <w:szCs w:val="28"/>
          <w:lang w:eastAsia="ru-RU"/>
        </w:rPr>
        <w:t xml:space="preserve"> у </w:t>
      </w:r>
      <w:proofErr w:type="spellStart"/>
      <w:r w:rsidRPr="00B71FD8">
        <w:rPr>
          <w:rFonts w:ascii="Times New Roman" w:eastAsia="Times New Roman" w:hAnsi="Times New Roman" w:cs="Times New Roman"/>
          <w:sz w:val="28"/>
          <w:szCs w:val="28"/>
          <w:lang w:eastAsia="ru-RU"/>
        </w:rPr>
        <w:t>контексті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значущої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цілеспрямованої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самостійної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діяльності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може</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покращити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здатність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мозку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обробляти</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інтегрувати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сенсорну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інформацію</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Ключові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принципи</w:t>
      </w:r>
      <w:proofErr w:type="spellEnd"/>
      <w:r w:rsidRPr="00B71FD8">
        <w:rPr>
          <w:rFonts w:ascii="Times New Roman" w:eastAsia="Times New Roman" w:hAnsi="Times New Roman" w:cs="Times New Roman"/>
          <w:sz w:val="28"/>
          <w:szCs w:val="28"/>
          <w:lang w:eastAsia="ru-RU"/>
        </w:rPr>
        <w:t xml:space="preserve"> ASI </w:t>
      </w:r>
      <w:proofErr w:type="spellStart"/>
      <w:r w:rsidRPr="00B71FD8">
        <w:rPr>
          <w:rFonts w:ascii="Times New Roman" w:eastAsia="Times New Roman" w:hAnsi="Times New Roman" w:cs="Times New Roman"/>
          <w:sz w:val="28"/>
          <w:szCs w:val="28"/>
          <w:lang w:eastAsia="ru-RU"/>
        </w:rPr>
        <w:t>включають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активну</w:t>
      </w:r>
      <w:proofErr w:type="spellEnd"/>
      <w:r w:rsidRPr="00B71FD8">
        <w:rPr>
          <w:rFonts w:ascii="Times New Roman" w:eastAsia="Times New Roman" w:hAnsi="Times New Roman" w:cs="Times New Roman"/>
          <w:sz w:val="28"/>
          <w:szCs w:val="28"/>
          <w:lang w:eastAsia="ru-RU"/>
        </w:rPr>
        <w:t xml:space="preserve"> участь </w:t>
      </w:r>
      <w:proofErr w:type="spellStart"/>
      <w:r w:rsidRPr="00B71FD8">
        <w:rPr>
          <w:rFonts w:ascii="Times New Roman" w:eastAsia="Times New Roman" w:hAnsi="Times New Roman" w:cs="Times New Roman"/>
          <w:sz w:val="28"/>
          <w:szCs w:val="28"/>
          <w:lang w:eastAsia="ru-RU"/>
        </w:rPr>
        <w:t>дитини</w:t>
      </w:r>
      <w:proofErr w:type="spellEnd"/>
      <w:r w:rsidRPr="00B71FD8">
        <w:rPr>
          <w:rFonts w:ascii="Times New Roman" w:eastAsia="Times New Roman" w:hAnsi="Times New Roman" w:cs="Times New Roman"/>
          <w:sz w:val="28"/>
          <w:szCs w:val="28"/>
          <w:lang w:eastAsia="ru-RU"/>
        </w:rPr>
        <w:t xml:space="preserve"> (не </w:t>
      </w:r>
      <w:proofErr w:type="spellStart"/>
      <w:r w:rsidRPr="00B71FD8">
        <w:rPr>
          <w:rFonts w:ascii="Times New Roman" w:eastAsia="Times New Roman" w:hAnsi="Times New Roman" w:cs="Times New Roman"/>
          <w:sz w:val="28"/>
          <w:szCs w:val="28"/>
          <w:lang w:eastAsia="ru-RU"/>
        </w:rPr>
        <w:t>пасивна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стимуляція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діяльність</w:t>
      </w:r>
      <w:proofErr w:type="spellEnd"/>
      <w:r w:rsidRPr="00B71FD8">
        <w:rPr>
          <w:rFonts w:ascii="Times New Roman" w:eastAsia="Times New Roman" w:hAnsi="Times New Roman" w:cs="Times New Roman"/>
          <w:sz w:val="28"/>
          <w:szCs w:val="28"/>
          <w:lang w:eastAsia="ru-RU"/>
        </w:rPr>
        <w:t xml:space="preserve"> є </w:t>
      </w:r>
      <w:proofErr w:type="spellStart"/>
      <w:r w:rsidRPr="00B71FD8">
        <w:rPr>
          <w:rFonts w:ascii="Times New Roman" w:eastAsia="Times New Roman" w:hAnsi="Times New Roman" w:cs="Times New Roman"/>
          <w:sz w:val="28"/>
          <w:szCs w:val="28"/>
          <w:lang w:eastAsia="ru-RU"/>
        </w:rPr>
        <w:t>самостійною</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вибраною</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дитиною</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внутрішньо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мотивуючою</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забезпечення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відповідного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виклику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just</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right</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challenge</w:t>
      </w:r>
      <w:proofErr w:type="spellEnd"/>
      <w:r w:rsidRPr="00B71FD8">
        <w:rPr>
          <w:rFonts w:ascii="Times New Roman" w:eastAsia="Times New Roman" w:hAnsi="Times New Roman" w:cs="Times New Roman"/>
          <w:sz w:val="28"/>
          <w:szCs w:val="28"/>
          <w:lang w:eastAsia="ru-RU"/>
        </w:rPr>
        <w:t xml:space="preserve">") – </w:t>
      </w:r>
      <w:proofErr w:type="spellStart"/>
      <w:r w:rsidRPr="00B71FD8">
        <w:rPr>
          <w:rFonts w:ascii="Times New Roman" w:eastAsia="Times New Roman" w:hAnsi="Times New Roman" w:cs="Times New Roman"/>
          <w:sz w:val="28"/>
          <w:szCs w:val="28"/>
          <w:lang w:eastAsia="ru-RU"/>
        </w:rPr>
        <w:t>завдання</w:t>
      </w:r>
      <w:proofErr w:type="spellEnd"/>
      <w:r w:rsidRPr="00B71FD8">
        <w:rPr>
          <w:rFonts w:ascii="Times New Roman" w:eastAsia="Times New Roman" w:hAnsi="Times New Roman" w:cs="Times New Roman"/>
          <w:sz w:val="28"/>
          <w:szCs w:val="28"/>
          <w:lang w:eastAsia="ru-RU"/>
        </w:rPr>
        <w:t xml:space="preserve"> не </w:t>
      </w:r>
      <w:proofErr w:type="spellStart"/>
      <w:r w:rsidRPr="00B71FD8">
        <w:rPr>
          <w:rFonts w:ascii="Times New Roman" w:eastAsia="Times New Roman" w:hAnsi="Times New Roman" w:cs="Times New Roman"/>
          <w:sz w:val="28"/>
          <w:szCs w:val="28"/>
          <w:lang w:eastAsia="ru-RU"/>
        </w:rPr>
        <w:t>занадто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легке</w:t>
      </w:r>
      <w:proofErr w:type="spellEnd"/>
      <w:r w:rsidRPr="00B71FD8">
        <w:rPr>
          <w:rFonts w:ascii="Times New Roman" w:eastAsia="Times New Roman" w:hAnsi="Times New Roman" w:cs="Times New Roman"/>
          <w:sz w:val="28"/>
          <w:szCs w:val="28"/>
          <w:lang w:eastAsia="ru-RU"/>
        </w:rPr>
        <w:t xml:space="preserve"> і не </w:t>
      </w:r>
      <w:proofErr w:type="spellStart"/>
      <w:r w:rsidRPr="00B71FD8">
        <w:rPr>
          <w:rFonts w:ascii="Times New Roman" w:eastAsia="Times New Roman" w:hAnsi="Times New Roman" w:cs="Times New Roman"/>
          <w:sz w:val="28"/>
          <w:szCs w:val="28"/>
          <w:lang w:eastAsia="ru-RU"/>
        </w:rPr>
        <w:t>занадто</w:t>
      </w:r>
      <w:proofErr w:type="spellEnd"/>
      <w:r w:rsidRPr="00B71FD8">
        <w:rPr>
          <w:rFonts w:ascii="Times New Roman" w:eastAsia="Times New Roman" w:hAnsi="Times New Roman" w:cs="Times New Roman"/>
          <w:sz w:val="28"/>
          <w:szCs w:val="28"/>
          <w:lang w:eastAsia="ru-RU"/>
        </w:rPr>
        <w:t xml:space="preserve"> складне; акцент на </w:t>
      </w:r>
      <w:proofErr w:type="spellStart"/>
      <w:r w:rsidRPr="00B71FD8">
        <w:rPr>
          <w:rFonts w:ascii="Times New Roman" w:eastAsia="Times New Roman" w:hAnsi="Times New Roman" w:cs="Times New Roman"/>
          <w:sz w:val="28"/>
          <w:szCs w:val="28"/>
          <w:lang w:eastAsia="ru-RU"/>
        </w:rPr>
        <w:t>вестибулярній</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пропріоцептивній</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тактильній</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стимуляції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адаптивні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відповіді</w:t>
      </w:r>
      <w:proofErr w:type="spellEnd"/>
      <w:r w:rsidRPr="00B71FD8">
        <w:rPr>
          <w:rFonts w:ascii="Times New Roman" w:eastAsia="Times New Roman" w:hAnsi="Times New Roman" w:cs="Times New Roman"/>
          <w:sz w:val="28"/>
          <w:szCs w:val="28"/>
          <w:lang w:eastAsia="ru-RU"/>
        </w:rPr>
        <w:t xml:space="preserve"> – </w:t>
      </w:r>
      <w:proofErr w:type="spellStart"/>
      <w:r w:rsidRPr="00B71FD8">
        <w:rPr>
          <w:rFonts w:ascii="Times New Roman" w:eastAsia="Times New Roman" w:hAnsi="Times New Roman" w:cs="Times New Roman"/>
          <w:sz w:val="28"/>
          <w:szCs w:val="28"/>
          <w:lang w:eastAsia="ru-RU"/>
        </w:rPr>
        <w:t>дитина</w:t>
      </w:r>
      <w:proofErr w:type="spellEnd"/>
      <w:r w:rsidRPr="00B71FD8">
        <w:rPr>
          <w:rFonts w:ascii="Times New Roman" w:eastAsia="Times New Roman" w:hAnsi="Times New Roman" w:cs="Times New Roman"/>
          <w:sz w:val="28"/>
          <w:szCs w:val="28"/>
          <w:lang w:eastAsia="ru-RU"/>
        </w:rPr>
        <w:t xml:space="preserve"> повинна </w:t>
      </w:r>
      <w:proofErr w:type="spellStart"/>
      <w:r w:rsidRPr="00B71FD8">
        <w:rPr>
          <w:rFonts w:ascii="Times New Roman" w:eastAsia="Times New Roman" w:hAnsi="Times New Roman" w:cs="Times New Roman"/>
          <w:sz w:val="28"/>
          <w:szCs w:val="28"/>
          <w:lang w:eastAsia="ru-RU"/>
        </w:rPr>
        <w:t>організувати</w:t>
      </w:r>
      <w:proofErr w:type="spellEnd"/>
      <w:r w:rsidRPr="00B71FD8">
        <w:rPr>
          <w:rFonts w:ascii="Times New Roman" w:eastAsia="Times New Roman" w:hAnsi="Times New Roman" w:cs="Times New Roman"/>
          <w:sz w:val="28"/>
          <w:szCs w:val="28"/>
          <w:lang w:eastAsia="ru-RU"/>
        </w:rPr>
        <w:t xml:space="preserve"> свою </w:t>
      </w:r>
      <w:proofErr w:type="spellStart"/>
      <w:r w:rsidRPr="00B71FD8">
        <w:rPr>
          <w:rFonts w:ascii="Times New Roman" w:eastAsia="Times New Roman" w:hAnsi="Times New Roman" w:cs="Times New Roman"/>
          <w:sz w:val="28"/>
          <w:szCs w:val="28"/>
          <w:lang w:eastAsia="ru-RU"/>
        </w:rPr>
        <w:t>поведінку</w:t>
      </w:r>
      <w:proofErr w:type="spellEnd"/>
      <w:r w:rsidRPr="00B71FD8">
        <w:rPr>
          <w:rFonts w:ascii="Times New Roman" w:eastAsia="Times New Roman" w:hAnsi="Times New Roman" w:cs="Times New Roman"/>
          <w:sz w:val="28"/>
          <w:szCs w:val="28"/>
          <w:lang w:eastAsia="ru-RU"/>
        </w:rPr>
        <w:t xml:space="preserve"> для </w:t>
      </w:r>
      <w:proofErr w:type="spellStart"/>
      <w:r w:rsidRPr="00B71FD8">
        <w:rPr>
          <w:rFonts w:ascii="Times New Roman" w:eastAsia="Times New Roman" w:hAnsi="Times New Roman" w:cs="Times New Roman"/>
          <w:sz w:val="28"/>
          <w:szCs w:val="28"/>
          <w:lang w:eastAsia="ru-RU"/>
        </w:rPr>
        <w:t>успішного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виконання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завдання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що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сприяє</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розвитку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більш</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складної</w:t>
      </w:r>
      <w:proofErr w:type="spellEnd"/>
      <w:r w:rsidRPr="00B71FD8">
        <w:rPr>
          <w:rFonts w:ascii="Times New Roman" w:eastAsia="Times New Roman" w:hAnsi="Times New Roman" w:cs="Times New Roman"/>
          <w:sz w:val="28"/>
          <w:szCs w:val="28"/>
          <w:lang w:eastAsia="ru-RU"/>
        </w:rPr>
        <w:t xml:space="preserve"> сенсорно-</w:t>
      </w:r>
      <w:proofErr w:type="spellStart"/>
      <w:r w:rsidRPr="00B71FD8">
        <w:rPr>
          <w:rFonts w:ascii="Times New Roman" w:eastAsia="Times New Roman" w:hAnsi="Times New Roman" w:cs="Times New Roman"/>
          <w:sz w:val="28"/>
          <w:szCs w:val="28"/>
          <w:lang w:eastAsia="ru-RU"/>
        </w:rPr>
        <w:t>моторної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інтеграції</w:t>
      </w:r>
      <w:proofErr w:type="spellEnd"/>
      <w:r w:rsidRPr="00B71FD8">
        <w:rPr>
          <w:rFonts w:ascii="Times New Roman" w:eastAsia="Times New Roman" w:hAnsi="Times New Roman" w:cs="Times New Roman"/>
          <w:sz w:val="28"/>
          <w:szCs w:val="28"/>
          <w:lang w:eastAsia="ru-RU"/>
        </w:rPr>
        <w:t>. ASI-</w:t>
      </w:r>
      <w:proofErr w:type="spellStart"/>
      <w:r w:rsidRPr="00B71FD8">
        <w:rPr>
          <w:rFonts w:ascii="Times New Roman" w:eastAsia="Times New Roman" w:hAnsi="Times New Roman" w:cs="Times New Roman"/>
          <w:sz w:val="28"/>
          <w:szCs w:val="28"/>
          <w:lang w:eastAsia="ru-RU"/>
        </w:rPr>
        <w:t>терапія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зазвичай</w:t>
      </w:r>
      <w:proofErr w:type="spellEnd"/>
      <w:r w:rsidRPr="00B71FD8">
        <w:rPr>
          <w:rFonts w:ascii="Times New Roman" w:eastAsia="Times New Roman" w:hAnsi="Times New Roman" w:cs="Times New Roman"/>
          <w:sz w:val="28"/>
          <w:szCs w:val="28"/>
          <w:lang w:eastAsia="ru-RU"/>
        </w:rPr>
        <w:t xml:space="preserve"> проводиться у </w:t>
      </w:r>
      <w:proofErr w:type="spellStart"/>
      <w:r w:rsidRPr="00B71FD8">
        <w:rPr>
          <w:rFonts w:ascii="Times New Roman" w:eastAsia="Times New Roman" w:hAnsi="Times New Roman" w:cs="Times New Roman"/>
          <w:sz w:val="28"/>
          <w:szCs w:val="28"/>
          <w:lang w:eastAsia="ru-RU"/>
        </w:rPr>
        <w:t>спеціально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обладнаному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приміщенні</w:t>
      </w:r>
      <w:proofErr w:type="spellEnd"/>
      <w:r w:rsidRPr="00B71FD8">
        <w:rPr>
          <w:rFonts w:ascii="Times New Roman" w:eastAsia="Times New Roman" w:hAnsi="Times New Roman" w:cs="Times New Roman"/>
          <w:sz w:val="28"/>
          <w:szCs w:val="28"/>
          <w:lang w:eastAsia="ru-RU"/>
        </w:rPr>
        <w:t xml:space="preserve"> з </w:t>
      </w:r>
      <w:proofErr w:type="spellStart"/>
      <w:r w:rsidRPr="00B71FD8">
        <w:rPr>
          <w:rFonts w:ascii="Times New Roman" w:eastAsia="Times New Roman" w:hAnsi="Times New Roman" w:cs="Times New Roman"/>
          <w:sz w:val="28"/>
          <w:szCs w:val="28"/>
          <w:lang w:eastAsia="ru-RU"/>
        </w:rPr>
        <w:t>гойдалками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різних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типів</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платформні</w:t>
      </w:r>
      <w:proofErr w:type="spellEnd"/>
      <w:r w:rsidRPr="00B71FD8">
        <w:rPr>
          <w:rFonts w:ascii="Times New Roman" w:eastAsia="Times New Roman" w:hAnsi="Times New Roman" w:cs="Times New Roman"/>
          <w:sz w:val="28"/>
          <w:szCs w:val="28"/>
          <w:lang w:eastAsia="ru-RU"/>
        </w:rPr>
        <w:t xml:space="preserve">, гамаки, </w:t>
      </w:r>
      <w:proofErr w:type="spellStart"/>
      <w:r w:rsidRPr="00B71FD8">
        <w:rPr>
          <w:rFonts w:ascii="Times New Roman" w:eastAsia="Times New Roman" w:hAnsi="Times New Roman" w:cs="Times New Roman"/>
          <w:sz w:val="28"/>
          <w:szCs w:val="28"/>
          <w:lang w:eastAsia="ru-RU"/>
        </w:rPr>
        <w:t>батути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ковзанами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тунелями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м'ячами</w:t>
      </w:r>
      <w:proofErr w:type="spellEnd"/>
      <w:r w:rsidRPr="00B71FD8">
        <w:rPr>
          <w:rFonts w:ascii="Times New Roman" w:eastAsia="Times New Roman" w:hAnsi="Times New Roman" w:cs="Times New Roman"/>
          <w:sz w:val="28"/>
          <w:szCs w:val="28"/>
          <w:lang w:eastAsia="ru-RU"/>
        </w:rPr>
        <w:t xml:space="preserve">, матами, </w:t>
      </w:r>
      <w:proofErr w:type="spellStart"/>
      <w:r w:rsidRPr="00B71FD8">
        <w:rPr>
          <w:rFonts w:ascii="Times New Roman" w:eastAsia="Times New Roman" w:hAnsi="Times New Roman" w:cs="Times New Roman"/>
          <w:sz w:val="28"/>
          <w:szCs w:val="28"/>
          <w:lang w:eastAsia="ru-RU"/>
        </w:rPr>
        <w:t>сенсорними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матеріалами</w:t>
      </w:r>
      <w:proofErr w:type="spellEnd"/>
      <w:r w:rsidRPr="00B71FD8">
        <w:rPr>
          <w:rFonts w:ascii="Times New Roman" w:eastAsia="Times New Roman" w:hAnsi="Times New Roman" w:cs="Times New Roman"/>
          <w:sz w:val="28"/>
          <w:szCs w:val="28"/>
          <w:lang w:eastAsia="ru-RU"/>
        </w:rPr>
        <w:t xml:space="preserve">. Терапевт </w:t>
      </w:r>
      <w:proofErr w:type="spellStart"/>
      <w:r w:rsidRPr="00B71FD8">
        <w:rPr>
          <w:rFonts w:ascii="Times New Roman" w:eastAsia="Times New Roman" w:hAnsi="Times New Roman" w:cs="Times New Roman"/>
          <w:sz w:val="28"/>
          <w:szCs w:val="28"/>
          <w:lang w:eastAsia="ru-RU"/>
        </w:rPr>
        <w:t>створює</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сенсорний</w:t>
      </w:r>
      <w:proofErr w:type="spellEnd"/>
      <w:r w:rsidRPr="00B71FD8">
        <w:rPr>
          <w:rFonts w:ascii="Times New Roman" w:eastAsia="Times New Roman" w:hAnsi="Times New Roman" w:cs="Times New Roman"/>
          <w:sz w:val="28"/>
          <w:szCs w:val="28"/>
          <w:lang w:eastAsia="ru-RU"/>
        </w:rPr>
        <w:t xml:space="preserve"> спортзал", де </w:t>
      </w:r>
      <w:proofErr w:type="spellStart"/>
      <w:r w:rsidRPr="00B71FD8">
        <w:rPr>
          <w:rFonts w:ascii="Times New Roman" w:eastAsia="Times New Roman" w:hAnsi="Times New Roman" w:cs="Times New Roman"/>
          <w:sz w:val="28"/>
          <w:szCs w:val="28"/>
          <w:lang w:eastAsia="ru-RU"/>
        </w:rPr>
        <w:t>дитина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може</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безпечно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досліджувати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різні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сенсорні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досвіди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Наприклад</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дитина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може</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гойдатися</w:t>
      </w:r>
      <w:proofErr w:type="spellEnd"/>
      <w:r w:rsidRPr="00B71FD8">
        <w:rPr>
          <w:rFonts w:ascii="Times New Roman" w:eastAsia="Times New Roman" w:hAnsi="Times New Roman" w:cs="Times New Roman"/>
          <w:sz w:val="28"/>
          <w:szCs w:val="28"/>
          <w:lang w:eastAsia="ru-RU"/>
        </w:rPr>
        <w:t xml:space="preserve"> на </w:t>
      </w:r>
      <w:proofErr w:type="spellStart"/>
      <w:r w:rsidRPr="00B71FD8">
        <w:rPr>
          <w:rFonts w:ascii="Times New Roman" w:eastAsia="Times New Roman" w:hAnsi="Times New Roman" w:cs="Times New Roman"/>
          <w:sz w:val="28"/>
          <w:szCs w:val="28"/>
          <w:lang w:eastAsia="ru-RU"/>
        </w:rPr>
        <w:t>підвісній</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гойдалці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вестибулярна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стимуляція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проповзати</w:t>
      </w:r>
      <w:proofErr w:type="spellEnd"/>
      <w:r w:rsidRPr="00B71FD8">
        <w:rPr>
          <w:rFonts w:ascii="Times New Roman" w:eastAsia="Times New Roman" w:hAnsi="Times New Roman" w:cs="Times New Roman"/>
          <w:sz w:val="28"/>
          <w:szCs w:val="28"/>
          <w:lang w:eastAsia="ru-RU"/>
        </w:rPr>
        <w:t xml:space="preserve"> через </w:t>
      </w:r>
      <w:proofErr w:type="spellStart"/>
      <w:r w:rsidRPr="00B71FD8">
        <w:rPr>
          <w:rFonts w:ascii="Times New Roman" w:eastAsia="Times New Roman" w:hAnsi="Times New Roman" w:cs="Times New Roman"/>
          <w:sz w:val="28"/>
          <w:szCs w:val="28"/>
          <w:lang w:eastAsia="ru-RU"/>
        </w:rPr>
        <w:t>тунель</w:t>
      </w:r>
      <w:proofErr w:type="spellEnd"/>
      <w:r w:rsidRPr="00B71FD8">
        <w:rPr>
          <w:rFonts w:ascii="Times New Roman" w:eastAsia="Times New Roman" w:hAnsi="Times New Roman" w:cs="Times New Roman"/>
          <w:sz w:val="28"/>
          <w:szCs w:val="28"/>
          <w:lang w:eastAsia="ru-RU"/>
        </w:rPr>
        <w:t xml:space="preserve"> з </w:t>
      </w:r>
      <w:proofErr w:type="spellStart"/>
      <w:r w:rsidRPr="00B71FD8">
        <w:rPr>
          <w:rFonts w:ascii="Times New Roman" w:eastAsia="Times New Roman" w:hAnsi="Times New Roman" w:cs="Times New Roman"/>
          <w:sz w:val="28"/>
          <w:szCs w:val="28"/>
          <w:lang w:eastAsia="ru-RU"/>
        </w:rPr>
        <w:t>різними</w:t>
      </w:r>
      <w:proofErr w:type="spellEnd"/>
      <w:r w:rsidRPr="00B71FD8">
        <w:rPr>
          <w:rFonts w:ascii="Times New Roman" w:eastAsia="Times New Roman" w:hAnsi="Times New Roman" w:cs="Times New Roman"/>
          <w:sz w:val="28"/>
          <w:szCs w:val="28"/>
          <w:lang w:eastAsia="ru-RU"/>
        </w:rPr>
        <w:t xml:space="preserve"> текстурами (тактильна), </w:t>
      </w:r>
      <w:proofErr w:type="spellStart"/>
      <w:r w:rsidRPr="00B71FD8">
        <w:rPr>
          <w:rFonts w:ascii="Times New Roman" w:eastAsia="Times New Roman" w:hAnsi="Times New Roman" w:cs="Times New Roman"/>
          <w:sz w:val="28"/>
          <w:szCs w:val="28"/>
          <w:lang w:eastAsia="ru-RU"/>
        </w:rPr>
        <w:t>стрибати</w:t>
      </w:r>
      <w:proofErr w:type="spellEnd"/>
      <w:r w:rsidRPr="00B71FD8">
        <w:rPr>
          <w:rFonts w:ascii="Times New Roman" w:eastAsia="Times New Roman" w:hAnsi="Times New Roman" w:cs="Times New Roman"/>
          <w:sz w:val="28"/>
          <w:szCs w:val="28"/>
          <w:lang w:eastAsia="ru-RU"/>
        </w:rPr>
        <w:t xml:space="preserve"> у </w:t>
      </w:r>
      <w:proofErr w:type="spellStart"/>
      <w:r w:rsidRPr="00B71FD8">
        <w:rPr>
          <w:rFonts w:ascii="Times New Roman" w:eastAsia="Times New Roman" w:hAnsi="Times New Roman" w:cs="Times New Roman"/>
          <w:sz w:val="28"/>
          <w:szCs w:val="28"/>
          <w:lang w:eastAsia="ru-RU"/>
        </w:rPr>
        <w:t>басейн</w:t>
      </w:r>
      <w:proofErr w:type="spellEnd"/>
      <w:r w:rsidRPr="00B71FD8">
        <w:rPr>
          <w:rFonts w:ascii="Times New Roman" w:eastAsia="Times New Roman" w:hAnsi="Times New Roman" w:cs="Times New Roman"/>
          <w:sz w:val="28"/>
          <w:szCs w:val="28"/>
          <w:lang w:eastAsia="ru-RU"/>
        </w:rPr>
        <w:t xml:space="preserve"> з </w:t>
      </w:r>
      <w:proofErr w:type="spellStart"/>
      <w:r w:rsidRPr="00B71FD8">
        <w:rPr>
          <w:rFonts w:ascii="Times New Roman" w:eastAsia="Times New Roman" w:hAnsi="Times New Roman" w:cs="Times New Roman"/>
          <w:sz w:val="28"/>
          <w:szCs w:val="28"/>
          <w:lang w:eastAsia="ru-RU"/>
        </w:rPr>
        <w:t>м'ячами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глибокий</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тиск</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пропріоцепція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кидати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м'ячі</w:t>
      </w:r>
      <w:proofErr w:type="spellEnd"/>
      <w:r w:rsidRPr="00B71FD8">
        <w:rPr>
          <w:rFonts w:ascii="Times New Roman" w:eastAsia="Times New Roman" w:hAnsi="Times New Roman" w:cs="Times New Roman"/>
          <w:sz w:val="28"/>
          <w:szCs w:val="28"/>
          <w:lang w:eastAsia="ru-RU"/>
        </w:rPr>
        <w:t xml:space="preserve"> у </w:t>
      </w:r>
      <w:proofErr w:type="spellStart"/>
      <w:r w:rsidRPr="00B71FD8">
        <w:rPr>
          <w:rFonts w:ascii="Times New Roman" w:eastAsia="Times New Roman" w:hAnsi="Times New Roman" w:cs="Times New Roman"/>
          <w:sz w:val="28"/>
          <w:szCs w:val="28"/>
          <w:lang w:eastAsia="ru-RU"/>
        </w:rPr>
        <w:t>ціль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візуально-моторна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координація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lastRenderedPageBreak/>
        <w:t>планування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Важливо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що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дитина</w:t>
      </w:r>
      <w:proofErr w:type="spellEnd"/>
      <w:r w:rsidRPr="00B71FD8">
        <w:rPr>
          <w:rFonts w:ascii="Times New Roman" w:eastAsia="Times New Roman" w:hAnsi="Times New Roman" w:cs="Times New Roman"/>
          <w:sz w:val="28"/>
          <w:szCs w:val="28"/>
          <w:lang w:eastAsia="ru-RU"/>
        </w:rPr>
        <w:t xml:space="preserve"> веде </w:t>
      </w:r>
      <w:proofErr w:type="spellStart"/>
      <w:r w:rsidRPr="00B71FD8">
        <w:rPr>
          <w:rFonts w:ascii="Times New Roman" w:eastAsia="Times New Roman" w:hAnsi="Times New Roman" w:cs="Times New Roman"/>
          <w:sz w:val="28"/>
          <w:szCs w:val="28"/>
          <w:lang w:eastAsia="ru-RU"/>
        </w:rPr>
        <w:t>гру</w:t>
      </w:r>
      <w:proofErr w:type="spellEnd"/>
      <w:r w:rsidRPr="00B71FD8">
        <w:rPr>
          <w:rFonts w:ascii="Times New Roman" w:eastAsia="Times New Roman" w:hAnsi="Times New Roman" w:cs="Times New Roman"/>
          <w:sz w:val="28"/>
          <w:szCs w:val="28"/>
          <w:lang w:eastAsia="ru-RU"/>
        </w:rPr>
        <w:t xml:space="preserve">, а терапевт </w:t>
      </w:r>
      <w:proofErr w:type="spellStart"/>
      <w:r w:rsidRPr="00B71FD8">
        <w:rPr>
          <w:rFonts w:ascii="Times New Roman" w:eastAsia="Times New Roman" w:hAnsi="Times New Roman" w:cs="Times New Roman"/>
          <w:sz w:val="28"/>
          <w:szCs w:val="28"/>
          <w:lang w:eastAsia="ru-RU"/>
        </w:rPr>
        <w:t>фасилітує</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коригує</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виклик</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забезпечує</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безпеку</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підтримку</w:t>
      </w:r>
      <w:proofErr w:type="spellEnd"/>
      <w:r w:rsidRPr="00B71FD8">
        <w:rPr>
          <w:rFonts w:ascii="Times New Roman" w:eastAsia="Times New Roman" w:hAnsi="Times New Roman" w:cs="Times New Roman"/>
          <w:sz w:val="28"/>
          <w:szCs w:val="28"/>
          <w:lang w:eastAsia="ru-RU"/>
        </w:rPr>
        <w:t xml:space="preserve"> для </w:t>
      </w:r>
      <w:proofErr w:type="spellStart"/>
      <w:r w:rsidRPr="00B71FD8">
        <w:rPr>
          <w:rFonts w:ascii="Times New Roman" w:eastAsia="Times New Roman" w:hAnsi="Times New Roman" w:cs="Times New Roman"/>
          <w:sz w:val="28"/>
          <w:szCs w:val="28"/>
          <w:lang w:eastAsia="ru-RU"/>
        </w:rPr>
        <w:t>успішних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адаптивних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відповідей</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Систематичний</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огляд</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Schoen</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et</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al</w:t>
      </w:r>
      <w:proofErr w:type="spellEnd"/>
      <w:r w:rsidRPr="00B71FD8">
        <w:rPr>
          <w:rFonts w:ascii="Times New Roman" w:eastAsia="Times New Roman" w:hAnsi="Times New Roman" w:cs="Times New Roman"/>
          <w:sz w:val="28"/>
          <w:szCs w:val="28"/>
          <w:lang w:eastAsia="ru-RU"/>
        </w:rPr>
        <w:t xml:space="preserve">. (2019) </w:t>
      </w:r>
      <w:proofErr w:type="spellStart"/>
      <w:r w:rsidRPr="00B71FD8">
        <w:rPr>
          <w:rFonts w:ascii="Times New Roman" w:eastAsia="Times New Roman" w:hAnsi="Times New Roman" w:cs="Times New Roman"/>
          <w:sz w:val="28"/>
          <w:szCs w:val="28"/>
          <w:lang w:eastAsia="ru-RU"/>
        </w:rPr>
        <w:t>знайшов</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помірні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докази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ефективності</w:t>
      </w:r>
      <w:proofErr w:type="spellEnd"/>
      <w:r w:rsidRPr="00B71FD8">
        <w:rPr>
          <w:rFonts w:ascii="Times New Roman" w:eastAsia="Times New Roman" w:hAnsi="Times New Roman" w:cs="Times New Roman"/>
          <w:sz w:val="28"/>
          <w:szCs w:val="28"/>
          <w:lang w:eastAsia="ru-RU"/>
        </w:rPr>
        <w:t xml:space="preserve"> ASI для </w:t>
      </w:r>
      <w:proofErr w:type="spellStart"/>
      <w:r w:rsidRPr="00B71FD8">
        <w:rPr>
          <w:rFonts w:ascii="Times New Roman" w:eastAsia="Times New Roman" w:hAnsi="Times New Roman" w:cs="Times New Roman"/>
          <w:sz w:val="28"/>
          <w:szCs w:val="28"/>
          <w:lang w:eastAsia="ru-RU"/>
        </w:rPr>
        <w:t>покращення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індивідуальних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цілей</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соціальної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участі</w:t>
      </w:r>
      <w:proofErr w:type="spellEnd"/>
      <w:r w:rsidRPr="00B71FD8">
        <w:rPr>
          <w:rFonts w:ascii="Times New Roman" w:eastAsia="Times New Roman" w:hAnsi="Times New Roman" w:cs="Times New Roman"/>
          <w:sz w:val="28"/>
          <w:szCs w:val="28"/>
          <w:lang w:eastAsia="ru-RU"/>
        </w:rPr>
        <w:t xml:space="preserve"> у </w:t>
      </w:r>
      <w:proofErr w:type="spellStart"/>
      <w:r w:rsidRPr="00B71FD8">
        <w:rPr>
          <w:rFonts w:ascii="Times New Roman" w:eastAsia="Times New Roman" w:hAnsi="Times New Roman" w:cs="Times New Roman"/>
          <w:sz w:val="28"/>
          <w:szCs w:val="28"/>
          <w:lang w:eastAsia="ru-RU"/>
        </w:rPr>
        <w:t>дітей</w:t>
      </w:r>
      <w:proofErr w:type="spellEnd"/>
      <w:r w:rsidRPr="00B71FD8">
        <w:rPr>
          <w:rFonts w:ascii="Times New Roman" w:eastAsia="Times New Roman" w:hAnsi="Times New Roman" w:cs="Times New Roman"/>
          <w:sz w:val="28"/>
          <w:szCs w:val="28"/>
          <w:lang w:eastAsia="ru-RU"/>
        </w:rPr>
        <w:t xml:space="preserve"> з аутизмом.</w:t>
      </w:r>
      <w:r w:rsidR="007F24B0">
        <w:rPr>
          <w:rFonts w:ascii="Times New Roman" w:eastAsia="Times New Roman" w:hAnsi="Times New Roman" w:cs="Times New Roman"/>
          <w:sz w:val="28"/>
          <w:szCs w:val="28"/>
          <w:lang w:val="uk-UA" w:eastAsia="ru-RU"/>
        </w:rPr>
        <w:t xml:space="preserve"> </w:t>
      </w:r>
      <w:r w:rsidRPr="00B71FD8">
        <w:rPr>
          <w:rFonts w:ascii="Times New Roman" w:eastAsia="Times New Roman" w:hAnsi="Times New Roman" w:cs="Times New Roman"/>
          <w:sz w:val="28"/>
          <w:szCs w:val="28"/>
          <w:lang w:val="uk-UA" w:eastAsia="ru-RU"/>
        </w:rPr>
        <w:t>Сенсорна дієта – це не</w:t>
      </w:r>
      <w:r w:rsidR="007F24B0">
        <w:rPr>
          <w:rFonts w:ascii="Times New Roman" w:eastAsia="Times New Roman" w:hAnsi="Times New Roman" w:cs="Times New Roman"/>
          <w:sz w:val="28"/>
          <w:szCs w:val="28"/>
          <w:lang w:val="uk-UA" w:eastAsia="ru-RU"/>
        </w:rPr>
        <w:t xml:space="preserve"> </w:t>
      </w:r>
      <w:proofErr w:type="spellStart"/>
      <w:r w:rsidRPr="00B71FD8">
        <w:rPr>
          <w:rFonts w:ascii="Times New Roman" w:eastAsia="Times New Roman" w:hAnsi="Times New Roman" w:cs="Times New Roman"/>
          <w:sz w:val="28"/>
          <w:szCs w:val="28"/>
          <w:lang w:eastAsia="ru-RU"/>
        </w:rPr>
        <w:t>Gross</w:t>
      </w:r>
      <w:proofErr w:type="spellEnd"/>
      <w:r w:rsidRPr="00B71FD8">
        <w:rPr>
          <w:rFonts w:ascii="Times New Roman" w:eastAsia="Times New Roman" w:hAnsi="Times New Roman" w:cs="Times New Roman"/>
          <w:sz w:val="28"/>
          <w:szCs w:val="28"/>
          <w:lang w:val="uk-UA" w:eastAsia="ru-RU"/>
        </w:rPr>
        <w:t xml:space="preserve"> </w:t>
      </w:r>
      <w:r w:rsidRPr="00B71FD8">
        <w:rPr>
          <w:rFonts w:ascii="Times New Roman" w:eastAsia="Times New Roman" w:hAnsi="Times New Roman" w:cs="Times New Roman"/>
          <w:sz w:val="28"/>
          <w:szCs w:val="28"/>
          <w:lang w:eastAsia="ru-RU"/>
        </w:rPr>
        <w:t>Motor</w:t>
      </w:r>
      <w:r w:rsidRPr="00B71FD8">
        <w:rPr>
          <w:rFonts w:ascii="Times New Roman" w:eastAsia="Times New Roman" w:hAnsi="Times New Roman" w:cs="Times New Roman"/>
          <w:sz w:val="28"/>
          <w:szCs w:val="28"/>
          <w:lang w:val="uk-UA" w:eastAsia="ru-RU"/>
        </w:rPr>
        <w:t xml:space="preserve"> </w:t>
      </w:r>
      <w:proofErr w:type="spellStart"/>
      <w:r w:rsidRPr="00B71FD8">
        <w:rPr>
          <w:rFonts w:ascii="Times New Roman" w:eastAsia="Times New Roman" w:hAnsi="Times New Roman" w:cs="Times New Roman"/>
          <w:sz w:val="28"/>
          <w:szCs w:val="28"/>
          <w:lang w:eastAsia="ru-RU"/>
        </w:rPr>
        <w:t>Function</w:t>
      </w:r>
      <w:proofErr w:type="spellEnd"/>
      <w:r w:rsidRPr="00B71FD8">
        <w:rPr>
          <w:rFonts w:ascii="Times New Roman" w:eastAsia="Times New Roman" w:hAnsi="Times New Roman" w:cs="Times New Roman"/>
          <w:sz w:val="28"/>
          <w:szCs w:val="28"/>
          <w:lang w:val="uk-UA" w:eastAsia="ru-RU"/>
        </w:rPr>
        <w:t xml:space="preserve"> </w:t>
      </w:r>
      <w:proofErr w:type="spellStart"/>
      <w:r w:rsidRPr="00B71FD8">
        <w:rPr>
          <w:rFonts w:ascii="Times New Roman" w:eastAsia="Times New Roman" w:hAnsi="Times New Roman" w:cs="Times New Roman"/>
          <w:sz w:val="28"/>
          <w:szCs w:val="28"/>
          <w:lang w:eastAsia="ru-RU"/>
        </w:rPr>
        <w:t>Measure</w:t>
      </w:r>
      <w:proofErr w:type="spellEnd"/>
      <w:r w:rsidRPr="00B71FD8">
        <w:rPr>
          <w:rFonts w:ascii="Times New Roman" w:eastAsia="Times New Roman" w:hAnsi="Times New Roman" w:cs="Times New Roman"/>
          <w:sz w:val="28"/>
          <w:szCs w:val="28"/>
          <w:lang w:val="uk-UA" w:eastAsia="ru-RU"/>
        </w:rPr>
        <w:t xml:space="preserve"> (</w:t>
      </w:r>
      <w:r w:rsidRPr="00B71FD8">
        <w:rPr>
          <w:rFonts w:ascii="Times New Roman" w:eastAsia="Times New Roman" w:hAnsi="Times New Roman" w:cs="Times New Roman"/>
          <w:sz w:val="28"/>
          <w:szCs w:val="28"/>
          <w:lang w:eastAsia="ru-RU"/>
        </w:rPr>
        <w:t>GMFM</w:t>
      </w:r>
      <w:r w:rsidRPr="00B71FD8">
        <w:rPr>
          <w:rFonts w:ascii="Times New Roman" w:eastAsia="Times New Roman" w:hAnsi="Times New Roman" w:cs="Times New Roman"/>
          <w:sz w:val="28"/>
          <w:szCs w:val="28"/>
          <w:lang w:val="uk-UA" w:eastAsia="ru-RU"/>
        </w:rPr>
        <w:t xml:space="preserve">-88 та </w:t>
      </w:r>
      <w:r w:rsidRPr="00B71FD8">
        <w:rPr>
          <w:rFonts w:ascii="Times New Roman" w:eastAsia="Times New Roman" w:hAnsi="Times New Roman" w:cs="Times New Roman"/>
          <w:sz w:val="28"/>
          <w:szCs w:val="28"/>
          <w:lang w:eastAsia="ru-RU"/>
        </w:rPr>
        <w:t>GMFM</w:t>
      </w:r>
      <w:r w:rsidRPr="00B71FD8">
        <w:rPr>
          <w:rFonts w:ascii="Times New Roman" w:eastAsia="Times New Roman" w:hAnsi="Times New Roman" w:cs="Times New Roman"/>
          <w:sz w:val="28"/>
          <w:szCs w:val="28"/>
          <w:lang w:val="uk-UA" w:eastAsia="ru-RU"/>
        </w:rPr>
        <w:t xml:space="preserve">-66) є </w:t>
      </w:r>
      <w:proofErr w:type="spellStart"/>
      <w:r w:rsidRPr="00B71FD8">
        <w:rPr>
          <w:rFonts w:ascii="Times New Roman" w:eastAsia="Times New Roman" w:hAnsi="Times New Roman" w:cs="Times New Roman"/>
          <w:sz w:val="28"/>
          <w:szCs w:val="28"/>
          <w:lang w:val="uk-UA" w:eastAsia="ru-RU"/>
        </w:rPr>
        <w:t>критеріально</w:t>
      </w:r>
      <w:proofErr w:type="spellEnd"/>
      <w:r w:rsidRPr="00B71FD8">
        <w:rPr>
          <w:rFonts w:ascii="Times New Roman" w:eastAsia="Times New Roman" w:hAnsi="Times New Roman" w:cs="Times New Roman"/>
          <w:sz w:val="28"/>
          <w:szCs w:val="28"/>
          <w:lang w:val="uk-UA" w:eastAsia="ru-RU"/>
        </w:rPr>
        <w:t xml:space="preserve">-орієнтованим інструментом для оцінки </w:t>
      </w:r>
      <w:proofErr w:type="spellStart"/>
      <w:r w:rsidRPr="00B71FD8">
        <w:rPr>
          <w:rFonts w:ascii="Times New Roman" w:eastAsia="Times New Roman" w:hAnsi="Times New Roman" w:cs="Times New Roman"/>
          <w:sz w:val="28"/>
          <w:szCs w:val="28"/>
          <w:lang w:val="uk-UA" w:eastAsia="ru-RU"/>
        </w:rPr>
        <w:t>грубомоторної</w:t>
      </w:r>
      <w:proofErr w:type="spellEnd"/>
      <w:r w:rsidRPr="00B71FD8">
        <w:rPr>
          <w:rFonts w:ascii="Times New Roman" w:eastAsia="Times New Roman" w:hAnsi="Times New Roman" w:cs="Times New Roman"/>
          <w:sz w:val="28"/>
          <w:szCs w:val="28"/>
          <w:lang w:val="uk-UA" w:eastAsia="ru-RU"/>
        </w:rPr>
        <w:t xml:space="preserve"> функції дітей з церебральним паралічем. </w:t>
      </w:r>
      <w:r w:rsidRPr="00B71FD8">
        <w:rPr>
          <w:rFonts w:ascii="Times New Roman" w:eastAsia="Times New Roman" w:hAnsi="Times New Roman" w:cs="Times New Roman"/>
          <w:sz w:val="28"/>
          <w:szCs w:val="28"/>
          <w:lang w:eastAsia="ru-RU"/>
        </w:rPr>
        <w:t xml:space="preserve">GMFM-88 </w:t>
      </w:r>
      <w:proofErr w:type="spellStart"/>
      <w:r w:rsidRPr="00B71FD8">
        <w:rPr>
          <w:rFonts w:ascii="Times New Roman" w:eastAsia="Times New Roman" w:hAnsi="Times New Roman" w:cs="Times New Roman"/>
          <w:sz w:val="28"/>
          <w:szCs w:val="28"/>
          <w:lang w:eastAsia="ru-RU"/>
        </w:rPr>
        <w:t>має</w:t>
      </w:r>
      <w:proofErr w:type="spellEnd"/>
      <w:r w:rsidRPr="00B71FD8">
        <w:rPr>
          <w:rFonts w:ascii="Times New Roman" w:eastAsia="Times New Roman" w:hAnsi="Times New Roman" w:cs="Times New Roman"/>
          <w:sz w:val="28"/>
          <w:szCs w:val="28"/>
          <w:lang w:eastAsia="ru-RU"/>
        </w:rPr>
        <w:t xml:space="preserve"> 88 </w:t>
      </w:r>
      <w:proofErr w:type="spellStart"/>
      <w:r w:rsidRPr="00B71FD8">
        <w:rPr>
          <w:rFonts w:ascii="Times New Roman" w:eastAsia="Times New Roman" w:hAnsi="Times New Roman" w:cs="Times New Roman"/>
          <w:sz w:val="28"/>
          <w:szCs w:val="28"/>
          <w:lang w:eastAsia="ru-RU"/>
        </w:rPr>
        <w:t>пунктів</w:t>
      </w:r>
      <w:proofErr w:type="spellEnd"/>
      <w:r w:rsidRPr="00B71FD8">
        <w:rPr>
          <w:rFonts w:ascii="Times New Roman" w:eastAsia="Times New Roman" w:hAnsi="Times New Roman" w:cs="Times New Roman"/>
          <w:sz w:val="28"/>
          <w:szCs w:val="28"/>
          <w:lang w:eastAsia="ru-RU"/>
        </w:rPr>
        <w:t xml:space="preserve"> у </w:t>
      </w:r>
      <w:proofErr w:type="spellStart"/>
      <w:r w:rsidRPr="00B71FD8">
        <w:rPr>
          <w:rFonts w:ascii="Times New Roman" w:eastAsia="Times New Roman" w:hAnsi="Times New Roman" w:cs="Times New Roman"/>
          <w:sz w:val="28"/>
          <w:szCs w:val="28"/>
          <w:lang w:eastAsia="ru-RU"/>
        </w:rPr>
        <w:t>п'яти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категоріях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лежачи</w:t>
      </w:r>
      <w:proofErr w:type="spellEnd"/>
      <w:r w:rsidRPr="00B71FD8">
        <w:rPr>
          <w:rFonts w:ascii="Times New Roman" w:eastAsia="Times New Roman" w:hAnsi="Times New Roman" w:cs="Times New Roman"/>
          <w:sz w:val="28"/>
          <w:szCs w:val="28"/>
          <w:lang w:eastAsia="ru-RU"/>
        </w:rPr>
        <w:t>/</w:t>
      </w:r>
      <w:proofErr w:type="spellStart"/>
      <w:r w:rsidRPr="00B71FD8">
        <w:rPr>
          <w:rFonts w:ascii="Times New Roman" w:eastAsia="Times New Roman" w:hAnsi="Times New Roman" w:cs="Times New Roman"/>
          <w:sz w:val="28"/>
          <w:szCs w:val="28"/>
          <w:lang w:eastAsia="ru-RU"/>
        </w:rPr>
        <w:t>перевертання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сидіння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повзання</w:t>
      </w:r>
      <w:proofErr w:type="spellEnd"/>
      <w:r w:rsidRPr="00B71FD8">
        <w:rPr>
          <w:rFonts w:ascii="Times New Roman" w:eastAsia="Times New Roman" w:hAnsi="Times New Roman" w:cs="Times New Roman"/>
          <w:sz w:val="28"/>
          <w:szCs w:val="28"/>
          <w:lang w:eastAsia="ru-RU"/>
        </w:rPr>
        <w:t>/</w:t>
      </w:r>
      <w:proofErr w:type="spellStart"/>
      <w:r w:rsidRPr="00B71FD8">
        <w:rPr>
          <w:rFonts w:ascii="Times New Roman" w:eastAsia="Times New Roman" w:hAnsi="Times New Roman" w:cs="Times New Roman"/>
          <w:sz w:val="28"/>
          <w:szCs w:val="28"/>
          <w:lang w:eastAsia="ru-RU"/>
        </w:rPr>
        <w:t>коліна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стояння</w:t>
      </w:r>
      <w:proofErr w:type="spellEnd"/>
      <w:r w:rsidRPr="00B71FD8">
        <w:rPr>
          <w:rFonts w:ascii="Times New Roman" w:eastAsia="Times New Roman" w:hAnsi="Times New Roman" w:cs="Times New Roman"/>
          <w:sz w:val="28"/>
          <w:szCs w:val="28"/>
          <w:lang w:eastAsia="ru-RU"/>
        </w:rPr>
        <w:t>, ходьба/</w:t>
      </w:r>
      <w:proofErr w:type="spellStart"/>
      <w:r w:rsidRPr="00B71FD8">
        <w:rPr>
          <w:rFonts w:ascii="Times New Roman" w:eastAsia="Times New Roman" w:hAnsi="Times New Roman" w:cs="Times New Roman"/>
          <w:sz w:val="28"/>
          <w:szCs w:val="28"/>
          <w:lang w:eastAsia="ru-RU"/>
        </w:rPr>
        <w:t>біг</w:t>
      </w:r>
      <w:proofErr w:type="spellEnd"/>
      <w:r w:rsidRPr="00B71FD8">
        <w:rPr>
          <w:rFonts w:ascii="Times New Roman" w:eastAsia="Times New Roman" w:hAnsi="Times New Roman" w:cs="Times New Roman"/>
          <w:sz w:val="28"/>
          <w:szCs w:val="28"/>
          <w:lang w:eastAsia="ru-RU"/>
        </w:rPr>
        <w:t>/</w:t>
      </w:r>
      <w:proofErr w:type="spellStart"/>
      <w:r w:rsidRPr="00B71FD8">
        <w:rPr>
          <w:rFonts w:ascii="Times New Roman" w:eastAsia="Times New Roman" w:hAnsi="Times New Roman" w:cs="Times New Roman"/>
          <w:sz w:val="28"/>
          <w:szCs w:val="28"/>
          <w:lang w:eastAsia="ru-RU"/>
        </w:rPr>
        <w:t>стрибки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Кожен</w:t>
      </w:r>
      <w:proofErr w:type="spellEnd"/>
      <w:r w:rsidRPr="00B71FD8">
        <w:rPr>
          <w:rFonts w:ascii="Times New Roman" w:eastAsia="Times New Roman" w:hAnsi="Times New Roman" w:cs="Times New Roman"/>
          <w:sz w:val="28"/>
          <w:szCs w:val="28"/>
          <w:lang w:eastAsia="ru-RU"/>
        </w:rPr>
        <w:t xml:space="preserve"> пункт </w:t>
      </w:r>
      <w:proofErr w:type="spellStart"/>
      <w:r w:rsidRPr="00B71FD8">
        <w:rPr>
          <w:rFonts w:ascii="Times New Roman" w:eastAsia="Times New Roman" w:hAnsi="Times New Roman" w:cs="Times New Roman"/>
          <w:sz w:val="28"/>
          <w:szCs w:val="28"/>
          <w:lang w:eastAsia="ru-RU"/>
        </w:rPr>
        <w:t>оцінюється</w:t>
      </w:r>
      <w:proofErr w:type="spellEnd"/>
      <w:r w:rsidRPr="00B71FD8">
        <w:rPr>
          <w:rFonts w:ascii="Times New Roman" w:eastAsia="Times New Roman" w:hAnsi="Times New Roman" w:cs="Times New Roman"/>
          <w:sz w:val="28"/>
          <w:szCs w:val="28"/>
          <w:lang w:eastAsia="ru-RU"/>
        </w:rPr>
        <w:t xml:space="preserve"> 0-3 </w:t>
      </w:r>
      <w:proofErr w:type="spellStart"/>
      <w:r w:rsidRPr="00B71FD8">
        <w:rPr>
          <w:rFonts w:ascii="Times New Roman" w:eastAsia="Times New Roman" w:hAnsi="Times New Roman" w:cs="Times New Roman"/>
          <w:sz w:val="28"/>
          <w:szCs w:val="28"/>
          <w:lang w:eastAsia="ru-RU"/>
        </w:rPr>
        <w:t>бали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залежно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від</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ступеня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виконання</w:t>
      </w:r>
      <w:proofErr w:type="spellEnd"/>
      <w:r w:rsidRPr="00B71FD8">
        <w:rPr>
          <w:rFonts w:ascii="Times New Roman" w:eastAsia="Times New Roman" w:hAnsi="Times New Roman" w:cs="Times New Roman"/>
          <w:sz w:val="28"/>
          <w:szCs w:val="28"/>
          <w:lang w:eastAsia="ru-RU"/>
        </w:rPr>
        <w:t xml:space="preserve">. GMFM-66 є </w:t>
      </w:r>
      <w:proofErr w:type="spellStart"/>
      <w:r w:rsidRPr="00B71FD8">
        <w:rPr>
          <w:rFonts w:ascii="Times New Roman" w:eastAsia="Times New Roman" w:hAnsi="Times New Roman" w:cs="Times New Roman"/>
          <w:sz w:val="28"/>
          <w:szCs w:val="28"/>
          <w:lang w:eastAsia="ru-RU"/>
        </w:rPr>
        <w:t>скороченою</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версією</w:t>
      </w:r>
      <w:proofErr w:type="spellEnd"/>
      <w:r w:rsidRPr="00B71FD8">
        <w:rPr>
          <w:rFonts w:ascii="Times New Roman" w:eastAsia="Times New Roman" w:hAnsi="Times New Roman" w:cs="Times New Roman"/>
          <w:sz w:val="28"/>
          <w:szCs w:val="28"/>
          <w:lang w:eastAsia="ru-RU"/>
        </w:rPr>
        <w:t xml:space="preserve"> з </w:t>
      </w:r>
      <w:proofErr w:type="spellStart"/>
      <w:r w:rsidRPr="00B71FD8">
        <w:rPr>
          <w:rFonts w:ascii="Times New Roman" w:eastAsia="Times New Roman" w:hAnsi="Times New Roman" w:cs="Times New Roman"/>
          <w:sz w:val="28"/>
          <w:szCs w:val="28"/>
          <w:lang w:eastAsia="ru-RU"/>
        </w:rPr>
        <w:t>кращими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w:t>
      </w:r>
      <w:r w:rsidR="00E107A8">
        <w:rPr>
          <w:rFonts w:ascii="Times New Roman" w:eastAsia="Times New Roman" w:hAnsi="Times New Roman" w:cs="Times New Roman"/>
          <w:sz w:val="28"/>
          <w:szCs w:val="28"/>
          <w:lang w:eastAsia="ru-RU"/>
        </w:rPr>
        <w:t>сихометричними</w:t>
      </w:r>
      <w:proofErr w:type="spellEnd"/>
      <w:r w:rsidR="00E107A8">
        <w:rPr>
          <w:rFonts w:ascii="Times New Roman" w:eastAsia="Times New Roman" w:hAnsi="Times New Roman" w:cs="Times New Roman"/>
          <w:sz w:val="28"/>
          <w:szCs w:val="28"/>
          <w:lang w:eastAsia="ru-RU"/>
        </w:rPr>
        <w:t xml:space="preserve"> </w:t>
      </w:r>
      <w:proofErr w:type="spellStart"/>
      <w:r w:rsidR="00E107A8">
        <w:rPr>
          <w:rFonts w:ascii="Times New Roman" w:eastAsia="Times New Roman" w:hAnsi="Times New Roman" w:cs="Times New Roman"/>
          <w:sz w:val="28"/>
          <w:szCs w:val="28"/>
          <w:lang w:eastAsia="ru-RU"/>
        </w:rPr>
        <w:t>властивостями</w:t>
      </w:r>
      <w:proofErr w:type="spellEnd"/>
      <w:r w:rsidR="00E107A8">
        <w:rPr>
          <w:rFonts w:ascii="Times New Roman" w:eastAsia="Times New Roman" w:hAnsi="Times New Roman" w:cs="Times New Roman"/>
          <w:sz w:val="28"/>
          <w:szCs w:val="28"/>
          <w:lang w:eastAsia="ru-RU"/>
        </w:rPr>
        <w:t xml:space="preserve">, </w:t>
      </w:r>
      <w:proofErr w:type="spellStart"/>
      <w:r w:rsidR="00E107A8">
        <w:rPr>
          <w:rFonts w:ascii="Times New Roman" w:eastAsia="Times New Roman" w:hAnsi="Times New Roman" w:cs="Times New Roman"/>
          <w:sz w:val="28"/>
          <w:szCs w:val="28"/>
          <w:lang w:eastAsia="ru-RU"/>
        </w:rPr>
        <w:t>в</w:t>
      </w:r>
      <w:r w:rsidRPr="00B71FD8">
        <w:rPr>
          <w:rFonts w:ascii="Times New Roman" w:eastAsia="Times New Roman" w:hAnsi="Times New Roman" w:cs="Times New Roman"/>
          <w:sz w:val="28"/>
          <w:szCs w:val="28"/>
          <w:lang w:eastAsia="ru-RU"/>
        </w:rPr>
        <w:t>користовує</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аналіз</w:t>
      </w:r>
      <w:proofErr w:type="spellEnd"/>
      <w:r w:rsidRPr="00B71FD8">
        <w:rPr>
          <w:rFonts w:ascii="Times New Roman" w:eastAsia="Times New Roman" w:hAnsi="Times New Roman" w:cs="Times New Roman"/>
          <w:sz w:val="28"/>
          <w:szCs w:val="28"/>
          <w:lang w:eastAsia="ru-RU"/>
        </w:rPr>
        <w:t xml:space="preserve"> Раша для </w:t>
      </w:r>
      <w:proofErr w:type="spellStart"/>
      <w:r w:rsidRPr="00B71FD8">
        <w:rPr>
          <w:rFonts w:ascii="Times New Roman" w:eastAsia="Times New Roman" w:hAnsi="Times New Roman" w:cs="Times New Roman"/>
          <w:sz w:val="28"/>
          <w:szCs w:val="28"/>
          <w:lang w:eastAsia="ru-RU"/>
        </w:rPr>
        <w:t>інтервального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шкалювання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Обидві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версії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чутливі</w:t>
      </w:r>
      <w:proofErr w:type="spellEnd"/>
      <w:r w:rsidRPr="00B71FD8">
        <w:rPr>
          <w:rFonts w:ascii="Times New Roman" w:eastAsia="Times New Roman" w:hAnsi="Times New Roman" w:cs="Times New Roman"/>
          <w:sz w:val="28"/>
          <w:szCs w:val="28"/>
          <w:lang w:eastAsia="ru-RU"/>
        </w:rPr>
        <w:t xml:space="preserve"> до </w:t>
      </w:r>
      <w:proofErr w:type="spellStart"/>
      <w:r w:rsidRPr="00B71FD8">
        <w:rPr>
          <w:rFonts w:ascii="Times New Roman" w:eastAsia="Times New Roman" w:hAnsi="Times New Roman" w:cs="Times New Roman"/>
          <w:sz w:val="28"/>
          <w:szCs w:val="28"/>
          <w:lang w:eastAsia="ru-RU"/>
        </w:rPr>
        <w:t>змін</w:t>
      </w:r>
      <w:proofErr w:type="spellEnd"/>
      <w:r w:rsidRPr="00B71FD8">
        <w:rPr>
          <w:rFonts w:ascii="Times New Roman" w:eastAsia="Times New Roman" w:hAnsi="Times New Roman" w:cs="Times New Roman"/>
          <w:sz w:val="28"/>
          <w:szCs w:val="28"/>
          <w:lang w:eastAsia="ru-RU"/>
        </w:rPr>
        <w:t xml:space="preserve"> та широко </w:t>
      </w:r>
      <w:proofErr w:type="spellStart"/>
      <w:r w:rsidRPr="00B71FD8">
        <w:rPr>
          <w:rFonts w:ascii="Times New Roman" w:eastAsia="Times New Roman" w:hAnsi="Times New Roman" w:cs="Times New Roman"/>
          <w:sz w:val="28"/>
          <w:szCs w:val="28"/>
          <w:lang w:eastAsia="ru-RU"/>
        </w:rPr>
        <w:t>використовуються</w:t>
      </w:r>
      <w:proofErr w:type="spellEnd"/>
      <w:r w:rsidRPr="00B71FD8">
        <w:rPr>
          <w:rFonts w:ascii="Times New Roman" w:eastAsia="Times New Roman" w:hAnsi="Times New Roman" w:cs="Times New Roman"/>
          <w:sz w:val="28"/>
          <w:szCs w:val="28"/>
          <w:lang w:eastAsia="ru-RU"/>
        </w:rPr>
        <w:t xml:space="preserve"> у </w:t>
      </w:r>
      <w:proofErr w:type="spellStart"/>
      <w:r w:rsidRPr="00B71FD8">
        <w:rPr>
          <w:rFonts w:ascii="Times New Roman" w:eastAsia="Times New Roman" w:hAnsi="Times New Roman" w:cs="Times New Roman"/>
          <w:sz w:val="28"/>
          <w:szCs w:val="28"/>
          <w:lang w:eastAsia="ru-RU"/>
        </w:rPr>
        <w:t>дослідженнях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ефективності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втручань</w:t>
      </w:r>
      <w:proofErr w:type="spellEnd"/>
      <w:r w:rsidRPr="00B71FD8">
        <w:rPr>
          <w:rFonts w:ascii="Times New Roman" w:eastAsia="Times New Roman" w:hAnsi="Times New Roman" w:cs="Times New Roman"/>
          <w:sz w:val="28"/>
          <w:szCs w:val="28"/>
          <w:lang w:eastAsia="ru-RU"/>
        </w:rPr>
        <w:t xml:space="preserve"> при ДЦП. </w:t>
      </w:r>
      <w:proofErr w:type="spellStart"/>
      <w:r w:rsidRPr="00B71FD8">
        <w:rPr>
          <w:rFonts w:ascii="Times New Roman" w:eastAsia="Times New Roman" w:hAnsi="Times New Roman" w:cs="Times New Roman"/>
          <w:sz w:val="28"/>
          <w:szCs w:val="28"/>
          <w:lang w:eastAsia="ru-RU"/>
        </w:rPr>
        <w:t>Gross</w:t>
      </w:r>
      <w:proofErr w:type="spellEnd"/>
      <w:r w:rsidRPr="00B71FD8">
        <w:rPr>
          <w:rFonts w:ascii="Times New Roman" w:eastAsia="Times New Roman" w:hAnsi="Times New Roman" w:cs="Times New Roman"/>
          <w:sz w:val="28"/>
          <w:szCs w:val="28"/>
          <w:lang w:eastAsia="ru-RU"/>
        </w:rPr>
        <w:t xml:space="preserve"> Motor </w:t>
      </w:r>
      <w:proofErr w:type="spellStart"/>
      <w:r w:rsidRPr="00B71FD8">
        <w:rPr>
          <w:rFonts w:ascii="Times New Roman" w:eastAsia="Times New Roman" w:hAnsi="Times New Roman" w:cs="Times New Roman"/>
          <w:sz w:val="28"/>
          <w:szCs w:val="28"/>
          <w:lang w:eastAsia="ru-RU"/>
        </w:rPr>
        <w:t>Function</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Classification</w:t>
      </w:r>
      <w:proofErr w:type="spellEnd"/>
      <w:r w:rsidRPr="00B71FD8">
        <w:rPr>
          <w:rFonts w:ascii="Times New Roman" w:eastAsia="Times New Roman" w:hAnsi="Times New Roman" w:cs="Times New Roman"/>
          <w:sz w:val="28"/>
          <w:szCs w:val="28"/>
          <w:lang w:eastAsia="ru-RU"/>
        </w:rPr>
        <w:t xml:space="preserve"> System (GMFCS) </w:t>
      </w:r>
      <w:proofErr w:type="spellStart"/>
      <w:r w:rsidRPr="00B71FD8">
        <w:rPr>
          <w:rFonts w:ascii="Times New Roman" w:eastAsia="Times New Roman" w:hAnsi="Times New Roman" w:cs="Times New Roman"/>
          <w:sz w:val="28"/>
          <w:szCs w:val="28"/>
          <w:lang w:eastAsia="ru-RU"/>
        </w:rPr>
        <w:t>класифікує</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дітей</w:t>
      </w:r>
      <w:proofErr w:type="spellEnd"/>
      <w:r w:rsidRPr="00B71FD8">
        <w:rPr>
          <w:rFonts w:ascii="Times New Roman" w:eastAsia="Times New Roman" w:hAnsi="Times New Roman" w:cs="Times New Roman"/>
          <w:sz w:val="28"/>
          <w:szCs w:val="28"/>
          <w:lang w:eastAsia="ru-RU"/>
        </w:rPr>
        <w:t xml:space="preserve"> з ДЦП на </w:t>
      </w:r>
      <w:proofErr w:type="spellStart"/>
      <w:r w:rsidRPr="00B71FD8">
        <w:rPr>
          <w:rFonts w:ascii="Times New Roman" w:eastAsia="Times New Roman" w:hAnsi="Times New Roman" w:cs="Times New Roman"/>
          <w:sz w:val="28"/>
          <w:szCs w:val="28"/>
          <w:lang w:eastAsia="ru-RU"/>
        </w:rPr>
        <w:t>п'ять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рівнів</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моторної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функції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від</w:t>
      </w:r>
      <w:proofErr w:type="spellEnd"/>
      <w:r w:rsidRPr="00B71FD8">
        <w:rPr>
          <w:rFonts w:ascii="Times New Roman" w:eastAsia="Times New Roman" w:hAnsi="Times New Roman" w:cs="Times New Roman"/>
          <w:sz w:val="28"/>
          <w:szCs w:val="28"/>
          <w:lang w:eastAsia="ru-RU"/>
        </w:rPr>
        <w:t xml:space="preserve"> I (ходить без </w:t>
      </w:r>
      <w:proofErr w:type="spellStart"/>
      <w:r w:rsidRPr="00B71FD8">
        <w:rPr>
          <w:rFonts w:ascii="Times New Roman" w:eastAsia="Times New Roman" w:hAnsi="Times New Roman" w:cs="Times New Roman"/>
          <w:sz w:val="28"/>
          <w:szCs w:val="28"/>
          <w:lang w:eastAsia="ru-RU"/>
        </w:rPr>
        <w:t>обмежень</w:t>
      </w:r>
      <w:proofErr w:type="spellEnd"/>
      <w:r w:rsidRPr="00B71FD8">
        <w:rPr>
          <w:rFonts w:ascii="Times New Roman" w:eastAsia="Times New Roman" w:hAnsi="Times New Roman" w:cs="Times New Roman"/>
          <w:sz w:val="28"/>
          <w:szCs w:val="28"/>
          <w:lang w:eastAsia="ru-RU"/>
        </w:rPr>
        <w:t>) до V (</w:t>
      </w:r>
      <w:proofErr w:type="spellStart"/>
      <w:r w:rsidRPr="00B71FD8">
        <w:rPr>
          <w:rFonts w:ascii="Times New Roman" w:eastAsia="Times New Roman" w:hAnsi="Times New Roman" w:cs="Times New Roman"/>
          <w:sz w:val="28"/>
          <w:szCs w:val="28"/>
          <w:lang w:eastAsia="ru-RU"/>
        </w:rPr>
        <w:t>транспортується</w:t>
      </w:r>
      <w:proofErr w:type="spellEnd"/>
      <w:r w:rsidRPr="00B71FD8">
        <w:rPr>
          <w:rFonts w:ascii="Times New Roman" w:eastAsia="Times New Roman" w:hAnsi="Times New Roman" w:cs="Times New Roman"/>
          <w:sz w:val="28"/>
          <w:szCs w:val="28"/>
          <w:lang w:eastAsia="ru-RU"/>
        </w:rPr>
        <w:t xml:space="preserve"> у </w:t>
      </w:r>
      <w:proofErr w:type="spellStart"/>
      <w:r w:rsidRPr="00B71FD8">
        <w:rPr>
          <w:rFonts w:ascii="Times New Roman" w:eastAsia="Times New Roman" w:hAnsi="Times New Roman" w:cs="Times New Roman"/>
          <w:sz w:val="28"/>
          <w:szCs w:val="28"/>
          <w:lang w:eastAsia="ru-RU"/>
        </w:rPr>
        <w:t>візку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Manual</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Ability</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Classification</w:t>
      </w:r>
      <w:proofErr w:type="spellEnd"/>
      <w:r w:rsidRPr="00B71FD8">
        <w:rPr>
          <w:rFonts w:ascii="Times New Roman" w:eastAsia="Times New Roman" w:hAnsi="Times New Roman" w:cs="Times New Roman"/>
          <w:sz w:val="28"/>
          <w:szCs w:val="28"/>
          <w:lang w:eastAsia="ru-RU"/>
        </w:rPr>
        <w:t xml:space="preserve"> System (MACS) </w:t>
      </w:r>
      <w:proofErr w:type="spellStart"/>
      <w:r w:rsidRPr="00B71FD8">
        <w:rPr>
          <w:rFonts w:ascii="Times New Roman" w:eastAsia="Times New Roman" w:hAnsi="Times New Roman" w:cs="Times New Roman"/>
          <w:sz w:val="28"/>
          <w:szCs w:val="28"/>
          <w:lang w:eastAsia="ru-RU"/>
        </w:rPr>
        <w:t>аналогічно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класифікує</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здатність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маніпулювати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об'єктами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Ці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системи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класифікації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допомагають</w:t>
      </w:r>
      <w:proofErr w:type="spellEnd"/>
      <w:r w:rsidRPr="00B71FD8">
        <w:rPr>
          <w:rFonts w:ascii="Times New Roman" w:eastAsia="Times New Roman" w:hAnsi="Times New Roman" w:cs="Times New Roman"/>
          <w:sz w:val="28"/>
          <w:szCs w:val="28"/>
          <w:lang w:eastAsia="ru-RU"/>
        </w:rPr>
        <w:t xml:space="preserve"> у </w:t>
      </w:r>
      <w:proofErr w:type="spellStart"/>
      <w:r w:rsidRPr="00B71FD8">
        <w:rPr>
          <w:rFonts w:ascii="Times New Roman" w:eastAsia="Times New Roman" w:hAnsi="Times New Roman" w:cs="Times New Roman"/>
          <w:sz w:val="28"/>
          <w:szCs w:val="28"/>
          <w:lang w:eastAsia="ru-RU"/>
        </w:rPr>
        <w:t>комунікації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прогнозуванні</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плануванні</w:t>
      </w:r>
      <w:proofErr w:type="spellEnd"/>
      <w:r w:rsidRPr="00B71FD8">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proofErr w:type="spellStart"/>
      <w:r w:rsidRPr="00B71FD8">
        <w:rPr>
          <w:rFonts w:ascii="Times New Roman" w:eastAsia="Times New Roman" w:hAnsi="Times New Roman" w:cs="Times New Roman"/>
          <w:sz w:val="28"/>
          <w:szCs w:val="28"/>
          <w:lang w:eastAsia="ru-RU"/>
        </w:rPr>
        <w:t>Bruininks-Oseretsky</w:t>
      </w:r>
      <w:proofErr w:type="spellEnd"/>
      <w:r w:rsidRPr="00B71FD8">
        <w:rPr>
          <w:rFonts w:ascii="Times New Roman" w:eastAsia="Times New Roman" w:hAnsi="Times New Roman" w:cs="Times New Roman"/>
          <w:sz w:val="28"/>
          <w:szCs w:val="28"/>
          <w:lang w:eastAsia="ru-RU"/>
        </w:rPr>
        <w:t xml:space="preserve"> Test </w:t>
      </w:r>
      <w:proofErr w:type="spellStart"/>
      <w:r w:rsidRPr="00B71FD8">
        <w:rPr>
          <w:rFonts w:ascii="Times New Roman" w:eastAsia="Times New Roman" w:hAnsi="Times New Roman" w:cs="Times New Roman"/>
          <w:sz w:val="28"/>
          <w:szCs w:val="28"/>
          <w:lang w:eastAsia="ru-RU"/>
        </w:rPr>
        <w:t>of</w:t>
      </w:r>
      <w:proofErr w:type="spellEnd"/>
      <w:r w:rsidRPr="00B71FD8">
        <w:rPr>
          <w:rFonts w:ascii="Times New Roman" w:eastAsia="Times New Roman" w:hAnsi="Times New Roman" w:cs="Times New Roman"/>
          <w:sz w:val="28"/>
          <w:szCs w:val="28"/>
          <w:lang w:eastAsia="ru-RU"/>
        </w:rPr>
        <w:t xml:space="preserve"> Motor Proficiency-2 (BOT-2) </w:t>
      </w:r>
      <w:proofErr w:type="spellStart"/>
      <w:r w:rsidRPr="00B71FD8">
        <w:rPr>
          <w:rFonts w:ascii="Times New Roman" w:eastAsia="Times New Roman" w:hAnsi="Times New Roman" w:cs="Times New Roman"/>
          <w:sz w:val="28"/>
          <w:szCs w:val="28"/>
          <w:lang w:eastAsia="ru-RU"/>
        </w:rPr>
        <w:t>оцінює</w:t>
      </w:r>
      <w:proofErr w:type="spellEnd"/>
      <w:r w:rsidRPr="00B71FD8">
        <w:rPr>
          <w:rFonts w:ascii="Times New Roman" w:eastAsia="Times New Roman" w:hAnsi="Times New Roman" w:cs="Times New Roman"/>
          <w:sz w:val="28"/>
          <w:szCs w:val="28"/>
          <w:lang w:eastAsia="ru-RU"/>
        </w:rPr>
        <w:t xml:space="preserve"> широкий спектр </w:t>
      </w:r>
      <w:proofErr w:type="spellStart"/>
      <w:r w:rsidRPr="00B71FD8">
        <w:rPr>
          <w:rFonts w:ascii="Times New Roman" w:eastAsia="Times New Roman" w:hAnsi="Times New Roman" w:cs="Times New Roman"/>
          <w:sz w:val="28"/>
          <w:szCs w:val="28"/>
          <w:lang w:eastAsia="ru-RU"/>
        </w:rPr>
        <w:t>моторних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навичок</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дітей</w:t>
      </w:r>
      <w:proofErr w:type="spellEnd"/>
      <w:r w:rsidRPr="00B71FD8">
        <w:rPr>
          <w:rFonts w:ascii="Times New Roman" w:eastAsia="Times New Roman" w:hAnsi="Times New Roman" w:cs="Times New Roman"/>
          <w:sz w:val="28"/>
          <w:szCs w:val="28"/>
          <w:lang w:eastAsia="ru-RU"/>
        </w:rPr>
        <w:t xml:space="preserve"> 4-21 </w:t>
      </w:r>
      <w:proofErr w:type="spellStart"/>
      <w:r w:rsidRPr="00B71FD8">
        <w:rPr>
          <w:rFonts w:ascii="Times New Roman" w:eastAsia="Times New Roman" w:hAnsi="Times New Roman" w:cs="Times New Roman"/>
          <w:sz w:val="28"/>
          <w:szCs w:val="28"/>
          <w:lang w:eastAsia="ru-RU"/>
        </w:rPr>
        <w:t>років</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Включає</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вісім</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підтестів</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дрібна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моторна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точність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дрібна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моторна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інтеграція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спритність</w:t>
      </w:r>
      <w:proofErr w:type="spellEnd"/>
      <w:r w:rsidRPr="00B71FD8">
        <w:rPr>
          <w:rFonts w:ascii="Times New Roman" w:eastAsia="Times New Roman" w:hAnsi="Times New Roman" w:cs="Times New Roman"/>
          <w:sz w:val="28"/>
          <w:szCs w:val="28"/>
          <w:lang w:eastAsia="ru-RU"/>
        </w:rPr>
        <w:t xml:space="preserve"> рук, </w:t>
      </w:r>
      <w:proofErr w:type="spellStart"/>
      <w:r w:rsidRPr="00B71FD8">
        <w:rPr>
          <w:rFonts w:ascii="Times New Roman" w:eastAsia="Times New Roman" w:hAnsi="Times New Roman" w:cs="Times New Roman"/>
          <w:sz w:val="28"/>
          <w:szCs w:val="28"/>
          <w:lang w:eastAsia="ru-RU"/>
        </w:rPr>
        <w:t>білатеральна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координація</w:t>
      </w:r>
      <w:proofErr w:type="spellEnd"/>
      <w:r w:rsidRPr="00B71FD8">
        <w:rPr>
          <w:rFonts w:ascii="Times New Roman" w:eastAsia="Times New Roman" w:hAnsi="Times New Roman" w:cs="Times New Roman"/>
          <w:sz w:val="28"/>
          <w:szCs w:val="28"/>
          <w:lang w:eastAsia="ru-RU"/>
        </w:rPr>
        <w:t xml:space="preserve">, баланс, </w:t>
      </w:r>
      <w:proofErr w:type="spellStart"/>
      <w:r w:rsidRPr="00B71FD8">
        <w:rPr>
          <w:rFonts w:ascii="Times New Roman" w:eastAsia="Times New Roman" w:hAnsi="Times New Roman" w:cs="Times New Roman"/>
          <w:sz w:val="28"/>
          <w:szCs w:val="28"/>
          <w:lang w:eastAsia="ru-RU"/>
        </w:rPr>
        <w:t>біг</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спритність</w:t>
      </w:r>
      <w:proofErr w:type="spellEnd"/>
      <w:r w:rsidRPr="00B71FD8">
        <w:rPr>
          <w:rFonts w:ascii="Times New Roman" w:eastAsia="Times New Roman" w:hAnsi="Times New Roman" w:cs="Times New Roman"/>
          <w:sz w:val="28"/>
          <w:szCs w:val="28"/>
          <w:lang w:eastAsia="ru-RU"/>
        </w:rPr>
        <w:t xml:space="preserve">, сила, </w:t>
      </w:r>
      <w:proofErr w:type="spellStart"/>
      <w:r w:rsidRPr="00B71FD8">
        <w:rPr>
          <w:rFonts w:ascii="Times New Roman" w:eastAsia="Times New Roman" w:hAnsi="Times New Roman" w:cs="Times New Roman"/>
          <w:sz w:val="28"/>
          <w:szCs w:val="28"/>
          <w:lang w:eastAsia="ru-RU"/>
        </w:rPr>
        <w:t>координація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верхніх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кінцівок</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Повна</w:t>
      </w:r>
      <w:proofErr w:type="spellEnd"/>
      <w:r w:rsidRPr="00B71FD8">
        <w:rPr>
          <w:rFonts w:ascii="Times New Roman" w:eastAsia="Times New Roman" w:hAnsi="Times New Roman" w:cs="Times New Roman"/>
          <w:sz w:val="28"/>
          <w:szCs w:val="28"/>
          <w:lang w:eastAsia="ru-RU"/>
        </w:rPr>
        <w:t xml:space="preserve"> форма </w:t>
      </w:r>
      <w:proofErr w:type="spellStart"/>
      <w:r w:rsidRPr="00B71FD8">
        <w:rPr>
          <w:rFonts w:ascii="Times New Roman" w:eastAsia="Times New Roman" w:hAnsi="Times New Roman" w:cs="Times New Roman"/>
          <w:sz w:val="28"/>
          <w:szCs w:val="28"/>
          <w:lang w:eastAsia="ru-RU"/>
        </w:rPr>
        <w:t>займає</w:t>
      </w:r>
      <w:proofErr w:type="spellEnd"/>
      <w:r w:rsidRPr="00B71FD8">
        <w:rPr>
          <w:rFonts w:ascii="Times New Roman" w:eastAsia="Times New Roman" w:hAnsi="Times New Roman" w:cs="Times New Roman"/>
          <w:sz w:val="28"/>
          <w:szCs w:val="28"/>
          <w:lang w:eastAsia="ru-RU"/>
        </w:rPr>
        <w:t xml:space="preserve"> 45-60 </w:t>
      </w:r>
      <w:proofErr w:type="spellStart"/>
      <w:r w:rsidRPr="00B71FD8">
        <w:rPr>
          <w:rFonts w:ascii="Times New Roman" w:eastAsia="Times New Roman" w:hAnsi="Times New Roman" w:cs="Times New Roman"/>
          <w:sz w:val="28"/>
          <w:szCs w:val="28"/>
          <w:lang w:eastAsia="ru-RU"/>
        </w:rPr>
        <w:t>хвилин</w:t>
      </w:r>
      <w:proofErr w:type="spellEnd"/>
      <w:r w:rsidRPr="00B71FD8">
        <w:rPr>
          <w:rFonts w:ascii="Times New Roman" w:eastAsia="Times New Roman" w:hAnsi="Times New Roman" w:cs="Times New Roman"/>
          <w:sz w:val="28"/>
          <w:szCs w:val="28"/>
          <w:lang w:eastAsia="ru-RU"/>
        </w:rPr>
        <w:t xml:space="preserve">; є коротка форма на 15-20 </w:t>
      </w:r>
      <w:proofErr w:type="spellStart"/>
      <w:r w:rsidRPr="00B71FD8">
        <w:rPr>
          <w:rFonts w:ascii="Times New Roman" w:eastAsia="Times New Roman" w:hAnsi="Times New Roman" w:cs="Times New Roman"/>
          <w:sz w:val="28"/>
          <w:szCs w:val="28"/>
          <w:lang w:eastAsia="ru-RU"/>
        </w:rPr>
        <w:t>хвилин</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Результати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виражаються</w:t>
      </w:r>
      <w:proofErr w:type="spellEnd"/>
      <w:r w:rsidRPr="00B71FD8">
        <w:rPr>
          <w:rFonts w:ascii="Times New Roman" w:eastAsia="Times New Roman" w:hAnsi="Times New Roman" w:cs="Times New Roman"/>
          <w:sz w:val="28"/>
          <w:szCs w:val="28"/>
          <w:lang w:eastAsia="ru-RU"/>
        </w:rPr>
        <w:t xml:space="preserve"> у </w:t>
      </w:r>
      <w:proofErr w:type="spellStart"/>
      <w:r w:rsidRPr="00B71FD8">
        <w:rPr>
          <w:rFonts w:ascii="Times New Roman" w:eastAsia="Times New Roman" w:hAnsi="Times New Roman" w:cs="Times New Roman"/>
          <w:sz w:val="28"/>
          <w:szCs w:val="28"/>
          <w:lang w:eastAsia="ru-RU"/>
        </w:rPr>
        <w:t>стандартних</w:t>
      </w:r>
      <w:proofErr w:type="spellEnd"/>
      <w:r w:rsidRPr="00B71FD8">
        <w:rPr>
          <w:rFonts w:ascii="Times New Roman" w:eastAsia="Times New Roman" w:hAnsi="Times New Roman" w:cs="Times New Roman"/>
          <w:sz w:val="28"/>
          <w:szCs w:val="28"/>
          <w:lang w:eastAsia="ru-RU"/>
        </w:rPr>
        <w:t xml:space="preserve"> балах, процентилях, </w:t>
      </w:r>
      <w:proofErr w:type="spellStart"/>
      <w:r w:rsidRPr="00B71FD8">
        <w:rPr>
          <w:rFonts w:ascii="Times New Roman" w:eastAsia="Times New Roman" w:hAnsi="Times New Roman" w:cs="Times New Roman"/>
          <w:sz w:val="28"/>
          <w:szCs w:val="28"/>
          <w:lang w:eastAsia="ru-RU"/>
        </w:rPr>
        <w:t>дескриптивних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категоріях</w:t>
      </w:r>
      <w:proofErr w:type="spellEnd"/>
      <w:r w:rsidRPr="00B71FD8">
        <w:rPr>
          <w:rFonts w:ascii="Times New Roman" w:eastAsia="Times New Roman" w:hAnsi="Times New Roman" w:cs="Times New Roman"/>
          <w:sz w:val="28"/>
          <w:szCs w:val="28"/>
          <w:lang w:eastAsia="ru-RU"/>
        </w:rPr>
        <w:t xml:space="preserve">. BOT-2 </w:t>
      </w:r>
      <w:proofErr w:type="spellStart"/>
      <w:r w:rsidRPr="00B71FD8">
        <w:rPr>
          <w:rFonts w:ascii="Times New Roman" w:eastAsia="Times New Roman" w:hAnsi="Times New Roman" w:cs="Times New Roman"/>
          <w:sz w:val="28"/>
          <w:szCs w:val="28"/>
          <w:lang w:eastAsia="ru-RU"/>
        </w:rPr>
        <w:t>корисний</w:t>
      </w:r>
      <w:proofErr w:type="spellEnd"/>
      <w:r w:rsidRPr="00B71FD8">
        <w:rPr>
          <w:rFonts w:ascii="Times New Roman" w:eastAsia="Times New Roman" w:hAnsi="Times New Roman" w:cs="Times New Roman"/>
          <w:sz w:val="28"/>
          <w:szCs w:val="28"/>
          <w:lang w:eastAsia="ru-RU"/>
        </w:rPr>
        <w:t xml:space="preserve"> для </w:t>
      </w:r>
      <w:proofErr w:type="spellStart"/>
      <w:r w:rsidRPr="00B71FD8">
        <w:rPr>
          <w:rFonts w:ascii="Times New Roman" w:eastAsia="Times New Roman" w:hAnsi="Times New Roman" w:cs="Times New Roman"/>
          <w:sz w:val="28"/>
          <w:szCs w:val="28"/>
          <w:lang w:eastAsia="ru-RU"/>
        </w:rPr>
        <w:t>діагностики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диспраксії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координаційних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розладів</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відстеження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прогресу</w:t>
      </w:r>
      <w:proofErr w:type="spellEnd"/>
      <w:r w:rsidRPr="00B71FD8">
        <w:rPr>
          <w:rFonts w:ascii="Times New Roman" w:eastAsia="Times New Roman" w:hAnsi="Times New Roman" w:cs="Times New Roman"/>
          <w:sz w:val="28"/>
          <w:szCs w:val="28"/>
          <w:lang w:eastAsia="ru-RU"/>
        </w:rPr>
        <w:t>.</w:t>
      </w:r>
    </w:p>
    <w:p w14:paraId="28AAE07B" w14:textId="77777777" w:rsidR="00B71FD8" w:rsidRPr="00B71FD8" w:rsidRDefault="00B71FD8" w:rsidP="007F24B0">
      <w:pPr>
        <w:spacing w:before="100" w:beforeAutospacing="1" w:after="100" w:afterAutospacing="1" w:line="360" w:lineRule="auto"/>
        <w:jc w:val="both"/>
        <w:rPr>
          <w:rFonts w:ascii="Times New Roman" w:eastAsia="Times New Roman" w:hAnsi="Times New Roman" w:cs="Times New Roman"/>
          <w:sz w:val="28"/>
          <w:szCs w:val="28"/>
          <w:lang w:eastAsia="ru-RU"/>
        </w:rPr>
      </w:pPr>
      <w:proofErr w:type="spellStart"/>
      <w:r w:rsidRPr="00B71FD8">
        <w:rPr>
          <w:rFonts w:ascii="Times New Roman" w:eastAsia="Times New Roman" w:hAnsi="Times New Roman" w:cs="Times New Roman"/>
          <w:sz w:val="28"/>
          <w:szCs w:val="28"/>
          <w:lang w:eastAsia="ru-RU"/>
        </w:rPr>
        <w:t>Beery-Buktenica</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Developmental</w:t>
      </w:r>
      <w:proofErr w:type="spellEnd"/>
      <w:r w:rsidRPr="00B71FD8">
        <w:rPr>
          <w:rFonts w:ascii="Times New Roman" w:eastAsia="Times New Roman" w:hAnsi="Times New Roman" w:cs="Times New Roman"/>
          <w:sz w:val="28"/>
          <w:szCs w:val="28"/>
          <w:lang w:eastAsia="ru-RU"/>
        </w:rPr>
        <w:t xml:space="preserve"> Test </w:t>
      </w:r>
      <w:proofErr w:type="spellStart"/>
      <w:r w:rsidRPr="00B71FD8">
        <w:rPr>
          <w:rFonts w:ascii="Times New Roman" w:eastAsia="Times New Roman" w:hAnsi="Times New Roman" w:cs="Times New Roman"/>
          <w:sz w:val="28"/>
          <w:szCs w:val="28"/>
          <w:lang w:eastAsia="ru-RU"/>
        </w:rPr>
        <w:t>of</w:t>
      </w:r>
      <w:proofErr w:type="spellEnd"/>
      <w:r w:rsidRPr="00B71FD8">
        <w:rPr>
          <w:rFonts w:ascii="Times New Roman" w:eastAsia="Times New Roman" w:hAnsi="Times New Roman" w:cs="Times New Roman"/>
          <w:sz w:val="28"/>
          <w:szCs w:val="28"/>
          <w:lang w:eastAsia="ru-RU"/>
        </w:rPr>
        <w:t xml:space="preserve"> Visual-Motor </w:t>
      </w:r>
      <w:proofErr w:type="spellStart"/>
      <w:r w:rsidRPr="00B71FD8">
        <w:rPr>
          <w:rFonts w:ascii="Times New Roman" w:eastAsia="Times New Roman" w:hAnsi="Times New Roman" w:cs="Times New Roman"/>
          <w:sz w:val="28"/>
          <w:szCs w:val="28"/>
          <w:lang w:eastAsia="ru-RU"/>
        </w:rPr>
        <w:t>Integration</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Beery</w:t>
      </w:r>
      <w:proofErr w:type="spellEnd"/>
      <w:r w:rsidRPr="00B71FD8">
        <w:rPr>
          <w:rFonts w:ascii="Times New Roman" w:eastAsia="Times New Roman" w:hAnsi="Times New Roman" w:cs="Times New Roman"/>
          <w:sz w:val="28"/>
          <w:szCs w:val="28"/>
          <w:lang w:eastAsia="ru-RU"/>
        </w:rPr>
        <w:t xml:space="preserve"> VMI) </w:t>
      </w:r>
      <w:proofErr w:type="spellStart"/>
      <w:r w:rsidRPr="00B71FD8">
        <w:rPr>
          <w:rFonts w:ascii="Times New Roman" w:eastAsia="Times New Roman" w:hAnsi="Times New Roman" w:cs="Times New Roman"/>
          <w:sz w:val="28"/>
          <w:szCs w:val="28"/>
          <w:lang w:eastAsia="ru-RU"/>
        </w:rPr>
        <w:t>оцінює</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візуально-моторну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інтеграцію</w:t>
      </w:r>
      <w:proofErr w:type="spellEnd"/>
      <w:r w:rsidRPr="00B71FD8">
        <w:rPr>
          <w:rFonts w:ascii="Times New Roman" w:eastAsia="Times New Roman" w:hAnsi="Times New Roman" w:cs="Times New Roman"/>
          <w:sz w:val="28"/>
          <w:szCs w:val="28"/>
          <w:lang w:eastAsia="ru-RU"/>
        </w:rPr>
        <w:t xml:space="preserve"> через </w:t>
      </w:r>
      <w:proofErr w:type="spellStart"/>
      <w:r w:rsidRPr="00B71FD8">
        <w:rPr>
          <w:rFonts w:ascii="Times New Roman" w:eastAsia="Times New Roman" w:hAnsi="Times New Roman" w:cs="Times New Roman"/>
          <w:sz w:val="28"/>
          <w:szCs w:val="28"/>
          <w:lang w:eastAsia="ru-RU"/>
        </w:rPr>
        <w:t>копіювання</w:t>
      </w:r>
      <w:proofErr w:type="spellEnd"/>
      <w:r w:rsidRPr="00B71FD8">
        <w:rPr>
          <w:rFonts w:ascii="Times New Roman" w:eastAsia="Times New Roman" w:hAnsi="Times New Roman" w:cs="Times New Roman"/>
          <w:sz w:val="28"/>
          <w:szCs w:val="28"/>
          <w:lang w:eastAsia="ru-RU"/>
        </w:rPr>
        <w:t xml:space="preserve"> 30 </w:t>
      </w:r>
      <w:proofErr w:type="spellStart"/>
      <w:r w:rsidRPr="00B71FD8">
        <w:rPr>
          <w:rFonts w:ascii="Times New Roman" w:eastAsia="Times New Roman" w:hAnsi="Times New Roman" w:cs="Times New Roman"/>
          <w:sz w:val="28"/>
          <w:szCs w:val="28"/>
          <w:lang w:eastAsia="ru-RU"/>
        </w:rPr>
        <w:t>геометричних</w:t>
      </w:r>
      <w:proofErr w:type="spellEnd"/>
      <w:r w:rsidRPr="00B71FD8">
        <w:rPr>
          <w:rFonts w:ascii="Times New Roman" w:eastAsia="Times New Roman" w:hAnsi="Times New Roman" w:cs="Times New Roman"/>
          <w:sz w:val="28"/>
          <w:szCs w:val="28"/>
          <w:lang w:eastAsia="ru-RU"/>
        </w:rPr>
        <w:t xml:space="preserve"> форм </w:t>
      </w:r>
      <w:proofErr w:type="spellStart"/>
      <w:r w:rsidRPr="00B71FD8">
        <w:rPr>
          <w:rFonts w:ascii="Times New Roman" w:eastAsia="Times New Roman" w:hAnsi="Times New Roman" w:cs="Times New Roman"/>
          <w:sz w:val="28"/>
          <w:szCs w:val="28"/>
          <w:lang w:eastAsia="ru-RU"/>
        </w:rPr>
        <w:t>зростаючої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складності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Додаткові</w:t>
      </w:r>
      <w:proofErr w:type="spellEnd"/>
      <w:r w:rsidRPr="00B71FD8">
        <w:rPr>
          <w:rFonts w:ascii="Times New Roman" w:eastAsia="Times New Roman" w:hAnsi="Times New Roman" w:cs="Times New Roman"/>
          <w:sz w:val="28"/>
          <w:szCs w:val="28"/>
          <w:lang w:eastAsia="ru-RU"/>
        </w:rPr>
        <w:t xml:space="preserve"> тести </w:t>
      </w:r>
      <w:proofErr w:type="spellStart"/>
      <w:r w:rsidRPr="00B71FD8">
        <w:rPr>
          <w:rFonts w:ascii="Times New Roman" w:eastAsia="Times New Roman" w:hAnsi="Times New Roman" w:cs="Times New Roman"/>
          <w:sz w:val="28"/>
          <w:szCs w:val="28"/>
          <w:lang w:eastAsia="ru-RU"/>
        </w:rPr>
        <w:t>візуального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сприйняття</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моторної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координації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допомагають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диференціювати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чи</w:t>
      </w:r>
      <w:proofErr w:type="spellEnd"/>
      <w:r w:rsidRPr="00B71FD8">
        <w:rPr>
          <w:rFonts w:ascii="Times New Roman" w:eastAsia="Times New Roman" w:hAnsi="Times New Roman" w:cs="Times New Roman"/>
          <w:sz w:val="28"/>
          <w:szCs w:val="28"/>
          <w:lang w:eastAsia="ru-RU"/>
        </w:rPr>
        <w:t xml:space="preserve"> проблема у </w:t>
      </w:r>
      <w:proofErr w:type="spellStart"/>
      <w:r w:rsidRPr="00B71FD8">
        <w:rPr>
          <w:rFonts w:ascii="Times New Roman" w:eastAsia="Times New Roman" w:hAnsi="Times New Roman" w:cs="Times New Roman"/>
          <w:sz w:val="28"/>
          <w:szCs w:val="28"/>
          <w:lang w:eastAsia="ru-RU"/>
        </w:rPr>
        <w:t>візуальній</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lastRenderedPageBreak/>
        <w:t>обробці</w:t>
      </w:r>
      <w:proofErr w:type="spellEnd"/>
      <w:r w:rsidRPr="00B71FD8">
        <w:rPr>
          <w:rFonts w:ascii="Times New Roman" w:eastAsia="Times New Roman" w:hAnsi="Times New Roman" w:cs="Times New Roman"/>
          <w:sz w:val="28"/>
          <w:szCs w:val="28"/>
          <w:lang w:eastAsia="ru-RU"/>
        </w:rPr>
        <w:t xml:space="preserve">, моторному </w:t>
      </w:r>
      <w:proofErr w:type="spellStart"/>
      <w:r w:rsidRPr="00B71FD8">
        <w:rPr>
          <w:rFonts w:ascii="Times New Roman" w:eastAsia="Times New Roman" w:hAnsi="Times New Roman" w:cs="Times New Roman"/>
          <w:sz w:val="28"/>
          <w:szCs w:val="28"/>
          <w:lang w:eastAsia="ru-RU"/>
        </w:rPr>
        <w:t>контролі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чи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інтеграції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Використовується</w:t>
      </w:r>
      <w:proofErr w:type="spellEnd"/>
      <w:r w:rsidRPr="00B71FD8">
        <w:rPr>
          <w:rFonts w:ascii="Times New Roman" w:eastAsia="Times New Roman" w:hAnsi="Times New Roman" w:cs="Times New Roman"/>
          <w:sz w:val="28"/>
          <w:szCs w:val="28"/>
          <w:lang w:eastAsia="ru-RU"/>
        </w:rPr>
        <w:t xml:space="preserve"> для </w:t>
      </w:r>
      <w:proofErr w:type="spellStart"/>
      <w:r w:rsidRPr="00B71FD8">
        <w:rPr>
          <w:rFonts w:ascii="Times New Roman" w:eastAsia="Times New Roman" w:hAnsi="Times New Roman" w:cs="Times New Roman"/>
          <w:sz w:val="28"/>
          <w:szCs w:val="28"/>
          <w:lang w:eastAsia="ru-RU"/>
        </w:rPr>
        <w:t>дітей</w:t>
      </w:r>
      <w:proofErr w:type="spellEnd"/>
      <w:r w:rsidRPr="00B71FD8">
        <w:rPr>
          <w:rFonts w:ascii="Times New Roman" w:eastAsia="Times New Roman" w:hAnsi="Times New Roman" w:cs="Times New Roman"/>
          <w:sz w:val="28"/>
          <w:szCs w:val="28"/>
          <w:lang w:eastAsia="ru-RU"/>
        </w:rPr>
        <w:t xml:space="preserve"> 2-18 </w:t>
      </w:r>
      <w:proofErr w:type="spellStart"/>
      <w:r w:rsidRPr="00B71FD8">
        <w:rPr>
          <w:rFonts w:ascii="Times New Roman" w:eastAsia="Times New Roman" w:hAnsi="Times New Roman" w:cs="Times New Roman"/>
          <w:sz w:val="28"/>
          <w:szCs w:val="28"/>
          <w:lang w:eastAsia="ru-RU"/>
        </w:rPr>
        <w:t>років</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Швидкий</w:t>
      </w:r>
      <w:proofErr w:type="spellEnd"/>
      <w:r w:rsidRPr="00B71FD8">
        <w:rPr>
          <w:rFonts w:ascii="Times New Roman" w:eastAsia="Times New Roman" w:hAnsi="Times New Roman" w:cs="Times New Roman"/>
          <w:sz w:val="28"/>
          <w:szCs w:val="28"/>
          <w:lang w:eastAsia="ru-RU"/>
        </w:rPr>
        <w:t xml:space="preserve"> (10-15 </w:t>
      </w:r>
      <w:proofErr w:type="spellStart"/>
      <w:r w:rsidRPr="00B71FD8">
        <w:rPr>
          <w:rFonts w:ascii="Times New Roman" w:eastAsia="Times New Roman" w:hAnsi="Times New Roman" w:cs="Times New Roman"/>
          <w:sz w:val="28"/>
          <w:szCs w:val="28"/>
          <w:lang w:eastAsia="ru-RU"/>
        </w:rPr>
        <w:t>хвилин</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простий</w:t>
      </w:r>
      <w:proofErr w:type="spellEnd"/>
      <w:r w:rsidRPr="00B71FD8">
        <w:rPr>
          <w:rFonts w:ascii="Times New Roman" w:eastAsia="Times New Roman" w:hAnsi="Times New Roman" w:cs="Times New Roman"/>
          <w:sz w:val="28"/>
          <w:szCs w:val="28"/>
          <w:lang w:eastAsia="ru-RU"/>
        </w:rPr>
        <w:t xml:space="preserve"> у </w:t>
      </w:r>
      <w:proofErr w:type="spellStart"/>
      <w:r w:rsidRPr="00B71FD8">
        <w:rPr>
          <w:rFonts w:ascii="Times New Roman" w:eastAsia="Times New Roman" w:hAnsi="Times New Roman" w:cs="Times New Roman"/>
          <w:sz w:val="28"/>
          <w:szCs w:val="28"/>
          <w:lang w:eastAsia="ru-RU"/>
        </w:rPr>
        <w:t>адмініструванні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Результати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вказують</w:t>
      </w:r>
      <w:proofErr w:type="spellEnd"/>
      <w:r w:rsidRPr="00B71FD8">
        <w:rPr>
          <w:rFonts w:ascii="Times New Roman" w:eastAsia="Times New Roman" w:hAnsi="Times New Roman" w:cs="Times New Roman"/>
          <w:sz w:val="28"/>
          <w:szCs w:val="28"/>
          <w:lang w:eastAsia="ru-RU"/>
        </w:rPr>
        <w:t xml:space="preserve"> на </w:t>
      </w:r>
      <w:proofErr w:type="spellStart"/>
      <w:r w:rsidRPr="00B71FD8">
        <w:rPr>
          <w:rFonts w:ascii="Times New Roman" w:eastAsia="Times New Roman" w:hAnsi="Times New Roman" w:cs="Times New Roman"/>
          <w:sz w:val="28"/>
          <w:szCs w:val="28"/>
          <w:lang w:eastAsia="ru-RU"/>
        </w:rPr>
        <w:t>готовність</w:t>
      </w:r>
      <w:proofErr w:type="spellEnd"/>
      <w:r w:rsidRPr="00B71FD8">
        <w:rPr>
          <w:rFonts w:ascii="Times New Roman" w:eastAsia="Times New Roman" w:hAnsi="Times New Roman" w:cs="Times New Roman"/>
          <w:sz w:val="28"/>
          <w:szCs w:val="28"/>
          <w:lang w:eastAsia="ru-RU"/>
        </w:rPr>
        <w:t xml:space="preserve"> до письма, </w:t>
      </w:r>
      <w:proofErr w:type="spellStart"/>
      <w:r w:rsidRPr="00B71FD8">
        <w:rPr>
          <w:rFonts w:ascii="Times New Roman" w:eastAsia="Times New Roman" w:hAnsi="Times New Roman" w:cs="Times New Roman"/>
          <w:sz w:val="28"/>
          <w:szCs w:val="28"/>
          <w:lang w:eastAsia="ru-RU"/>
        </w:rPr>
        <w:t>можливі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труднощі</w:t>
      </w:r>
      <w:proofErr w:type="spellEnd"/>
      <w:r w:rsidRPr="00B71FD8">
        <w:rPr>
          <w:rFonts w:ascii="Times New Roman" w:eastAsia="Times New Roman" w:hAnsi="Times New Roman" w:cs="Times New Roman"/>
          <w:sz w:val="28"/>
          <w:szCs w:val="28"/>
          <w:lang w:eastAsia="ru-RU"/>
        </w:rPr>
        <w:t xml:space="preserve"> з </w:t>
      </w:r>
      <w:proofErr w:type="spellStart"/>
      <w:r w:rsidRPr="00B71FD8">
        <w:rPr>
          <w:rFonts w:ascii="Times New Roman" w:eastAsia="Times New Roman" w:hAnsi="Times New Roman" w:cs="Times New Roman"/>
          <w:sz w:val="28"/>
          <w:szCs w:val="28"/>
          <w:lang w:eastAsia="ru-RU"/>
        </w:rPr>
        <w:t>академічними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навичками</w:t>
      </w:r>
      <w:proofErr w:type="spellEnd"/>
      <w:r w:rsidRPr="00B71FD8">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proofErr w:type="spellStart"/>
      <w:r w:rsidRPr="00B71FD8">
        <w:rPr>
          <w:rFonts w:ascii="Times New Roman" w:eastAsia="Times New Roman" w:hAnsi="Times New Roman" w:cs="Times New Roman"/>
          <w:sz w:val="28"/>
          <w:szCs w:val="28"/>
          <w:lang w:eastAsia="ru-RU"/>
        </w:rPr>
        <w:t>Sensory</w:t>
      </w:r>
      <w:proofErr w:type="spellEnd"/>
      <w:r w:rsidRPr="00B71FD8">
        <w:rPr>
          <w:rFonts w:ascii="Times New Roman" w:eastAsia="Times New Roman" w:hAnsi="Times New Roman" w:cs="Times New Roman"/>
          <w:sz w:val="28"/>
          <w:szCs w:val="28"/>
          <w:lang w:val="uk-UA" w:eastAsia="ru-RU"/>
        </w:rPr>
        <w:t xml:space="preserve"> </w:t>
      </w:r>
      <w:r w:rsidRPr="00B71FD8">
        <w:rPr>
          <w:rFonts w:ascii="Times New Roman" w:eastAsia="Times New Roman" w:hAnsi="Times New Roman" w:cs="Times New Roman"/>
          <w:sz w:val="28"/>
          <w:szCs w:val="28"/>
          <w:lang w:eastAsia="ru-RU"/>
        </w:rPr>
        <w:t>Profile</w:t>
      </w:r>
      <w:r w:rsidRPr="00B71FD8">
        <w:rPr>
          <w:rFonts w:ascii="Times New Roman" w:eastAsia="Times New Roman" w:hAnsi="Times New Roman" w:cs="Times New Roman"/>
          <w:sz w:val="28"/>
          <w:szCs w:val="28"/>
          <w:lang w:val="uk-UA" w:eastAsia="ru-RU"/>
        </w:rPr>
        <w:t xml:space="preserve"> 2 оцінює сенсорну обробку дітей від народження до 14 років через опитувальники для батьків, вчителів та самозвіт (для підлітків). </w:t>
      </w:r>
      <w:r w:rsidRPr="00C002B6">
        <w:rPr>
          <w:rFonts w:ascii="Times New Roman" w:eastAsia="Times New Roman" w:hAnsi="Times New Roman" w:cs="Times New Roman"/>
          <w:sz w:val="28"/>
          <w:szCs w:val="28"/>
          <w:lang w:val="uk-UA" w:eastAsia="ru-RU"/>
        </w:rPr>
        <w:t xml:space="preserve">Охоплює всі сенсорні системи: слухову, зорову, тактильну, вестибулярну, </w:t>
      </w:r>
      <w:proofErr w:type="spellStart"/>
      <w:r w:rsidRPr="00C002B6">
        <w:rPr>
          <w:rFonts w:ascii="Times New Roman" w:eastAsia="Times New Roman" w:hAnsi="Times New Roman" w:cs="Times New Roman"/>
          <w:sz w:val="28"/>
          <w:szCs w:val="28"/>
          <w:lang w:val="uk-UA" w:eastAsia="ru-RU"/>
        </w:rPr>
        <w:t>пропріоцептивну</w:t>
      </w:r>
      <w:proofErr w:type="spellEnd"/>
      <w:r w:rsidRPr="00C002B6">
        <w:rPr>
          <w:rFonts w:ascii="Times New Roman" w:eastAsia="Times New Roman" w:hAnsi="Times New Roman" w:cs="Times New Roman"/>
          <w:sz w:val="28"/>
          <w:szCs w:val="28"/>
          <w:lang w:val="uk-UA" w:eastAsia="ru-RU"/>
        </w:rPr>
        <w:t xml:space="preserve">, смакову/нюхову. Оцінює як дитина реєструє, модулює та реагує на сенсорні стимули у повсякденному житті. Профіль класифікує відповіді як типові, ймовірні або визначені відмінності. Результати вказують на сенсорні </w:t>
      </w:r>
      <w:proofErr w:type="spellStart"/>
      <w:r w:rsidRPr="00C002B6">
        <w:rPr>
          <w:rFonts w:ascii="Times New Roman" w:eastAsia="Times New Roman" w:hAnsi="Times New Roman" w:cs="Times New Roman"/>
          <w:sz w:val="28"/>
          <w:szCs w:val="28"/>
          <w:lang w:val="uk-UA" w:eastAsia="ru-RU"/>
        </w:rPr>
        <w:t>патерни</w:t>
      </w:r>
      <w:proofErr w:type="spellEnd"/>
      <w:r w:rsidRPr="00C002B6">
        <w:rPr>
          <w:rFonts w:ascii="Times New Roman" w:eastAsia="Times New Roman" w:hAnsi="Times New Roman" w:cs="Times New Roman"/>
          <w:sz w:val="28"/>
          <w:szCs w:val="28"/>
          <w:lang w:val="uk-UA" w:eastAsia="ru-RU"/>
        </w:rPr>
        <w:t xml:space="preserve">: шукаючий, </w:t>
      </w:r>
      <w:proofErr w:type="spellStart"/>
      <w:r w:rsidRPr="00C002B6">
        <w:rPr>
          <w:rFonts w:ascii="Times New Roman" w:eastAsia="Times New Roman" w:hAnsi="Times New Roman" w:cs="Times New Roman"/>
          <w:sz w:val="28"/>
          <w:szCs w:val="28"/>
          <w:lang w:val="uk-UA" w:eastAsia="ru-RU"/>
        </w:rPr>
        <w:t>уникаючий</w:t>
      </w:r>
      <w:proofErr w:type="spellEnd"/>
      <w:r w:rsidRPr="00C002B6">
        <w:rPr>
          <w:rFonts w:ascii="Times New Roman" w:eastAsia="Times New Roman" w:hAnsi="Times New Roman" w:cs="Times New Roman"/>
          <w:sz w:val="28"/>
          <w:szCs w:val="28"/>
          <w:lang w:val="uk-UA" w:eastAsia="ru-RU"/>
        </w:rPr>
        <w:t xml:space="preserve">, чутливий, </w:t>
      </w:r>
      <w:proofErr w:type="spellStart"/>
      <w:r w:rsidRPr="00C002B6">
        <w:rPr>
          <w:rFonts w:ascii="Times New Roman" w:eastAsia="Times New Roman" w:hAnsi="Times New Roman" w:cs="Times New Roman"/>
          <w:sz w:val="28"/>
          <w:szCs w:val="28"/>
          <w:lang w:val="uk-UA" w:eastAsia="ru-RU"/>
        </w:rPr>
        <w:t>реєструючий</w:t>
      </w:r>
      <w:proofErr w:type="spellEnd"/>
      <w:r w:rsidRPr="00C002B6">
        <w:rPr>
          <w:rFonts w:ascii="Times New Roman" w:eastAsia="Times New Roman" w:hAnsi="Times New Roman" w:cs="Times New Roman"/>
          <w:sz w:val="28"/>
          <w:szCs w:val="28"/>
          <w:lang w:val="uk-UA" w:eastAsia="ru-RU"/>
        </w:rPr>
        <w:t xml:space="preserve">. Інформація критична для планування сенсорно-орієнтованих </w:t>
      </w:r>
      <w:proofErr w:type="spellStart"/>
      <w:r w:rsidRPr="00C002B6">
        <w:rPr>
          <w:rFonts w:ascii="Times New Roman" w:eastAsia="Times New Roman" w:hAnsi="Times New Roman" w:cs="Times New Roman"/>
          <w:sz w:val="28"/>
          <w:szCs w:val="28"/>
          <w:lang w:val="uk-UA" w:eastAsia="ru-RU"/>
        </w:rPr>
        <w:t>втручань</w:t>
      </w:r>
      <w:proofErr w:type="spellEnd"/>
      <w:r w:rsidRPr="00C002B6">
        <w:rPr>
          <w:rFonts w:ascii="Times New Roman" w:eastAsia="Times New Roman" w:hAnsi="Times New Roman" w:cs="Times New Roman"/>
          <w:sz w:val="28"/>
          <w:szCs w:val="28"/>
          <w:lang w:val="uk-UA" w:eastAsia="ru-RU"/>
        </w:rPr>
        <w:t>.</w:t>
      </w:r>
      <w:r w:rsidR="007F24B0">
        <w:rPr>
          <w:rFonts w:ascii="Times New Roman" w:eastAsia="Times New Roman" w:hAnsi="Times New Roman" w:cs="Times New Roman"/>
          <w:sz w:val="28"/>
          <w:szCs w:val="28"/>
          <w:lang w:val="uk-UA" w:eastAsia="ru-RU"/>
        </w:rPr>
        <w:t xml:space="preserve"> </w:t>
      </w:r>
      <w:r w:rsidRPr="00B71FD8">
        <w:rPr>
          <w:rFonts w:ascii="Times New Roman" w:eastAsia="Times New Roman" w:hAnsi="Times New Roman" w:cs="Times New Roman"/>
          <w:sz w:val="28"/>
          <w:szCs w:val="28"/>
          <w:lang w:eastAsia="ru-RU"/>
        </w:rPr>
        <w:t>School</w:t>
      </w:r>
      <w:r w:rsidRPr="00B71FD8">
        <w:rPr>
          <w:rFonts w:ascii="Times New Roman" w:eastAsia="Times New Roman" w:hAnsi="Times New Roman" w:cs="Times New Roman"/>
          <w:sz w:val="28"/>
          <w:szCs w:val="28"/>
          <w:lang w:val="uk-UA" w:eastAsia="ru-RU"/>
        </w:rPr>
        <w:t xml:space="preserve"> </w:t>
      </w:r>
      <w:proofErr w:type="spellStart"/>
      <w:r w:rsidRPr="00B71FD8">
        <w:rPr>
          <w:rFonts w:ascii="Times New Roman" w:eastAsia="Times New Roman" w:hAnsi="Times New Roman" w:cs="Times New Roman"/>
          <w:sz w:val="28"/>
          <w:szCs w:val="28"/>
          <w:lang w:eastAsia="ru-RU"/>
        </w:rPr>
        <w:t>Function</w:t>
      </w:r>
      <w:proofErr w:type="spellEnd"/>
      <w:r w:rsidRPr="00B71FD8">
        <w:rPr>
          <w:rFonts w:ascii="Times New Roman" w:eastAsia="Times New Roman" w:hAnsi="Times New Roman" w:cs="Times New Roman"/>
          <w:sz w:val="28"/>
          <w:szCs w:val="28"/>
          <w:lang w:val="uk-UA" w:eastAsia="ru-RU"/>
        </w:rPr>
        <w:t xml:space="preserve"> </w:t>
      </w:r>
      <w:r w:rsidRPr="00B71FD8">
        <w:rPr>
          <w:rFonts w:ascii="Times New Roman" w:eastAsia="Times New Roman" w:hAnsi="Times New Roman" w:cs="Times New Roman"/>
          <w:sz w:val="28"/>
          <w:szCs w:val="28"/>
          <w:lang w:eastAsia="ru-RU"/>
        </w:rPr>
        <w:t>Assessment</w:t>
      </w:r>
      <w:r w:rsidRPr="00B71FD8">
        <w:rPr>
          <w:rFonts w:ascii="Times New Roman" w:eastAsia="Times New Roman" w:hAnsi="Times New Roman" w:cs="Times New Roman"/>
          <w:sz w:val="28"/>
          <w:szCs w:val="28"/>
          <w:lang w:val="uk-UA" w:eastAsia="ru-RU"/>
        </w:rPr>
        <w:t xml:space="preserve"> (</w:t>
      </w:r>
      <w:r w:rsidRPr="00B71FD8">
        <w:rPr>
          <w:rFonts w:ascii="Times New Roman" w:eastAsia="Times New Roman" w:hAnsi="Times New Roman" w:cs="Times New Roman"/>
          <w:sz w:val="28"/>
          <w:szCs w:val="28"/>
          <w:lang w:eastAsia="ru-RU"/>
        </w:rPr>
        <w:t>SFA</w:t>
      </w:r>
      <w:r w:rsidRPr="00B71FD8">
        <w:rPr>
          <w:rFonts w:ascii="Times New Roman" w:eastAsia="Times New Roman" w:hAnsi="Times New Roman" w:cs="Times New Roman"/>
          <w:sz w:val="28"/>
          <w:szCs w:val="28"/>
          <w:lang w:val="uk-UA" w:eastAsia="ru-RU"/>
        </w:rPr>
        <w:t xml:space="preserve">) оцінює участь, підтримку завдань та виконання </w:t>
      </w:r>
      <w:proofErr w:type="spellStart"/>
      <w:r w:rsidRPr="00B71FD8">
        <w:rPr>
          <w:rFonts w:ascii="Times New Roman" w:eastAsia="Times New Roman" w:hAnsi="Times New Roman" w:cs="Times New Roman"/>
          <w:sz w:val="28"/>
          <w:szCs w:val="28"/>
          <w:lang w:val="uk-UA" w:eastAsia="ru-RU"/>
        </w:rPr>
        <w:t>активностей</w:t>
      </w:r>
      <w:proofErr w:type="spellEnd"/>
      <w:r w:rsidRPr="00B71FD8">
        <w:rPr>
          <w:rFonts w:ascii="Times New Roman" w:eastAsia="Times New Roman" w:hAnsi="Times New Roman" w:cs="Times New Roman"/>
          <w:sz w:val="28"/>
          <w:szCs w:val="28"/>
          <w:lang w:val="uk-UA" w:eastAsia="ru-RU"/>
        </w:rPr>
        <w:t xml:space="preserve"> дитини у школі (</w:t>
      </w:r>
      <w:r w:rsidRPr="00B71FD8">
        <w:rPr>
          <w:rFonts w:ascii="Times New Roman" w:eastAsia="Times New Roman" w:hAnsi="Times New Roman" w:cs="Times New Roman"/>
          <w:sz w:val="28"/>
          <w:szCs w:val="28"/>
          <w:lang w:eastAsia="ru-RU"/>
        </w:rPr>
        <w:t>K</w:t>
      </w:r>
      <w:r w:rsidRPr="00B71FD8">
        <w:rPr>
          <w:rFonts w:ascii="Times New Roman" w:eastAsia="Times New Roman" w:hAnsi="Times New Roman" w:cs="Times New Roman"/>
          <w:sz w:val="28"/>
          <w:szCs w:val="28"/>
          <w:lang w:val="uk-UA" w:eastAsia="ru-RU"/>
        </w:rPr>
        <w:t xml:space="preserve">-6 клас). </w:t>
      </w:r>
      <w:proofErr w:type="spellStart"/>
      <w:r w:rsidRPr="00B71FD8">
        <w:rPr>
          <w:rFonts w:ascii="Times New Roman" w:eastAsia="Times New Roman" w:hAnsi="Times New Roman" w:cs="Times New Roman"/>
          <w:sz w:val="28"/>
          <w:szCs w:val="28"/>
          <w:lang w:eastAsia="ru-RU"/>
        </w:rPr>
        <w:t>Заповнюється</w:t>
      </w:r>
      <w:proofErr w:type="spellEnd"/>
      <w:r w:rsidRPr="00B71FD8">
        <w:rPr>
          <w:rFonts w:ascii="Times New Roman" w:eastAsia="Times New Roman" w:hAnsi="Times New Roman" w:cs="Times New Roman"/>
          <w:sz w:val="28"/>
          <w:szCs w:val="28"/>
          <w:lang w:eastAsia="ru-RU"/>
        </w:rPr>
        <w:t xml:space="preserve"> командою </w:t>
      </w:r>
      <w:proofErr w:type="spellStart"/>
      <w:r w:rsidRPr="00B71FD8">
        <w:rPr>
          <w:rFonts w:ascii="Times New Roman" w:eastAsia="Times New Roman" w:hAnsi="Times New Roman" w:cs="Times New Roman"/>
          <w:sz w:val="28"/>
          <w:szCs w:val="28"/>
          <w:lang w:eastAsia="ru-RU"/>
        </w:rPr>
        <w:t>школи</w:t>
      </w:r>
      <w:proofErr w:type="spellEnd"/>
      <w:r w:rsidRPr="00B71FD8">
        <w:rPr>
          <w:rFonts w:ascii="Times New Roman" w:eastAsia="Times New Roman" w:hAnsi="Times New Roman" w:cs="Times New Roman"/>
          <w:sz w:val="28"/>
          <w:szCs w:val="28"/>
          <w:lang w:eastAsia="ru-RU"/>
        </w:rPr>
        <w:t xml:space="preserve"> на </w:t>
      </w:r>
      <w:proofErr w:type="spellStart"/>
      <w:r w:rsidRPr="00B71FD8">
        <w:rPr>
          <w:rFonts w:ascii="Times New Roman" w:eastAsia="Times New Roman" w:hAnsi="Times New Roman" w:cs="Times New Roman"/>
          <w:sz w:val="28"/>
          <w:szCs w:val="28"/>
          <w:lang w:eastAsia="ru-RU"/>
        </w:rPr>
        <w:t>основі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спостережень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Частина</w:t>
      </w:r>
      <w:proofErr w:type="spellEnd"/>
      <w:r w:rsidRPr="00B71FD8">
        <w:rPr>
          <w:rFonts w:ascii="Times New Roman" w:eastAsia="Times New Roman" w:hAnsi="Times New Roman" w:cs="Times New Roman"/>
          <w:sz w:val="28"/>
          <w:szCs w:val="28"/>
          <w:lang w:eastAsia="ru-RU"/>
        </w:rPr>
        <w:t xml:space="preserve"> I: участь у </w:t>
      </w:r>
      <w:proofErr w:type="spellStart"/>
      <w:r w:rsidRPr="00B71FD8">
        <w:rPr>
          <w:rFonts w:ascii="Times New Roman" w:eastAsia="Times New Roman" w:hAnsi="Times New Roman" w:cs="Times New Roman"/>
          <w:sz w:val="28"/>
          <w:szCs w:val="28"/>
          <w:lang w:eastAsia="ru-RU"/>
        </w:rPr>
        <w:t>регулярних</w:t>
      </w:r>
      <w:proofErr w:type="spellEnd"/>
      <w:r w:rsidRPr="00B71FD8">
        <w:rPr>
          <w:rFonts w:ascii="Times New Roman" w:eastAsia="Times New Roman" w:hAnsi="Times New Roman" w:cs="Times New Roman"/>
          <w:sz w:val="28"/>
          <w:szCs w:val="28"/>
          <w:lang w:eastAsia="ru-RU"/>
        </w:rPr>
        <w:t xml:space="preserve"> і </w:t>
      </w:r>
      <w:proofErr w:type="spellStart"/>
      <w:r w:rsidRPr="00B71FD8">
        <w:rPr>
          <w:rFonts w:ascii="Times New Roman" w:eastAsia="Times New Roman" w:hAnsi="Times New Roman" w:cs="Times New Roman"/>
          <w:sz w:val="28"/>
          <w:szCs w:val="28"/>
          <w:lang w:eastAsia="ru-RU"/>
        </w:rPr>
        <w:t>спеціальних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освітніх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програмах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Частина</w:t>
      </w:r>
      <w:proofErr w:type="spellEnd"/>
      <w:r w:rsidRPr="00B71FD8">
        <w:rPr>
          <w:rFonts w:ascii="Times New Roman" w:eastAsia="Times New Roman" w:hAnsi="Times New Roman" w:cs="Times New Roman"/>
          <w:sz w:val="28"/>
          <w:szCs w:val="28"/>
          <w:lang w:eastAsia="ru-RU"/>
        </w:rPr>
        <w:t xml:space="preserve"> II: </w:t>
      </w:r>
      <w:proofErr w:type="spellStart"/>
      <w:r w:rsidRPr="00B71FD8">
        <w:rPr>
          <w:rFonts w:ascii="Times New Roman" w:eastAsia="Times New Roman" w:hAnsi="Times New Roman" w:cs="Times New Roman"/>
          <w:sz w:val="28"/>
          <w:szCs w:val="28"/>
          <w:lang w:eastAsia="ru-RU"/>
        </w:rPr>
        <w:t>підтримка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завдань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когнітивна</w:t>
      </w:r>
      <w:proofErr w:type="spellEnd"/>
      <w:r w:rsidRPr="00B71FD8">
        <w:rPr>
          <w:rFonts w:ascii="Times New Roman" w:eastAsia="Times New Roman" w:hAnsi="Times New Roman" w:cs="Times New Roman"/>
          <w:sz w:val="28"/>
          <w:szCs w:val="28"/>
          <w:lang w:eastAsia="ru-RU"/>
        </w:rPr>
        <w:t>/</w:t>
      </w:r>
      <w:proofErr w:type="spellStart"/>
      <w:r w:rsidRPr="00B71FD8">
        <w:rPr>
          <w:rFonts w:ascii="Times New Roman" w:eastAsia="Times New Roman" w:hAnsi="Times New Roman" w:cs="Times New Roman"/>
          <w:sz w:val="28"/>
          <w:szCs w:val="28"/>
          <w:lang w:eastAsia="ru-RU"/>
        </w:rPr>
        <w:t>поведінкова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фізична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модифікації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Частина</w:t>
      </w:r>
      <w:proofErr w:type="spellEnd"/>
      <w:r w:rsidRPr="00B71FD8">
        <w:rPr>
          <w:rFonts w:ascii="Times New Roman" w:eastAsia="Times New Roman" w:hAnsi="Times New Roman" w:cs="Times New Roman"/>
          <w:sz w:val="28"/>
          <w:szCs w:val="28"/>
          <w:lang w:eastAsia="ru-RU"/>
        </w:rPr>
        <w:t xml:space="preserve"> III: </w:t>
      </w:r>
      <w:proofErr w:type="spellStart"/>
      <w:r w:rsidRPr="00B71FD8">
        <w:rPr>
          <w:rFonts w:ascii="Times New Roman" w:eastAsia="Times New Roman" w:hAnsi="Times New Roman" w:cs="Times New Roman"/>
          <w:sz w:val="28"/>
          <w:szCs w:val="28"/>
          <w:lang w:eastAsia="ru-RU"/>
        </w:rPr>
        <w:t>виконання</w:t>
      </w:r>
      <w:proofErr w:type="spellEnd"/>
      <w:r w:rsidRPr="00B71FD8">
        <w:rPr>
          <w:rFonts w:ascii="Times New Roman" w:eastAsia="Times New Roman" w:hAnsi="Times New Roman" w:cs="Times New Roman"/>
          <w:sz w:val="28"/>
          <w:szCs w:val="28"/>
          <w:lang w:eastAsia="ru-RU"/>
        </w:rPr>
        <w:t xml:space="preserve"> активностей (</w:t>
      </w:r>
      <w:proofErr w:type="spellStart"/>
      <w:r w:rsidRPr="00B71FD8">
        <w:rPr>
          <w:rFonts w:ascii="Times New Roman" w:eastAsia="Times New Roman" w:hAnsi="Times New Roman" w:cs="Times New Roman"/>
          <w:sz w:val="28"/>
          <w:szCs w:val="28"/>
          <w:lang w:eastAsia="ru-RU"/>
        </w:rPr>
        <w:t>фізичні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завдання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когнітивні</w:t>
      </w:r>
      <w:proofErr w:type="spellEnd"/>
      <w:r w:rsidRPr="00B71FD8">
        <w:rPr>
          <w:rFonts w:ascii="Times New Roman" w:eastAsia="Times New Roman" w:hAnsi="Times New Roman" w:cs="Times New Roman"/>
          <w:sz w:val="28"/>
          <w:szCs w:val="28"/>
          <w:lang w:eastAsia="ru-RU"/>
        </w:rPr>
        <w:t>/</w:t>
      </w:r>
      <w:proofErr w:type="spellStart"/>
      <w:r w:rsidRPr="00B71FD8">
        <w:rPr>
          <w:rFonts w:ascii="Times New Roman" w:eastAsia="Times New Roman" w:hAnsi="Times New Roman" w:cs="Times New Roman"/>
          <w:sz w:val="28"/>
          <w:szCs w:val="28"/>
          <w:lang w:eastAsia="ru-RU"/>
        </w:rPr>
        <w:t>поведінкові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завдання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комунікація</w:t>
      </w:r>
      <w:proofErr w:type="spellEnd"/>
      <w:r w:rsidRPr="00B71FD8">
        <w:rPr>
          <w:rFonts w:ascii="Times New Roman" w:eastAsia="Times New Roman" w:hAnsi="Times New Roman" w:cs="Times New Roman"/>
          <w:sz w:val="28"/>
          <w:szCs w:val="28"/>
          <w:lang w:eastAsia="ru-RU"/>
        </w:rPr>
        <w:t xml:space="preserve">). SFA </w:t>
      </w:r>
      <w:proofErr w:type="spellStart"/>
      <w:r w:rsidRPr="00B71FD8">
        <w:rPr>
          <w:rFonts w:ascii="Times New Roman" w:eastAsia="Times New Roman" w:hAnsi="Times New Roman" w:cs="Times New Roman"/>
          <w:sz w:val="28"/>
          <w:szCs w:val="28"/>
          <w:lang w:eastAsia="ru-RU"/>
        </w:rPr>
        <w:t>допомагає</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ідентифікувати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бар'єри</w:t>
      </w:r>
      <w:proofErr w:type="spellEnd"/>
      <w:r w:rsidRPr="00B71FD8">
        <w:rPr>
          <w:rFonts w:ascii="Times New Roman" w:eastAsia="Times New Roman" w:hAnsi="Times New Roman" w:cs="Times New Roman"/>
          <w:sz w:val="28"/>
          <w:szCs w:val="28"/>
          <w:lang w:eastAsia="ru-RU"/>
        </w:rPr>
        <w:t xml:space="preserve"> для </w:t>
      </w:r>
      <w:proofErr w:type="spellStart"/>
      <w:r w:rsidRPr="00B71FD8">
        <w:rPr>
          <w:rFonts w:ascii="Times New Roman" w:eastAsia="Times New Roman" w:hAnsi="Times New Roman" w:cs="Times New Roman"/>
          <w:sz w:val="28"/>
          <w:szCs w:val="28"/>
          <w:lang w:eastAsia="ru-RU"/>
        </w:rPr>
        <w:t>шкільної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участі</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планувати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втручання</w:t>
      </w:r>
      <w:proofErr w:type="spellEnd"/>
      <w:r w:rsidRPr="00B71FD8">
        <w:rPr>
          <w:rFonts w:ascii="Times New Roman" w:eastAsia="Times New Roman" w:hAnsi="Times New Roman" w:cs="Times New Roman"/>
          <w:sz w:val="28"/>
          <w:szCs w:val="28"/>
          <w:lang w:eastAsia="ru-RU"/>
        </w:rPr>
        <w:t xml:space="preserve"> у </w:t>
      </w:r>
      <w:proofErr w:type="spellStart"/>
      <w:r w:rsidRPr="00B71FD8">
        <w:rPr>
          <w:rFonts w:ascii="Times New Roman" w:eastAsia="Times New Roman" w:hAnsi="Times New Roman" w:cs="Times New Roman"/>
          <w:sz w:val="28"/>
          <w:szCs w:val="28"/>
          <w:lang w:eastAsia="ru-RU"/>
        </w:rPr>
        <w:t>шкільному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контексті</w:t>
      </w:r>
      <w:proofErr w:type="spellEnd"/>
      <w:r w:rsidRPr="00B71FD8">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proofErr w:type="spellStart"/>
      <w:r w:rsidRPr="00B71FD8">
        <w:rPr>
          <w:rFonts w:ascii="Times New Roman" w:eastAsia="Times New Roman" w:hAnsi="Times New Roman" w:cs="Times New Roman"/>
          <w:sz w:val="28"/>
          <w:szCs w:val="28"/>
          <w:lang w:eastAsia="ru-RU"/>
        </w:rPr>
        <w:t>Pediatric</w:t>
      </w:r>
      <w:proofErr w:type="spellEnd"/>
      <w:r w:rsidRPr="00B71FD8">
        <w:rPr>
          <w:rFonts w:ascii="Times New Roman" w:eastAsia="Times New Roman" w:hAnsi="Times New Roman" w:cs="Times New Roman"/>
          <w:sz w:val="28"/>
          <w:szCs w:val="28"/>
          <w:lang w:val="uk-UA" w:eastAsia="ru-RU"/>
        </w:rPr>
        <w:t xml:space="preserve"> </w:t>
      </w:r>
      <w:proofErr w:type="spellStart"/>
      <w:r w:rsidRPr="00B71FD8">
        <w:rPr>
          <w:rFonts w:ascii="Times New Roman" w:eastAsia="Times New Roman" w:hAnsi="Times New Roman" w:cs="Times New Roman"/>
          <w:sz w:val="28"/>
          <w:szCs w:val="28"/>
          <w:lang w:eastAsia="ru-RU"/>
        </w:rPr>
        <w:t>Evaluation</w:t>
      </w:r>
      <w:proofErr w:type="spellEnd"/>
      <w:r w:rsidRPr="00B71FD8">
        <w:rPr>
          <w:rFonts w:ascii="Times New Roman" w:eastAsia="Times New Roman" w:hAnsi="Times New Roman" w:cs="Times New Roman"/>
          <w:sz w:val="28"/>
          <w:szCs w:val="28"/>
          <w:lang w:val="uk-UA" w:eastAsia="ru-RU"/>
        </w:rPr>
        <w:t xml:space="preserve"> </w:t>
      </w:r>
      <w:proofErr w:type="spellStart"/>
      <w:r w:rsidRPr="00B71FD8">
        <w:rPr>
          <w:rFonts w:ascii="Times New Roman" w:eastAsia="Times New Roman" w:hAnsi="Times New Roman" w:cs="Times New Roman"/>
          <w:sz w:val="28"/>
          <w:szCs w:val="28"/>
          <w:lang w:eastAsia="ru-RU"/>
        </w:rPr>
        <w:t>of</w:t>
      </w:r>
      <w:proofErr w:type="spellEnd"/>
      <w:r w:rsidRPr="00B71FD8">
        <w:rPr>
          <w:rFonts w:ascii="Times New Roman" w:eastAsia="Times New Roman" w:hAnsi="Times New Roman" w:cs="Times New Roman"/>
          <w:sz w:val="28"/>
          <w:szCs w:val="28"/>
          <w:lang w:val="uk-UA" w:eastAsia="ru-RU"/>
        </w:rPr>
        <w:t xml:space="preserve"> </w:t>
      </w:r>
      <w:proofErr w:type="spellStart"/>
      <w:r w:rsidRPr="00B71FD8">
        <w:rPr>
          <w:rFonts w:ascii="Times New Roman" w:eastAsia="Times New Roman" w:hAnsi="Times New Roman" w:cs="Times New Roman"/>
          <w:sz w:val="28"/>
          <w:szCs w:val="28"/>
          <w:lang w:eastAsia="ru-RU"/>
        </w:rPr>
        <w:t>Disability</w:t>
      </w:r>
      <w:proofErr w:type="spellEnd"/>
      <w:r w:rsidRPr="00B71FD8">
        <w:rPr>
          <w:rFonts w:ascii="Times New Roman" w:eastAsia="Times New Roman" w:hAnsi="Times New Roman" w:cs="Times New Roman"/>
          <w:sz w:val="28"/>
          <w:szCs w:val="28"/>
          <w:lang w:val="uk-UA" w:eastAsia="ru-RU"/>
        </w:rPr>
        <w:t xml:space="preserve"> </w:t>
      </w:r>
      <w:proofErr w:type="spellStart"/>
      <w:r w:rsidRPr="00B71FD8">
        <w:rPr>
          <w:rFonts w:ascii="Times New Roman" w:eastAsia="Times New Roman" w:hAnsi="Times New Roman" w:cs="Times New Roman"/>
          <w:sz w:val="28"/>
          <w:szCs w:val="28"/>
          <w:lang w:eastAsia="ru-RU"/>
        </w:rPr>
        <w:t>Inventory</w:t>
      </w:r>
      <w:proofErr w:type="spellEnd"/>
      <w:r w:rsidRPr="00B71FD8">
        <w:rPr>
          <w:rFonts w:ascii="Times New Roman" w:eastAsia="Times New Roman" w:hAnsi="Times New Roman" w:cs="Times New Roman"/>
          <w:sz w:val="28"/>
          <w:szCs w:val="28"/>
          <w:lang w:val="uk-UA" w:eastAsia="ru-RU"/>
        </w:rPr>
        <w:t xml:space="preserve"> (</w:t>
      </w:r>
      <w:r w:rsidRPr="00B71FD8">
        <w:rPr>
          <w:rFonts w:ascii="Times New Roman" w:eastAsia="Times New Roman" w:hAnsi="Times New Roman" w:cs="Times New Roman"/>
          <w:sz w:val="28"/>
          <w:szCs w:val="28"/>
          <w:lang w:eastAsia="ru-RU"/>
        </w:rPr>
        <w:t>PEDI</w:t>
      </w:r>
      <w:r w:rsidRPr="00B71FD8">
        <w:rPr>
          <w:rFonts w:ascii="Times New Roman" w:eastAsia="Times New Roman" w:hAnsi="Times New Roman" w:cs="Times New Roman"/>
          <w:sz w:val="28"/>
          <w:szCs w:val="28"/>
          <w:lang w:val="uk-UA" w:eastAsia="ru-RU"/>
        </w:rPr>
        <w:t xml:space="preserve">) оцінює функціональні можливості та виконання дітей 6 місяців-7 років у трьох доменах: самообслуговування, мобільність, соціальна функція. </w:t>
      </w:r>
      <w:r w:rsidRPr="00B71FD8">
        <w:rPr>
          <w:rFonts w:ascii="Times New Roman" w:eastAsia="Times New Roman" w:hAnsi="Times New Roman" w:cs="Times New Roman"/>
          <w:sz w:val="28"/>
          <w:szCs w:val="28"/>
          <w:lang w:eastAsia="ru-RU"/>
        </w:rPr>
        <w:t xml:space="preserve">Для кожного домену є три </w:t>
      </w:r>
      <w:proofErr w:type="spellStart"/>
      <w:r w:rsidRPr="00B71FD8">
        <w:rPr>
          <w:rFonts w:ascii="Times New Roman" w:eastAsia="Times New Roman" w:hAnsi="Times New Roman" w:cs="Times New Roman"/>
          <w:sz w:val="28"/>
          <w:szCs w:val="28"/>
          <w:lang w:eastAsia="ru-RU"/>
        </w:rPr>
        <w:t>шкали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функціональні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навички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допомога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опікуна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модифікації</w:t>
      </w:r>
      <w:proofErr w:type="spellEnd"/>
      <w:r w:rsidRPr="00B71FD8">
        <w:rPr>
          <w:rFonts w:ascii="Times New Roman" w:eastAsia="Times New Roman" w:hAnsi="Times New Roman" w:cs="Times New Roman"/>
          <w:sz w:val="28"/>
          <w:szCs w:val="28"/>
          <w:lang w:eastAsia="ru-RU"/>
        </w:rPr>
        <w:t xml:space="preserve">. PEDI </w:t>
      </w:r>
      <w:proofErr w:type="spellStart"/>
      <w:r w:rsidRPr="00B71FD8">
        <w:rPr>
          <w:rFonts w:ascii="Times New Roman" w:eastAsia="Times New Roman" w:hAnsi="Times New Roman" w:cs="Times New Roman"/>
          <w:sz w:val="28"/>
          <w:szCs w:val="28"/>
          <w:lang w:eastAsia="ru-RU"/>
        </w:rPr>
        <w:t>може</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використовуватися</w:t>
      </w:r>
      <w:proofErr w:type="spellEnd"/>
      <w:r w:rsidRPr="00B71FD8">
        <w:rPr>
          <w:rFonts w:ascii="Times New Roman" w:eastAsia="Times New Roman" w:hAnsi="Times New Roman" w:cs="Times New Roman"/>
          <w:sz w:val="28"/>
          <w:szCs w:val="28"/>
          <w:lang w:eastAsia="ru-RU"/>
        </w:rPr>
        <w:t xml:space="preserve"> для </w:t>
      </w:r>
      <w:proofErr w:type="spellStart"/>
      <w:r w:rsidRPr="00B71FD8">
        <w:rPr>
          <w:rFonts w:ascii="Times New Roman" w:eastAsia="Times New Roman" w:hAnsi="Times New Roman" w:cs="Times New Roman"/>
          <w:sz w:val="28"/>
          <w:szCs w:val="28"/>
          <w:lang w:eastAsia="ru-RU"/>
        </w:rPr>
        <w:t>дітей</w:t>
      </w:r>
      <w:proofErr w:type="spellEnd"/>
      <w:r w:rsidRPr="00B71FD8">
        <w:rPr>
          <w:rFonts w:ascii="Times New Roman" w:eastAsia="Times New Roman" w:hAnsi="Times New Roman" w:cs="Times New Roman"/>
          <w:sz w:val="28"/>
          <w:szCs w:val="28"/>
          <w:lang w:eastAsia="ru-RU"/>
        </w:rPr>
        <w:t xml:space="preserve"> старших 7 </w:t>
      </w:r>
      <w:proofErr w:type="spellStart"/>
      <w:r w:rsidRPr="00B71FD8">
        <w:rPr>
          <w:rFonts w:ascii="Times New Roman" w:eastAsia="Times New Roman" w:hAnsi="Times New Roman" w:cs="Times New Roman"/>
          <w:sz w:val="28"/>
          <w:szCs w:val="28"/>
          <w:lang w:eastAsia="ru-RU"/>
        </w:rPr>
        <w:t>років</w:t>
      </w:r>
      <w:proofErr w:type="spellEnd"/>
      <w:r w:rsidRPr="00B71FD8">
        <w:rPr>
          <w:rFonts w:ascii="Times New Roman" w:eastAsia="Times New Roman" w:hAnsi="Times New Roman" w:cs="Times New Roman"/>
          <w:sz w:val="28"/>
          <w:szCs w:val="28"/>
          <w:lang w:eastAsia="ru-RU"/>
        </w:rPr>
        <w:t xml:space="preserve"> з </w:t>
      </w:r>
      <w:proofErr w:type="spellStart"/>
      <w:r w:rsidRPr="00B71FD8">
        <w:rPr>
          <w:rFonts w:ascii="Times New Roman" w:eastAsia="Times New Roman" w:hAnsi="Times New Roman" w:cs="Times New Roman"/>
          <w:sz w:val="28"/>
          <w:szCs w:val="28"/>
          <w:lang w:eastAsia="ru-RU"/>
        </w:rPr>
        <w:t>порушеннями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розвитку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якщо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їхнє</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функціонування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нижче</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цього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рівня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Результати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виражаються</w:t>
      </w:r>
      <w:proofErr w:type="spellEnd"/>
      <w:r w:rsidRPr="00B71FD8">
        <w:rPr>
          <w:rFonts w:ascii="Times New Roman" w:eastAsia="Times New Roman" w:hAnsi="Times New Roman" w:cs="Times New Roman"/>
          <w:sz w:val="28"/>
          <w:szCs w:val="28"/>
          <w:lang w:eastAsia="ru-RU"/>
        </w:rPr>
        <w:t xml:space="preserve"> у </w:t>
      </w:r>
      <w:proofErr w:type="spellStart"/>
      <w:r w:rsidRPr="00B71FD8">
        <w:rPr>
          <w:rFonts w:ascii="Times New Roman" w:eastAsia="Times New Roman" w:hAnsi="Times New Roman" w:cs="Times New Roman"/>
          <w:sz w:val="28"/>
          <w:szCs w:val="28"/>
          <w:lang w:eastAsia="ru-RU"/>
        </w:rPr>
        <w:t>нормативних</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шкалованих</w:t>
      </w:r>
      <w:proofErr w:type="spellEnd"/>
      <w:r w:rsidRPr="00B71FD8">
        <w:rPr>
          <w:rFonts w:ascii="Times New Roman" w:eastAsia="Times New Roman" w:hAnsi="Times New Roman" w:cs="Times New Roman"/>
          <w:sz w:val="28"/>
          <w:szCs w:val="28"/>
          <w:lang w:eastAsia="ru-RU"/>
        </w:rPr>
        <w:t xml:space="preserve"> балах. PEDI-CAT (Computer </w:t>
      </w:r>
      <w:proofErr w:type="spellStart"/>
      <w:r w:rsidRPr="00B71FD8">
        <w:rPr>
          <w:rFonts w:ascii="Times New Roman" w:eastAsia="Times New Roman" w:hAnsi="Times New Roman" w:cs="Times New Roman"/>
          <w:sz w:val="28"/>
          <w:szCs w:val="28"/>
          <w:lang w:eastAsia="ru-RU"/>
        </w:rPr>
        <w:t>Adaptive</w:t>
      </w:r>
      <w:proofErr w:type="spellEnd"/>
      <w:r w:rsidRPr="00B71FD8">
        <w:rPr>
          <w:rFonts w:ascii="Times New Roman" w:eastAsia="Times New Roman" w:hAnsi="Times New Roman" w:cs="Times New Roman"/>
          <w:sz w:val="28"/>
          <w:szCs w:val="28"/>
          <w:lang w:eastAsia="ru-RU"/>
        </w:rPr>
        <w:t xml:space="preserve"> Test) є </w:t>
      </w:r>
      <w:proofErr w:type="spellStart"/>
      <w:r w:rsidRPr="00B71FD8">
        <w:rPr>
          <w:rFonts w:ascii="Times New Roman" w:eastAsia="Times New Roman" w:hAnsi="Times New Roman" w:cs="Times New Roman"/>
          <w:sz w:val="28"/>
          <w:szCs w:val="28"/>
          <w:lang w:eastAsia="ru-RU"/>
        </w:rPr>
        <w:t>сучаснішою</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версією</w:t>
      </w:r>
      <w:proofErr w:type="spellEnd"/>
      <w:r w:rsidRPr="00B71FD8">
        <w:rPr>
          <w:rFonts w:ascii="Times New Roman" w:eastAsia="Times New Roman" w:hAnsi="Times New Roman" w:cs="Times New Roman"/>
          <w:sz w:val="28"/>
          <w:szCs w:val="28"/>
          <w:lang w:eastAsia="ru-RU"/>
        </w:rPr>
        <w:t xml:space="preserve"> з </w:t>
      </w:r>
      <w:proofErr w:type="spellStart"/>
      <w:r w:rsidRPr="00B71FD8">
        <w:rPr>
          <w:rFonts w:ascii="Times New Roman" w:eastAsia="Times New Roman" w:hAnsi="Times New Roman" w:cs="Times New Roman"/>
          <w:sz w:val="28"/>
          <w:szCs w:val="28"/>
          <w:lang w:eastAsia="ru-RU"/>
        </w:rPr>
        <w:t>більшим</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віковим</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діапазоном</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гнучкістю</w:t>
      </w:r>
      <w:proofErr w:type="spellEnd"/>
      <w:r w:rsidRPr="00B71FD8">
        <w:rPr>
          <w:rFonts w:ascii="Times New Roman" w:eastAsia="Times New Roman" w:hAnsi="Times New Roman" w:cs="Times New Roman"/>
          <w:sz w:val="28"/>
          <w:szCs w:val="28"/>
          <w:lang w:eastAsia="ru-RU"/>
        </w:rPr>
        <w:t>.</w:t>
      </w:r>
    </w:p>
    <w:p w14:paraId="3E72A8BF" w14:textId="77777777" w:rsidR="00B71FD8" w:rsidRPr="007F24B0" w:rsidRDefault="00B71FD8" w:rsidP="007F24B0">
      <w:pPr>
        <w:spacing w:before="100" w:beforeAutospacing="1" w:after="100" w:afterAutospacing="1" w:line="360" w:lineRule="auto"/>
        <w:jc w:val="both"/>
        <w:rPr>
          <w:rFonts w:ascii="Times New Roman" w:eastAsia="Times New Roman" w:hAnsi="Times New Roman" w:cs="Times New Roman"/>
          <w:sz w:val="28"/>
          <w:szCs w:val="28"/>
          <w:lang w:eastAsia="ru-RU"/>
        </w:rPr>
      </w:pPr>
      <w:proofErr w:type="spellStart"/>
      <w:r w:rsidRPr="00B71FD8">
        <w:rPr>
          <w:rFonts w:ascii="Times New Roman" w:eastAsia="Times New Roman" w:hAnsi="Times New Roman" w:cs="Times New Roman"/>
          <w:sz w:val="28"/>
          <w:szCs w:val="28"/>
          <w:lang w:eastAsia="ru-RU"/>
        </w:rPr>
        <w:t>Behavior</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Rating</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Inventory</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of</w:t>
      </w:r>
      <w:proofErr w:type="spellEnd"/>
      <w:r w:rsidRPr="00B71FD8">
        <w:rPr>
          <w:rFonts w:ascii="Times New Roman" w:eastAsia="Times New Roman" w:hAnsi="Times New Roman" w:cs="Times New Roman"/>
          <w:sz w:val="28"/>
          <w:szCs w:val="28"/>
          <w:lang w:eastAsia="ru-RU"/>
        </w:rPr>
        <w:t xml:space="preserve"> Executive </w:t>
      </w:r>
      <w:proofErr w:type="spellStart"/>
      <w:r w:rsidRPr="00B71FD8">
        <w:rPr>
          <w:rFonts w:ascii="Times New Roman" w:eastAsia="Times New Roman" w:hAnsi="Times New Roman" w:cs="Times New Roman"/>
          <w:sz w:val="28"/>
          <w:szCs w:val="28"/>
          <w:lang w:eastAsia="ru-RU"/>
        </w:rPr>
        <w:t>Function</w:t>
      </w:r>
      <w:proofErr w:type="spellEnd"/>
      <w:r w:rsidRPr="00B71FD8">
        <w:rPr>
          <w:rFonts w:ascii="Times New Roman" w:eastAsia="Times New Roman" w:hAnsi="Times New Roman" w:cs="Times New Roman"/>
          <w:sz w:val="28"/>
          <w:szCs w:val="28"/>
          <w:lang w:eastAsia="ru-RU"/>
        </w:rPr>
        <w:t xml:space="preserve"> (BRIEF-2) </w:t>
      </w:r>
      <w:proofErr w:type="spellStart"/>
      <w:r w:rsidRPr="00B71FD8">
        <w:rPr>
          <w:rFonts w:ascii="Times New Roman" w:eastAsia="Times New Roman" w:hAnsi="Times New Roman" w:cs="Times New Roman"/>
          <w:sz w:val="28"/>
          <w:szCs w:val="28"/>
          <w:lang w:eastAsia="ru-RU"/>
        </w:rPr>
        <w:t>оцінює</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виконавчі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функції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дітей</w:t>
      </w:r>
      <w:proofErr w:type="spellEnd"/>
      <w:r w:rsidRPr="00B71FD8">
        <w:rPr>
          <w:rFonts w:ascii="Times New Roman" w:eastAsia="Times New Roman" w:hAnsi="Times New Roman" w:cs="Times New Roman"/>
          <w:sz w:val="28"/>
          <w:szCs w:val="28"/>
          <w:lang w:eastAsia="ru-RU"/>
        </w:rPr>
        <w:t xml:space="preserve"> 5-18 </w:t>
      </w:r>
      <w:proofErr w:type="spellStart"/>
      <w:r w:rsidRPr="00B71FD8">
        <w:rPr>
          <w:rFonts w:ascii="Times New Roman" w:eastAsia="Times New Roman" w:hAnsi="Times New Roman" w:cs="Times New Roman"/>
          <w:sz w:val="28"/>
          <w:szCs w:val="28"/>
          <w:lang w:eastAsia="ru-RU"/>
        </w:rPr>
        <w:t>років</w:t>
      </w:r>
      <w:proofErr w:type="spellEnd"/>
      <w:r w:rsidRPr="00B71FD8">
        <w:rPr>
          <w:rFonts w:ascii="Times New Roman" w:eastAsia="Times New Roman" w:hAnsi="Times New Roman" w:cs="Times New Roman"/>
          <w:sz w:val="28"/>
          <w:szCs w:val="28"/>
          <w:lang w:eastAsia="ru-RU"/>
        </w:rPr>
        <w:t xml:space="preserve"> через </w:t>
      </w:r>
      <w:proofErr w:type="spellStart"/>
      <w:r w:rsidRPr="00B71FD8">
        <w:rPr>
          <w:rFonts w:ascii="Times New Roman" w:eastAsia="Times New Roman" w:hAnsi="Times New Roman" w:cs="Times New Roman"/>
          <w:sz w:val="28"/>
          <w:szCs w:val="28"/>
          <w:lang w:eastAsia="ru-RU"/>
        </w:rPr>
        <w:t>опитувальники</w:t>
      </w:r>
      <w:proofErr w:type="spellEnd"/>
      <w:r w:rsidRPr="00B71FD8">
        <w:rPr>
          <w:rFonts w:ascii="Times New Roman" w:eastAsia="Times New Roman" w:hAnsi="Times New Roman" w:cs="Times New Roman"/>
          <w:sz w:val="28"/>
          <w:szCs w:val="28"/>
          <w:lang w:eastAsia="ru-RU"/>
        </w:rPr>
        <w:t xml:space="preserve"> для </w:t>
      </w:r>
      <w:proofErr w:type="spellStart"/>
      <w:r w:rsidRPr="00B71FD8">
        <w:rPr>
          <w:rFonts w:ascii="Times New Roman" w:eastAsia="Times New Roman" w:hAnsi="Times New Roman" w:cs="Times New Roman"/>
          <w:sz w:val="28"/>
          <w:szCs w:val="28"/>
          <w:lang w:eastAsia="ru-RU"/>
        </w:rPr>
        <w:t>батьків</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вчителів</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Дев'ять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клінічних</w:t>
      </w:r>
      <w:proofErr w:type="spellEnd"/>
      <w:r w:rsidRPr="00B71FD8">
        <w:rPr>
          <w:rFonts w:ascii="Times New Roman" w:eastAsia="Times New Roman" w:hAnsi="Times New Roman" w:cs="Times New Roman"/>
          <w:sz w:val="28"/>
          <w:szCs w:val="28"/>
          <w:lang w:eastAsia="ru-RU"/>
        </w:rPr>
        <w:t xml:space="preserve"> шкал </w:t>
      </w:r>
      <w:proofErr w:type="spellStart"/>
      <w:r w:rsidRPr="00B71FD8">
        <w:rPr>
          <w:rFonts w:ascii="Times New Roman" w:eastAsia="Times New Roman" w:hAnsi="Times New Roman" w:cs="Times New Roman"/>
          <w:sz w:val="28"/>
          <w:szCs w:val="28"/>
          <w:lang w:eastAsia="ru-RU"/>
        </w:rPr>
        <w:t>групуються</w:t>
      </w:r>
      <w:proofErr w:type="spellEnd"/>
      <w:r w:rsidRPr="00B71FD8">
        <w:rPr>
          <w:rFonts w:ascii="Times New Roman" w:eastAsia="Times New Roman" w:hAnsi="Times New Roman" w:cs="Times New Roman"/>
          <w:sz w:val="28"/>
          <w:szCs w:val="28"/>
          <w:lang w:eastAsia="ru-RU"/>
        </w:rPr>
        <w:t xml:space="preserve"> у три </w:t>
      </w:r>
      <w:proofErr w:type="spellStart"/>
      <w:r w:rsidRPr="00B71FD8">
        <w:rPr>
          <w:rFonts w:ascii="Times New Roman" w:eastAsia="Times New Roman" w:hAnsi="Times New Roman" w:cs="Times New Roman"/>
          <w:sz w:val="28"/>
          <w:szCs w:val="28"/>
          <w:lang w:eastAsia="ru-RU"/>
        </w:rPr>
        <w:t>індекси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поведінкова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регуляція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інгібіція</w:t>
      </w:r>
      <w:proofErr w:type="spellEnd"/>
      <w:r w:rsidRPr="00B71FD8">
        <w:rPr>
          <w:rFonts w:ascii="Times New Roman" w:eastAsia="Times New Roman" w:hAnsi="Times New Roman" w:cs="Times New Roman"/>
          <w:sz w:val="28"/>
          <w:szCs w:val="28"/>
          <w:lang w:eastAsia="ru-RU"/>
        </w:rPr>
        <w:t xml:space="preserve">, </w:t>
      </w:r>
      <w:r w:rsidRPr="00B71FD8">
        <w:rPr>
          <w:rFonts w:ascii="Times New Roman" w:eastAsia="Times New Roman" w:hAnsi="Times New Roman" w:cs="Times New Roman"/>
          <w:sz w:val="28"/>
          <w:szCs w:val="28"/>
          <w:lang w:eastAsia="ru-RU"/>
        </w:rPr>
        <w:lastRenderedPageBreak/>
        <w:t xml:space="preserve">самоконтроль, </w:t>
      </w:r>
      <w:proofErr w:type="spellStart"/>
      <w:r w:rsidRPr="00B71FD8">
        <w:rPr>
          <w:rFonts w:ascii="Times New Roman" w:eastAsia="Times New Roman" w:hAnsi="Times New Roman" w:cs="Times New Roman"/>
          <w:sz w:val="28"/>
          <w:szCs w:val="28"/>
          <w:lang w:eastAsia="ru-RU"/>
        </w:rPr>
        <w:t>емоційний</w:t>
      </w:r>
      <w:proofErr w:type="spellEnd"/>
      <w:r w:rsidRPr="00B71FD8">
        <w:rPr>
          <w:rFonts w:ascii="Times New Roman" w:eastAsia="Times New Roman" w:hAnsi="Times New Roman" w:cs="Times New Roman"/>
          <w:sz w:val="28"/>
          <w:szCs w:val="28"/>
          <w:lang w:eastAsia="ru-RU"/>
        </w:rPr>
        <w:t xml:space="preserve"> контроль), </w:t>
      </w:r>
      <w:proofErr w:type="spellStart"/>
      <w:r w:rsidRPr="00B71FD8">
        <w:rPr>
          <w:rFonts w:ascii="Times New Roman" w:eastAsia="Times New Roman" w:hAnsi="Times New Roman" w:cs="Times New Roman"/>
          <w:sz w:val="28"/>
          <w:szCs w:val="28"/>
          <w:lang w:eastAsia="ru-RU"/>
        </w:rPr>
        <w:t>регуляція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емоцій</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когнітивна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регуляція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ініціація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робоча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пам'ять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планування</w:t>
      </w:r>
      <w:proofErr w:type="spellEnd"/>
      <w:r w:rsidRPr="00B71FD8">
        <w:rPr>
          <w:rFonts w:ascii="Times New Roman" w:eastAsia="Times New Roman" w:hAnsi="Times New Roman" w:cs="Times New Roman"/>
          <w:sz w:val="28"/>
          <w:szCs w:val="28"/>
          <w:lang w:eastAsia="ru-RU"/>
        </w:rPr>
        <w:t>/</w:t>
      </w:r>
      <w:proofErr w:type="spellStart"/>
      <w:r w:rsidRPr="00B71FD8">
        <w:rPr>
          <w:rFonts w:ascii="Times New Roman" w:eastAsia="Times New Roman" w:hAnsi="Times New Roman" w:cs="Times New Roman"/>
          <w:sz w:val="28"/>
          <w:szCs w:val="28"/>
          <w:lang w:eastAsia="ru-RU"/>
        </w:rPr>
        <w:t>організація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організація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матеріалів</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моніторинг</w:t>
      </w:r>
      <w:proofErr w:type="spellEnd"/>
      <w:r w:rsidRPr="00B71FD8">
        <w:rPr>
          <w:rFonts w:ascii="Times New Roman" w:eastAsia="Times New Roman" w:hAnsi="Times New Roman" w:cs="Times New Roman"/>
          <w:sz w:val="28"/>
          <w:szCs w:val="28"/>
          <w:lang w:eastAsia="ru-RU"/>
        </w:rPr>
        <w:t xml:space="preserve">). BRIEF </w:t>
      </w:r>
      <w:proofErr w:type="spellStart"/>
      <w:r w:rsidRPr="00B71FD8">
        <w:rPr>
          <w:rFonts w:ascii="Times New Roman" w:eastAsia="Times New Roman" w:hAnsi="Times New Roman" w:cs="Times New Roman"/>
          <w:sz w:val="28"/>
          <w:szCs w:val="28"/>
          <w:lang w:eastAsia="ru-RU"/>
        </w:rPr>
        <w:t>надає</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інформацію</w:t>
      </w:r>
      <w:proofErr w:type="spellEnd"/>
      <w:r w:rsidRPr="00B71FD8">
        <w:rPr>
          <w:rFonts w:ascii="Times New Roman" w:eastAsia="Times New Roman" w:hAnsi="Times New Roman" w:cs="Times New Roman"/>
          <w:sz w:val="28"/>
          <w:szCs w:val="28"/>
          <w:lang w:eastAsia="ru-RU"/>
        </w:rPr>
        <w:t xml:space="preserve"> про </w:t>
      </w:r>
      <w:proofErr w:type="spellStart"/>
      <w:r w:rsidRPr="00B71FD8">
        <w:rPr>
          <w:rFonts w:ascii="Times New Roman" w:eastAsia="Times New Roman" w:hAnsi="Times New Roman" w:cs="Times New Roman"/>
          <w:sz w:val="28"/>
          <w:szCs w:val="28"/>
          <w:lang w:eastAsia="ru-RU"/>
        </w:rPr>
        <w:t>виконавчі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функції</w:t>
      </w:r>
      <w:proofErr w:type="spellEnd"/>
      <w:r w:rsidRPr="00B71FD8">
        <w:rPr>
          <w:rFonts w:ascii="Times New Roman" w:eastAsia="Times New Roman" w:hAnsi="Times New Roman" w:cs="Times New Roman"/>
          <w:sz w:val="28"/>
          <w:szCs w:val="28"/>
          <w:lang w:eastAsia="ru-RU"/>
        </w:rPr>
        <w:t xml:space="preserve"> у реальному </w:t>
      </w:r>
      <w:proofErr w:type="spellStart"/>
      <w:r w:rsidRPr="00B71FD8">
        <w:rPr>
          <w:rFonts w:ascii="Times New Roman" w:eastAsia="Times New Roman" w:hAnsi="Times New Roman" w:cs="Times New Roman"/>
          <w:sz w:val="28"/>
          <w:szCs w:val="28"/>
          <w:lang w:eastAsia="ru-RU"/>
        </w:rPr>
        <w:t>житті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що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може</w:t>
      </w:r>
      <w:proofErr w:type="spellEnd"/>
      <w:r w:rsidRPr="00B71FD8">
        <w:rPr>
          <w:rFonts w:ascii="Times New Roman" w:eastAsia="Times New Roman" w:hAnsi="Times New Roman" w:cs="Times New Roman"/>
          <w:sz w:val="28"/>
          <w:szCs w:val="28"/>
          <w:lang w:eastAsia="ru-RU"/>
        </w:rPr>
        <w:t xml:space="preserve"> не </w:t>
      </w:r>
      <w:proofErr w:type="spellStart"/>
      <w:r w:rsidRPr="00B71FD8">
        <w:rPr>
          <w:rFonts w:ascii="Times New Roman" w:eastAsia="Times New Roman" w:hAnsi="Times New Roman" w:cs="Times New Roman"/>
          <w:sz w:val="28"/>
          <w:szCs w:val="28"/>
          <w:lang w:eastAsia="ru-RU"/>
        </w:rPr>
        <w:t>виявлятися</w:t>
      </w:r>
      <w:proofErr w:type="spellEnd"/>
      <w:r w:rsidRPr="00B71FD8">
        <w:rPr>
          <w:rFonts w:ascii="Times New Roman" w:eastAsia="Times New Roman" w:hAnsi="Times New Roman" w:cs="Times New Roman"/>
          <w:sz w:val="28"/>
          <w:szCs w:val="28"/>
          <w:lang w:eastAsia="ru-RU"/>
        </w:rPr>
        <w:t xml:space="preserve"> у </w:t>
      </w:r>
      <w:proofErr w:type="spellStart"/>
      <w:r w:rsidRPr="00B71FD8">
        <w:rPr>
          <w:rFonts w:ascii="Times New Roman" w:eastAsia="Times New Roman" w:hAnsi="Times New Roman" w:cs="Times New Roman"/>
          <w:sz w:val="28"/>
          <w:szCs w:val="28"/>
          <w:lang w:eastAsia="ru-RU"/>
        </w:rPr>
        <w:t>структурованому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тестуванні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Результати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вказують</w:t>
      </w:r>
      <w:proofErr w:type="spellEnd"/>
      <w:r w:rsidRPr="00B71FD8">
        <w:rPr>
          <w:rFonts w:ascii="Times New Roman" w:eastAsia="Times New Roman" w:hAnsi="Times New Roman" w:cs="Times New Roman"/>
          <w:sz w:val="28"/>
          <w:szCs w:val="28"/>
          <w:lang w:eastAsia="ru-RU"/>
        </w:rPr>
        <w:t xml:space="preserve"> на </w:t>
      </w:r>
      <w:proofErr w:type="spellStart"/>
      <w:r w:rsidRPr="00B71FD8">
        <w:rPr>
          <w:rFonts w:ascii="Times New Roman" w:eastAsia="Times New Roman" w:hAnsi="Times New Roman" w:cs="Times New Roman"/>
          <w:sz w:val="28"/>
          <w:szCs w:val="28"/>
          <w:lang w:eastAsia="ru-RU"/>
        </w:rPr>
        <w:t>області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труднощів</w:t>
      </w:r>
      <w:proofErr w:type="spellEnd"/>
      <w:r w:rsidRPr="00B71FD8">
        <w:rPr>
          <w:rFonts w:ascii="Times New Roman" w:eastAsia="Times New Roman" w:hAnsi="Times New Roman" w:cs="Times New Roman"/>
          <w:sz w:val="28"/>
          <w:szCs w:val="28"/>
          <w:lang w:eastAsia="ru-RU"/>
        </w:rPr>
        <w:t xml:space="preserve"> для </w:t>
      </w:r>
      <w:proofErr w:type="spellStart"/>
      <w:r w:rsidRPr="00B71FD8">
        <w:rPr>
          <w:rFonts w:ascii="Times New Roman" w:eastAsia="Times New Roman" w:hAnsi="Times New Roman" w:cs="Times New Roman"/>
          <w:sz w:val="28"/>
          <w:szCs w:val="28"/>
          <w:lang w:eastAsia="ru-RU"/>
        </w:rPr>
        <w:t>цільових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втручань</w:t>
      </w:r>
      <w:proofErr w:type="spellEnd"/>
      <w:r w:rsidRPr="00B71FD8">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proofErr w:type="spellStart"/>
      <w:r w:rsidRPr="00B71FD8">
        <w:rPr>
          <w:rFonts w:ascii="Times New Roman" w:eastAsia="Times New Roman" w:hAnsi="Times New Roman" w:cs="Times New Roman"/>
          <w:sz w:val="28"/>
          <w:szCs w:val="28"/>
          <w:lang w:eastAsia="ru-RU"/>
        </w:rPr>
        <w:t>Вибір</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відповідного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інструменту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оцінки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залежить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від</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багатьох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факторів</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вік</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дитини</w:t>
      </w:r>
      <w:proofErr w:type="spellEnd"/>
      <w:r w:rsidRPr="00B71FD8">
        <w:rPr>
          <w:rFonts w:ascii="Times New Roman" w:eastAsia="Times New Roman" w:hAnsi="Times New Roman" w:cs="Times New Roman"/>
          <w:sz w:val="28"/>
          <w:szCs w:val="28"/>
          <w:lang w:eastAsia="ru-RU"/>
        </w:rPr>
        <w:t xml:space="preserve">, тип </w:t>
      </w:r>
      <w:proofErr w:type="spellStart"/>
      <w:r w:rsidRPr="00B71FD8">
        <w:rPr>
          <w:rFonts w:ascii="Times New Roman" w:eastAsia="Times New Roman" w:hAnsi="Times New Roman" w:cs="Times New Roman"/>
          <w:sz w:val="28"/>
          <w:szCs w:val="28"/>
          <w:lang w:eastAsia="ru-RU"/>
        </w:rPr>
        <w:t>порушення</w:t>
      </w:r>
      <w:proofErr w:type="spellEnd"/>
      <w:r w:rsidRPr="00B71FD8">
        <w:rPr>
          <w:rFonts w:ascii="Times New Roman" w:eastAsia="Times New Roman" w:hAnsi="Times New Roman" w:cs="Times New Roman"/>
          <w:sz w:val="28"/>
          <w:szCs w:val="28"/>
          <w:lang w:eastAsia="ru-RU"/>
        </w:rPr>
        <w:t xml:space="preserve">, мета </w:t>
      </w:r>
      <w:proofErr w:type="spellStart"/>
      <w:r w:rsidRPr="00B71FD8">
        <w:rPr>
          <w:rFonts w:ascii="Times New Roman" w:eastAsia="Times New Roman" w:hAnsi="Times New Roman" w:cs="Times New Roman"/>
          <w:sz w:val="28"/>
          <w:szCs w:val="28"/>
          <w:lang w:eastAsia="ru-RU"/>
        </w:rPr>
        <w:t>оцінки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скринінг</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діагностика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вимірювання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змін</w:t>
      </w:r>
      <w:proofErr w:type="spellEnd"/>
      <w:r w:rsidRPr="00B71FD8">
        <w:rPr>
          <w:rFonts w:ascii="Times New Roman" w:eastAsia="Times New Roman" w:hAnsi="Times New Roman" w:cs="Times New Roman"/>
          <w:sz w:val="28"/>
          <w:szCs w:val="28"/>
          <w:lang w:eastAsia="ru-RU"/>
        </w:rPr>
        <w:t>), контекст (</w:t>
      </w:r>
      <w:proofErr w:type="spellStart"/>
      <w:r w:rsidRPr="00B71FD8">
        <w:rPr>
          <w:rFonts w:ascii="Times New Roman" w:eastAsia="Times New Roman" w:hAnsi="Times New Roman" w:cs="Times New Roman"/>
          <w:sz w:val="28"/>
          <w:szCs w:val="28"/>
          <w:lang w:eastAsia="ru-RU"/>
        </w:rPr>
        <w:t>клініка</w:t>
      </w:r>
      <w:proofErr w:type="spellEnd"/>
      <w:r w:rsidRPr="00B71FD8">
        <w:rPr>
          <w:rFonts w:ascii="Times New Roman" w:eastAsia="Times New Roman" w:hAnsi="Times New Roman" w:cs="Times New Roman"/>
          <w:sz w:val="28"/>
          <w:szCs w:val="28"/>
          <w:lang w:eastAsia="ru-RU"/>
        </w:rPr>
        <w:t xml:space="preserve">, школа, </w:t>
      </w:r>
      <w:proofErr w:type="spellStart"/>
      <w:r w:rsidRPr="00B71FD8">
        <w:rPr>
          <w:rFonts w:ascii="Times New Roman" w:eastAsia="Times New Roman" w:hAnsi="Times New Roman" w:cs="Times New Roman"/>
          <w:sz w:val="28"/>
          <w:szCs w:val="28"/>
          <w:lang w:eastAsia="ru-RU"/>
        </w:rPr>
        <w:t>вдома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наявні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ресурси</w:t>
      </w:r>
      <w:proofErr w:type="spellEnd"/>
      <w:r w:rsidRPr="00B71FD8">
        <w:rPr>
          <w:rFonts w:ascii="Times New Roman" w:eastAsia="Times New Roman" w:hAnsi="Times New Roman" w:cs="Times New Roman"/>
          <w:sz w:val="28"/>
          <w:szCs w:val="28"/>
          <w:lang w:eastAsia="ru-RU"/>
        </w:rPr>
        <w:t xml:space="preserve"> (час, </w:t>
      </w:r>
      <w:proofErr w:type="spellStart"/>
      <w:r w:rsidRPr="00B71FD8">
        <w:rPr>
          <w:rFonts w:ascii="Times New Roman" w:eastAsia="Times New Roman" w:hAnsi="Times New Roman" w:cs="Times New Roman"/>
          <w:sz w:val="28"/>
          <w:szCs w:val="28"/>
          <w:lang w:eastAsia="ru-RU"/>
        </w:rPr>
        <w:t>вартість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тестів</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професійна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компетентність</w:t>
      </w:r>
      <w:proofErr w:type="spellEnd"/>
      <w:r w:rsidRPr="00B71FD8">
        <w:rPr>
          <w:rFonts w:ascii="Times New Roman" w:eastAsia="Times New Roman" w:hAnsi="Times New Roman" w:cs="Times New Roman"/>
          <w:sz w:val="28"/>
          <w:szCs w:val="28"/>
          <w:lang w:eastAsia="ru-RU"/>
        </w:rPr>
        <w:t xml:space="preserve"> терапевта. </w:t>
      </w:r>
      <w:proofErr w:type="spellStart"/>
      <w:r w:rsidRPr="00B71FD8">
        <w:rPr>
          <w:rFonts w:ascii="Times New Roman" w:eastAsia="Times New Roman" w:hAnsi="Times New Roman" w:cs="Times New Roman"/>
          <w:sz w:val="28"/>
          <w:szCs w:val="28"/>
          <w:lang w:eastAsia="ru-RU"/>
        </w:rPr>
        <w:t>Деякі</w:t>
      </w:r>
      <w:proofErr w:type="spellEnd"/>
      <w:r w:rsidRPr="00B71FD8">
        <w:rPr>
          <w:rFonts w:ascii="Times New Roman" w:eastAsia="Times New Roman" w:hAnsi="Times New Roman" w:cs="Times New Roman"/>
          <w:sz w:val="28"/>
          <w:szCs w:val="28"/>
          <w:lang w:eastAsia="ru-RU"/>
        </w:rPr>
        <w:t xml:space="preserve"> тести </w:t>
      </w:r>
      <w:proofErr w:type="spellStart"/>
      <w:r w:rsidRPr="00B71FD8">
        <w:rPr>
          <w:rFonts w:ascii="Times New Roman" w:eastAsia="Times New Roman" w:hAnsi="Times New Roman" w:cs="Times New Roman"/>
          <w:sz w:val="28"/>
          <w:szCs w:val="28"/>
          <w:lang w:eastAsia="ru-RU"/>
        </w:rPr>
        <w:t>вимагають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спеціального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тренінгу</w:t>
      </w:r>
      <w:proofErr w:type="spellEnd"/>
      <w:r w:rsidRPr="00B71FD8">
        <w:rPr>
          <w:rFonts w:ascii="Times New Roman" w:eastAsia="Times New Roman" w:hAnsi="Times New Roman" w:cs="Times New Roman"/>
          <w:sz w:val="28"/>
          <w:szCs w:val="28"/>
          <w:lang w:eastAsia="ru-RU"/>
        </w:rPr>
        <w:t xml:space="preserve"> для </w:t>
      </w:r>
      <w:proofErr w:type="spellStart"/>
      <w:r w:rsidRPr="00B71FD8">
        <w:rPr>
          <w:rFonts w:ascii="Times New Roman" w:eastAsia="Times New Roman" w:hAnsi="Times New Roman" w:cs="Times New Roman"/>
          <w:sz w:val="28"/>
          <w:szCs w:val="28"/>
          <w:lang w:eastAsia="ru-RU"/>
        </w:rPr>
        <w:t>адміністрування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Комбінація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стандартизованих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тестів</w:t>
      </w:r>
      <w:proofErr w:type="spellEnd"/>
      <w:r w:rsidRPr="00B71FD8">
        <w:rPr>
          <w:rFonts w:ascii="Times New Roman" w:eastAsia="Times New Roman" w:hAnsi="Times New Roman" w:cs="Times New Roman"/>
          <w:sz w:val="28"/>
          <w:szCs w:val="28"/>
          <w:lang w:eastAsia="ru-RU"/>
        </w:rPr>
        <w:t xml:space="preserve"> з </w:t>
      </w:r>
      <w:proofErr w:type="spellStart"/>
      <w:r w:rsidRPr="00B71FD8">
        <w:rPr>
          <w:rFonts w:ascii="Times New Roman" w:eastAsia="Times New Roman" w:hAnsi="Times New Roman" w:cs="Times New Roman"/>
          <w:sz w:val="28"/>
          <w:szCs w:val="28"/>
          <w:lang w:eastAsia="ru-RU"/>
        </w:rPr>
        <w:t>клінічними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спостереженнями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функціональною</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оцінкою</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інформацією</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від</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батьків</w:t>
      </w:r>
      <w:proofErr w:type="spellEnd"/>
      <w:r w:rsidRPr="00B71FD8">
        <w:rPr>
          <w:rFonts w:ascii="Times New Roman" w:eastAsia="Times New Roman" w:hAnsi="Times New Roman" w:cs="Times New Roman"/>
          <w:sz w:val="28"/>
          <w:szCs w:val="28"/>
          <w:lang w:eastAsia="ru-RU"/>
        </w:rPr>
        <w:t>/</w:t>
      </w:r>
      <w:proofErr w:type="spellStart"/>
      <w:r w:rsidRPr="00B71FD8">
        <w:rPr>
          <w:rFonts w:ascii="Times New Roman" w:eastAsia="Times New Roman" w:hAnsi="Times New Roman" w:cs="Times New Roman"/>
          <w:sz w:val="28"/>
          <w:szCs w:val="28"/>
          <w:lang w:eastAsia="ru-RU"/>
        </w:rPr>
        <w:t>вчителів</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надає</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найбільш</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повну</w:t>
      </w:r>
      <w:proofErr w:type="spellEnd"/>
      <w:r w:rsidRPr="00B71FD8">
        <w:rPr>
          <w:rFonts w:ascii="Times New Roman" w:eastAsia="Times New Roman" w:hAnsi="Times New Roman" w:cs="Times New Roman"/>
          <w:sz w:val="28"/>
          <w:szCs w:val="28"/>
          <w:lang w:eastAsia="ru-RU"/>
        </w:rPr>
        <w:t xml:space="preserve"> картину </w:t>
      </w:r>
      <w:proofErr w:type="spellStart"/>
      <w:r w:rsidRPr="00B71FD8">
        <w:rPr>
          <w:rFonts w:ascii="Times New Roman" w:eastAsia="Times New Roman" w:hAnsi="Times New Roman" w:cs="Times New Roman"/>
          <w:sz w:val="28"/>
          <w:szCs w:val="28"/>
          <w:lang w:eastAsia="ru-RU"/>
        </w:rPr>
        <w:t>дитини</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її</w:t>
      </w:r>
      <w:proofErr w:type="spellEnd"/>
      <w:r w:rsidRPr="00B71FD8">
        <w:rPr>
          <w:rFonts w:ascii="Times New Roman" w:eastAsia="Times New Roman" w:hAnsi="Times New Roman" w:cs="Times New Roman"/>
          <w:sz w:val="28"/>
          <w:szCs w:val="28"/>
          <w:lang w:eastAsia="ru-RU"/>
        </w:rPr>
        <w:t xml:space="preserve"> потреб.</w:t>
      </w:r>
    </w:p>
    <w:p w14:paraId="4FC08DF7" w14:textId="77777777" w:rsidR="000442D4" w:rsidRDefault="000442D4" w:rsidP="00B71FD8">
      <w:pPr>
        <w:spacing w:before="100" w:beforeAutospacing="1" w:after="100" w:afterAutospacing="1" w:line="240" w:lineRule="auto"/>
        <w:rPr>
          <w:rFonts w:ascii="Times New Roman" w:eastAsia="Times New Roman" w:hAnsi="Times New Roman" w:cs="Times New Roman"/>
          <w:sz w:val="24"/>
          <w:szCs w:val="24"/>
          <w:lang w:eastAsia="ru-RU"/>
        </w:rPr>
      </w:pPr>
    </w:p>
    <w:p w14:paraId="291309C2" w14:textId="77777777" w:rsidR="000442D4" w:rsidRPr="00B71FD8" w:rsidRDefault="000442D4" w:rsidP="007F24B0">
      <w:pPr>
        <w:spacing w:before="100" w:beforeAutospacing="1" w:after="100" w:afterAutospacing="1" w:line="360" w:lineRule="auto"/>
        <w:jc w:val="center"/>
        <w:outlineLvl w:val="1"/>
        <w:rPr>
          <w:rFonts w:ascii="Times New Roman" w:eastAsia="Times New Roman" w:hAnsi="Times New Roman" w:cs="Times New Roman"/>
          <w:b/>
          <w:bCs/>
          <w:sz w:val="28"/>
          <w:szCs w:val="28"/>
          <w:lang w:eastAsia="ru-RU"/>
        </w:rPr>
      </w:pPr>
      <w:r w:rsidRPr="007F24B0">
        <w:rPr>
          <w:rFonts w:ascii="Times New Roman" w:eastAsia="Times New Roman" w:hAnsi="Times New Roman" w:cs="Times New Roman"/>
          <w:b/>
          <w:bCs/>
          <w:sz w:val="28"/>
          <w:szCs w:val="28"/>
          <w:lang w:eastAsia="ru-RU"/>
        </w:rPr>
        <w:t>4</w:t>
      </w:r>
      <w:r w:rsidRPr="00B71FD8">
        <w:rPr>
          <w:rFonts w:ascii="Times New Roman" w:eastAsia="Times New Roman" w:hAnsi="Times New Roman" w:cs="Times New Roman"/>
          <w:b/>
          <w:bCs/>
          <w:sz w:val="28"/>
          <w:szCs w:val="28"/>
          <w:lang w:eastAsia="ru-RU"/>
        </w:rPr>
        <w:t xml:space="preserve">. </w:t>
      </w:r>
      <w:proofErr w:type="spellStart"/>
      <w:r w:rsidRPr="00B71FD8">
        <w:rPr>
          <w:rFonts w:ascii="Times New Roman" w:eastAsia="Times New Roman" w:hAnsi="Times New Roman" w:cs="Times New Roman"/>
          <w:b/>
          <w:bCs/>
          <w:sz w:val="28"/>
          <w:szCs w:val="28"/>
          <w:lang w:eastAsia="ru-RU"/>
        </w:rPr>
        <w:t>А</w:t>
      </w:r>
      <w:r w:rsidR="007F24B0" w:rsidRPr="00B71FD8">
        <w:rPr>
          <w:rFonts w:ascii="Times New Roman" w:eastAsia="Times New Roman" w:hAnsi="Times New Roman" w:cs="Times New Roman"/>
          <w:b/>
          <w:bCs/>
          <w:sz w:val="28"/>
          <w:szCs w:val="28"/>
          <w:lang w:eastAsia="ru-RU"/>
        </w:rPr>
        <w:t>даптація</w:t>
      </w:r>
      <w:proofErr w:type="spellEnd"/>
      <w:r w:rsidR="007F24B0" w:rsidRPr="00B71FD8">
        <w:rPr>
          <w:rFonts w:ascii="Times New Roman" w:eastAsia="Times New Roman" w:hAnsi="Times New Roman" w:cs="Times New Roman"/>
          <w:b/>
          <w:bCs/>
          <w:sz w:val="28"/>
          <w:szCs w:val="28"/>
          <w:lang w:eastAsia="ru-RU"/>
        </w:rPr>
        <w:t xml:space="preserve"> </w:t>
      </w:r>
      <w:proofErr w:type="spellStart"/>
      <w:r w:rsidR="007F24B0" w:rsidRPr="00B71FD8">
        <w:rPr>
          <w:rFonts w:ascii="Times New Roman" w:eastAsia="Times New Roman" w:hAnsi="Times New Roman" w:cs="Times New Roman"/>
          <w:b/>
          <w:bCs/>
          <w:sz w:val="28"/>
          <w:szCs w:val="28"/>
          <w:lang w:eastAsia="ru-RU"/>
        </w:rPr>
        <w:t>середовища</w:t>
      </w:r>
      <w:proofErr w:type="spellEnd"/>
      <w:r w:rsidR="007F24B0" w:rsidRPr="00B71FD8">
        <w:rPr>
          <w:rFonts w:ascii="Times New Roman" w:eastAsia="Times New Roman" w:hAnsi="Times New Roman" w:cs="Times New Roman"/>
          <w:b/>
          <w:bCs/>
          <w:sz w:val="28"/>
          <w:szCs w:val="28"/>
          <w:lang w:eastAsia="ru-RU"/>
        </w:rPr>
        <w:t xml:space="preserve"> та робота з родиною</w:t>
      </w:r>
    </w:p>
    <w:p w14:paraId="5A6A26D3" w14:textId="77777777" w:rsidR="000442D4" w:rsidRPr="00B71FD8" w:rsidRDefault="000442D4" w:rsidP="007F24B0">
      <w:pPr>
        <w:spacing w:before="100" w:beforeAutospacing="1" w:after="100" w:afterAutospacing="1" w:line="360" w:lineRule="auto"/>
        <w:jc w:val="both"/>
        <w:rPr>
          <w:rFonts w:ascii="Times New Roman" w:eastAsia="Times New Roman" w:hAnsi="Times New Roman" w:cs="Times New Roman"/>
          <w:sz w:val="28"/>
          <w:szCs w:val="28"/>
          <w:lang w:val="uk-UA" w:eastAsia="ru-RU"/>
        </w:rPr>
      </w:pPr>
      <w:proofErr w:type="spellStart"/>
      <w:r w:rsidRPr="00B71FD8">
        <w:rPr>
          <w:rFonts w:ascii="Times New Roman" w:eastAsia="Times New Roman" w:hAnsi="Times New Roman" w:cs="Times New Roman"/>
          <w:sz w:val="28"/>
          <w:szCs w:val="28"/>
          <w:lang w:eastAsia="ru-RU"/>
        </w:rPr>
        <w:t>Ерготерапія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виходить</w:t>
      </w:r>
      <w:proofErr w:type="spellEnd"/>
      <w:r w:rsidRPr="00B71FD8">
        <w:rPr>
          <w:rFonts w:ascii="Times New Roman" w:eastAsia="Times New Roman" w:hAnsi="Times New Roman" w:cs="Times New Roman"/>
          <w:sz w:val="28"/>
          <w:szCs w:val="28"/>
          <w:lang w:eastAsia="ru-RU"/>
        </w:rPr>
        <w:t xml:space="preserve"> за </w:t>
      </w:r>
      <w:proofErr w:type="spellStart"/>
      <w:r w:rsidRPr="00B71FD8">
        <w:rPr>
          <w:rFonts w:ascii="Times New Roman" w:eastAsia="Times New Roman" w:hAnsi="Times New Roman" w:cs="Times New Roman"/>
          <w:sz w:val="28"/>
          <w:szCs w:val="28"/>
          <w:lang w:eastAsia="ru-RU"/>
        </w:rPr>
        <w:t>межі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безпосередньої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роботи</w:t>
      </w:r>
      <w:proofErr w:type="spellEnd"/>
      <w:r w:rsidRPr="00B71FD8">
        <w:rPr>
          <w:rFonts w:ascii="Times New Roman" w:eastAsia="Times New Roman" w:hAnsi="Times New Roman" w:cs="Times New Roman"/>
          <w:sz w:val="28"/>
          <w:szCs w:val="28"/>
          <w:lang w:eastAsia="ru-RU"/>
        </w:rPr>
        <w:t xml:space="preserve"> з </w:t>
      </w:r>
      <w:proofErr w:type="spellStart"/>
      <w:r w:rsidRPr="00B71FD8">
        <w:rPr>
          <w:rFonts w:ascii="Times New Roman" w:eastAsia="Times New Roman" w:hAnsi="Times New Roman" w:cs="Times New Roman"/>
          <w:sz w:val="28"/>
          <w:szCs w:val="28"/>
          <w:lang w:eastAsia="ru-RU"/>
        </w:rPr>
        <w:t>дитиною</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визнаючи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критичну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важливість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середовища</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сім'ї</w:t>
      </w:r>
      <w:proofErr w:type="spellEnd"/>
      <w:r w:rsidRPr="00B71FD8">
        <w:rPr>
          <w:rFonts w:ascii="Times New Roman" w:eastAsia="Times New Roman" w:hAnsi="Times New Roman" w:cs="Times New Roman"/>
          <w:sz w:val="28"/>
          <w:szCs w:val="28"/>
          <w:lang w:eastAsia="ru-RU"/>
        </w:rPr>
        <w:t xml:space="preserve"> у </w:t>
      </w:r>
      <w:proofErr w:type="spellStart"/>
      <w:r w:rsidRPr="00B71FD8">
        <w:rPr>
          <w:rFonts w:ascii="Times New Roman" w:eastAsia="Times New Roman" w:hAnsi="Times New Roman" w:cs="Times New Roman"/>
          <w:sz w:val="28"/>
          <w:szCs w:val="28"/>
          <w:lang w:eastAsia="ru-RU"/>
        </w:rPr>
        <w:t>функціонуванні</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розвитку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Адаптація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фізичного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соціального</w:t>
      </w:r>
      <w:proofErr w:type="spellEnd"/>
      <w:r w:rsidRPr="00B71FD8">
        <w:rPr>
          <w:rFonts w:ascii="Times New Roman" w:eastAsia="Times New Roman" w:hAnsi="Times New Roman" w:cs="Times New Roman"/>
          <w:sz w:val="28"/>
          <w:szCs w:val="28"/>
          <w:lang w:eastAsia="ru-RU"/>
        </w:rPr>
        <w:t xml:space="preserve"> та культурного </w:t>
      </w:r>
      <w:proofErr w:type="spellStart"/>
      <w:r w:rsidRPr="00B71FD8">
        <w:rPr>
          <w:rFonts w:ascii="Times New Roman" w:eastAsia="Times New Roman" w:hAnsi="Times New Roman" w:cs="Times New Roman"/>
          <w:sz w:val="28"/>
          <w:szCs w:val="28"/>
          <w:lang w:eastAsia="ru-RU"/>
        </w:rPr>
        <w:t>середовища</w:t>
      </w:r>
      <w:proofErr w:type="spellEnd"/>
      <w:r w:rsidRPr="00B71FD8">
        <w:rPr>
          <w:rFonts w:ascii="Times New Roman" w:eastAsia="Times New Roman" w:hAnsi="Times New Roman" w:cs="Times New Roman"/>
          <w:sz w:val="28"/>
          <w:szCs w:val="28"/>
          <w:lang w:eastAsia="ru-RU"/>
        </w:rPr>
        <w:t xml:space="preserve"> часто є </w:t>
      </w:r>
      <w:proofErr w:type="spellStart"/>
      <w:r w:rsidRPr="00B71FD8">
        <w:rPr>
          <w:rFonts w:ascii="Times New Roman" w:eastAsia="Times New Roman" w:hAnsi="Times New Roman" w:cs="Times New Roman"/>
          <w:sz w:val="28"/>
          <w:szCs w:val="28"/>
          <w:lang w:eastAsia="ru-RU"/>
        </w:rPr>
        <w:t>найбільш</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ефективним</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економічним</w:t>
      </w:r>
      <w:proofErr w:type="spellEnd"/>
      <w:r w:rsidRPr="00B71FD8">
        <w:rPr>
          <w:rFonts w:ascii="Times New Roman" w:eastAsia="Times New Roman" w:hAnsi="Times New Roman" w:cs="Times New Roman"/>
          <w:sz w:val="28"/>
          <w:szCs w:val="28"/>
          <w:lang w:eastAsia="ru-RU"/>
        </w:rPr>
        <w:t xml:space="preserve"> способом </w:t>
      </w:r>
      <w:proofErr w:type="spellStart"/>
      <w:r w:rsidRPr="00B71FD8">
        <w:rPr>
          <w:rFonts w:ascii="Times New Roman" w:eastAsia="Times New Roman" w:hAnsi="Times New Roman" w:cs="Times New Roman"/>
          <w:sz w:val="28"/>
          <w:szCs w:val="28"/>
          <w:lang w:eastAsia="ru-RU"/>
        </w:rPr>
        <w:t>покращення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участі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дитини</w:t>
      </w:r>
      <w:proofErr w:type="spellEnd"/>
      <w:r w:rsidRPr="00B71FD8">
        <w:rPr>
          <w:rFonts w:ascii="Times New Roman" w:eastAsia="Times New Roman" w:hAnsi="Times New Roman" w:cs="Times New Roman"/>
          <w:sz w:val="28"/>
          <w:szCs w:val="28"/>
          <w:lang w:eastAsia="ru-RU"/>
        </w:rPr>
        <w:t xml:space="preserve">. Робота з родиною не є </w:t>
      </w:r>
      <w:proofErr w:type="spellStart"/>
      <w:r w:rsidRPr="00B71FD8">
        <w:rPr>
          <w:rFonts w:ascii="Times New Roman" w:eastAsia="Times New Roman" w:hAnsi="Times New Roman" w:cs="Times New Roman"/>
          <w:sz w:val="28"/>
          <w:szCs w:val="28"/>
          <w:lang w:eastAsia="ru-RU"/>
        </w:rPr>
        <w:t>додатковим</w:t>
      </w:r>
      <w:proofErr w:type="spellEnd"/>
      <w:r w:rsidRPr="00B71FD8">
        <w:rPr>
          <w:rFonts w:ascii="Times New Roman" w:eastAsia="Times New Roman" w:hAnsi="Times New Roman" w:cs="Times New Roman"/>
          <w:sz w:val="28"/>
          <w:szCs w:val="28"/>
          <w:lang w:eastAsia="ru-RU"/>
        </w:rPr>
        <w:t xml:space="preserve"> компонентом, а </w:t>
      </w:r>
      <w:proofErr w:type="spellStart"/>
      <w:r w:rsidRPr="00B71FD8">
        <w:rPr>
          <w:rFonts w:ascii="Times New Roman" w:eastAsia="Times New Roman" w:hAnsi="Times New Roman" w:cs="Times New Roman"/>
          <w:sz w:val="28"/>
          <w:szCs w:val="28"/>
          <w:lang w:eastAsia="ru-RU"/>
        </w:rPr>
        <w:t>інтегральною</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частиною</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сімейно-центрованої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ерготерапії</w:t>
      </w:r>
      <w:proofErr w:type="spellEnd"/>
      <w:r w:rsidRPr="00B71FD8">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proofErr w:type="spellStart"/>
      <w:r w:rsidRPr="00B71FD8">
        <w:rPr>
          <w:rFonts w:ascii="Times New Roman" w:eastAsia="Times New Roman" w:hAnsi="Times New Roman" w:cs="Times New Roman"/>
          <w:sz w:val="28"/>
          <w:szCs w:val="28"/>
          <w:lang w:eastAsia="ru-RU"/>
        </w:rPr>
        <w:t>Адаптація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фізичного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середовища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включає</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модифікації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домашнього</w:t>
      </w:r>
      <w:proofErr w:type="spellEnd"/>
      <w:r w:rsidRPr="00B71FD8">
        <w:rPr>
          <w:rFonts w:ascii="Times New Roman" w:eastAsia="Times New Roman" w:hAnsi="Times New Roman" w:cs="Times New Roman"/>
          <w:sz w:val="28"/>
          <w:szCs w:val="28"/>
          <w:lang w:eastAsia="ru-RU"/>
        </w:rPr>
        <w:t xml:space="preserve"> простору для </w:t>
      </w:r>
      <w:proofErr w:type="spellStart"/>
      <w:r w:rsidRPr="00B71FD8">
        <w:rPr>
          <w:rFonts w:ascii="Times New Roman" w:eastAsia="Times New Roman" w:hAnsi="Times New Roman" w:cs="Times New Roman"/>
          <w:sz w:val="28"/>
          <w:szCs w:val="28"/>
          <w:lang w:eastAsia="ru-RU"/>
        </w:rPr>
        <w:t>підвищення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доступності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безпеки</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незалежності</w:t>
      </w:r>
      <w:proofErr w:type="spellEnd"/>
      <w:r w:rsidRPr="00B71FD8">
        <w:rPr>
          <w:rFonts w:ascii="Times New Roman" w:eastAsia="Times New Roman" w:hAnsi="Times New Roman" w:cs="Times New Roman"/>
          <w:sz w:val="28"/>
          <w:szCs w:val="28"/>
          <w:lang w:eastAsia="ru-RU"/>
        </w:rPr>
        <w:t xml:space="preserve">. У </w:t>
      </w:r>
      <w:proofErr w:type="spellStart"/>
      <w:r w:rsidRPr="00B71FD8">
        <w:rPr>
          <w:rFonts w:ascii="Times New Roman" w:eastAsia="Times New Roman" w:hAnsi="Times New Roman" w:cs="Times New Roman"/>
          <w:sz w:val="28"/>
          <w:szCs w:val="28"/>
          <w:lang w:eastAsia="ru-RU"/>
        </w:rPr>
        <w:t>спальні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можуть</w:t>
      </w:r>
      <w:proofErr w:type="spellEnd"/>
      <w:r w:rsidRPr="00B71FD8">
        <w:rPr>
          <w:rFonts w:ascii="Times New Roman" w:eastAsia="Times New Roman" w:hAnsi="Times New Roman" w:cs="Times New Roman"/>
          <w:sz w:val="28"/>
          <w:szCs w:val="28"/>
          <w:lang w:eastAsia="ru-RU"/>
        </w:rPr>
        <w:t xml:space="preserve"> бути </w:t>
      </w:r>
      <w:proofErr w:type="spellStart"/>
      <w:r w:rsidRPr="00B71FD8">
        <w:rPr>
          <w:rFonts w:ascii="Times New Roman" w:eastAsia="Times New Roman" w:hAnsi="Times New Roman" w:cs="Times New Roman"/>
          <w:sz w:val="28"/>
          <w:szCs w:val="28"/>
          <w:lang w:eastAsia="ru-RU"/>
        </w:rPr>
        <w:t>потрібні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змінений</w:t>
      </w:r>
      <w:proofErr w:type="spellEnd"/>
      <w:r w:rsidRPr="00B71FD8">
        <w:rPr>
          <w:rFonts w:ascii="Times New Roman" w:eastAsia="Times New Roman" w:hAnsi="Times New Roman" w:cs="Times New Roman"/>
          <w:sz w:val="28"/>
          <w:szCs w:val="28"/>
          <w:lang w:eastAsia="ru-RU"/>
        </w:rPr>
        <w:t xml:space="preserve"> матрац </w:t>
      </w:r>
      <w:proofErr w:type="spellStart"/>
      <w:r w:rsidRPr="00B71FD8">
        <w:rPr>
          <w:rFonts w:ascii="Times New Roman" w:eastAsia="Times New Roman" w:hAnsi="Times New Roman" w:cs="Times New Roman"/>
          <w:sz w:val="28"/>
          <w:szCs w:val="28"/>
          <w:lang w:eastAsia="ru-RU"/>
        </w:rPr>
        <w:t>або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ліжко</w:t>
      </w:r>
      <w:proofErr w:type="spellEnd"/>
      <w:r w:rsidRPr="00B71FD8">
        <w:rPr>
          <w:rFonts w:ascii="Times New Roman" w:eastAsia="Times New Roman" w:hAnsi="Times New Roman" w:cs="Times New Roman"/>
          <w:sz w:val="28"/>
          <w:szCs w:val="28"/>
          <w:lang w:eastAsia="ru-RU"/>
        </w:rPr>
        <w:t xml:space="preserve"> (для </w:t>
      </w:r>
      <w:proofErr w:type="spellStart"/>
      <w:r w:rsidRPr="00B71FD8">
        <w:rPr>
          <w:rFonts w:ascii="Times New Roman" w:eastAsia="Times New Roman" w:hAnsi="Times New Roman" w:cs="Times New Roman"/>
          <w:sz w:val="28"/>
          <w:szCs w:val="28"/>
          <w:lang w:eastAsia="ru-RU"/>
        </w:rPr>
        <w:t>позиціонування</w:t>
      </w:r>
      <w:proofErr w:type="spellEnd"/>
      <w:r w:rsidRPr="00B71FD8">
        <w:rPr>
          <w:rFonts w:ascii="Times New Roman" w:eastAsia="Times New Roman" w:hAnsi="Times New Roman" w:cs="Times New Roman"/>
          <w:sz w:val="28"/>
          <w:szCs w:val="28"/>
          <w:lang w:eastAsia="ru-RU"/>
        </w:rPr>
        <w:t xml:space="preserve"> при ДЦП), </w:t>
      </w:r>
      <w:proofErr w:type="spellStart"/>
      <w:r w:rsidRPr="00B71FD8">
        <w:rPr>
          <w:rFonts w:ascii="Times New Roman" w:eastAsia="Times New Roman" w:hAnsi="Times New Roman" w:cs="Times New Roman"/>
          <w:sz w:val="28"/>
          <w:szCs w:val="28"/>
          <w:lang w:eastAsia="ru-RU"/>
        </w:rPr>
        <w:t>нічник</w:t>
      </w:r>
      <w:proofErr w:type="spellEnd"/>
      <w:r w:rsidRPr="00B71FD8">
        <w:rPr>
          <w:rFonts w:ascii="Times New Roman" w:eastAsia="Times New Roman" w:hAnsi="Times New Roman" w:cs="Times New Roman"/>
          <w:sz w:val="28"/>
          <w:szCs w:val="28"/>
          <w:lang w:eastAsia="ru-RU"/>
        </w:rPr>
        <w:t xml:space="preserve"> для </w:t>
      </w:r>
      <w:proofErr w:type="spellStart"/>
      <w:r w:rsidRPr="00B71FD8">
        <w:rPr>
          <w:rFonts w:ascii="Times New Roman" w:eastAsia="Times New Roman" w:hAnsi="Times New Roman" w:cs="Times New Roman"/>
          <w:sz w:val="28"/>
          <w:szCs w:val="28"/>
          <w:lang w:eastAsia="ru-RU"/>
        </w:rPr>
        <w:t>дітей</w:t>
      </w:r>
      <w:proofErr w:type="spellEnd"/>
      <w:r w:rsidRPr="00B71FD8">
        <w:rPr>
          <w:rFonts w:ascii="Times New Roman" w:eastAsia="Times New Roman" w:hAnsi="Times New Roman" w:cs="Times New Roman"/>
          <w:sz w:val="28"/>
          <w:szCs w:val="28"/>
          <w:lang w:eastAsia="ru-RU"/>
        </w:rPr>
        <w:t xml:space="preserve"> з страхом </w:t>
      </w:r>
      <w:proofErr w:type="spellStart"/>
      <w:r w:rsidRPr="00B71FD8">
        <w:rPr>
          <w:rFonts w:ascii="Times New Roman" w:eastAsia="Times New Roman" w:hAnsi="Times New Roman" w:cs="Times New Roman"/>
          <w:sz w:val="28"/>
          <w:szCs w:val="28"/>
          <w:lang w:eastAsia="ru-RU"/>
        </w:rPr>
        <w:t>темряви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важкі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ковдри</w:t>
      </w:r>
      <w:proofErr w:type="spellEnd"/>
      <w:r w:rsidRPr="00B71FD8">
        <w:rPr>
          <w:rFonts w:ascii="Times New Roman" w:eastAsia="Times New Roman" w:hAnsi="Times New Roman" w:cs="Times New Roman"/>
          <w:sz w:val="28"/>
          <w:szCs w:val="28"/>
          <w:lang w:eastAsia="ru-RU"/>
        </w:rPr>
        <w:t xml:space="preserve"> для </w:t>
      </w:r>
      <w:proofErr w:type="spellStart"/>
      <w:r w:rsidRPr="00B71FD8">
        <w:rPr>
          <w:rFonts w:ascii="Times New Roman" w:eastAsia="Times New Roman" w:hAnsi="Times New Roman" w:cs="Times New Roman"/>
          <w:sz w:val="28"/>
          <w:szCs w:val="28"/>
          <w:lang w:eastAsia="ru-RU"/>
        </w:rPr>
        <w:t>дітей</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що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шукають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глибокий</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тиск</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мінімізація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візуальних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відволікаючих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факторів</w:t>
      </w:r>
      <w:proofErr w:type="spellEnd"/>
      <w:r w:rsidRPr="00B71FD8">
        <w:rPr>
          <w:rFonts w:ascii="Times New Roman" w:eastAsia="Times New Roman" w:hAnsi="Times New Roman" w:cs="Times New Roman"/>
          <w:sz w:val="28"/>
          <w:szCs w:val="28"/>
          <w:lang w:eastAsia="ru-RU"/>
        </w:rPr>
        <w:t xml:space="preserve"> для </w:t>
      </w:r>
      <w:proofErr w:type="spellStart"/>
      <w:r w:rsidRPr="00B71FD8">
        <w:rPr>
          <w:rFonts w:ascii="Times New Roman" w:eastAsia="Times New Roman" w:hAnsi="Times New Roman" w:cs="Times New Roman"/>
          <w:sz w:val="28"/>
          <w:szCs w:val="28"/>
          <w:lang w:eastAsia="ru-RU"/>
        </w:rPr>
        <w:t>кращого</w:t>
      </w:r>
      <w:proofErr w:type="spellEnd"/>
      <w:r w:rsidRPr="00B71FD8">
        <w:rPr>
          <w:rFonts w:ascii="Times New Roman" w:eastAsia="Times New Roman" w:hAnsi="Times New Roman" w:cs="Times New Roman"/>
          <w:sz w:val="28"/>
          <w:szCs w:val="28"/>
          <w:lang w:eastAsia="ru-RU"/>
        </w:rPr>
        <w:t xml:space="preserve"> сну. У </w:t>
      </w:r>
      <w:proofErr w:type="spellStart"/>
      <w:r w:rsidRPr="00B71FD8">
        <w:rPr>
          <w:rFonts w:ascii="Times New Roman" w:eastAsia="Times New Roman" w:hAnsi="Times New Roman" w:cs="Times New Roman"/>
          <w:sz w:val="28"/>
          <w:szCs w:val="28"/>
          <w:lang w:eastAsia="ru-RU"/>
        </w:rPr>
        <w:t>ванній</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нековзні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килимки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поручні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біля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ванни</w:t>
      </w:r>
      <w:proofErr w:type="spellEnd"/>
      <w:r w:rsidRPr="00B71FD8">
        <w:rPr>
          <w:rFonts w:ascii="Times New Roman" w:eastAsia="Times New Roman" w:hAnsi="Times New Roman" w:cs="Times New Roman"/>
          <w:sz w:val="28"/>
          <w:szCs w:val="28"/>
          <w:lang w:eastAsia="ru-RU"/>
        </w:rPr>
        <w:t xml:space="preserve"> та туалету, </w:t>
      </w:r>
      <w:proofErr w:type="spellStart"/>
      <w:r w:rsidRPr="00B71FD8">
        <w:rPr>
          <w:rFonts w:ascii="Times New Roman" w:eastAsia="Times New Roman" w:hAnsi="Times New Roman" w:cs="Times New Roman"/>
          <w:sz w:val="28"/>
          <w:szCs w:val="28"/>
          <w:lang w:eastAsia="ru-RU"/>
        </w:rPr>
        <w:t>підвищене</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сидіння</w:t>
      </w:r>
      <w:proofErr w:type="spellEnd"/>
      <w:r w:rsidRPr="00B71FD8">
        <w:rPr>
          <w:rFonts w:ascii="Times New Roman" w:eastAsia="Times New Roman" w:hAnsi="Times New Roman" w:cs="Times New Roman"/>
          <w:sz w:val="28"/>
          <w:szCs w:val="28"/>
          <w:lang w:eastAsia="ru-RU"/>
        </w:rPr>
        <w:t xml:space="preserve"> для туалету, </w:t>
      </w:r>
      <w:proofErr w:type="spellStart"/>
      <w:r w:rsidRPr="00B71FD8">
        <w:rPr>
          <w:rFonts w:ascii="Times New Roman" w:eastAsia="Times New Roman" w:hAnsi="Times New Roman" w:cs="Times New Roman"/>
          <w:sz w:val="28"/>
          <w:szCs w:val="28"/>
          <w:lang w:eastAsia="ru-RU"/>
        </w:rPr>
        <w:t>адаптований</w:t>
      </w:r>
      <w:proofErr w:type="spellEnd"/>
      <w:r w:rsidRPr="00B71FD8">
        <w:rPr>
          <w:rFonts w:ascii="Times New Roman" w:eastAsia="Times New Roman" w:hAnsi="Times New Roman" w:cs="Times New Roman"/>
          <w:sz w:val="28"/>
          <w:szCs w:val="28"/>
          <w:lang w:eastAsia="ru-RU"/>
        </w:rPr>
        <w:t xml:space="preserve"> душ з </w:t>
      </w:r>
      <w:proofErr w:type="spellStart"/>
      <w:r w:rsidRPr="00B71FD8">
        <w:rPr>
          <w:rFonts w:ascii="Times New Roman" w:eastAsia="Times New Roman" w:hAnsi="Times New Roman" w:cs="Times New Roman"/>
          <w:sz w:val="28"/>
          <w:szCs w:val="28"/>
          <w:lang w:eastAsia="ru-RU"/>
        </w:rPr>
        <w:t>ручним</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розпилювачем</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органайзери</w:t>
      </w:r>
      <w:proofErr w:type="spellEnd"/>
      <w:r w:rsidRPr="00B71FD8">
        <w:rPr>
          <w:rFonts w:ascii="Times New Roman" w:eastAsia="Times New Roman" w:hAnsi="Times New Roman" w:cs="Times New Roman"/>
          <w:sz w:val="28"/>
          <w:szCs w:val="28"/>
          <w:lang w:eastAsia="ru-RU"/>
        </w:rPr>
        <w:t xml:space="preserve"> для туалетного </w:t>
      </w:r>
      <w:proofErr w:type="spellStart"/>
      <w:r w:rsidRPr="00B71FD8">
        <w:rPr>
          <w:rFonts w:ascii="Times New Roman" w:eastAsia="Times New Roman" w:hAnsi="Times New Roman" w:cs="Times New Roman"/>
          <w:sz w:val="28"/>
          <w:szCs w:val="28"/>
          <w:lang w:eastAsia="ru-RU"/>
        </w:rPr>
        <w:t>приладдя</w:t>
      </w:r>
      <w:proofErr w:type="spellEnd"/>
      <w:r w:rsidRPr="00B71FD8">
        <w:rPr>
          <w:rFonts w:ascii="Times New Roman" w:eastAsia="Times New Roman" w:hAnsi="Times New Roman" w:cs="Times New Roman"/>
          <w:sz w:val="28"/>
          <w:szCs w:val="28"/>
          <w:lang w:eastAsia="ru-RU"/>
        </w:rPr>
        <w:t xml:space="preserve"> для </w:t>
      </w:r>
      <w:proofErr w:type="spellStart"/>
      <w:r w:rsidRPr="00B71FD8">
        <w:rPr>
          <w:rFonts w:ascii="Times New Roman" w:eastAsia="Times New Roman" w:hAnsi="Times New Roman" w:cs="Times New Roman"/>
          <w:sz w:val="28"/>
          <w:szCs w:val="28"/>
          <w:lang w:eastAsia="ru-RU"/>
        </w:rPr>
        <w:t>навчання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послідовності</w:t>
      </w:r>
      <w:proofErr w:type="spellEnd"/>
      <w:r w:rsidRPr="00B71FD8">
        <w:rPr>
          <w:rFonts w:ascii="Times New Roman" w:eastAsia="Times New Roman" w:hAnsi="Times New Roman" w:cs="Times New Roman"/>
          <w:sz w:val="28"/>
          <w:szCs w:val="28"/>
          <w:lang w:eastAsia="ru-RU"/>
        </w:rPr>
        <w:t xml:space="preserve">. На </w:t>
      </w:r>
      <w:proofErr w:type="spellStart"/>
      <w:r w:rsidRPr="00B71FD8">
        <w:rPr>
          <w:rFonts w:ascii="Times New Roman" w:eastAsia="Times New Roman" w:hAnsi="Times New Roman" w:cs="Times New Roman"/>
          <w:sz w:val="28"/>
          <w:szCs w:val="28"/>
          <w:lang w:eastAsia="ru-RU"/>
        </w:rPr>
        <w:t>кухні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зниження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висоти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полиць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або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використання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драбинки</w:t>
      </w:r>
      <w:proofErr w:type="spellEnd"/>
      <w:r w:rsidRPr="00B71FD8">
        <w:rPr>
          <w:rFonts w:ascii="Times New Roman" w:eastAsia="Times New Roman" w:hAnsi="Times New Roman" w:cs="Times New Roman"/>
          <w:sz w:val="28"/>
          <w:szCs w:val="28"/>
          <w:lang w:eastAsia="ru-RU"/>
        </w:rPr>
        <w:t xml:space="preserve"> </w:t>
      </w:r>
      <w:r w:rsidRPr="00B71FD8">
        <w:rPr>
          <w:rFonts w:ascii="Times New Roman" w:eastAsia="Times New Roman" w:hAnsi="Times New Roman" w:cs="Times New Roman"/>
          <w:sz w:val="28"/>
          <w:szCs w:val="28"/>
          <w:lang w:eastAsia="ru-RU"/>
        </w:rPr>
        <w:lastRenderedPageBreak/>
        <w:t xml:space="preserve">для доступу, </w:t>
      </w:r>
      <w:proofErr w:type="spellStart"/>
      <w:r w:rsidRPr="00B71FD8">
        <w:rPr>
          <w:rFonts w:ascii="Times New Roman" w:eastAsia="Times New Roman" w:hAnsi="Times New Roman" w:cs="Times New Roman"/>
          <w:sz w:val="28"/>
          <w:szCs w:val="28"/>
          <w:lang w:eastAsia="ru-RU"/>
        </w:rPr>
        <w:t>безпечні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ножі</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обладнання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маркування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шаф</w:t>
      </w:r>
      <w:proofErr w:type="spellEnd"/>
      <w:r w:rsidRPr="00B71FD8">
        <w:rPr>
          <w:rFonts w:ascii="Times New Roman" w:eastAsia="Times New Roman" w:hAnsi="Times New Roman" w:cs="Times New Roman"/>
          <w:sz w:val="28"/>
          <w:szCs w:val="28"/>
          <w:lang w:eastAsia="ru-RU"/>
        </w:rPr>
        <w:t xml:space="preserve"> з картинками для </w:t>
      </w:r>
      <w:proofErr w:type="spellStart"/>
      <w:r w:rsidRPr="00B71FD8">
        <w:rPr>
          <w:rFonts w:ascii="Times New Roman" w:eastAsia="Times New Roman" w:hAnsi="Times New Roman" w:cs="Times New Roman"/>
          <w:sz w:val="28"/>
          <w:szCs w:val="28"/>
          <w:lang w:eastAsia="ru-RU"/>
        </w:rPr>
        <w:t>дітей</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що</w:t>
      </w:r>
      <w:proofErr w:type="spellEnd"/>
      <w:r w:rsidRPr="00B71FD8">
        <w:rPr>
          <w:rFonts w:ascii="Times New Roman" w:eastAsia="Times New Roman" w:hAnsi="Times New Roman" w:cs="Times New Roman"/>
          <w:sz w:val="28"/>
          <w:szCs w:val="28"/>
          <w:lang w:eastAsia="ru-RU"/>
        </w:rPr>
        <w:t xml:space="preserve"> не </w:t>
      </w:r>
      <w:proofErr w:type="spellStart"/>
      <w:r w:rsidRPr="00B71FD8">
        <w:rPr>
          <w:rFonts w:ascii="Times New Roman" w:eastAsia="Times New Roman" w:hAnsi="Times New Roman" w:cs="Times New Roman"/>
          <w:sz w:val="28"/>
          <w:szCs w:val="28"/>
          <w:lang w:eastAsia="ru-RU"/>
        </w:rPr>
        <w:t>читають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робочий</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простір</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відповідної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висоти</w:t>
      </w:r>
      <w:proofErr w:type="spellEnd"/>
      <w:r w:rsidRPr="00B71FD8">
        <w:rPr>
          <w:rFonts w:ascii="Times New Roman" w:eastAsia="Times New Roman" w:hAnsi="Times New Roman" w:cs="Times New Roman"/>
          <w:sz w:val="28"/>
          <w:szCs w:val="28"/>
          <w:lang w:eastAsia="ru-RU"/>
        </w:rPr>
        <w:t xml:space="preserve"> для </w:t>
      </w:r>
      <w:proofErr w:type="spellStart"/>
      <w:r w:rsidRPr="00B71FD8">
        <w:rPr>
          <w:rFonts w:ascii="Times New Roman" w:eastAsia="Times New Roman" w:hAnsi="Times New Roman" w:cs="Times New Roman"/>
          <w:sz w:val="28"/>
          <w:szCs w:val="28"/>
          <w:lang w:eastAsia="ru-RU"/>
        </w:rPr>
        <w:t>дитини</w:t>
      </w:r>
      <w:proofErr w:type="spellEnd"/>
      <w:r w:rsidRPr="00B71FD8">
        <w:rPr>
          <w:rFonts w:ascii="Times New Roman" w:eastAsia="Times New Roman" w:hAnsi="Times New Roman" w:cs="Times New Roman"/>
          <w:sz w:val="28"/>
          <w:szCs w:val="28"/>
          <w:lang w:eastAsia="ru-RU"/>
        </w:rPr>
        <w:t xml:space="preserve">. У </w:t>
      </w:r>
      <w:proofErr w:type="spellStart"/>
      <w:r w:rsidRPr="00B71FD8">
        <w:rPr>
          <w:rFonts w:ascii="Times New Roman" w:eastAsia="Times New Roman" w:hAnsi="Times New Roman" w:cs="Times New Roman"/>
          <w:sz w:val="28"/>
          <w:szCs w:val="28"/>
          <w:lang w:eastAsia="ru-RU"/>
        </w:rPr>
        <w:t>житлових</w:t>
      </w:r>
      <w:proofErr w:type="spellEnd"/>
      <w:r w:rsidRPr="00B71FD8">
        <w:rPr>
          <w:rFonts w:ascii="Times New Roman" w:eastAsia="Times New Roman" w:hAnsi="Times New Roman" w:cs="Times New Roman"/>
          <w:sz w:val="28"/>
          <w:szCs w:val="28"/>
          <w:lang w:eastAsia="ru-RU"/>
        </w:rPr>
        <w:t xml:space="preserve"> зонах: </w:t>
      </w:r>
      <w:proofErr w:type="spellStart"/>
      <w:r w:rsidRPr="00B71FD8">
        <w:rPr>
          <w:rFonts w:ascii="Times New Roman" w:eastAsia="Times New Roman" w:hAnsi="Times New Roman" w:cs="Times New Roman"/>
          <w:sz w:val="28"/>
          <w:szCs w:val="28"/>
          <w:lang w:eastAsia="ru-RU"/>
        </w:rPr>
        <w:t>організований</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простір</w:t>
      </w:r>
      <w:proofErr w:type="spellEnd"/>
      <w:r w:rsidRPr="00B71FD8">
        <w:rPr>
          <w:rFonts w:ascii="Times New Roman" w:eastAsia="Times New Roman" w:hAnsi="Times New Roman" w:cs="Times New Roman"/>
          <w:sz w:val="28"/>
          <w:szCs w:val="28"/>
          <w:lang w:eastAsia="ru-RU"/>
        </w:rPr>
        <w:t xml:space="preserve"> для </w:t>
      </w:r>
      <w:proofErr w:type="spellStart"/>
      <w:r w:rsidRPr="00B71FD8">
        <w:rPr>
          <w:rFonts w:ascii="Times New Roman" w:eastAsia="Times New Roman" w:hAnsi="Times New Roman" w:cs="Times New Roman"/>
          <w:sz w:val="28"/>
          <w:szCs w:val="28"/>
          <w:lang w:eastAsia="ru-RU"/>
        </w:rPr>
        <w:t>іграшок</w:t>
      </w:r>
      <w:proofErr w:type="spellEnd"/>
      <w:r w:rsidRPr="00B71FD8">
        <w:rPr>
          <w:rFonts w:ascii="Times New Roman" w:eastAsia="Times New Roman" w:hAnsi="Times New Roman" w:cs="Times New Roman"/>
          <w:sz w:val="28"/>
          <w:szCs w:val="28"/>
          <w:lang w:eastAsia="ru-RU"/>
        </w:rPr>
        <w:t xml:space="preserve"> з </w:t>
      </w:r>
      <w:proofErr w:type="spellStart"/>
      <w:r w:rsidRPr="00B71FD8">
        <w:rPr>
          <w:rFonts w:ascii="Times New Roman" w:eastAsia="Times New Roman" w:hAnsi="Times New Roman" w:cs="Times New Roman"/>
          <w:sz w:val="28"/>
          <w:szCs w:val="28"/>
          <w:lang w:eastAsia="ru-RU"/>
        </w:rPr>
        <w:t>візуальним</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маркуванням</w:t>
      </w:r>
      <w:proofErr w:type="spellEnd"/>
      <w:r w:rsidRPr="00B71FD8">
        <w:rPr>
          <w:rFonts w:ascii="Times New Roman" w:eastAsia="Times New Roman" w:hAnsi="Times New Roman" w:cs="Times New Roman"/>
          <w:sz w:val="28"/>
          <w:szCs w:val="28"/>
          <w:lang w:eastAsia="ru-RU"/>
        </w:rPr>
        <w:t xml:space="preserve"> (картинки на контейнерах), зона для </w:t>
      </w:r>
      <w:proofErr w:type="spellStart"/>
      <w:r w:rsidRPr="00B71FD8">
        <w:rPr>
          <w:rFonts w:ascii="Times New Roman" w:eastAsia="Times New Roman" w:hAnsi="Times New Roman" w:cs="Times New Roman"/>
          <w:sz w:val="28"/>
          <w:szCs w:val="28"/>
          <w:lang w:eastAsia="ru-RU"/>
        </w:rPr>
        <w:t>активних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ігор</w:t>
      </w:r>
      <w:proofErr w:type="spellEnd"/>
      <w:r w:rsidRPr="00B71FD8">
        <w:rPr>
          <w:rFonts w:ascii="Times New Roman" w:eastAsia="Times New Roman" w:hAnsi="Times New Roman" w:cs="Times New Roman"/>
          <w:sz w:val="28"/>
          <w:szCs w:val="28"/>
          <w:lang w:eastAsia="ru-RU"/>
        </w:rPr>
        <w:t xml:space="preserve"> та зона для </w:t>
      </w:r>
      <w:proofErr w:type="spellStart"/>
      <w:r w:rsidRPr="00B71FD8">
        <w:rPr>
          <w:rFonts w:ascii="Times New Roman" w:eastAsia="Times New Roman" w:hAnsi="Times New Roman" w:cs="Times New Roman"/>
          <w:sz w:val="28"/>
          <w:szCs w:val="28"/>
          <w:lang w:eastAsia="ru-RU"/>
        </w:rPr>
        <w:t>спокійних</w:t>
      </w:r>
      <w:proofErr w:type="spellEnd"/>
      <w:r w:rsidRPr="00B71FD8">
        <w:rPr>
          <w:rFonts w:ascii="Times New Roman" w:eastAsia="Times New Roman" w:hAnsi="Times New Roman" w:cs="Times New Roman"/>
          <w:sz w:val="28"/>
          <w:szCs w:val="28"/>
          <w:lang w:eastAsia="ru-RU"/>
        </w:rPr>
        <w:t xml:space="preserve"> активностей, </w:t>
      </w:r>
      <w:proofErr w:type="spellStart"/>
      <w:r w:rsidRPr="00B71FD8">
        <w:rPr>
          <w:rFonts w:ascii="Times New Roman" w:eastAsia="Times New Roman" w:hAnsi="Times New Roman" w:cs="Times New Roman"/>
          <w:sz w:val="28"/>
          <w:szCs w:val="28"/>
          <w:lang w:eastAsia="ru-RU"/>
        </w:rPr>
        <w:t>сенсорна</w:t>
      </w:r>
      <w:proofErr w:type="spellEnd"/>
      <w:r w:rsidRPr="00B71FD8">
        <w:rPr>
          <w:rFonts w:ascii="Times New Roman" w:eastAsia="Times New Roman" w:hAnsi="Times New Roman" w:cs="Times New Roman"/>
          <w:sz w:val="28"/>
          <w:szCs w:val="28"/>
          <w:lang w:eastAsia="ru-RU"/>
        </w:rPr>
        <w:t xml:space="preserve"> зона з </w:t>
      </w:r>
      <w:proofErr w:type="spellStart"/>
      <w:r w:rsidRPr="00B71FD8">
        <w:rPr>
          <w:rFonts w:ascii="Times New Roman" w:eastAsia="Times New Roman" w:hAnsi="Times New Roman" w:cs="Times New Roman"/>
          <w:sz w:val="28"/>
          <w:szCs w:val="28"/>
          <w:lang w:eastAsia="ru-RU"/>
        </w:rPr>
        <w:t>заспокійливими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матеріалами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м'які</w:t>
      </w:r>
      <w:proofErr w:type="spellEnd"/>
      <w:r w:rsidRPr="00B71FD8">
        <w:rPr>
          <w:rFonts w:ascii="Times New Roman" w:eastAsia="Times New Roman" w:hAnsi="Times New Roman" w:cs="Times New Roman"/>
          <w:sz w:val="28"/>
          <w:szCs w:val="28"/>
          <w:lang w:eastAsia="ru-RU"/>
        </w:rPr>
        <w:t xml:space="preserve"> подушки, </w:t>
      </w:r>
      <w:proofErr w:type="spellStart"/>
      <w:r w:rsidRPr="00B71FD8">
        <w:rPr>
          <w:rFonts w:ascii="Times New Roman" w:eastAsia="Times New Roman" w:hAnsi="Times New Roman" w:cs="Times New Roman"/>
          <w:sz w:val="28"/>
          <w:szCs w:val="28"/>
          <w:lang w:eastAsia="ru-RU"/>
        </w:rPr>
        <w:t>приглушене</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світло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музика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Архітектурні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модифікації</w:t>
      </w:r>
      <w:proofErr w:type="spellEnd"/>
      <w:r w:rsidRPr="00B71FD8">
        <w:rPr>
          <w:rFonts w:ascii="Times New Roman" w:eastAsia="Times New Roman" w:hAnsi="Times New Roman" w:cs="Times New Roman"/>
          <w:sz w:val="28"/>
          <w:szCs w:val="28"/>
          <w:lang w:eastAsia="ru-RU"/>
        </w:rPr>
        <w:t xml:space="preserve"> для </w:t>
      </w:r>
      <w:proofErr w:type="spellStart"/>
      <w:r w:rsidRPr="00B71FD8">
        <w:rPr>
          <w:rFonts w:ascii="Times New Roman" w:eastAsia="Times New Roman" w:hAnsi="Times New Roman" w:cs="Times New Roman"/>
          <w:sz w:val="28"/>
          <w:szCs w:val="28"/>
          <w:lang w:eastAsia="ru-RU"/>
        </w:rPr>
        <w:t>дітей</w:t>
      </w:r>
      <w:proofErr w:type="spellEnd"/>
      <w:r w:rsidRPr="00B71FD8">
        <w:rPr>
          <w:rFonts w:ascii="Times New Roman" w:eastAsia="Times New Roman" w:hAnsi="Times New Roman" w:cs="Times New Roman"/>
          <w:sz w:val="28"/>
          <w:szCs w:val="28"/>
          <w:lang w:eastAsia="ru-RU"/>
        </w:rPr>
        <w:t xml:space="preserve"> з </w:t>
      </w:r>
      <w:proofErr w:type="spellStart"/>
      <w:r w:rsidRPr="00B71FD8">
        <w:rPr>
          <w:rFonts w:ascii="Times New Roman" w:eastAsia="Times New Roman" w:hAnsi="Times New Roman" w:cs="Times New Roman"/>
          <w:sz w:val="28"/>
          <w:szCs w:val="28"/>
          <w:lang w:eastAsia="ru-RU"/>
        </w:rPr>
        <w:t>мобільними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порушеннями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рампи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замість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сходів</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розширені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дверні</w:t>
      </w:r>
      <w:proofErr w:type="spellEnd"/>
      <w:r w:rsidRPr="00B71FD8">
        <w:rPr>
          <w:rFonts w:ascii="Times New Roman" w:eastAsia="Times New Roman" w:hAnsi="Times New Roman" w:cs="Times New Roman"/>
          <w:sz w:val="28"/>
          <w:szCs w:val="28"/>
          <w:lang w:eastAsia="ru-RU"/>
        </w:rPr>
        <w:t xml:space="preserve"> отвори для </w:t>
      </w:r>
      <w:proofErr w:type="spellStart"/>
      <w:r w:rsidRPr="00B71FD8">
        <w:rPr>
          <w:rFonts w:ascii="Times New Roman" w:eastAsia="Times New Roman" w:hAnsi="Times New Roman" w:cs="Times New Roman"/>
          <w:sz w:val="28"/>
          <w:szCs w:val="28"/>
          <w:lang w:eastAsia="ru-RU"/>
        </w:rPr>
        <w:t>візка</w:t>
      </w:r>
      <w:proofErr w:type="spellEnd"/>
      <w:r w:rsidRPr="00B71FD8">
        <w:rPr>
          <w:rFonts w:ascii="Times New Roman" w:eastAsia="Times New Roman" w:hAnsi="Times New Roman" w:cs="Times New Roman"/>
          <w:sz w:val="28"/>
          <w:szCs w:val="28"/>
          <w:lang w:eastAsia="ru-RU"/>
        </w:rPr>
        <w:t xml:space="preserve">, доступна ванна </w:t>
      </w:r>
      <w:proofErr w:type="spellStart"/>
      <w:r w:rsidRPr="00B71FD8">
        <w:rPr>
          <w:rFonts w:ascii="Times New Roman" w:eastAsia="Times New Roman" w:hAnsi="Times New Roman" w:cs="Times New Roman"/>
          <w:sz w:val="28"/>
          <w:szCs w:val="28"/>
          <w:lang w:eastAsia="ru-RU"/>
        </w:rPr>
        <w:t>кімната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підйомники</w:t>
      </w:r>
      <w:proofErr w:type="spellEnd"/>
      <w:r w:rsidRPr="00B71FD8">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r w:rsidRPr="00C002B6">
        <w:rPr>
          <w:rFonts w:ascii="Times New Roman" w:eastAsia="Times New Roman" w:hAnsi="Times New Roman" w:cs="Times New Roman"/>
          <w:sz w:val="28"/>
          <w:szCs w:val="28"/>
          <w:lang w:val="uk-UA" w:eastAsia="ru-RU"/>
        </w:rPr>
        <w:t xml:space="preserve">Адаптація освітнього середовища є критичною для шкільного успіху. У класі: </w:t>
      </w:r>
      <w:proofErr w:type="spellStart"/>
      <w:r w:rsidRPr="00C002B6">
        <w:rPr>
          <w:rFonts w:ascii="Times New Roman" w:eastAsia="Times New Roman" w:hAnsi="Times New Roman" w:cs="Times New Roman"/>
          <w:sz w:val="28"/>
          <w:szCs w:val="28"/>
          <w:lang w:val="uk-UA" w:eastAsia="ru-RU"/>
        </w:rPr>
        <w:t>преферентна</w:t>
      </w:r>
      <w:proofErr w:type="spellEnd"/>
      <w:r w:rsidRPr="00C002B6">
        <w:rPr>
          <w:rFonts w:ascii="Times New Roman" w:eastAsia="Times New Roman" w:hAnsi="Times New Roman" w:cs="Times New Roman"/>
          <w:sz w:val="28"/>
          <w:szCs w:val="28"/>
          <w:lang w:val="uk-UA" w:eastAsia="ru-RU"/>
        </w:rPr>
        <w:t xml:space="preserve"> позиція сидіння (попереду для мінімізації відволікання, біля стіни для зменшення сенсорної стимуляції, біля вчителя для максимальної підтримки), альтернативні місця сидіння (</w:t>
      </w:r>
      <w:proofErr w:type="spellStart"/>
      <w:r w:rsidRPr="00C002B6">
        <w:rPr>
          <w:rFonts w:ascii="Times New Roman" w:eastAsia="Times New Roman" w:hAnsi="Times New Roman" w:cs="Times New Roman"/>
          <w:sz w:val="28"/>
          <w:szCs w:val="28"/>
          <w:lang w:val="uk-UA" w:eastAsia="ru-RU"/>
        </w:rPr>
        <w:t>фітбол</w:t>
      </w:r>
      <w:proofErr w:type="spellEnd"/>
      <w:r w:rsidRPr="00C002B6">
        <w:rPr>
          <w:rFonts w:ascii="Times New Roman" w:eastAsia="Times New Roman" w:hAnsi="Times New Roman" w:cs="Times New Roman"/>
          <w:sz w:val="28"/>
          <w:szCs w:val="28"/>
          <w:lang w:val="uk-UA" w:eastAsia="ru-RU"/>
        </w:rPr>
        <w:t xml:space="preserve">, подушка з пухирцями, стоячий стіл) для дітей з потребою у русі, зменшення візуального безладу на стінах та робочому просторі, структуровані зони класу для різних </w:t>
      </w:r>
      <w:proofErr w:type="spellStart"/>
      <w:r w:rsidRPr="00C002B6">
        <w:rPr>
          <w:rFonts w:ascii="Times New Roman" w:eastAsia="Times New Roman" w:hAnsi="Times New Roman" w:cs="Times New Roman"/>
          <w:sz w:val="28"/>
          <w:szCs w:val="28"/>
          <w:lang w:val="uk-UA" w:eastAsia="ru-RU"/>
        </w:rPr>
        <w:t>активностей</w:t>
      </w:r>
      <w:proofErr w:type="spellEnd"/>
      <w:r w:rsidRPr="00C002B6">
        <w:rPr>
          <w:rFonts w:ascii="Times New Roman" w:eastAsia="Times New Roman" w:hAnsi="Times New Roman" w:cs="Times New Roman"/>
          <w:sz w:val="28"/>
          <w:szCs w:val="28"/>
          <w:lang w:val="uk-UA" w:eastAsia="ru-RU"/>
        </w:rPr>
        <w:t xml:space="preserve">, візуальний розклад дня, таймери для переходів. Сенсорні пристосування: навушники для зменшення шуму, </w:t>
      </w:r>
      <w:proofErr w:type="spellStart"/>
      <w:r w:rsidRPr="00C002B6">
        <w:rPr>
          <w:rFonts w:ascii="Times New Roman" w:eastAsia="Times New Roman" w:hAnsi="Times New Roman" w:cs="Times New Roman"/>
          <w:sz w:val="28"/>
          <w:szCs w:val="28"/>
          <w:lang w:val="uk-UA" w:eastAsia="ru-RU"/>
        </w:rPr>
        <w:t>фіджет</w:t>
      </w:r>
      <w:proofErr w:type="spellEnd"/>
      <w:r w:rsidRPr="00C002B6">
        <w:rPr>
          <w:rFonts w:ascii="Times New Roman" w:eastAsia="Times New Roman" w:hAnsi="Times New Roman" w:cs="Times New Roman"/>
          <w:sz w:val="28"/>
          <w:szCs w:val="28"/>
          <w:lang w:val="uk-UA" w:eastAsia="ru-RU"/>
        </w:rPr>
        <w:t xml:space="preserve">-іграшки для тихого сенсорного вводу під час слухання, можливість жувати (дозволена жувальна гумка або </w:t>
      </w:r>
      <w:proofErr w:type="spellStart"/>
      <w:r w:rsidRPr="00B71FD8">
        <w:rPr>
          <w:rFonts w:ascii="Times New Roman" w:eastAsia="Times New Roman" w:hAnsi="Times New Roman" w:cs="Times New Roman"/>
          <w:sz w:val="28"/>
          <w:szCs w:val="28"/>
          <w:lang w:eastAsia="ru-RU"/>
        </w:rPr>
        <w:t>chewy</w:t>
      </w:r>
      <w:proofErr w:type="spellEnd"/>
      <w:r w:rsidRPr="00C002B6">
        <w:rPr>
          <w:rFonts w:ascii="Times New Roman" w:eastAsia="Times New Roman" w:hAnsi="Times New Roman" w:cs="Times New Roman"/>
          <w:sz w:val="28"/>
          <w:szCs w:val="28"/>
          <w:lang w:val="uk-UA" w:eastAsia="ru-RU"/>
        </w:rPr>
        <w:t xml:space="preserve"> </w:t>
      </w:r>
      <w:proofErr w:type="spellStart"/>
      <w:r w:rsidRPr="00B71FD8">
        <w:rPr>
          <w:rFonts w:ascii="Times New Roman" w:eastAsia="Times New Roman" w:hAnsi="Times New Roman" w:cs="Times New Roman"/>
          <w:sz w:val="28"/>
          <w:szCs w:val="28"/>
          <w:lang w:eastAsia="ru-RU"/>
        </w:rPr>
        <w:t>jewelry</w:t>
      </w:r>
      <w:proofErr w:type="spellEnd"/>
      <w:r w:rsidRPr="00C002B6">
        <w:rPr>
          <w:rFonts w:ascii="Times New Roman" w:eastAsia="Times New Roman" w:hAnsi="Times New Roman" w:cs="Times New Roman"/>
          <w:sz w:val="28"/>
          <w:szCs w:val="28"/>
          <w:lang w:val="uk-UA" w:eastAsia="ru-RU"/>
        </w:rPr>
        <w:t>), перерви на рух, доступ до сенсорної кімнати або спокійного куточка для саморегуляції. Академічні адаптації: збільшений час для завдань та тестів, зменшена кількість завдань (якість над кількістю), альтернативи письму (друкування, диктування, використання комп'ютера), адаптовані матеріали (збільшений шрифт, виділені ключові пункти), використання калькулятора, графічних органайзерів, аудіо книг.</w:t>
      </w:r>
      <w:r w:rsidR="007F24B0">
        <w:rPr>
          <w:rFonts w:ascii="Times New Roman" w:eastAsia="Times New Roman" w:hAnsi="Times New Roman" w:cs="Times New Roman"/>
          <w:sz w:val="28"/>
          <w:szCs w:val="28"/>
          <w:lang w:val="uk-UA" w:eastAsia="ru-RU"/>
        </w:rPr>
        <w:t xml:space="preserve"> </w:t>
      </w:r>
      <w:r w:rsidRPr="00B71FD8">
        <w:rPr>
          <w:rFonts w:ascii="Times New Roman" w:eastAsia="Times New Roman" w:hAnsi="Times New Roman" w:cs="Times New Roman"/>
          <w:sz w:val="28"/>
          <w:szCs w:val="28"/>
          <w:lang w:val="uk-UA" w:eastAsia="ru-RU"/>
        </w:rPr>
        <w:t xml:space="preserve">Соціальне середовище включає ставлення, розуміння та підтримку від оточуючих. Освіта однолітків про порушення розвитку (з дозволу сім'ї) може зменшити стигму та </w:t>
      </w:r>
      <w:proofErr w:type="spellStart"/>
      <w:r w:rsidRPr="00B71FD8">
        <w:rPr>
          <w:rFonts w:ascii="Times New Roman" w:eastAsia="Times New Roman" w:hAnsi="Times New Roman" w:cs="Times New Roman"/>
          <w:sz w:val="28"/>
          <w:szCs w:val="28"/>
          <w:lang w:val="uk-UA" w:eastAsia="ru-RU"/>
        </w:rPr>
        <w:t>булінг</w:t>
      </w:r>
      <w:proofErr w:type="spellEnd"/>
      <w:r w:rsidRPr="00B71FD8">
        <w:rPr>
          <w:rFonts w:ascii="Times New Roman" w:eastAsia="Times New Roman" w:hAnsi="Times New Roman" w:cs="Times New Roman"/>
          <w:sz w:val="28"/>
          <w:szCs w:val="28"/>
          <w:lang w:val="uk-UA" w:eastAsia="ru-RU"/>
        </w:rPr>
        <w:t xml:space="preserve">, підвищити інклюзію. </w:t>
      </w:r>
      <w:r w:rsidRPr="00B71FD8">
        <w:rPr>
          <w:rFonts w:ascii="Times New Roman" w:eastAsia="Times New Roman" w:hAnsi="Times New Roman" w:cs="Times New Roman"/>
          <w:sz w:val="28"/>
          <w:szCs w:val="28"/>
          <w:lang w:eastAsia="ru-RU"/>
        </w:rPr>
        <w:t xml:space="preserve">Система </w:t>
      </w:r>
      <w:proofErr w:type="spellStart"/>
      <w:r w:rsidRPr="00B71FD8">
        <w:rPr>
          <w:rFonts w:ascii="Times New Roman" w:eastAsia="Times New Roman" w:hAnsi="Times New Roman" w:cs="Times New Roman"/>
          <w:sz w:val="28"/>
          <w:szCs w:val="28"/>
          <w:lang w:eastAsia="ru-RU"/>
        </w:rPr>
        <w:t>друзів</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buddy</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system</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парує</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дитину</w:t>
      </w:r>
      <w:proofErr w:type="spellEnd"/>
      <w:r w:rsidRPr="00B71FD8">
        <w:rPr>
          <w:rFonts w:ascii="Times New Roman" w:eastAsia="Times New Roman" w:hAnsi="Times New Roman" w:cs="Times New Roman"/>
          <w:sz w:val="28"/>
          <w:szCs w:val="28"/>
          <w:lang w:eastAsia="ru-RU"/>
        </w:rPr>
        <w:t xml:space="preserve"> з </w:t>
      </w:r>
      <w:proofErr w:type="spellStart"/>
      <w:r w:rsidRPr="00B71FD8">
        <w:rPr>
          <w:rFonts w:ascii="Times New Roman" w:eastAsia="Times New Roman" w:hAnsi="Times New Roman" w:cs="Times New Roman"/>
          <w:sz w:val="28"/>
          <w:szCs w:val="28"/>
          <w:lang w:eastAsia="ru-RU"/>
        </w:rPr>
        <w:t>однолітком</w:t>
      </w:r>
      <w:proofErr w:type="spellEnd"/>
      <w:r w:rsidRPr="00B71FD8">
        <w:rPr>
          <w:rFonts w:ascii="Times New Roman" w:eastAsia="Times New Roman" w:hAnsi="Times New Roman" w:cs="Times New Roman"/>
          <w:sz w:val="28"/>
          <w:szCs w:val="28"/>
          <w:lang w:eastAsia="ru-RU"/>
        </w:rPr>
        <w:t xml:space="preserve"> для </w:t>
      </w:r>
      <w:proofErr w:type="spellStart"/>
      <w:r w:rsidRPr="00B71FD8">
        <w:rPr>
          <w:rFonts w:ascii="Times New Roman" w:eastAsia="Times New Roman" w:hAnsi="Times New Roman" w:cs="Times New Roman"/>
          <w:sz w:val="28"/>
          <w:szCs w:val="28"/>
          <w:lang w:eastAsia="ru-RU"/>
        </w:rPr>
        <w:t>підтримки</w:t>
      </w:r>
      <w:proofErr w:type="spellEnd"/>
      <w:r w:rsidRPr="00B71FD8">
        <w:rPr>
          <w:rFonts w:ascii="Times New Roman" w:eastAsia="Times New Roman" w:hAnsi="Times New Roman" w:cs="Times New Roman"/>
          <w:sz w:val="28"/>
          <w:szCs w:val="28"/>
          <w:lang w:eastAsia="ru-RU"/>
        </w:rPr>
        <w:t xml:space="preserve"> у </w:t>
      </w:r>
      <w:proofErr w:type="spellStart"/>
      <w:r w:rsidRPr="00B71FD8">
        <w:rPr>
          <w:rFonts w:ascii="Times New Roman" w:eastAsia="Times New Roman" w:hAnsi="Times New Roman" w:cs="Times New Roman"/>
          <w:sz w:val="28"/>
          <w:szCs w:val="28"/>
          <w:lang w:eastAsia="ru-RU"/>
        </w:rPr>
        <w:t>соціальних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ситуаціях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Структуровані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соціальні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активності</w:t>
      </w:r>
      <w:proofErr w:type="spellEnd"/>
      <w:r w:rsidRPr="00B71FD8">
        <w:rPr>
          <w:rFonts w:ascii="Times New Roman" w:eastAsia="Times New Roman" w:hAnsi="Times New Roman" w:cs="Times New Roman"/>
          <w:sz w:val="28"/>
          <w:szCs w:val="28"/>
          <w:lang w:eastAsia="ru-RU"/>
        </w:rPr>
        <w:t xml:space="preserve"> (клуби за </w:t>
      </w:r>
      <w:proofErr w:type="spellStart"/>
      <w:r w:rsidRPr="00B71FD8">
        <w:rPr>
          <w:rFonts w:ascii="Times New Roman" w:eastAsia="Times New Roman" w:hAnsi="Times New Roman" w:cs="Times New Roman"/>
          <w:sz w:val="28"/>
          <w:szCs w:val="28"/>
          <w:lang w:eastAsia="ru-RU"/>
        </w:rPr>
        <w:t>інтересами</w:t>
      </w:r>
      <w:proofErr w:type="spellEnd"/>
      <w:r w:rsidRPr="00B71FD8">
        <w:rPr>
          <w:rFonts w:ascii="Times New Roman" w:eastAsia="Times New Roman" w:hAnsi="Times New Roman" w:cs="Times New Roman"/>
          <w:sz w:val="28"/>
          <w:szCs w:val="28"/>
          <w:lang w:eastAsia="ru-RU"/>
        </w:rPr>
        <w:t xml:space="preserve">, спорт) </w:t>
      </w:r>
      <w:proofErr w:type="spellStart"/>
      <w:r w:rsidRPr="00B71FD8">
        <w:rPr>
          <w:rFonts w:ascii="Times New Roman" w:eastAsia="Times New Roman" w:hAnsi="Times New Roman" w:cs="Times New Roman"/>
          <w:sz w:val="28"/>
          <w:szCs w:val="28"/>
          <w:lang w:eastAsia="ru-RU"/>
        </w:rPr>
        <w:t>надають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можливості</w:t>
      </w:r>
      <w:proofErr w:type="spellEnd"/>
      <w:r w:rsidRPr="00B71FD8">
        <w:rPr>
          <w:rFonts w:ascii="Times New Roman" w:eastAsia="Times New Roman" w:hAnsi="Times New Roman" w:cs="Times New Roman"/>
          <w:sz w:val="28"/>
          <w:szCs w:val="28"/>
          <w:lang w:eastAsia="ru-RU"/>
        </w:rPr>
        <w:t xml:space="preserve"> для </w:t>
      </w:r>
      <w:proofErr w:type="spellStart"/>
      <w:r w:rsidRPr="00B71FD8">
        <w:rPr>
          <w:rFonts w:ascii="Times New Roman" w:eastAsia="Times New Roman" w:hAnsi="Times New Roman" w:cs="Times New Roman"/>
          <w:sz w:val="28"/>
          <w:szCs w:val="28"/>
          <w:lang w:eastAsia="ru-RU"/>
        </w:rPr>
        <w:t>соціальної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взаємодії</w:t>
      </w:r>
      <w:proofErr w:type="spellEnd"/>
      <w:r w:rsidRPr="00B71FD8">
        <w:rPr>
          <w:rFonts w:ascii="Times New Roman" w:eastAsia="Times New Roman" w:hAnsi="Times New Roman" w:cs="Times New Roman"/>
          <w:sz w:val="28"/>
          <w:szCs w:val="28"/>
          <w:lang w:eastAsia="ru-RU"/>
        </w:rPr>
        <w:t xml:space="preserve"> з </w:t>
      </w:r>
      <w:proofErr w:type="spellStart"/>
      <w:r w:rsidRPr="00B71FD8">
        <w:rPr>
          <w:rFonts w:ascii="Times New Roman" w:eastAsia="Times New Roman" w:hAnsi="Times New Roman" w:cs="Times New Roman"/>
          <w:sz w:val="28"/>
          <w:szCs w:val="28"/>
          <w:lang w:eastAsia="ru-RU"/>
        </w:rPr>
        <w:t>підтримкою</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Навчання</w:t>
      </w:r>
      <w:proofErr w:type="spellEnd"/>
      <w:r w:rsidRPr="00B71FD8">
        <w:rPr>
          <w:rFonts w:ascii="Times New Roman" w:eastAsia="Times New Roman" w:hAnsi="Times New Roman" w:cs="Times New Roman"/>
          <w:sz w:val="28"/>
          <w:szCs w:val="28"/>
          <w:lang w:eastAsia="ru-RU"/>
        </w:rPr>
        <w:t xml:space="preserve"> персоналу (</w:t>
      </w:r>
      <w:proofErr w:type="spellStart"/>
      <w:r w:rsidRPr="00B71FD8">
        <w:rPr>
          <w:rFonts w:ascii="Times New Roman" w:eastAsia="Times New Roman" w:hAnsi="Times New Roman" w:cs="Times New Roman"/>
          <w:sz w:val="28"/>
          <w:szCs w:val="28"/>
          <w:lang w:eastAsia="ru-RU"/>
        </w:rPr>
        <w:t>вчителів</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асистентів</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адміністрації</w:t>
      </w:r>
      <w:proofErr w:type="spellEnd"/>
      <w:r w:rsidRPr="00B71FD8">
        <w:rPr>
          <w:rFonts w:ascii="Times New Roman" w:eastAsia="Times New Roman" w:hAnsi="Times New Roman" w:cs="Times New Roman"/>
          <w:sz w:val="28"/>
          <w:szCs w:val="28"/>
          <w:lang w:eastAsia="ru-RU"/>
        </w:rPr>
        <w:t xml:space="preserve">) про потреби </w:t>
      </w:r>
      <w:proofErr w:type="spellStart"/>
      <w:r w:rsidRPr="00B71FD8">
        <w:rPr>
          <w:rFonts w:ascii="Times New Roman" w:eastAsia="Times New Roman" w:hAnsi="Times New Roman" w:cs="Times New Roman"/>
          <w:sz w:val="28"/>
          <w:szCs w:val="28"/>
          <w:lang w:eastAsia="ru-RU"/>
        </w:rPr>
        <w:t>дитини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стратегії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підтримки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розпізнавання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сигналів</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стресу</w:t>
      </w:r>
      <w:proofErr w:type="spellEnd"/>
      <w:r w:rsidRPr="00B71FD8">
        <w:rPr>
          <w:rFonts w:ascii="Times New Roman" w:eastAsia="Times New Roman" w:hAnsi="Times New Roman" w:cs="Times New Roman"/>
          <w:sz w:val="28"/>
          <w:szCs w:val="28"/>
          <w:lang w:eastAsia="ru-RU"/>
        </w:rPr>
        <w:t xml:space="preserve"> є </w:t>
      </w:r>
      <w:proofErr w:type="spellStart"/>
      <w:r w:rsidRPr="00B71FD8">
        <w:rPr>
          <w:rFonts w:ascii="Times New Roman" w:eastAsia="Times New Roman" w:hAnsi="Times New Roman" w:cs="Times New Roman"/>
          <w:sz w:val="28"/>
          <w:szCs w:val="28"/>
          <w:lang w:eastAsia="ru-RU"/>
        </w:rPr>
        <w:t>критичним</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Ерготерапевт</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може</w:t>
      </w:r>
      <w:proofErr w:type="spellEnd"/>
      <w:r w:rsidRPr="00B71FD8">
        <w:rPr>
          <w:rFonts w:ascii="Times New Roman" w:eastAsia="Times New Roman" w:hAnsi="Times New Roman" w:cs="Times New Roman"/>
          <w:sz w:val="28"/>
          <w:szCs w:val="28"/>
          <w:lang w:eastAsia="ru-RU"/>
        </w:rPr>
        <w:t xml:space="preserve"> </w:t>
      </w:r>
      <w:r w:rsidRPr="00B71FD8">
        <w:rPr>
          <w:rFonts w:ascii="Times New Roman" w:eastAsia="Times New Roman" w:hAnsi="Times New Roman" w:cs="Times New Roman"/>
          <w:sz w:val="28"/>
          <w:szCs w:val="28"/>
          <w:lang w:eastAsia="ru-RU"/>
        </w:rPr>
        <w:lastRenderedPageBreak/>
        <w:t xml:space="preserve">провести </w:t>
      </w:r>
      <w:proofErr w:type="spellStart"/>
      <w:r w:rsidRPr="00B71FD8">
        <w:rPr>
          <w:rFonts w:ascii="Times New Roman" w:eastAsia="Times New Roman" w:hAnsi="Times New Roman" w:cs="Times New Roman"/>
          <w:sz w:val="28"/>
          <w:szCs w:val="28"/>
          <w:lang w:eastAsia="ru-RU"/>
        </w:rPr>
        <w:t>тренінг</w:t>
      </w:r>
      <w:proofErr w:type="spellEnd"/>
      <w:r w:rsidRPr="00B71FD8">
        <w:rPr>
          <w:rFonts w:ascii="Times New Roman" w:eastAsia="Times New Roman" w:hAnsi="Times New Roman" w:cs="Times New Roman"/>
          <w:sz w:val="28"/>
          <w:szCs w:val="28"/>
          <w:lang w:eastAsia="ru-RU"/>
        </w:rPr>
        <w:t xml:space="preserve"> для </w:t>
      </w:r>
      <w:proofErr w:type="spellStart"/>
      <w:r w:rsidRPr="00B71FD8">
        <w:rPr>
          <w:rFonts w:ascii="Times New Roman" w:eastAsia="Times New Roman" w:hAnsi="Times New Roman" w:cs="Times New Roman"/>
          <w:sz w:val="28"/>
          <w:szCs w:val="28"/>
          <w:lang w:eastAsia="ru-RU"/>
        </w:rPr>
        <w:t>шкільного</w:t>
      </w:r>
      <w:proofErr w:type="spellEnd"/>
      <w:r w:rsidRPr="00B71FD8">
        <w:rPr>
          <w:rFonts w:ascii="Times New Roman" w:eastAsia="Times New Roman" w:hAnsi="Times New Roman" w:cs="Times New Roman"/>
          <w:sz w:val="28"/>
          <w:szCs w:val="28"/>
          <w:lang w:eastAsia="ru-RU"/>
        </w:rPr>
        <w:t xml:space="preserve"> персоналу про </w:t>
      </w:r>
      <w:proofErr w:type="spellStart"/>
      <w:r w:rsidRPr="00B71FD8">
        <w:rPr>
          <w:rFonts w:ascii="Times New Roman" w:eastAsia="Times New Roman" w:hAnsi="Times New Roman" w:cs="Times New Roman"/>
          <w:sz w:val="28"/>
          <w:szCs w:val="28"/>
          <w:lang w:eastAsia="ru-RU"/>
        </w:rPr>
        <w:t>сенсорні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порушення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стратегії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саморегуляції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адаптивні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техніки</w:t>
      </w:r>
      <w:proofErr w:type="spellEnd"/>
      <w:r w:rsidRPr="00B71FD8">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r w:rsidRPr="00B71FD8">
        <w:rPr>
          <w:rFonts w:ascii="Times New Roman" w:eastAsia="Times New Roman" w:hAnsi="Times New Roman" w:cs="Times New Roman"/>
          <w:sz w:val="28"/>
          <w:szCs w:val="28"/>
          <w:lang w:eastAsia="ru-RU"/>
        </w:rPr>
        <w:t xml:space="preserve">Робота з родиною </w:t>
      </w:r>
      <w:proofErr w:type="spellStart"/>
      <w:r w:rsidRPr="00B71FD8">
        <w:rPr>
          <w:rFonts w:ascii="Times New Roman" w:eastAsia="Times New Roman" w:hAnsi="Times New Roman" w:cs="Times New Roman"/>
          <w:sz w:val="28"/>
          <w:szCs w:val="28"/>
          <w:lang w:eastAsia="ru-RU"/>
        </w:rPr>
        <w:t>базується</w:t>
      </w:r>
      <w:proofErr w:type="spellEnd"/>
      <w:r w:rsidRPr="00B71FD8">
        <w:rPr>
          <w:rFonts w:ascii="Times New Roman" w:eastAsia="Times New Roman" w:hAnsi="Times New Roman" w:cs="Times New Roman"/>
          <w:sz w:val="28"/>
          <w:szCs w:val="28"/>
          <w:lang w:eastAsia="ru-RU"/>
        </w:rPr>
        <w:t xml:space="preserve"> на принципах </w:t>
      </w:r>
      <w:proofErr w:type="spellStart"/>
      <w:r w:rsidRPr="00B71FD8">
        <w:rPr>
          <w:rFonts w:ascii="Times New Roman" w:eastAsia="Times New Roman" w:hAnsi="Times New Roman" w:cs="Times New Roman"/>
          <w:sz w:val="28"/>
          <w:szCs w:val="28"/>
          <w:lang w:eastAsia="ru-RU"/>
        </w:rPr>
        <w:t>сімейно-центрованої</w:t>
      </w:r>
      <w:proofErr w:type="spellEnd"/>
      <w:r w:rsidRPr="00B71FD8">
        <w:rPr>
          <w:rFonts w:ascii="Times New Roman" w:eastAsia="Times New Roman" w:hAnsi="Times New Roman" w:cs="Times New Roman"/>
          <w:sz w:val="28"/>
          <w:szCs w:val="28"/>
          <w:lang w:eastAsia="ru-RU"/>
        </w:rPr>
        <w:t xml:space="preserve"> практики, </w:t>
      </w:r>
      <w:proofErr w:type="spellStart"/>
      <w:r w:rsidRPr="00B71FD8">
        <w:rPr>
          <w:rFonts w:ascii="Times New Roman" w:eastAsia="Times New Roman" w:hAnsi="Times New Roman" w:cs="Times New Roman"/>
          <w:sz w:val="28"/>
          <w:szCs w:val="28"/>
          <w:lang w:eastAsia="ru-RU"/>
        </w:rPr>
        <w:t>що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визнає</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сім'ю</w:t>
      </w:r>
      <w:proofErr w:type="spellEnd"/>
      <w:r w:rsidRPr="00B71FD8">
        <w:rPr>
          <w:rFonts w:ascii="Times New Roman" w:eastAsia="Times New Roman" w:hAnsi="Times New Roman" w:cs="Times New Roman"/>
          <w:sz w:val="28"/>
          <w:szCs w:val="28"/>
          <w:lang w:eastAsia="ru-RU"/>
        </w:rPr>
        <w:t xml:space="preserve"> як </w:t>
      </w:r>
      <w:proofErr w:type="spellStart"/>
      <w:r w:rsidRPr="00B71FD8">
        <w:rPr>
          <w:rFonts w:ascii="Times New Roman" w:eastAsia="Times New Roman" w:hAnsi="Times New Roman" w:cs="Times New Roman"/>
          <w:sz w:val="28"/>
          <w:szCs w:val="28"/>
          <w:lang w:eastAsia="ru-RU"/>
        </w:rPr>
        <w:t>експерта</w:t>
      </w:r>
      <w:proofErr w:type="spellEnd"/>
      <w:r w:rsidRPr="00B71FD8">
        <w:rPr>
          <w:rFonts w:ascii="Times New Roman" w:eastAsia="Times New Roman" w:hAnsi="Times New Roman" w:cs="Times New Roman"/>
          <w:sz w:val="28"/>
          <w:szCs w:val="28"/>
          <w:lang w:eastAsia="ru-RU"/>
        </w:rPr>
        <w:t xml:space="preserve"> у </w:t>
      </w:r>
      <w:proofErr w:type="spellStart"/>
      <w:r w:rsidRPr="00B71FD8">
        <w:rPr>
          <w:rFonts w:ascii="Times New Roman" w:eastAsia="Times New Roman" w:hAnsi="Times New Roman" w:cs="Times New Roman"/>
          <w:sz w:val="28"/>
          <w:szCs w:val="28"/>
          <w:lang w:eastAsia="ru-RU"/>
        </w:rPr>
        <w:t>власній</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дитині</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постійного</w:t>
      </w:r>
      <w:proofErr w:type="spellEnd"/>
      <w:r w:rsidRPr="00B71FD8">
        <w:rPr>
          <w:rFonts w:ascii="Times New Roman" w:eastAsia="Times New Roman" w:hAnsi="Times New Roman" w:cs="Times New Roman"/>
          <w:sz w:val="28"/>
          <w:szCs w:val="28"/>
          <w:lang w:eastAsia="ru-RU"/>
        </w:rPr>
        <w:t xml:space="preserve"> партнера у </w:t>
      </w:r>
      <w:proofErr w:type="spellStart"/>
      <w:r w:rsidRPr="00B71FD8">
        <w:rPr>
          <w:rFonts w:ascii="Times New Roman" w:eastAsia="Times New Roman" w:hAnsi="Times New Roman" w:cs="Times New Roman"/>
          <w:sz w:val="28"/>
          <w:szCs w:val="28"/>
          <w:lang w:eastAsia="ru-RU"/>
        </w:rPr>
        <w:t>терапевтичному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процесі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Освіта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родини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включає</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пояснення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порушення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розвитку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дитини</w:t>
      </w:r>
      <w:proofErr w:type="spellEnd"/>
      <w:r w:rsidRPr="00B71FD8">
        <w:rPr>
          <w:rFonts w:ascii="Times New Roman" w:eastAsia="Times New Roman" w:hAnsi="Times New Roman" w:cs="Times New Roman"/>
          <w:sz w:val="28"/>
          <w:szCs w:val="28"/>
          <w:lang w:eastAsia="ru-RU"/>
        </w:rPr>
        <w:t xml:space="preserve"> доступною мовою, </w:t>
      </w:r>
      <w:proofErr w:type="spellStart"/>
      <w:r w:rsidRPr="00B71FD8">
        <w:rPr>
          <w:rFonts w:ascii="Times New Roman" w:eastAsia="Times New Roman" w:hAnsi="Times New Roman" w:cs="Times New Roman"/>
          <w:sz w:val="28"/>
          <w:szCs w:val="28"/>
          <w:lang w:eastAsia="ru-RU"/>
        </w:rPr>
        <w:t>допомогу</w:t>
      </w:r>
      <w:proofErr w:type="spellEnd"/>
      <w:r w:rsidRPr="00B71FD8">
        <w:rPr>
          <w:rFonts w:ascii="Times New Roman" w:eastAsia="Times New Roman" w:hAnsi="Times New Roman" w:cs="Times New Roman"/>
          <w:sz w:val="28"/>
          <w:szCs w:val="28"/>
          <w:lang w:eastAsia="ru-RU"/>
        </w:rPr>
        <w:t xml:space="preserve"> батькам </w:t>
      </w:r>
      <w:proofErr w:type="spellStart"/>
      <w:r w:rsidRPr="00B71FD8">
        <w:rPr>
          <w:rFonts w:ascii="Times New Roman" w:eastAsia="Times New Roman" w:hAnsi="Times New Roman" w:cs="Times New Roman"/>
          <w:sz w:val="28"/>
          <w:szCs w:val="28"/>
          <w:lang w:eastAsia="ru-RU"/>
        </w:rPr>
        <w:t>зрозуміти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чому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дитина</w:t>
      </w:r>
      <w:proofErr w:type="spellEnd"/>
      <w:r w:rsidRPr="00B71FD8">
        <w:rPr>
          <w:rFonts w:ascii="Times New Roman" w:eastAsia="Times New Roman" w:hAnsi="Times New Roman" w:cs="Times New Roman"/>
          <w:sz w:val="28"/>
          <w:szCs w:val="28"/>
          <w:lang w:eastAsia="ru-RU"/>
        </w:rPr>
        <w:t xml:space="preserve"> поводиться </w:t>
      </w:r>
      <w:proofErr w:type="spellStart"/>
      <w:r w:rsidRPr="00B71FD8">
        <w:rPr>
          <w:rFonts w:ascii="Times New Roman" w:eastAsia="Times New Roman" w:hAnsi="Times New Roman" w:cs="Times New Roman"/>
          <w:sz w:val="28"/>
          <w:szCs w:val="28"/>
          <w:lang w:eastAsia="ru-RU"/>
        </w:rPr>
        <w:t>певним</w:t>
      </w:r>
      <w:proofErr w:type="spellEnd"/>
      <w:r w:rsidRPr="00B71FD8">
        <w:rPr>
          <w:rFonts w:ascii="Times New Roman" w:eastAsia="Times New Roman" w:hAnsi="Times New Roman" w:cs="Times New Roman"/>
          <w:sz w:val="28"/>
          <w:szCs w:val="28"/>
          <w:lang w:eastAsia="ru-RU"/>
        </w:rPr>
        <w:t xml:space="preserve"> чином (</w:t>
      </w:r>
      <w:proofErr w:type="spellStart"/>
      <w:r w:rsidRPr="00B71FD8">
        <w:rPr>
          <w:rFonts w:ascii="Times New Roman" w:eastAsia="Times New Roman" w:hAnsi="Times New Roman" w:cs="Times New Roman"/>
          <w:sz w:val="28"/>
          <w:szCs w:val="28"/>
          <w:lang w:eastAsia="ru-RU"/>
        </w:rPr>
        <w:t>наприклад</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виб</w:t>
      </w:r>
      <w:proofErr w:type="spellEnd"/>
      <w:r w:rsidR="007F24B0" w:rsidRPr="007F24B0">
        <w:rPr>
          <w:rFonts w:ascii="Times New Roman" w:eastAsia="Times New Roman" w:hAnsi="Times New Roman" w:cs="Times New Roman"/>
          <w:sz w:val="28"/>
          <w:szCs w:val="28"/>
          <w:lang w:val="uk-UA" w:eastAsia="ru-RU"/>
        </w:rPr>
        <w:t>у</w:t>
      </w:r>
      <w:r w:rsidRPr="00B71FD8">
        <w:rPr>
          <w:rFonts w:ascii="Times New Roman" w:eastAsia="Times New Roman" w:hAnsi="Times New Roman" w:cs="Times New Roman"/>
          <w:sz w:val="28"/>
          <w:szCs w:val="28"/>
          <w:lang w:eastAsia="ru-RU"/>
        </w:rPr>
        <w:t xml:space="preserve">хи </w:t>
      </w:r>
      <w:proofErr w:type="spellStart"/>
      <w:r w:rsidRPr="00B71FD8">
        <w:rPr>
          <w:rFonts w:ascii="Times New Roman" w:eastAsia="Times New Roman" w:hAnsi="Times New Roman" w:cs="Times New Roman"/>
          <w:sz w:val="28"/>
          <w:szCs w:val="28"/>
          <w:lang w:eastAsia="ru-RU"/>
        </w:rPr>
        <w:t>гніву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можуть</w:t>
      </w:r>
      <w:proofErr w:type="spellEnd"/>
      <w:r w:rsidRPr="00B71FD8">
        <w:rPr>
          <w:rFonts w:ascii="Times New Roman" w:eastAsia="Times New Roman" w:hAnsi="Times New Roman" w:cs="Times New Roman"/>
          <w:sz w:val="28"/>
          <w:szCs w:val="28"/>
          <w:lang w:eastAsia="ru-RU"/>
        </w:rPr>
        <w:t xml:space="preserve"> бути через </w:t>
      </w:r>
      <w:proofErr w:type="spellStart"/>
      <w:r w:rsidRPr="00B71FD8">
        <w:rPr>
          <w:rFonts w:ascii="Times New Roman" w:eastAsia="Times New Roman" w:hAnsi="Times New Roman" w:cs="Times New Roman"/>
          <w:sz w:val="28"/>
          <w:szCs w:val="28"/>
          <w:lang w:eastAsia="ru-RU"/>
        </w:rPr>
        <w:t>сенсорне</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перевантаження</w:t>
      </w:r>
      <w:proofErr w:type="spellEnd"/>
      <w:r w:rsidRPr="00B71FD8">
        <w:rPr>
          <w:rFonts w:ascii="Times New Roman" w:eastAsia="Times New Roman" w:hAnsi="Times New Roman" w:cs="Times New Roman"/>
          <w:sz w:val="28"/>
          <w:szCs w:val="28"/>
          <w:lang w:eastAsia="ru-RU"/>
        </w:rPr>
        <w:t xml:space="preserve">, а не </w:t>
      </w:r>
      <w:proofErr w:type="spellStart"/>
      <w:r w:rsidRPr="00B71FD8">
        <w:rPr>
          <w:rFonts w:ascii="Times New Roman" w:eastAsia="Times New Roman" w:hAnsi="Times New Roman" w:cs="Times New Roman"/>
          <w:sz w:val="28"/>
          <w:szCs w:val="28"/>
          <w:lang w:eastAsia="ru-RU"/>
        </w:rPr>
        <w:t>навмисну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непослух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навчання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спостерігати</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інтерпретувати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сигнали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дитини</w:t>
      </w:r>
      <w:proofErr w:type="spellEnd"/>
      <w:r w:rsidRPr="00B71FD8">
        <w:rPr>
          <w:rFonts w:ascii="Times New Roman" w:eastAsia="Times New Roman" w:hAnsi="Times New Roman" w:cs="Times New Roman"/>
          <w:sz w:val="28"/>
          <w:szCs w:val="28"/>
          <w:lang w:eastAsia="ru-RU"/>
        </w:rPr>
        <w:t xml:space="preserve"> (коли </w:t>
      </w:r>
      <w:proofErr w:type="spellStart"/>
      <w:r w:rsidRPr="00B71FD8">
        <w:rPr>
          <w:rFonts w:ascii="Times New Roman" w:eastAsia="Times New Roman" w:hAnsi="Times New Roman" w:cs="Times New Roman"/>
          <w:sz w:val="28"/>
          <w:szCs w:val="28"/>
          <w:lang w:eastAsia="ru-RU"/>
        </w:rPr>
        <w:t>перезбуджена</w:t>
      </w:r>
      <w:proofErr w:type="spellEnd"/>
      <w:r w:rsidRPr="00B71FD8">
        <w:rPr>
          <w:rFonts w:ascii="Times New Roman" w:eastAsia="Times New Roman" w:hAnsi="Times New Roman" w:cs="Times New Roman"/>
          <w:sz w:val="28"/>
          <w:szCs w:val="28"/>
          <w:lang w:eastAsia="ru-RU"/>
        </w:rPr>
        <w:t xml:space="preserve">, коли </w:t>
      </w:r>
      <w:proofErr w:type="spellStart"/>
      <w:r w:rsidRPr="00B71FD8">
        <w:rPr>
          <w:rFonts w:ascii="Times New Roman" w:eastAsia="Times New Roman" w:hAnsi="Times New Roman" w:cs="Times New Roman"/>
          <w:sz w:val="28"/>
          <w:szCs w:val="28"/>
          <w:lang w:eastAsia="ru-RU"/>
        </w:rPr>
        <w:t>потребує</w:t>
      </w:r>
      <w:proofErr w:type="spellEnd"/>
      <w:r w:rsidRPr="00B71FD8">
        <w:rPr>
          <w:rFonts w:ascii="Times New Roman" w:eastAsia="Times New Roman" w:hAnsi="Times New Roman" w:cs="Times New Roman"/>
          <w:sz w:val="28"/>
          <w:szCs w:val="28"/>
          <w:lang w:eastAsia="ru-RU"/>
        </w:rPr>
        <w:t xml:space="preserve"> перерви), </w:t>
      </w:r>
      <w:proofErr w:type="spellStart"/>
      <w:r w:rsidRPr="00B71FD8">
        <w:rPr>
          <w:rFonts w:ascii="Times New Roman" w:eastAsia="Times New Roman" w:hAnsi="Times New Roman" w:cs="Times New Roman"/>
          <w:sz w:val="28"/>
          <w:szCs w:val="28"/>
          <w:lang w:eastAsia="ru-RU"/>
        </w:rPr>
        <w:t>надання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інформації</w:t>
      </w:r>
      <w:proofErr w:type="spellEnd"/>
      <w:r w:rsidRPr="00B71FD8">
        <w:rPr>
          <w:rFonts w:ascii="Times New Roman" w:eastAsia="Times New Roman" w:hAnsi="Times New Roman" w:cs="Times New Roman"/>
          <w:sz w:val="28"/>
          <w:szCs w:val="28"/>
          <w:lang w:eastAsia="ru-RU"/>
        </w:rPr>
        <w:t xml:space="preserve"> про </w:t>
      </w:r>
      <w:proofErr w:type="spellStart"/>
      <w:r w:rsidRPr="00B71FD8">
        <w:rPr>
          <w:rFonts w:ascii="Times New Roman" w:eastAsia="Times New Roman" w:hAnsi="Times New Roman" w:cs="Times New Roman"/>
          <w:sz w:val="28"/>
          <w:szCs w:val="28"/>
          <w:lang w:eastAsia="ru-RU"/>
        </w:rPr>
        <w:t>ресурси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організації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підтримки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фінансова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допомога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респітні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послуги</w:t>
      </w:r>
      <w:proofErr w:type="spellEnd"/>
      <w:r w:rsidRPr="00B71FD8">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proofErr w:type="spellStart"/>
      <w:r w:rsidRPr="00B71FD8">
        <w:rPr>
          <w:rFonts w:ascii="Times New Roman" w:eastAsia="Times New Roman" w:hAnsi="Times New Roman" w:cs="Times New Roman"/>
          <w:sz w:val="28"/>
          <w:szCs w:val="28"/>
          <w:lang w:val="uk-UA" w:eastAsia="ru-RU"/>
        </w:rPr>
        <w:t>Коучинг</w:t>
      </w:r>
      <w:proofErr w:type="spellEnd"/>
      <w:r w:rsidRPr="00B71FD8">
        <w:rPr>
          <w:rFonts w:ascii="Times New Roman" w:eastAsia="Times New Roman" w:hAnsi="Times New Roman" w:cs="Times New Roman"/>
          <w:sz w:val="28"/>
          <w:szCs w:val="28"/>
          <w:lang w:val="uk-UA" w:eastAsia="ru-RU"/>
        </w:rPr>
        <w:t xml:space="preserve"> батьків – це не просто надання інструкцій, а підхід, що розвиває компетентність та впевненість батьків через керовані відкриття та рефлексію. </w:t>
      </w:r>
      <w:proofErr w:type="spellStart"/>
      <w:r w:rsidRPr="00C002B6">
        <w:rPr>
          <w:rFonts w:ascii="Times New Roman" w:eastAsia="Times New Roman" w:hAnsi="Times New Roman" w:cs="Times New Roman"/>
          <w:sz w:val="28"/>
          <w:szCs w:val="28"/>
          <w:lang w:val="uk-UA" w:eastAsia="ru-RU"/>
        </w:rPr>
        <w:t>Ерготерапевт</w:t>
      </w:r>
      <w:proofErr w:type="spellEnd"/>
      <w:r w:rsidRPr="00C002B6">
        <w:rPr>
          <w:rFonts w:ascii="Times New Roman" w:eastAsia="Times New Roman" w:hAnsi="Times New Roman" w:cs="Times New Roman"/>
          <w:sz w:val="28"/>
          <w:szCs w:val="28"/>
          <w:lang w:val="uk-UA" w:eastAsia="ru-RU"/>
        </w:rPr>
        <w:t xml:space="preserve"> спостерігає взаємодію батька-дитини, задає рефлексивні питання ("Що ви помітили, коли зробили це?", "Як ви думаєте, чому вона відреагувала так?"), надає позитивний зворотний зв'язок про те, що батьки роблять добре, пропонує альтернативні стратегії, коли потрібно, та підтримує батьків у експериментуванні. </w:t>
      </w:r>
      <w:r w:rsidRPr="00B71FD8">
        <w:rPr>
          <w:rFonts w:ascii="Times New Roman" w:eastAsia="Times New Roman" w:hAnsi="Times New Roman" w:cs="Times New Roman"/>
          <w:sz w:val="28"/>
          <w:szCs w:val="28"/>
          <w:lang w:eastAsia="ru-RU"/>
        </w:rPr>
        <w:t xml:space="preserve">Коучинг у природному </w:t>
      </w:r>
      <w:proofErr w:type="spellStart"/>
      <w:r w:rsidRPr="00B71FD8">
        <w:rPr>
          <w:rFonts w:ascii="Times New Roman" w:eastAsia="Times New Roman" w:hAnsi="Times New Roman" w:cs="Times New Roman"/>
          <w:sz w:val="28"/>
          <w:szCs w:val="28"/>
          <w:lang w:eastAsia="ru-RU"/>
        </w:rPr>
        <w:t>середовищі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вдома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під</w:t>
      </w:r>
      <w:proofErr w:type="spellEnd"/>
      <w:r w:rsidRPr="00B71FD8">
        <w:rPr>
          <w:rFonts w:ascii="Times New Roman" w:eastAsia="Times New Roman" w:hAnsi="Times New Roman" w:cs="Times New Roman"/>
          <w:sz w:val="28"/>
          <w:szCs w:val="28"/>
          <w:lang w:eastAsia="ru-RU"/>
        </w:rPr>
        <w:t xml:space="preserve"> час </w:t>
      </w:r>
      <w:proofErr w:type="spellStart"/>
      <w:r w:rsidRPr="00B71FD8">
        <w:rPr>
          <w:rFonts w:ascii="Times New Roman" w:eastAsia="Times New Roman" w:hAnsi="Times New Roman" w:cs="Times New Roman"/>
          <w:sz w:val="28"/>
          <w:szCs w:val="28"/>
          <w:lang w:eastAsia="ru-RU"/>
        </w:rPr>
        <w:t>реальних</w:t>
      </w:r>
      <w:proofErr w:type="spellEnd"/>
      <w:r w:rsidRPr="00B71FD8">
        <w:rPr>
          <w:rFonts w:ascii="Times New Roman" w:eastAsia="Times New Roman" w:hAnsi="Times New Roman" w:cs="Times New Roman"/>
          <w:sz w:val="28"/>
          <w:szCs w:val="28"/>
          <w:lang w:eastAsia="ru-RU"/>
        </w:rPr>
        <w:t xml:space="preserve"> рутин) є </w:t>
      </w:r>
      <w:proofErr w:type="spellStart"/>
      <w:r w:rsidRPr="00B71FD8">
        <w:rPr>
          <w:rFonts w:ascii="Times New Roman" w:eastAsia="Times New Roman" w:hAnsi="Times New Roman" w:cs="Times New Roman"/>
          <w:sz w:val="28"/>
          <w:szCs w:val="28"/>
          <w:lang w:eastAsia="ru-RU"/>
        </w:rPr>
        <w:t>найбільш</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ефективним</w:t>
      </w:r>
      <w:proofErr w:type="spellEnd"/>
      <w:r w:rsidRPr="00B71FD8">
        <w:rPr>
          <w:rFonts w:ascii="Times New Roman" w:eastAsia="Times New Roman" w:hAnsi="Times New Roman" w:cs="Times New Roman"/>
          <w:sz w:val="28"/>
          <w:szCs w:val="28"/>
          <w:lang w:eastAsia="ru-RU"/>
        </w:rPr>
        <w:t xml:space="preserve"> для </w:t>
      </w:r>
      <w:proofErr w:type="spellStart"/>
      <w:r w:rsidRPr="00B71FD8">
        <w:rPr>
          <w:rFonts w:ascii="Times New Roman" w:eastAsia="Times New Roman" w:hAnsi="Times New Roman" w:cs="Times New Roman"/>
          <w:sz w:val="28"/>
          <w:szCs w:val="28"/>
          <w:lang w:eastAsia="ru-RU"/>
        </w:rPr>
        <w:t>узагальнення</w:t>
      </w:r>
      <w:proofErr w:type="spellEnd"/>
      <w:r w:rsidRPr="00B71FD8">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r w:rsidRPr="00B71FD8">
        <w:rPr>
          <w:rFonts w:ascii="Times New Roman" w:eastAsia="Times New Roman" w:hAnsi="Times New Roman" w:cs="Times New Roman"/>
          <w:sz w:val="28"/>
          <w:szCs w:val="28"/>
          <w:lang w:val="uk-UA" w:eastAsia="ru-RU"/>
        </w:rPr>
        <w:t>Навчання батьків специфічним стратегіям включає: техніки сприяння розвитку (як грати з дитиною для стимуляції мовлення, моторики), стратегії управління поведінкою (позитивне підкріплення, консистентні межі, уникнення тригерів), сенсорні стратегії (як надати заспокійливий або активуючий сенсорний вхід залежно від потреб дитини), адаптивні техніки для самообслуговування (як зробити одягання легшим, стратегії для вибіркового харчування).</w:t>
      </w:r>
      <w:r w:rsidR="007F24B0">
        <w:rPr>
          <w:rFonts w:ascii="Times New Roman" w:eastAsia="Times New Roman" w:hAnsi="Times New Roman" w:cs="Times New Roman"/>
          <w:sz w:val="28"/>
          <w:szCs w:val="28"/>
          <w:lang w:val="uk-UA" w:eastAsia="ru-RU"/>
        </w:rPr>
        <w:t xml:space="preserve"> </w:t>
      </w:r>
      <w:proofErr w:type="spellStart"/>
      <w:r w:rsidRPr="00B71FD8">
        <w:rPr>
          <w:rFonts w:ascii="Times New Roman" w:eastAsia="Times New Roman" w:hAnsi="Times New Roman" w:cs="Times New Roman"/>
          <w:sz w:val="28"/>
          <w:szCs w:val="28"/>
          <w:lang w:eastAsia="ru-RU"/>
        </w:rPr>
        <w:t>Домашні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програми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повинні</w:t>
      </w:r>
      <w:proofErr w:type="spellEnd"/>
      <w:r w:rsidRPr="00B71FD8">
        <w:rPr>
          <w:rFonts w:ascii="Times New Roman" w:eastAsia="Times New Roman" w:hAnsi="Times New Roman" w:cs="Times New Roman"/>
          <w:sz w:val="28"/>
          <w:szCs w:val="28"/>
          <w:lang w:eastAsia="ru-RU"/>
        </w:rPr>
        <w:t xml:space="preserve"> бути </w:t>
      </w:r>
      <w:proofErr w:type="spellStart"/>
      <w:r w:rsidRPr="00B71FD8">
        <w:rPr>
          <w:rFonts w:ascii="Times New Roman" w:eastAsia="Times New Roman" w:hAnsi="Times New Roman" w:cs="Times New Roman"/>
          <w:sz w:val="28"/>
          <w:szCs w:val="28"/>
          <w:lang w:eastAsia="ru-RU"/>
        </w:rPr>
        <w:t>реалістичними</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інтегрованими</w:t>
      </w:r>
      <w:proofErr w:type="spellEnd"/>
      <w:r w:rsidRPr="00B71FD8">
        <w:rPr>
          <w:rFonts w:ascii="Times New Roman" w:eastAsia="Times New Roman" w:hAnsi="Times New Roman" w:cs="Times New Roman"/>
          <w:sz w:val="28"/>
          <w:szCs w:val="28"/>
          <w:lang w:eastAsia="ru-RU"/>
        </w:rPr>
        <w:t xml:space="preserve"> у </w:t>
      </w:r>
      <w:proofErr w:type="spellStart"/>
      <w:r w:rsidRPr="00B71FD8">
        <w:rPr>
          <w:rFonts w:ascii="Times New Roman" w:eastAsia="Times New Roman" w:hAnsi="Times New Roman" w:cs="Times New Roman"/>
          <w:sz w:val="28"/>
          <w:szCs w:val="28"/>
          <w:lang w:eastAsia="ru-RU"/>
        </w:rPr>
        <w:t>повсякденні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рутини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Замість</w:t>
      </w:r>
      <w:proofErr w:type="spellEnd"/>
      <w:r w:rsidRPr="00B71FD8">
        <w:rPr>
          <w:rFonts w:ascii="Times New Roman" w:eastAsia="Times New Roman" w:hAnsi="Times New Roman" w:cs="Times New Roman"/>
          <w:sz w:val="28"/>
          <w:szCs w:val="28"/>
          <w:lang w:eastAsia="ru-RU"/>
        </w:rPr>
        <w:t xml:space="preserve"> 30-хвилинної "</w:t>
      </w:r>
      <w:proofErr w:type="spellStart"/>
      <w:r w:rsidRPr="00B71FD8">
        <w:rPr>
          <w:rFonts w:ascii="Times New Roman" w:eastAsia="Times New Roman" w:hAnsi="Times New Roman" w:cs="Times New Roman"/>
          <w:sz w:val="28"/>
          <w:szCs w:val="28"/>
          <w:lang w:eastAsia="ru-RU"/>
        </w:rPr>
        <w:t>терапевтичної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сесії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вдома</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що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може</w:t>
      </w:r>
      <w:proofErr w:type="spellEnd"/>
      <w:r w:rsidRPr="00B71FD8">
        <w:rPr>
          <w:rFonts w:ascii="Times New Roman" w:eastAsia="Times New Roman" w:hAnsi="Times New Roman" w:cs="Times New Roman"/>
          <w:sz w:val="28"/>
          <w:szCs w:val="28"/>
          <w:lang w:eastAsia="ru-RU"/>
        </w:rPr>
        <w:t xml:space="preserve"> бути </w:t>
      </w:r>
      <w:proofErr w:type="spellStart"/>
      <w:r w:rsidRPr="00B71FD8">
        <w:rPr>
          <w:rFonts w:ascii="Times New Roman" w:eastAsia="Times New Roman" w:hAnsi="Times New Roman" w:cs="Times New Roman"/>
          <w:sz w:val="28"/>
          <w:szCs w:val="28"/>
          <w:lang w:eastAsia="ru-RU"/>
        </w:rPr>
        <w:t>нереалістичним</w:t>
      </w:r>
      <w:proofErr w:type="spellEnd"/>
      <w:r w:rsidRPr="00B71FD8">
        <w:rPr>
          <w:rFonts w:ascii="Times New Roman" w:eastAsia="Times New Roman" w:hAnsi="Times New Roman" w:cs="Times New Roman"/>
          <w:sz w:val="28"/>
          <w:szCs w:val="28"/>
          <w:lang w:eastAsia="ru-RU"/>
        </w:rPr>
        <w:t xml:space="preserve"> для </w:t>
      </w:r>
      <w:proofErr w:type="spellStart"/>
      <w:r w:rsidRPr="00B71FD8">
        <w:rPr>
          <w:rFonts w:ascii="Times New Roman" w:eastAsia="Times New Roman" w:hAnsi="Times New Roman" w:cs="Times New Roman"/>
          <w:sz w:val="28"/>
          <w:szCs w:val="28"/>
          <w:lang w:eastAsia="ru-RU"/>
        </w:rPr>
        <w:t>зайнятих</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батьків</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ерготерапевт</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допомагає</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знайти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можливості</w:t>
      </w:r>
      <w:proofErr w:type="spellEnd"/>
      <w:r w:rsidRPr="00B71FD8">
        <w:rPr>
          <w:rFonts w:ascii="Times New Roman" w:eastAsia="Times New Roman" w:hAnsi="Times New Roman" w:cs="Times New Roman"/>
          <w:sz w:val="28"/>
          <w:szCs w:val="28"/>
          <w:lang w:eastAsia="ru-RU"/>
        </w:rPr>
        <w:t xml:space="preserve"> для практики </w:t>
      </w:r>
      <w:proofErr w:type="spellStart"/>
      <w:r w:rsidRPr="00B71FD8">
        <w:rPr>
          <w:rFonts w:ascii="Times New Roman" w:eastAsia="Times New Roman" w:hAnsi="Times New Roman" w:cs="Times New Roman"/>
          <w:sz w:val="28"/>
          <w:szCs w:val="28"/>
          <w:lang w:eastAsia="ru-RU"/>
        </w:rPr>
        <w:t>навичок</w:t>
      </w:r>
      <w:proofErr w:type="spellEnd"/>
      <w:r w:rsidRPr="00B71FD8">
        <w:rPr>
          <w:rFonts w:ascii="Times New Roman" w:eastAsia="Times New Roman" w:hAnsi="Times New Roman" w:cs="Times New Roman"/>
          <w:sz w:val="28"/>
          <w:szCs w:val="28"/>
          <w:lang w:eastAsia="ru-RU"/>
        </w:rPr>
        <w:t xml:space="preserve"> у природному </w:t>
      </w:r>
      <w:proofErr w:type="spellStart"/>
      <w:r w:rsidRPr="00B71FD8">
        <w:rPr>
          <w:rFonts w:ascii="Times New Roman" w:eastAsia="Times New Roman" w:hAnsi="Times New Roman" w:cs="Times New Roman"/>
          <w:sz w:val="28"/>
          <w:szCs w:val="28"/>
          <w:lang w:eastAsia="ru-RU"/>
        </w:rPr>
        <w:t>контексті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під</w:t>
      </w:r>
      <w:proofErr w:type="spellEnd"/>
      <w:r w:rsidRPr="00B71FD8">
        <w:rPr>
          <w:rFonts w:ascii="Times New Roman" w:eastAsia="Times New Roman" w:hAnsi="Times New Roman" w:cs="Times New Roman"/>
          <w:sz w:val="28"/>
          <w:szCs w:val="28"/>
          <w:lang w:eastAsia="ru-RU"/>
        </w:rPr>
        <w:t xml:space="preserve"> час </w:t>
      </w:r>
      <w:proofErr w:type="spellStart"/>
      <w:r w:rsidRPr="00B71FD8">
        <w:rPr>
          <w:rFonts w:ascii="Times New Roman" w:eastAsia="Times New Roman" w:hAnsi="Times New Roman" w:cs="Times New Roman"/>
          <w:sz w:val="28"/>
          <w:szCs w:val="28"/>
          <w:lang w:eastAsia="ru-RU"/>
        </w:rPr>
        <w:t>одягання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практикувати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застібання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під</w:t>
      </w:r>
      <w:proofErr w:type="spellEnd"/>
      <w:r w:rsidRPr="00B71FD8">
        <w:rPr>
          <w:rFonts w:ascii="Times New Roman" w:eastAsia="Times New Roman" w:hAnsi="Times New Roman" w:cs="Times New Roman"/>
          <w:sz w:val="28"/>
          <w:szCs w:val="28"/>
          <w:lang w:eastAsia="ru-RU"/>
        </w:rPr>
        <w:t xml:space="preserve"> час </w:t>
      </w:r>
      <w:proofErr w:type="spellStart"/>
      <w:r w:rsidRPr="00B71FD8">
        <w:rPr>
          <w:rFonts w:ascii="Times New Roman" w:eastAsia="Times New Roman" w:hAnsi="Times New Roman" w:cs="Times New Roman"/>
          <w:sz w:val="28"/>
          <w:szCs w:val="28"/>
          <w:lang w:eastAsia="ru-RU"/>
        </w:rPr>
        <w:t>приготування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їжі</w:t>
      </w:r>
      <w:proofErr w:type="spellEnd"/>
      <w:r w:rsidRPr="00B71FD8">
        <w:rPr>
          <w:rFonts w:ascii="Times New Roman" w:eastAsia="Times New Roman" w:hAnsi="Times New Roman" w:cs="Times New Roman"/>
          <w:sz w:val="28"/>
          <w:szCs w:val="28"/>
          <w:lang w:eastAsia="ru-RU"/>
        </w:rPr>
        <w:t xml:space="preserve"> – </w:t>
      </w:r>
      <w:proofErr w:type="spellStart"/>
      <w:r w:rsidRPr="00B71FD8">
        <w:rPr>
          <w:rFonts w:ascii="Times New Roman" w:eastAsia="Times New Roman" w:hAnsi="Times New Roman" w:cs="Times New Roman"/>
          <w:sz w:val="28"/>
          <w:szCs w:val="28"/>
          <w:lang w:eastAsia="ru-RU"/>
        </w:rPr>
        <w:t>нарізання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перемішування</w:t>
      </w:r>
      <w:proofErr w:type="spellEnd"/>
      <w:r w:rsidRPr="00B71FD8">
        <w:rPr>
          <w:rFonts w:ascii="Times New Roman" w:eastAsia="Times New Roman" w:hAnsi="Times New Roman" w:cs="Times New Roman"/>
          <w:sz w:val="28"/>
          <w:szCs w:val="28"/>
          <w:lang w:eastAsia="ru-RU"/>
        </w:rPr>
        <w:t xml:space="preserve"> для </w:t>
      </w:r>
      <w:proofErr w:type="spellStart"/>
      <w:r w:rsidRPr="00B71FD8">
        <w:rPr>
          <w:rFonts w:ascii="Times New Roman" w:eastAsia="Times New Roman" w:hAnsi="Times New Roman" w:cs="Times New Roman"/>
          <w:sz w:val="28"/>
          <w:szCs w:val="28"/>
          <w:lang w:eastAsia="ru-RU"/>
        </w:rPr>
        <w:t>дрібної</w:t>
      </w:r>
      <w:proofErr w:type="spellEnd"/>
      <w:r w:rsidRPr="00B71FD8">
        <w:rPr>
          <w:rFonts w:ascii="Times New Roman" w:eastAsia="Times New Roman" w:hAnsi="Times New Roman" w:cs="Times New Roman"/>
          <w:sz w:val="28"/>
          <w:szCs w:val="28"/>
          <w:lang w:eastAsia="ru-RU"/>
        </w:rPr>
        <w:t xml:space="preserve"> моторики та </w:t>
      </w:r>
      <w:proofErr w:type="spellStart"/>
      <w:r w:rsidRPr="00B71FD8">
        <w:rPr>
          <w:rFonts w:ascii="Times New Roman" w:eastAsia="Times New Roman" w:hAnsi="Times New Roman" w:cs="Times New Roman"/>
          <w:sz w:val="28"/>
          <w:szCs w:val="28"/>
          <w:lang w:eastAsia="ru-RU"/>
        </w:rPr>
        <w:t>послідовності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кроків</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під</w:t>
      </w:r>
      <w:proofErr w:type="spellEnd"/>
      <w:r w:rsidRPr="00B71FD8">
        <w:rPr>
          <w:rFonts w:ascii="Times New Roman" w:eastAsia="Times New Roman" w:hAnsi="Times New Roman" w:cs="Times New Roman"/>
          <w:sz w:val="28"/>
          <w:szCs w:val="28"/>
          <w:lang w:eastAsia="ru-RU"/>
        </w:rPr>
        <w:t xml:space="preserve"> час </w:t>
      </w:r>
      <w:proofErr w:type="spellStart"/>
      <w:r w:rsidRPr="00B71FD8">
        <w:rPr>
          <w:rFonts w:ascii="Times New Roman" w:eastAsia="Times New Roman" w:hAnsi="Times New Roman" w:cs="Times New Roman"/>
          <w:sz w:val="28"/>
          <w:szCs w:val="28"/>
          <w:lang w:eastAsia="ru-RU"/>
        </w:rPr>
        <w:t>купання</w:t>
      </w:r>
      <w:proofErr w:type="spellEnd"/>
      <w:r w:rsidRPr="00B71FD8">
        <w:rPr>
          <w:rFonts w:ascii="Times New Roman" w:eastAsia="Times New Roman" w:hAnsi="Times New Roman" w:cs="Times New Roman"/>
          <w:sz w:val="28"/>
          <w:szCs w:val="28"/>
          <w:lang w:eastAsia="ru-RU"/>
        </w:rPr>
        <w:t xml:space="preserve"> – </w:t>
      </w:r>
      <w:proofErr w:type="spellStart"/>
      <w:r w:rsidRPr="00B71FD8">
        <w:rPr>
          <w:rFonts w:ascii="Times New Roman" w:eastAsia="Times New Roman" w:hAnsi="Times New Roman" w:cs="Times New Roman"/>
          <w:sz w:val="28"/>
          <w:szCs w:val="28"/>
          <w:lang w:eastAsia="ru-RU"/>
        </w:rPr>
        <w:t>толерування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lastRenderedPageBreak/>
        <w:t>різних</w:t>
      </w:r>
      <w:proofErr w:type="spellEnd"/>
      <w:r w:rsidRPr="00B71FD8">
        <w:rPr>
          <w:rFonts w:ascii="Times New Roman" w:eastAsia="Times New Roman" w:hAnsi="Times New Roman" w:cs="Times New Roman"/>
          <w:sz w:val="28"/>
          <w:szCs w:val="28"/>
          <w:lang w:eastAsia="ru-RU"/>
        </w:rPr>
        <w:t xml:space="preserve"> температур води та текстур, </w:t>
      </w:r>
      <w:proofErr w:type="spellStart"/>
      <w:r w:rsidRPr="00B71FD8">
        <w:rPr>
          <w:rFonts w:ascii="Times New Roman" w:eastAsia="Times New Roman" w:hAnsi="Times New Roman" w:cs="Times New Roman"/>
          <w:sz w:val="28"/>
          <w:szCs w:val="28"/>
          <w:lang w:eastAsia="ru-RU"/>
        </w:rPr>
        <w:t>під</w:t>
      </w:r>
      <w:proofErr w:type="spellEnd"/>
      <w:r w:rsidRPr="00B71FD8">
        <w:rPr>
          <w:rFonts w:ascii="Times New Roman" w:eastAsia="Times New Roman" w:hAnsi="Times New Roman" w:cs="Times New Roman"/>
          <w:sz w:val="28"/>
          <w:szCs w:val="28"/>
          <w:lang w:eastAsia="ru-RU"/>
        </w:rPr>
        <w:t xml:space="preserve"> час </w:t>
      </w:r>
      <w:proofErr w:type="spellStart"/>
      <w:r w:rsidRPr="00B71FD8">
        <w:rPr>
          <w:rFonts w:ascii="Times New Roman" w:eastAsia="Times New Roman" w:hAnsi="Times New Roman" w:cs="Times New Roman"/>
          <w:sz w:val="28"/>
          <w:szCs w:val="28"/>
          <w:lang w:eastAsia="ru-RU"/>
        </w:rPr>
        <w:t>гри</w:t>
      </w:r>
      <w:proofErr w:type="spellEnd"/>
      <w:r w:rsidRPr="00B71FD8">
        <w:rPr>
          <w:rFonts w:ascii="Times New Roman" w:eastAsia="Times New Roman" w:hAnsi="Times New Roman" w:cs="Times New Roman"/>
          <w:sz w:val="28"/>
          <w:szCs w:val="28"/>
          <w:lang w:eastAsia="ru-RU"/>
        </w:rPr>
        <w:t xml:space="preserve"> на </w:t>
      </w:r>
      <w:proofErr w:type="spellStart"/>
      <w:r w:rsidRPr="00B71FD8">
        <w:rPr>
          <w:rFonts w:ascii="Times New Roman" w:eastAsia="Times New Roman" w:hAnsi="Times New Roman" w:cs="Times New Roman"/>
          <w:sz w:val="28"/>
          <w:szCs w:val="28"/>
          <w:lang w:eastAsia="ru-RU"/>
        </w:rPr>
        <w:t>майданчику</w:t>
      </w:r>
      <w:proofErr w:type="spellEnd"/>
      <w:r w:rsidRPr="00B71FD8">
        <w:rPr>
          <w:rFonts w:ascii="Times New Roman" w:eastAsia="Times New Roman" w:hAnsi="Times New Roman" w:cs="Times New Roman"/>
          <w:sz w:val="28"/>
          <w:szCs w:val="28"/>
          <w:lang w:eastAsia="ru-RU"/>
        </w:rPr>
        <w:t xml:space="preserve"> – </w:t>
      </w:r>
      <w:proofErr w:type="spellStart"/>
      <w:r w:rsidRPr="00B71FD8">
        <w:rPr>
          <w:rFonts w:ascii="Times New Roman" w:eastAsia="Times New Roman" w:hAnsi="Times New Roman" w:cs="Times New Roman"/>
          <w:sz w:val="28"/>
          <w:szCs w:val="28"/>
          <w:lang w:eastAsia="ru-RU"/>
        </w:rPr>
        <w:t>гойдання</w:t>
      </w:r>
      <w:proofErr w:type="spellEnd"/>
      <w:r w:rsidRPr="00B71FD8">
        <w:rPr>
          <w:rFonts w:ascii="Times New Roman" w:eastAsia="Times New Roman" w:hAnsi="Times New Roman" w:cs="Times New Roman"/>
          <w:sz w:val="28"/>
          <w:szCs w:val="28"/>
          <w:lang w:eastAsia="ru-RU"/>
        </w:rPr>
        <w:t xml:space="preserve"> для </w:t>
      </w:r>
      <w:proofErr w:type="spellStart"/>
      <w:r w:rsidRPr="00B71FD8">
        <w:rPr>
          <w:rFonts w:ascii="Times New Roman" w:eastAsia="Times New Roman" w:hAnsi="Times New Roman" w:cs="Times New Roman"/>
          <w:sz w:val="28"/>
          <w:szCs w:val="28"/>
          <w:lang w:eastAsia="ru-RU"/>
        </w:rPr>
        <w:t>вестибулярної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стимуляції</w:t>
      </w:r>
      <w:proofErr w:type="spellEnd"/>
      <w:r w:rsidRPr="00B71FD8">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r w:rsidRPr="00C002B6">
        <w:rPr>
          <w:rFonts w:ascii="Times New Roman" w:eastAsia="Times New Roman" w:hAnsi="Times New Roman" w:cs="Times New Roman"/>
          <w:sz w:val="28"/>
          <w:szCs w:val="28"/>
          <w:lang w:val="uk-UA" w:eastAsia="ru-RU"/>
        </w:rPr>
        <w:t xml:space="preserve">Емоційна підтримка сім'ї є важливою функцією </w:t>
      </w:r>
      <w:proofErr w:type="spellStart"/>
      <w:r w:rsidRPr="00C002B6">
        <w:rPr>
          <w:rFonts w:ascii="Times New Roman" w:eastAsia="Times New Roman" w:hAnsi="Times New Roman" w:cs="Times New Roman"/>
          <w:sz w:val="28"/>
          <w:szCs w:val="28"/>
          <w:lang w:val="uk-UA" w:eastAsia="ru-RU"/>
        </w:rPr>
        <w:t>ерготерапевта</w:t>
      </w:r>
      <w:proofErr w:type="spellEnd"/>
      <w:r w:rsidRPr="00C002B6">
        <w:rPr>
          <w:rFonts w:ascii="Times New Roman" w:eastAsia="Times New Roman" w:hAnsi="Times New Roman" w:cs="Times New Roman"/>
          <w:sz w:val="28"/>
          <w:szCs w:val="28"/>
          <w:lang w:val="uk-UA" w:eastAsia="ru-RU"/>
        </w:rPr>
        <w:t xml:space="preserve">. Батьки дітей з порушеннями розвитку переживають хронічний стрес, горе, невизначеність. </w:t>
      </w:r>
      <w:proofErr w:type="spellStart"/>
      <w:r w:rsidRPr="00C002B6">
        <w:rPr>
          <w:rFonts w:ascii="Times New Roman" w:eastAsia="Times New Roman" w:hAnsi="Times New Roman" w:cs="Times New Roman"/>
          <w:sz w:val="28"/>
          <w:szCs w:val="28"/>
          <w:lang w:val="uk-UA" w:eastAsia="ru-RU"/>
        </w:rPr>
        <w:t>Ерготерапевт</w:t>
      </w:r>
      <w:proofErr w:type="spellEnd"/>
      <w:r w:rsidRPr="00C002B6">
        <w:rPr>
          <w:rFonts w:ascii="Times New Roman" w:eastAsia="Times New Roman" w:hAnsi="Times New Roman" w:cs="Times New Roman"/>
          <w:sz w:val="28"/>
          <w:szCs w:val="28"/>
          <w:lang w:val="uk-UA" w:eastAsia="ru-RU"/>
        </w:rPr>
        <w:t xml:space="preserve"> надає </w:t>
      </w:r>
      <w:proofErr w:type="spellStart"/>
      <w:r w:rsidRPr="00C002B6">
        <w:rPr>
          <w:rFonts w:ascii="Times New Roman" w:eastAsia="Times New Roman" w:hAnsi="Times New Roman" w:cs="Times New Roman"/>
          <w:sz w:val="28"/>
          <w:szCs w:val="28"/>
          <w:lang w:val="uk-UA" w:eastAsia="ru-RU"/>
        </w:rPr>
        <w:t>емпатичне</w:t>
      </w:r>
      <w:proofErr w:type="spellEnd"/>
      <w:r w:rsidRPr="00C002B6">
        <w:rPr>
          <w:rFonts w:ascii="Times New Roman" w:eastAsia="Times New Roman" w:hAnsi="Times New Roman" w:cs="Times New Roman"/>
          <w:sz w:val="28"/>
          <w:szCs w:val="28"/>
          <w:lang w:val="uk-UA" w:eastAsia="ru-RU"/>
        </w:rPr>
        <w:t xml:space="preserve"> слухання, </w:t>
      </w:r>
      <w:proofErr w:type="spellStart"/>
      <w:r w:rsidRPr="00C002B6">
        <w:rPr>
          <w:rFonts w:ascii="Times New Roman" w:eastAsia="Times New Roman" w:hAnsi="Times New Roman" w:cs="Times New Roman"/>
          <w:sz w:val="28"/>
          <w:szCs w:val="28"/>
          <w:lang w:val="uk-UA" w:eastAsia="ru-RU"/>
        </w:rPr>
        <w:t>валідацію</w:t>
      </w:r>
      <w:proofErr w:type="spellEnd"/>
      <w:r w:rsidRPr="00C002B6">
        <w:rPr>
          <w:rFonts w:ascii="Times New Roman" w:eastAsia="Times New Roman" w:hAnsi="Times New Roman" w:cs="Times New Roman"/>
          <w:sz w:val="28"/>
          <w:szCs w:val="28"/>
          <w:lang w:val="uk-UA" w:eastAsia="ru-RU"/>
        </w:rPr>
        <w:t xml:space="preserve"> почуттів, нормалізацію досвіду ("Багато батьків відчувають так само"), святкування малих досягнень, надію без нереалістичних обіцянок. З'єднання сімей один з одним (групи підтримки, батьківські мережі) може зменшити ізоляцію та надати практичні поради від тих, хто "був там".</w:t>
      </w:r>
      <w:r w:rsidR="007F24B0">
        <w:rPr>
          <w:rFonts w:ascii="Times New Roman" w:eastAsia="Times New Roman" w:hAnsi="Times New Roman" w:cs="Times New Roman"/>
          <w:sz w:val="28"/>
          <w:szCs w:val="28"/>
          <w:lang w:val="uk-UA" w:eastAsia="ru-RU"/>
        </w:rPr>
        <w:t xml:space="preserve"> </w:t>
      </w:r>
      <w:proofErr w:type="spellStart"/>
      <w:r w:rsidRPr="00B71FD8">
        <w:rPr>
          <w:rFonts w:ascii="Times New Roman" w:eastAsia="Times New Roman" w:hAnsi="Times New Roman" w:cs="Times New Roman"/>
          <w:sz w:val="28"/>
          <w:szCs w:val="28"/>
          <w:lang w:val="uk-UA" w:eastAsia="ru-RU"/>
        </w:rPr>
        <w:t>Адвокація</w:t>
      </w:r>
      <w:proofErr w:type="spellEnd"/>
      <w:r w:rsidRPr="00B71FD8">
        <w:rPr>
          <w:rFonts w:ascii="Times New Roman" w:eastAsia="Times New Roman" w:hAnsi="Times New Roman" w:cs="Times New Roman"/>
          <w:sz w:val="28"/>
          <w:szCs w:val="28"/>
          <w:lang w:val="uk-UA" w:eastAsia="ru-RU"/>
        </w:rPr>
        <w:t xml:space="preserve"> з та для сімей включає допомогу батькам </w:t>
      </w:r>
      <w:proofErr w:type="spellStart"/>
      <w:r w:rsidRPr="00B71FD8">
        <w:rPr>
          <w:rFonts w:ascii="Times New Roman" w:eastAsia="Times New Roman" w:hAnsi="Times New Roman" w:cs="Times New Roman"/>
          <w:sz w:val="28"/>
          <w:szCs w:val="28"/>
          <w:lang w:val="uk-UA" w:eastAsia="ru-RU"/>
        </w:rPr>
        <w:t>навігувати</w:t>
      </w:r>
      <w:proofErr w:type="spellEnd"/>
      <w:r w:rsidRPr="00B71FD8">
        <w:rPr>
          <w:rFonts w:ascii="Times New Roman" w:eastAsia="Times New Roman" w:hAnsi="Times New Roman" w:cs="Times New Roman"/>
          <w:sz w:val="28"/>
          <w:szCs w:val="28"/>
          <w:lang w:val="uk-UA" w:eastAsia="ru-RU"/>
        </w:rPr>
        <w:t xml:space="preserve"> складні системи (освіта, здоров'я, соціальні послуги), підготовку до зустрічей ІППД, написання листів підтримки для послуг або обладнання, навчання батьків </w:t>
      </w:r>
      <w:proofErr w:type="spellStart"/>
      <w:r w:rsidRPr="00B71FD8">
        <w:rPr>
          <w:rFonts w:ascii="Times New Roman" w:eastAsia="Times New Roman" w:hAnsi="Times New Roman" w:cs="Times New Roman"/>
          <w:sz w:val="28"/>
          <w:szCs w:val="28"/>
          <w:lang w:val="uk-UA" w:eastAsia="ru-RU"/>
        </w:rPr>
        <w:t>самоадвокації</w:t>
      </w:r>
      <w:proofErr w:type="spellEnd"/>
      <w:r w:rsidRPr="00B71FD8">
        <w:rPr>
          <w:rFonts w:ascii="Times New Roman" w:eastAsia="Times New Roman" w:hAnsi="Times New Roman" w:cs="Times New Roman"/>
          <w:sz w:val="28"/>
          <w:szCs w:val="28"/>
          <w:lang w:val="uk-UA" w:eastAsia="ru-RU"/>
        </w:rPr>
        <w:t xml:space="preserve"> (як ефективно </w:t>
      </w:r>
      <w:proofErr w:type="spellStart"/>
      <w:r w:rsidRPr="00B71FD8">
        <w:rPr>
          <w:rFonts w:ascii="Times New Roman" w:eastAsia="Times New Roman" w:hAnsi="Times New Roman" w:cs="Times New Roman"/>
          <w:sz w:val="28"/>
          <w:szCs w:val="28"/>
          <w:lang w:val="uk-UA" w:eastAsia="ru-RU"/>
        </w:rPr>
        <w:t>комунікувати</w:t>
      </w:r>
      <w:proofErr w:type="spellEnd"/>
      <w:r w:rsidRPr="00B71FD8">
        <w:rPr>
          <w:rFonts w:ascii="Times New Roman" w:eastAsia="Times New Roman" w:hAnsi="Times New Roman" w:cs="Times New Roman"/>
          <w:sz w:val="28"/>
          <w:szCs w:val="28"/>
          <w:lang w:val="uk-UA" w:eastAsia="ru-RU"/>
        </w:rPr>
        <w:t xml:space="preserve"> потреби дитини, знати права). </w:t>
      </w:r>
      <w:proofErr w:type="spellStart"/>
      <w:r w:rsidRPr="00B71FD8">
        <w:rPr>
          <w:rFonts w:ascii="Times New Roman" w:eastAsia="Times New Roman" w:hAnsi="Times New Roman" w:cs="Times New Roman"/>
          <w:sz w:val="28"/>
          <w:szCs w:val="28"/>
          <w:lang w:eastAsia="ru-RU"/>
        </w:rPr>
        <w:t>Ерготерапевти</w:t>
      </w:r>
      <w:proofErr w:type="spellEnd"/>
      <w:r w:rsidRPr="00B71FD8">
        <w:rPr>
          <w:rFonts w:ascii="Times New Roman" w:eastAsia="Times New Roman" w:hAnsi="Times New Roman" w:cs="Times New Roman"/>
          <w:sz w:val="28"/>
          <w:szCs w:val="28"/>
          <w:lang w:eastAsia="ru-RU"/>
        </w:rPr>
        <w:t xml:space="preserve"> також </w:t>
      </w:r>
      <w:proofErr w:type="spellStart"/>
      <w:r w:rsidRPr="00B71FD8">
        <w:rPr>
          <w:rFonts w:ascii="Times New Roman" w:eastAsia="Times New Roman" w:hAnsi="Times New Roman" w:cs="Times New Roman"/>
          <w:sz w:val="28"/>
          <w:szCs w:val="28"/>
          <w:lang w:eastAsia="ru-RU"/>
        </w:rPr>
        <w:t>виступають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системними</w:t>
      </w:r>
      <w:proofErr w:type="spellEnd"/>
      <w:r w:rsidRPr="00B71FD8">
        <w:rPr>
          <w:rFonts w:ascii="Times New Roman" w:eastAsia="Times New Roman" w:hAnsi="Times New Roman" w:cs="Times New Roman"/>
          <w:sz w:val="28"/>
          <w:szCs w:val="28"/>
          <w:lang w:eastAsia="ru-RU"/>
        </w:rPr>
        <w:t xml:space="preserve"> адвокатами, </w:t>
      </w:r>
      <w:proofErr w:type="spellStart"/>
      <w:r w:rsidRPr="00B71FD8">
        <w:rPr>
          <w:rFonts w:ascii="Times New Roman" w:eastAsia="Times New Roman" w:hAnsi="Times New Roman" w:cs="Times New Roman"/>
          <w:sz w:val="28"/>
          <w:szCs w:val="28"/>
          <w:lang w:eastAsia="ru-RU"/>
        </w:rPr>
        <w:t>працюючи</w:t>
      </w:r>
      <w:proofErr w:type="spellEnd"/>
      <w:r w:rsidRPr="00B71FD8">
        <w:rPr>
          <w:rFonts w:ascii="Times New Roman" w:eastAsia="Times New Roman" w:hAnsi="Times New Roman" w:cs="Times New Roman"/>
          <w:sz w:val="28"/>
          <w:szCs w:val="28"/>
          <w:lang w:eastAsia="ru-RU"/>
        </w:rPr>
        <w:t xml:space="preserve"> над </w:t>
      </w:r>
      <w:proofErr w:type="spellStart"/>
      <w:r w:rsidRPr="00B71FD8">
        <w:rPr>
          <w:rFonts w:ascii="Times New Roman" w:eastAsia="Times New Roman" w:hAnsi="Times New Roman" w:cs="Times New Roman"/>
          <w:sz w:val="28"/>
          <w:szCs w:val="28"/>
          <w:lang w:eastAsia="ru-RU"/>
        </w:rPr>
        <w:t>політикою</w:t>
      </w:r>
      <w:proofErr w:type="spellEnd"/>
      <w:r w:rsidRPr="00B71FD8">
        <w:rPr>
          <w:rFonts w:ascii="Times New Roman" w:eastAsia="Times New Roman" w:hAnsi="Times New Roman" w:cs="Times New Roman"/>
          <w:sz w:val="28"/>
          <w:szCs w:val="28"/>
          <w:lang w:eastAsia="ru-RU"/>
        </w:rPr>
        <w:t xml:space="preserve"> та практиками, </w:t>
      </w:r>
      <w:proofErr w:type="spellStart"/>
      <w:r w:rsidRPr="00B71FD8">
        <w:rPr>
          <w:rFonts w:ascii="Times New Roman" w:eastAsia="Times New Roman" w:hAnsi="Times New Roman" w:cs="Times New Roman"/>
          <w:sz w:val="28"/>
          <w:szCs w:val="28"/>
          <w:lang w:eastAsia="ru-RU"/>
        </w:rPr>
        <w:t>що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підтримують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сім'ї</w:t>
      </w:r>
      <w:proofErr w:type="spellEnd"/>
      <w:r w:rsidRPr="00B71FD8">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r w:rsidRPr="00B71FD8">
        <w:rPr>
          <w:rFonts w:ascii="Times New Roman" w:eastAsia="Times New Roman" w:hAnsi="Times New Roman" w:cs="Times New Roman"/>
          <w:sz w:val="28"/>
          <w:szCs w:val="28"/>
          <w:lang w:eastAsia="ru-RU"/>
        </w:rPr>
        <w:t xml:space="preserve">Культурна </w:t>
      </w:r>
      <w:proofErr w:type="spellStart"/>
      <w:r w:rsidRPr="00B71FD8">
        <w:rPr>
          <w:rFonts w:ascii="Times New Roman" w:eastAsia="Times New Roman" w:hAnsi="Times New Roman" w:cs="Times New Roman"/>
          <w:sz w:val="28"/>
          <w:szCs w:val="28"/>
          <w:lang w:eastAsia="ru-RU"/>
        </w:rPr>
        <w:t>компетентність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вимагає</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щоб</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ерготерапевти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розуміли</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поважали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культурні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цінності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переконання</w:t>
      </w:r>
      <w:proofErr w:type="spellEnd"/>
      <w:r w:rsidRPr="00B71FD8">
        <w:rPr>
          <w:rFonts w:ascii="Times New Roman" w:eastAsia="Times New Roman" w:hAnsi="Times New Roman" w:cs="Times New Roman"/>
          <w:sz w:val="28"/>
          <w:szCs w:val="28"/>
          <w:lang w:eastAsia="ru-RU"/>
        </w:rPr>
        <w:t xml:space="preserve"> та практики </w:t>
      </w:r>
      <w:proofErr w:type="spellStart"/>
      <w:r w:rsidRPr="00B71FD8">
        <w:rPr>
          <w:rFonts w:ascii="Times New Roman" w:eastAsia="Times New Roman" w:hAnsi="Times New Roman" w:cs="Times New Roman"/>
          <w:sz w:val="28"/>
          <w:szCs w:val="28"/>
          <w:lang w:eastAsia="ru-RU"/>
        </w:rPr>
        <w:t>сім'ї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Ставлення</w:t>
      </w:r>
      <w:proofErr w:type="spellEnd"/>
      <w:r w:rsidRPr="00B71FD8">
        <w:rPr>
          <w:rFonts w:ascii="Times New Roman" w:eastAsia="Times New Roman" w:hAnsi="Times New Roman" w:cs="Times New Roman"/>
          <w:sz w:val="28"/>
          <w:szCs w:val="28"/>
          <w:lang w:eastAsia="ru-RU"/>
        </w:rPr>
        <w:t xml:space="preserve"> до </w:t>
      </w:r>
      <w:proofErr w:type="spellStart"/>
      <w:r w:rsidRPr="00B71FD8">
        <w:rPr>
          <w:rFonts w:ascii="Times New Roman" w:eastAsia="Times New Roman" w:hAnsi="Times New Roman" w:cs="Times New Roman"/>
          <w:sz w:val="28"/>
          <w:szCs w:val="28"/>
          <w:lang w:eastAsia="ru-RU"/>
        </w:rPr>
        <w:t>порушення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розвитку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ролі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батьків</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професіоналів</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цілі</w:t>
      </w:r>
      <w:proofErr w:type="spellEnd"/>
      <w:r w:rsidRPr="00B71FD8">
        <w:rPr>
          <w:rFonts w:ascii="Times New Roman" w:eastAsia="Times New Roman" w:hAnsi="Times New Roman" w:cs="Times New Roman"/>
          <w:sz w:val="28"/>
          <w:szCs w:val="28"/>
          <w:lang w:eastAsia="ru-RU"/>
        </w:rPr>
        <w:t xml:space="preserve"> для </w:t>
      </w:r>
      <w:proofErr w:type="spellStart"/>
      <w:r w:rsidRPr="00B71FD8">
        <w:rPr>
          <w:rFonts w:ascii="Times New Roman" w:eastAsia="Times New Roman" w:hAnsi="Times New Roman" w:cs="Times New Roman"/>
          <w:sz w:val="28"/>
          <w:szCs w:val="28"/>
          <w:lang w:eastAsia="ru-RU"/>
        </w:rPr>
        <w:t>дитини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можуть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значно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відрізнятися</w:t>
      </w:r>
      <w:proofErr w:type="spellEnd"/>
      <w:r w:rsidRPr="00B71FD8">
        <w:rPr>
          <w:rFonts w:ascii="Times New Roman" w:eastAsia="Times New Roman" w:hAnsi="Times New Roman" w:cs="Times New Roman"/>
          <w:sz w:val="28"/>
          <w:szCs w:val="28"/>
          <w:lang w:eastAsia="ru-RU"/>
        </w:rPr>
        <w:t xml:space="preserve"> у </w:t>
      </w:r>
      <w:proofErr w:type="spellStart"/>
      <w:r w:rsidRPr="00B71FD8">
        <w:rPr>
          <w:rFonts w:ascii="Times New Roman" w:eastAsia="Times New Roman" w:hAnsi="Times New Roman" w:cs="Times New Roman"/>
          <w:sz w:val="28"/>
          <w:szCs w:val="28"/>
          <w:lang w:eastAsia="ru-RU"/>
        </w:rPr>
        <w:t>різних</w:t>
      </w:r>
      <w:proofErr w:type="spellEnd"/>
      <w:r w:rsidRPr="00B71FD8">
        <w:rPr>
          <w:rFonts w:ascii="Times New Roman" w:eastAsia="Times New Roman" w:hAnsi="Times New Roman" w:cs="Times New Roman"/>
          <w:sz w:val="28"/>
          <w:szCs w:val="28"/>
          <w:lang w:eastAsia="ru-RU"/>
        </w:rPr>
        <w:t xml:space="preserve"> культурах. </w:t>
      </w:r>
      <w:proofErr w:type="spellStart"/>
      <w:r w:rsidRPr="00B71FD8">
        <w:rPr>
          <w:rFonts w:ascii="Times New Roman" w:eastAsia="Times New Roman" w:hAnsi="Times New Roman" w:cs="Times New Roman"/>
          <w:sz w:val="28"/>
          <w:szCs w:val="28"/>
          <w:lang w:eastAsia="ru-RU"/>
        </w:rPr>
        <w:t>Ерготерапевт</w:t>
      </w:r>
      <w:proofErr w:type="spellEnd"/>
      <w:r w:rsidRPr="00B71FD8">
        <w:rPr>
          <w:rFonts w:ascii="Times New Roman" w:eastAsia="Times New Roman" w:hAnsi="Times New Roman" w:cs="Times New Roman"/>
          <w:sz w:val="28"/>
          <w:szCs w:val="28"/>
          <w:lang w:eastAsia="ru-RU"/>
        </w:rPr>
        <w:t xml:space="preserve"> повинен бути </w:t>
      </w:r>
      <w:proofErr w:type="spellStart"/>
      <w:r w:rsidRPr="00B71FD8">
        <w:rPr>
          <w:rFonts w:ascii="Times New Roman" w:eastAsia="Times New Roman" w:hAnsi="Times New Roman" w:cs="Times New Roman"/>
          <w:sz w:val="28"/>
          <w:szCs w:val="28"/>
          <w:lang w:eastAsia="ru-RU"/>
        </w:rPr>
        <w:t>відкритим</w:t>
      </w:r>
      <w:proofErr w:type="spellEnd"/>
      <w:r w:rsidRPr="00B71FD8">
        <w:rPr>
          <w:rFonts w:ascii="Times New Roman" w:eastAsia="Times New Roman" w:hAnsi="Times New Roman" w:cs="Times New Roman"/>
          <w:sz w:val="28"/>
          <w:szCs w:val="28"/>
          <w:lang w:eastAsia="ru-RU"/>
        </w:rPr>
        <w:t xml:space="preserve"> до </w:t>
      </w:r>
      <w:proofErr w:type="spellStart"/>
      <w:r w:rsidRPr="00B71FD8">
        <w:rPr>
          <w:rFonts w:ascii="Times New Roman" w:eastAsia="Times New Roman" w:hAnsi="Times New Roman" w:cs="Times New Roman"/>
          <w:sz w:val="28"/>
          <w:szCs w:val="28"/>
          <w:lang w:eastAsia="ru-RU"/>
        </w:rPr>
        <w:t>навчання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від</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сім'ї</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адаптувати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рекомендації</w:t>
      </w:r>
      <w:proofErr w:type="spellEnd"/>
      <w:r w:rsidRPr="00B71FD8">
        <w:rPr>
          <w:rFonts w:ascii="Times New Roman" w:eastAsia="Times New Roman" w:hAnsi="Times New Roman" w:cs="Times New Roman"/>
          <w:sz w:val="28"/>
          <w:szCs w:val="28"/>
          <w:lang w:eastAsia="ru-RU"/>
        </w:rPr>
        <w:t xml:space="preserve"> до культурного контексту, </w:t>
      </w:r>
      <w:proofErr w:type="spellStart"/>
      <w:r w:rsidRPr="00B71FD8">
        <w:rPr>
          <w:rFonts w:ascii="Times New Roman" w:eastAsia="Times New Roman" w:hAnsi="Times New Roman" w:cs="Times New Roman"/>
          <w:sz w:val="28"/>
          <w:szCs w:val="28"/>
          <w:lang w:eastAsia="ru-RU"/>
        </w:rPr>
        <w:t>використовувати</w:t>
      </w:r>
      <w:proofErr w:type="spellEnd"/>
      <w:r w:rsidRPr="00B71FD8">
        <w:rPr>
          <w:rFonts w:ascii="Times New Roman" w:eastAsia="Times New Roman" w:hAnsi="Times New Roman" w:cs="Times New Roman"/>
          <w:sz w:val="28"/>
          <w:szCs w:val="28"/>
          <w:lang w:eastAsia="ru-RU"/>
        </w:rPr>
        <w:t xml:space="preserve"> культурно </w:t>
      </w:r>
      <w:proofErr w:type="spellStart"/>
      <w:r w:rsidRPr="00B71FD8">
        <w:rPr>
          <w:rFonts w:ascii="Times New Roman" w:eastAsia="Times New Roman" w:hAnsi="Times New Roman" w:cs="Times New Roman"/>
          <w:sz w:val="28"/>
          <w:szCs w:val="28"/>
          <w:lang w:eastAsia="ru-RU"/>
        </w:rPr>
        <w:t>відповідні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матеріали</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приклади</w:t>
      </w:r>
      <w:proofErr w:type="spellEnd"/>
      <w:r w:rsidRPr="00B71FD8">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r w:rsidRPr="00B71FD8">
        <w:rPr>
          <w:rFonts w:ascii="Times New Roman" w:eastAsia="Times New Roman" w:hAnsi="Times New Roman" w:cs="Times New Roman"/>
          <w:sz w:val="28"/>
          <w:szCs w:val="28"/>
          <w:lang w:val="uk-UA" w:eastAsia="ru-RU"/>
        </w:rPr>
        <w:t xml:space="preserve">Визнання та підтримка всієї сім'ї, не лише дитини з порушенням, є </w:t>
      </w:r>
      <w:proofErr w:type="spellStart"/>
      <w:r w:rsidRPr="00B71FD8">
        <w:rPr>
          <w:rFonts w:ascii="Times New Roman" w:eastAsia="Times New Roman" w:hAnsi="Times New Roman" w:cs="Times New Roman"/>
          <w:sz w:val="28"/>
          <w:szCs w:val="28"/>
          <w:lang w:val="uk-UA" w:eastAsia="ru-RU"/>
        </w:rPr>
        <w:t>холістичним</w:t>
      </w:r>
      <w:proofErr w:type="spellEnd"/>
      <w:r w:rsidRPr="00B71FD8">
        <w:rPr>
          <w:rFonts w:ascii="Times New Roman" w:eastAsia="Times New Roman" w:hAnsi="Times New Roman" w:cs="Times New Roman"/>
          <w:sz w:val="28"/>
          <w:szCs w:val="28"/>
          <w:lang w:val="uk-UA" w:eastAsia="ru-RU"/>
        </w:rPr>
        <w:t xml:space="preserve"> підходом. </w:t>
      </w:r>
      <w:proofErr w:type="spellStart"/>
      <w:r w:rsidRPr="00B71FD8">
        <w:rPr>
          <w:rFonts w:ascii="Times New Roman" w:eastAsia="Times New Roman" w:hAnsi="Times New Roman" w:cs="Times New Roman"/>
          <w:sz w:val="28"/>
          <w:szCs w:val="28"/>
          <w:lang w:eastAsia="ru-RU"/>
        </w:rPr>
        <w:t>Братів</w:t>
      </w:r>
      <w:proofErr w:type="spellEnd"/>
      <w:r w:rsidRPr="00B71FD8">
        <w:rPr>
          <w:rFonts w:ascii="Times New Roman" w:eastAsia="Times New Roman" w:hAnsi="Times New Roman" w:cs="Times New Roman"/>
          <w:sz w:val="28"/>
          <w:szCs w:val="28"/>
          <w:lang w:eastAsia="ru-RU"/>
        </w:rPr>
        <w:t xml:space="preserve"> та сестер </w:t>
      </w:r>
      <w:proofErr w:type="spellStart"/>
      <w:r w:rsidRPr="00B71FD8">
        <w:rPr>
          <w:rFonts w:ascii="Times New Roman" w:eastAsia="Times New Roman" w:hAnsi="Times New Roman" w:cs="Times New Roman"/>
          <w:sz w:val="28"/>
          <w:szCs w:val="28"/>
          <w:lang w:eastAsia="ru-RU"/>
        </w:rPr>
        <w:t>можуть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мати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власні</w:t>
      </w:r>
      <w:proofErr w:type="spellEnd"/>
      <w:r w:rsidRPr="00B71FD8">
        <w:rPr>
          <w:rFonts w:ascii="Times New Roman" w:eastAsia="Times New Roman" w:hAnsi="Times New Roman" w:cs="Times New Roman"/>
          <w:sz w:val="28"/>
          <w:szCs w:val="28"/>
          <w:lang w:eastAsia="ru-RU"/>
        </w:rPr>
        <w:t xml:space="preserve"> потреби: </w:t>
      </w:r>
      <w:proofErr w:type="spellStart"/>
      <w:r w:rsidRPr="00B71FD8">
        <w:rPr>
          <w:rFonts w:ascii="Times New Roman" w:eastAsia="Times New Roman" w:hAnsi="Times New Roman" w:cs="Times New Roman"/>
          <w:sz w:val="28"/>
          <w:szCs w:val="28"/>
          <w:lang w:eastAsia="ru-RU"/>
        </w:rPr>
        <w:t>почуття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ревнощі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чи</w:t>
      </w:r>
      <w:proofErr w:type="spellEnd"/>
      <w:r w:rsidRPr="00B71FD8">
        <w:rPr>
          <w:rFonts w:ascii="Times New Roman" w:eastAsia="Times New Roman" w:hAnsi="Times New Roman" w:cs="Times New Roman"/>
          <w:sz w:val="28"/>
          <w:szCs w:val="28"/>
          <w:lang w:eastAsia="ru-RU"/>
        </w:rPr>
        <w:t xml:space="preserve"> вини, </w:t>
      </w:r>
      <w:proofErr w:type="spellStart"/>
      <w:r w:rsidRPr="00B71FD8">
        <w:rPr>
          <w:rFonts w:ascii="Times New Roman" w:eastAsia="Times New Roman" w:hAnsi="Times New Roman" w:cs="Times New Roman"/>
          <w:sz w:val="28"/>
          <w:szCs w:val="28"/>
          <w:lang w:eastAsia="ru-RU"/>
        </w:rPr>
        <w:t>соромитись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або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навпаки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надмірно</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опікуватись</w:t>
      </w:r>
      <w:proofErr w:type="spellEnd"/>
      <w:r w:rsidRPr="00B71FD8">
        <w:rPr>
          <w:rFonts w:ascii="Times New Roman" w:eastAsia="Times New Roman" w:hAnsi="Times New Roman" w:cs="Times New Roman"/>
          <w:sz w:val="28"/>
          <w:szCs w:val="28"/>
          <w:lang w:eastAsia="ru-RU"/>
        </w:rPr>
        <w:t xml:space="preserve"> братом/сестрою, </w:t>
      </w:r>
      <w:proofErr w:type="spellStart"/>
      <w:r w:rsidRPr="00B71FD8">
        <w:rPr>
          <w:rFonts w:ascii="Times New Roman" w:eastAsia="Times New Roman" w:hAnsi="Times New Roman" w:cs="Times New Roman"/>
          <w:sz w:val="28"/>
          <w:szCs w:val="28"/>
          <w:lang w:eastAsia="ru-RU"/>
        </w:rPr>
        <w:t>брати</w:t>
      </w:r>
      <w:proofErr w:type="spellEnd"/>
      <w:r w:rsidRPr="00B71FD8">
        <w:rPr>
          <w:rFonts w:ascii="Times New Roman" w:eastAsia="Times New Roman" w:hAnsi="Times New Roman" w:cs="Times New Roman"/>
          <w:sz w:val="28"/>
          <w:szCs w:val="28"/>
          <w:lang w:eastAsia="ru-RU"/>
        </w:rPr>
        <w:t xml:space="preserve"> на себе </w:t>
      </w:r>
      <w:proofErr w:type="spellStart"/>
      <w:r w:rsidRPr="00B71FD8">
        <w:rPr>
          <w:rFonts w:ascii="Times New Roman" w:eastAsia="Times New Roman" w:hAnsi="Times New Roman" w:cs="Times New Roman"/>
          <w:sz w:val="28"/>
          <w:szCs w:val="28"/>
          <w:lang w:eastAsia="ru-RU"/>
        </w:rPr>
        <w:t>дорослі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обов'язки</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Сімейні</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втручання</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можуть</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включати</w:t>
      </w:r>
      <w:proofErr w:type="spellEnd"/>
      <w:r w:rsidRPr="00B71FD8">
        <w:rPr>
          <w:rFonts w:ascii="Times New Roman" w:eastAsia="Times New Roman" w:hAnsi="Times New Roman" w:cs="Times New Roman"/>
          <w:sz w:val="28"/>
          <w:szCs w:val="28"/>
          <w:lang w:eastAsia="ru-RU"/>
        </w:rPr>
        <w:t xml:space="preserve"> час </w:t>
      </w:r>
      <w:proofErr w:type="spellStart"/>
      <w:r w:rsidRPr="00B71FD8">
        <w:rPr>
          <w:rFonts w:ascii="Times New Roman" w:eastAsia="Times New Roman" w:hAnsi="Times New Roman" w:cs="Times New Roman"/>
          <w:sz w:val="28"/>
          <w:szCs w:val="28"/>
          <w:lang w:eastAsia="ru-RU"/>
        </w:rPr>
        <w:t>лише</w:t>
      </w:r>
      <w:proofErr w:type="spellEnd"/>
      <w:r w:rsidRPr="00B71FD8">
        <w:rPr>
          <w:rFonts w:ascii="Times New Roman" w:eastAsia="Times New Roman" w:hAnsi="Times New Roman" w:cs="Times New Roman"/>
          <w:sz w:val="28"/>
          <w:szCs w:val="28"/>
          <w:lang w:eastAsia="ru-RU"/>
        </w:rPr>
        <w:t xml:space="preserve"> для </w:t>
      </w:r>
      <w:proofErr w:type="spellStart"/>
      <w:r w:rsidRPr="00B71FD8">
        <w:rPr>
          <w:rFonts w:ascii="Times New Roman" w:eastAsia="Times New Roman" w:hAnsi="Times New Roman" w:cs="Times New Roman"/>
          <w:sz w:val="28"/>
          <w:szCs w:val="28"/>
          <w:lang w:eastAsia="ru-RU"/>
        </w:rPr>
        <w:t>батьків</w:t>
      </w:r>
      <w:proofErr w:type="spellEnd"/>
      <w:r w:rsidRPr="00B71FD8">
        <w:rPr>
          <w:rFonts w:ascii="Times New Roman" w:eastAsia="Times New Roman" w:hAnsi="Times New Roman" w:cs="Times New Roman"/>
          <w:sz w:val="28"/>
          <w:szCs w:val="28"/>
          <w:lang w:eastAsia="ru-RU"/>
        </w:rPr>
        <w:t xml:space="preserve"> та </w:t>
      </w:r>
      <w:proofErr w:type="spellStart"/>
      <w:r w:rsidRPr="00B71FD8">
        <w:rPr>
          <w:rFonts w:ascii="Times New Roman" w:eastAsia="Times New Roman" w:hAnsi="Times New Roman" w:cs="Times New Roman"/>
          <w:sz w:val="28"/>
          <w:szCs w:val="28"/>
          <w:lang w:eastAsia="ru-RU"/>
        </w:rPr>
        <w:t>братів</w:t>
      </w:r>
      <w:proofErr w:type="spellEnd"/>
      <w:r w:rsidRPr="00B71FD8">
        <w:rPr>
          <w:rFonts w:ascii="Times New Roman" w:eastAsia="Times New Roman" w:hAnsi="Times New Roman" w:cs="Times New Roman"/>
          <w:sz w:val="28"/>
          <w:szCs w:val="28"/>
          <w:lang w:eastAsia="ru-RU"/>
        </w:rPr>
        <w:t>/</w:t>
      </w:r>
      <w:proofErr w:type="spellStart"/>
      <w:r w:rsidRPr="00B71FD8">
        <w:rPr>
          <w:rFonts w:ascii="Times New Roman" w:eastAsia="Times New Roman" w:hAnsi="Times New Roman" w:cs="Times New Roman"/>
          <w:sz w:val="28"/>
          <w:szCs w:val="28"/>
          <w:lang w:eastAsia="ru-RU"/>
        </w:rPr>
        <w:t>сестор</w:t>
      </w:r>
      <w:proofErr w:type="spellEnd"/>
      <w:r w:rsidRPr="00B71FD8">
        <w:rPr>
          <w:rFonts w:ascii="Times New Roman" w:eastAsia="Times New Roman" w:hAnsi="Times New Roman" w:cs="Times New Roman"/>
          <w:sz w:val="28"/>
          <w:szCs w:val="28"/>
          <w:lang w:eastAsia="ru-RU"/>
        </w:rPr>
        <w:t xml:space="preserve"> без </w:t>
      </w:r>
      <w:proofErr w:type="spellStart"/>
      <w:r w:rsidRPr="00B71FD8">
        <w:rPr>
          <w:rFonts w:ascii="Times New Roman" w:eastAsia="Times New Roman" w:hAnsi="Times New Roman" w:cs="Times New Roman"/>
          <w:sz w:val="28"/>
          <w:szCs w:val="28"/>
          <w:lang w:eastAsia="ru-RU"/>
        </w:rPr>
        <w:t>дитини</w:t>
      </w:r>
      <w:proofErr w:type="spellEnd"/>
      <w:r w:rsidRPr="00B71FD8">
        <w:rPr>
          <w:rFonts w:ascii="Times New Roman" w:eastAsia="Times New Roman" w:hAnsi="Times New Roman" w:cs="Times New Roman"/>
          <w:sz w:val="28"/>
          <w:szCs w:val="28"/>
          <w:lang w:eastAsia="ru-RU"/>
        </w:rPr>
        <w:t xml:space="preserve"> з </w:t>
      </w:r>
      <w:proofErr w:type="spellStart"/>
      <w:r w:rsidRPr="00B71FD8">
        <w:rPr>
          <w:rFonts w:ascii="Times New Roman" w:eastAsia="Times New Roman" w:hAnsi="Times New Roman" w:cs="Times New Roman"/>
          <w:sz w:val="28"/>
          <w:szCs w:val="28"/>
          <w:lang w:eastAsia="ru-RU"/>
        </w:rPr>
        <w:t>порушенням</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освіту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братів</w:t>
      </w:r>
      <w:proofErr w:type="spellEnd"/>
      <w:r w:rsidRPr="00B71FD8">
        <w:rPr>
          <w:rFonts w:ascii="Times New Roman" w:eastAsia="Times New Roman" w:hAnsi="Times New Roman" w:cs="Times New Roman"/>
          <w:sz w:val="28"/>
          <w:szCs w:val="28"/>
          <w:lang w:eastAsia="ru-RU"/>
        </w:rPr>
        <w:t>/</w:t>
      </w:r>
      <w:proofErr w:type="spellStart"/>
      <w:r w:rsidRPr="00B71FD8">
        <w:rPr>
          <w:rFonts w:ascii="Times New Roman" w:eastAsia="Times New Roman" w:hAnsi="Times New Roman" w:cs="Times New Roman"/>
          <w:sz w:val="28"/>
          <w:szCs w:val="28"/>
          <w:lang w:eastAsia="ru-RU"/>
        </w:rPr>
        <w:t>сестор</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відповідну</w:t>
      </w:r>
      <w:proofErr w:type="spellEnd"/>
      <w:r w:rsidRPr="00B71FD8">
        <w:rPr>
          <w:rFonts w:ascii="Times New Roman" w:eastAsia="Times New Roman" w:hAnsi="Times New Roman" w:cs="Times New Roman"/>
          <w:sz w:val="28"/>
          <w:szCs w:val="28"/>
          <w:lang w:eastAsia="ru-RU"/>
        </w:rPr>
        <w:t xml:space="preserve"> до </w:t>
      </w:r>
      <w:proofErr w:type="spellStart"/>
      <w:r w:rsidRPr="00B71FD8">
        <w:rPr>
          <w:rFonts w:ascii="Times New Roman" w:eastAsia="Times New Roman" w:hAnsi="Times New Roman" w:cs="Times New Roman"/>
          <w:sz w:val="28"/>
          <w:szCs w:val="28"/>
          <w:lang w:eastAsia="ru-RU"/>
        </w:rPr>
        <w:t>віку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індивідуальну</w:t>
      </w:r>
      <w:proofErr w:type="spellEnd"/>
      <w:r w:rsidRPr="00B71FD8">
        <w:rPr>
          <w:rFonts w:ascii="Times New Roman" w:eastAsia="Times New Roman" w:hAnsi="Times New Roman" w:cs="Times New Roman"/>
          <w:sz w:val="28"/>
          <w:szCs w:val="28"/>
          <w:lang w:eastAsia="ru-RU"/>
        </w:rPr>
        <w:t xml:space="preserve"> </w:t>
      </w:r>
      <w:proofErr w:type="spellStart"/>
      <w:r w:rsidRPr="00B71FD8">
        <w:rPr>
          <w:rFonts w:ascii="Times New Roman" w:eastAsia="Times New Roman" w:hAnsi="Times New Roman" w:cs="Times New Roman"/>
          <w:sz w:val="28"/>
          <w:szCs w:val="28"/>
          <w:lang w:eastAsia="ru-RU"/>
        </w:rPr>
        <w:t>підтримку</w:t>
      </w:r>
      <w:proofErr w:type="spellEnd"/>
      <w:r w:rsidRPr="00B71FD8">
        <w:rPr>
          <w:rFonts w:ascii="Times New Roman" w:eastAsia="Times New Roman" w:hAnsi="Times New Roman" w:cs="Times New Roman"/>
          <w:sz w:val="28"/>
          <w:szCs w:val="28"/>
          <w:lang w:eastAsia="ru-RU"/>
        </w:rPr>
        <w:t xml:space="preserve"> при </w:t>
      </w:r>
      <w:proofErr w:type="spellStart"/>
      <w:r w:rsidRPr="00B71FD8">
        <w:rPr>
          <w:rFonts w:ascii="Times New Roman" w:eastAsia="Times New Roman" w:hAnsi="Times New Roman" w:cs="Times New Roman"/>
          <w:sz w:val="28"/>
          <w:szCs w:val="28"/>
          <w:lang w:eastAsia="ru-RU"/>
        </w:rPr>
        <w:t>потребі</w:t>
      </w:r>
      <w:proofErr w:type="spellEnd"/>
      <w:r w:rsidRPr="00B71FD8">
        <w:rPr>
          <w:rFonts w:ascii="Times New Roman" w:eastAsia="Times New Roman" w:hAnsi="Times New Roman" w:cs="Times New Roman"/>
          <w:sz w:val="28"/>
          <w:szCs w:val="28"/>
          <w:lang w:eastAsia="ru-RU"/>
        </w:rPr>
        <w:t>.</w:t>
      </w:r>
    </w:p>
    <w:p w14:paraId="35605434" w14:textId="77777777" w:rsidR="000442D4" w:rsidRPr="00AE25CE" w:rsidRDefault="000442D4" w:rsidP="00AE25CE">
      <w:pPr>
        <w:spacing w:before="100" w:beforeAutospacing="1" w:after="100" w:afterAutospacing="1" w:line="360" w:lineRule="auto"/>
        <w:jc w:val="both"/>
        <w:rPr>
          <w:rFonts w:ascii="Times New Roman" w:eastAsia="Times New Roman" w:hAnsi="Times New Roman" w:cs="Times New Roman"/>
          <w:sz w:val="28"/>
          <w:szCs w:val="28"/>
          <w:lang w:val="uk-UA" w:eastAsia="ru-RU"/>
        </w:rPr>
      </w:pPr>
      <w:r w:rsidRPr="00B71FD8">
        <w:rPr>
          <w:rFonts w:ascii="Times New Roman" w:eastAsia="Times New Roman" w:hAnsi="Times New Roman" w:cs="Times New Roman"/>
          <w:sz w:val="28"/>
          <w:szCs w:val="28"/>
          <w:lang w:val="uk-UA" w:eastAsia="ru-RU"/>
        </w:rPr>
        <w:t xml:space="preserve">Адаптація середовища та партнерство з родиною є не менш важливими, ніж безпосередня терапія, часто більш ефективними для довгострокового функціонування та якості життя дитини та всієї </w:t>
      </w:r>
      <w:proofErr w:type="spellStart"/>
      <w:r w:rsidRPr="00B71FD8">
        <w:rPr>
          <w:rFonts w:ascii="Times New Roman" w:eastAsia="Times New Roman" w:hAnsi="Times New Roman" w:cs="Times New Roman"/>
          <w:sz w:val="28"/>
          <w:szCs w:val="28"/>
          <w:lang w:val="uk-UA" w:eastAsia="ru-RU"/>
        </w:rPr>
        <w:t>сім'ї.Формування</w:t>
      </w:r>
      <w:proofErr w:type="spellEnd"/>
      <w:r w:rsidRPr="00B71FD8">
        <w:rPr>
          <w:rFonts w:ascii="Times New Roman" w:eastAsia="Times New Roman" w:hAnsi="Times New Roman" w:cs="Times New Roman"/>
          <w:sz w:val="28"/>
          <w:szCs w:val="28"/>
          <w:lang w:val="uk-UA" w:eastAsia="ru-RU"/>
        </w:rPr>
        <w:t xml:space="preserve"> </w:t>
      </w:r>
      <w:r w:rsidRPr="00B71FD8">
        <w:rPr>
          <w:rFonts w:ascii="Times New Roman" w:eastAsia="Times New Roman" w:hAnsi="Times New Roman" w:cs="Times New Roman"/>
          <w:sz w:val="28"/>
          <w:szCs w:val="28"/>
          <w:lang w:val="uk-UA" w:eastAsia="ru-RU"/>
        </w:rPr>
        <w:lastRenderedPageBreak/>
        <w:t>індивідуального плану втручання – це творчий, динамічний процес, що п</w:t>
      </w:r>
      <w:r w:rsidRPr="00AE25CE">
        <w:rPr>
          <w:rFonts w:ascii="Times New Roman" w:eastAsia="Times New Roman" w:hAnsi="Times New Roman" w:cs="Times New Roman"/>
          <w:sz w:val="28"/>
          <w:szCs w:val="28"/>
          <w:lang w:val="uk-UA" w:eastAsia="ru-RU"/>
        </w:rPr>
        <w:t>оєднує наукові знання з клінічним досвідом та мистецтвом, завжди тримаючи у центрі унікальні потреби, цілі та цінності дитини та її сім'ї.</w:t>
      </w:r>
    </w:p>
    <w:p w14:paraId="4B8B29C7" w14:textId="77777777" w:rsidR="00AE25CE" w:rsidRPr="00AE25CE" w:rsidRDefault="00AE25CE" w:rsidP="00AE25CE">
      <w:pPr>
        <w:spacing w:after="0" w:line="360" w:lineRule="auto"/>
        <w:jc w:val="both"/>
        <w:rPr>
          <w:rFonts w:ascii="Times New Roman" w:eastAsia="Times New Roman" w:hAnsi="Times New Roman" w:cs="Times New Roman"/>
          <w:b/>
          <w:sz w:val="28"/>
          <w:szCs w:val="28"/>
          <w:lang w:val="uk-UA" w:eastAsia="ru-RU"/>
        </w:rPr>
      </w:pPr>
      <w:r w:rsidRPr="00AE25CE">
        <w:rPr>
          <w:rFonts w:ascii="Times New Roman" w:eastAsia="Times New Roman" w:hAnsi="Times New Roman" w:cs="Times New Roman"/>
          <w:b/>
          <w:sz w:val="28"/>
          <w:szCs w:val="28"/>
          <w:lang w:val="uk-UA" w:eastAsia="ru-RU"/>
        </w:rPr>
        <w:t>Питання до самоконтролю</w:t>
      </w:r>
    </w:p>
    <w:p w14:paraId="34CE9DCC" w14:textId="77777777" w:rsidR="00AE25CE" w:rsidRPr="00AE25CE" w:rsidRDefault="00AE25CE" w:rsidP="00AE25CE">
      <w:pPr>
        <w:numPr>
          <w:ilvl w:val="0"/>
          <w:numId w:val="23"/>
        </w:numPr>
        <w:spacing w:before="100" w:beforeAutospacing="1" w:after="100" w:afterAutospacing="1" w:line="360" w:lineRule="auto"/>
        <w:rPr>
          <w:rFonts w:ascii="Times New Roman" w:eastAsia="Times New Roman" w:hAnsi="Times New Roman" w:cs="Times New Roman"/>
          <w:sz w:val="28"/>
          <w:szCs w:val="28"/>
          <w:lang w:eastAsia="ru-RU"/>
        </w:rPr>
      </w:pPr>
      <w:r w:rsidRPr="00AE25CE">
        <w:rPr>
          <w:rFonts w:ascii="Times New Roman" w:eastAsia="Times New Roman" w:hAnsi="Times New Roman" w:cs="Times New Roman"/>
          <w:sz w:val="28"/>
          <w:szCs w:val="28"/>
          <w:lang w:eastAsia="ru-RU"/>
        </w:rPr>
        <w:t xml:space="preserve">У </w:t>
      </w:r>
      <w:proofErr w:type="spellStart"/>
      <w:r w:rsidRPr="00AE25CE">
        <w:rPr>
          <w:rFonts w:ascii="Times New Roman" w:eastAsia="Times New Roman" w:hAnsi="Times New Roman" w:cs="Times New Roman"/>
          <w:sz w:val="28"/>
          <w:szCs w:val="28"/>
          <w:lang w:eastAsia="ru-RU"/>
        </w:rPr>
        <w:t>чому</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полягає</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концепція</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сенсорної</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інтеграції</w:t>
      </w:r>
      <w:proofErr w:type="spellEnd"/>
      <w:r w:rsidRPr="00AE25CE">
        <w:rPr>
          <w:rFonts w:ascii="Times New Roman" w:eastAsia="Times New Roman" w:hAnsi="Times New Roman" w:cs="Times New Roman"/>
          <w:sz w:val="28"/>
          <w:szCs w:val="28"/>
          <w:lang w:eastAsia="ru-RU"/>
        </w:rPr>
        <w:t>?</w:t>
      </w:r>
    </w:p>
    <w:p w14:paraId="7588612A" w14:textId="77777777" w:rsidR="00AE25CE" w:rsidRPr="00AE25CE" w:rsidRDefault="00AE25CE" w:rsidP="00AE25CE">
      <w:pPr>
        <w:numPr>
          <w:ilvl w:val="0"/>
          <w:numId w:val="23"/>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AE25CE">
        <w:rPr>
          <w:rFonts w:ascii="Times New Roman" w:eastAsia="Times New Roman" w:hAnsi="Times New Roman" w:cs="Times New Roman"/>
          <w:sz w:val="28"/>
          <w:szCs w:val="28"/>
          <w:lang w:eastAsia="ru-RU"/>
        </w:rPr>
        <w:t>Які</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основні</w:t>
      </w:r>
      <w:proofErr w:type="spellEnd"/>
      <w:r w:rsidRPr="00AE25CE">
        <w:rPr>
          <w:rFonts w:ascii="Times New Roman" w:eastAsia="Times New Roman" w:hAnsi="Times New Roman" w:cs="Times New Roman"/>
          <w:sz w:val="28"/>
          <w:szCs w:val="28"/>
          <w:lang w:eastAsia="ru-RU"/>
        </w:rPr>
        <w:t xml:space="preserve"> типи </w:t>
      </w:r>
      <w:proofErr w:type="spellStart"/>
      <w:r w:rsidRPr="00AE25CE">
        <w:rPr>
          <w:rFonts w:ascii="Times New Roman" w:eastAsia="Times New Roman" w:hAnsi="Times New Roman" w:cs="Times New Roman"/>
          <w:sz w:val="28"/>
          <w:szCs w:val="28"/>
          <w:lang w:eastAsia="ru-RU"/>
        </w:rPr>
        <w:t>порушень</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сенсорної</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обробки</w:t>
      </w:r>
      <w:proofErr w:type="spellEnd"/>
      <w:r w:rsidRPr="00AE25CE">
        <w:rPr>
          <w:rFonts w:ascii="Times New Roman" w:eastAsia="Times New Roman" w:hAnsi="Times New Roman" w:cs="Times New Roman"/>
          <w:sz w:val="28"/>
          <w:szCs w:val="28"/>
          <w:lang w:eastAsia="ru-RU"/>
        </w:rPr>
        <w:t>?</w:t>
      </w:r>
    </w:p>
    <w:p w14:paraId="0C048218" w14:textId="77777777" w:rsidR="00AE25CE" w:rsidRPr="00AE25CE" w:rsidRDefault="00AE25CE" w:rsidP="00AE25CE">
      <w:pPr>
        <w:numPr>
          <w:ilvl w:val="0"/>
          <w:numId w:val="23"/>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AE25CE">
        <w:rPr>
          <w:rFonts w:ascii="Times New Roman" w:eastAsia="Times New Roman" w:hAnsi="Times New Roman" w:cs="Times New Roman"/>
          <w:sz w:val="28"/>
          <w:szCs w:val="28"/>
          <w:lang w:eastAsia="ru-RU"/>
        </w:rPr>
        <w:t>Які</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методи</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ерготерапевтичного</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втручання</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застосовуються</w:t>
      </w:r>
      <w:proofErr w:type="spellEnd"/>
      <w:r w:rsidRPr="00AE25CE">
        <w:rPr>
          <w:rFonts w:ascii="Times New Roman" w:eastAsia="Times New Roman" w:hAnsi="Times New Roman" w:cs="Times New Roman"/>
          <w:sz w:val="28"/>
          <w:szCs w:val="28"/>
          <w:lang w:eastAsia="ru-RU"/>
        </w:rPr>
        <w:t xml:space="preserve"> при </w:t>
      </w:r>
      <w:proofErr w:type="spellStart"/>
      <w:r w:rsidRPr="00AE25CE">
        <w:rPr>
          <w:rFonts w:ascii="Times New Roman" w:eastAsia="Times New Roman" w:hAnsi="Times New Roman" w:cs="Times New Roman"/>
          <w:sz w:val="28"/>
          <w:szCs w:val="28"/>
          <w:lang w:eastAsia="ru-RU"/>
        </w:rPr>
        <w:t>сенсорних</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порушеннях</w:t>
      </w:r>
      <w:proofErr w:type="spellEnd"/>
      <w:r w:rsidRPr="00AE25CE">
        <w:rPr>
          <w:rFonts w:ascii="Times New Roman" w:eastAsia="Times New Roman" w:hAnsi="Times New Roman" w:cs="Times New Roman"/>
          <w:sz w:val="28"/>
          <w:szCs w:val="28"/>
          <w:lang w:eastAsia="ru-RU"/>
        </w:rPr>
        <w:t>?</w:t>
      </w:r>
    </w:p>
    <w:p w14:paraId="23FF93AF" w14:textId="77777777" w:rsidR="00AE25CE" w:rsidRPr="00AE25CE" w:rsidRDefault="00AE25CE" w:rsidP="00AE25CE">
      <w:pPr>
        <w:numPr>
          <w:ilvl w:val="0"/>
          <w:numId w:val="23"/>
        </w:numPr>
        <w:spacing w:before="100" w:beforeAutospacing="1" w:after="100" w:afterAutospacing="1" w:line="360" w:lineRule="auto"/>
        <w:rPr>
          <w:rFonts w:ascii="Times New Roman" w:eastAsia="Times New Roman" w:hAnsi="Times New Roman" w:cs="Times New Roman"/>
          <w:sz w:val="28"/>
          <w:szCs w:val="28"/>
          <w:lang w:eastAsia="ru-RU"/>
        </w:rPr>
      </w:pPr>
      <w:r w:rsidRPr="00AE25CE">
        <w:rPr>
          <w:rFonts w:ascii="Times New Roman" w:eastAsia="Times New Roman" w:hAnsi="Times New Roman" w:cs="Times New Roman"/>
          <w:sz w:val="28"/>
          <w:szCs w:val="28"/>
          <w:lang w:eastAsia="ru-RU"/>
        </w:rPr>
        <w:t xml:space="preserve">Як </w:t>
      </w:r>
      <w:proofErr w:type="spellStart"/>
      <w:r w:rsidRPr="00AE25CE">
        <w:rPr>
          <w:rFonts w:ascii="Times New Roman" w:eastAsia="Times New Roman" w:hAnsi="Times New Roman" w:cs="Times New Roman"/>
          <w:sz w:val="28"/>
          <w:szCs w:val="28"/>
          <w:lang w:eastAsia="ru-RU"/>
        </w:rPr>
        <w:t>адаптується</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середовище</w:t>
      </w:r>
      <w:proofErr w:type="spellEnd"/>
      <w:r w:rsidRPr="00AE25CE">
        <w:rPr>
          <w:rFonts w:ascii="Times New Roman" w:eastAsia="Times New Roman" w:hAnsi="Times New Roman" w:cs="Times New Roman"/>
          <w:sz w:val="28"/>
          <w:szCs w:val="28"/>
          <w:lang w:eastAsia="ru-RU"/>
        </w:rPr>
        <w:t xml:space="preserve"> для </w:t>
      </w:r>
      <w:proofErr w:type="spellStart"/>
      <w:r w:rsidRPr="00AE25CE">
        <w:rPr>
          <w:rFonts w:ascii="Times New Roman" w:eastAsia="Times New Roman" w:hAnsi="Times New Roman" w:cs="Times New Roman"/>
          <w:sz w:val="28"/>
          <w:szCs w:val="28"/>
          <w:lang w:eastAsia="ru-RU"/>
        </w:rPr>
        <w:t>дітей</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із</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сенсорними</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труднощами</w:t>
      </w:r>
      <w:proofErr w:type="spellEnd"/>
      <w:r w:rsidRPr="00AE25CE">
        <w:rPr>
          <w:rFonts w:ascii="Times New Roman" w:eastAsia="Times New Roman" w:hAnsi="Times New Roman" w:cs="Times New Roman"/>
          <w:sz w:val="28"/>
          <w:szCs w:val="28"/>
          <w:lang w:eastAsia="ru-RU"/>
        </w:rPr>
        <w:t>?</w:t>
      </w:r>
    </w:p>
    <w:p w14:paraId="1ED1668F" w14:textId="77777777" w:rsidR="00AE25CE" w:rsidRPr="00AE25CE" w:rsidRDefault="00AE25CE" w:rsidP="00AE25CE">
      <w:pPr>
        <w:numPr>
          <w:ilvl w:val="0"/>
          <w:numId w:val="23"/>
        </w:numPr>
        <w:spacing w:before="100" w:beforeAutospacing="1" w:after="100" w:afterAutospacing="1" w:line="360" w:lineRule="auto"/>
        <w:rPr>
          <w:rFonts w:ascii="Times New Roman" w:eastAsia="Times New Roman" w:hAnsi="Times New Roman" w:cs="Times New Roman"/>
          <w:sz w:val="28"/>
          <w:szCs w:val="28"/>
          <w:lang w:eastAsia="ru-RU"/>
        </w:rPr>
      </w:pPr>
      <w:r w:rsidRPr="00AE25CE">
        <w:rPr>
          <w:rFonts w:ascii="Times New Roman" w:eastAsia="Times New Roman" w:hAnsi="Times New Roman" w:cs="Times New Roman"/>
          <w:sz w:val="28"/>
          <w:szCs w:val="28"/>
          <w:lang w:eastAsia="ru-RU"/>
        </w:rPr>
        <w:t xml:space="preserve">Яка роль </w:t>
      </w:r>
      <w:proofErr w:type="spellStart"/>
      <w:r w:rsidRPr="00AE25CE">
        <w:rPr>
          <w:rFonts w:ascii="Times New Roman" w:eastAsia="Times New Roman" w:hAnsi="Times New Roman" w:cs="Times New Roman"/>
          <w:sz w:val="28"/>
          <w:szCs w:val="28"/>
          <w:lang w:eastAsia="ru-RU"/>
        </w:rPr>
        <w:t>гри</w:t>
      </w:r>
      <w:proofErr w:type="spellEnd"/>
      <w:r w:rsidRPr="00AE25CE">
        <w:rPr>
          <w:rFonts w:ascii="Times New Roman" w:eastAsia="Times New Roman" w:hAnsi="Times New Roman" w:cs="Times New Roman"/>
          <w:sz w:val="28"/>
          <w:szCs w:val="28"/>
          <w:lang w:eastAsia="ru-RU"/>
        </w:rPr>
        <w:t xml:space="preserve"> у сенсорно-</w:t>
      </w:r>
      <w:proofErr w:type="spellStart"/>
      <w:r w:rsidRPr="00AE25CE">
        <w:rPr>
          <w:rFonts w:ascii="Times New Roman" w:eastAsia="Times New Roman" w:hAnsi="Times New Roman" w:cs="Times New Roman"/>
          <w:sz w:val="28"/>
          <w:szCs w:val="28"/>
          <w:lang w:eastAsia="ru-RU"/>
        </w:rPr>
        <w:t>інтегративній</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терапії</w:t>
      </w:r>
      <w:proofErr w:type="spellEnd"/>
      <w:r w:rsidRPr="00AE25CE">
        <w:rPr>
          <w:rFonts w:ascii="Times New Roman" w:eastAsia="Times New Roman" w:hAnsi="Times New Roman" w:cs="Times New Roman"/>
          <w:sz w:val="28"/>
          <w:szCs w:val="28"/>
          <w:lang w:eastAsia="ru-RU"/>
        </w:rPr>
        <w:t>?</w:t>
      </w:r>
    </w:p>
    <w:p w14:paraId="62584873" w14:textId="77777777" w:rsidR="00AE25CE" w:rsidRPr="00AE25CE" w:rsidRDefault="00AE25CE" w:rsidP="00AE25CE">
      <w:pPr>
        <w:numPr>
          <w:ilvl w:val="0"/>
          <w:numId w:val="23"/>
        </w:numPr>
        <w:spacing w:before="100" w:beforeAutospacing="1" w:after="100" w:afterAutospacing="1" w:line="360" w:lineRule="auto"/>
        <w:rPr>
          <w:rFonts w:ascii="Times New Roman" w:eastAsia="Times New Roman" w:hAnsi="Times New Roman" w:cs="Times New Roman"/>
          <w:sz w:val="28"/>
          <w:szCs w:val="28"/>
          <w:lang w:eastAsia="ru-RU"/>
        </w:rPr>
      </w:pPr>
      <w:r w:rsidRPr="00AE25CE">
        <w:rPr>
          <w:rFonts w:ascii="Times New Roman" w:eastAsia="Times New Roman" w:hAnsi="Times New Roman" w:cs="Times New Roman"/>
          <w:sz w:val="28"/>
          <w:szCs w:val="28"/>
          <w:lang w:eastAsia="ru-RU"/>
        </w:rPr>
        <w:t xml:space="preserve">Як </w:t>
      </w:r>
      <w:proofErr w:type="spellStart"/>
      <w:r w:rsidRPr="00AE25CE">
        <w:rPr>
          <w:rFonts w:ascii="Times New Roman" w:eastAsia="Times New Roman" w:hAnsi="Times New Roman" w:cs="Times New Roman"/>
          <w:sz w:val="28"/>
          <w:szCs w:val="28"/>
          <w:lang w:eastAsia="ru-RU"/>
        </w:rPr>
        <w:t>залучається</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сім’я</w:t>
      </w:r>
      <w:proofErr w:type="spellEnd"/>
      <w:r w:rsidRPr="00AE25CE">
        <w:rPr>
          <w:rFonts w:ascii="Times New Roman" w:eastAsia="Times New Roman" w:hAnsi="Times New Roman" w:cs="Times New Roman"/>
          <w:sz w:val="28"/>
          <w:szCs w:val="28"/>
          <w:lang w:eastAsia="ru-RU"/>
        </w:rPr>
        <w:t xml:space="preserve"> до </w:t>
      </w:r>
      <w:proofErr w:type="spellStart"/>
      <w:r w:rsidRPr="00AE25CE">
        <w:rPr>
          <w:rFonts w:ascii="Times New Roman" w:eastAsia="Times New Roman" w:hAnsi="Times New Roman" w:cs="Times New Roman"/>
          <w:sz w:val="28"/>
          <w:szCs w:val="28"/>
          <w:lang w:eastAsia="ru-RU"/>
        </w:rPr>
        <w:t>процесу</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сенсорної</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інтервенції</w:t>
      </w:r>
      <w:proofErr w:type="spellEnd"/>
      <w:r w:rsidRPr="00AE25CE">
        <w:rPr>
          <w:rFonts w:ascii="Times New Roman" w:eastAsia="Times New Roman" w:hAnsi="Times New Roman" w:cs="Times New Roman"/>
          <w:sz w:val="28"/>
          <w:szCs w:val="28"/>
          <w:lang w:eastAsia="ru-RU"/>
        </w:rPr>
        <w:t>?</w:t>
      </w:r>
    </w:p>
    <w:p w14:paraId="789B9D8E" w14:textId="0E9B941B" w:rsidR="00E107A8" w:rsidRPr="00C002B6" w:rsidRDefault="00AE25CE" w:rsidP="00C002B6">
      <w:pPr>
        <w:numPr>
          <w:ilvl w:val="0"/>
          <w:numId w:val="23"/>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AE25CE">
        <w:rPr>
          <w:rFonts w:ascii="Times New Roman" w:eastAsia="Times New Roman" w:hAnsi="Times New Roman" w:cs="Times New Roman"/>
          <w:sz w:val="28"/>
          <w:szCs w:val="28"/>
          <w:lang w:eastAsia="ru-RU"/>
        </w:rPr>
        <w:t>Які</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критерії</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ефективності</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ерготерапевтичних</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втручань</w:t>
      </w:r>
      <w:proofErr w:type="spellEnd"/>
      <w:r w:rsidRPr="00AE25CE">
        <w:rPr>
          <w:rFonts w:ascii="Times New Roman" w:eastAsia="Times New Roman" w:hAnsi="Times New Roman" w:cs="Times New Roman"/>
          <w:sz w:val="28"/>
          <w:szCs w:val="28"/>
          <w:lang w:eastAsia="ru-RU"/>
        </w:rPr>
        <w:t xml:space="preserve"> при </w:t>
      </w:r>
      <w:proofErr w:type="spellStart"/>
      <w:r w:rsidRPr="00AE25CE">
        <w:rPr>
          <w:rFonts w:ascii="Times New Roman" w:eastAsia="Times New Roman" w:hAnsi="Times New Roman" w:cs="Times New Roman"/>
          <w:sz w:val="28"/>
          <w:szCs w:val="28"/>
          <w:lang w:eastAsia="ru-RU"/>
        </w:rPr>
        <w:t>сенсорних</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порушеннях</w:t>
      </w:r>
      <w:proofErr w:type="spellEnd"/>
      <w:r w:rsidRPr="00AE25CE">
        <w:rPr>
          <w:rFonts w:ascii="Times New Roman" w:eastAsia="Times New Roman" w:hAnsi="Times New Roman" w:cs="Times New Roman"/>
          <w:sz w:val="28"/>
          <w:szCs w:val="28"/>
          <w:lang w:eastAsia="ru-RU"/>
        </w:rPr>
        <w:t>?</w:t>
      </w:r>
    </w:p>
    <w:p w14:paraId="2D3D15D5" w14:textId="77777777" w:rsidR="00C002B6" w:rsidRPr="00C002B6" w:rsidRDefault="00C002B6" w:rsidP="00C002B6">
      <w:pPr>
        <w:numPr>
          <w:ilvl w:val="0"/>
          <w:numId w:val="23"/>
        </w:numPr>
        <w:spacing w:before="100" w:beforeAutospacing="1" w:after="100" w:afterAutospacing="1" w:line="360" w:lineRule="auto"/>
        <w:rPr>
          <w:rFonts w:ascii="Times New Roman" w:eastAsia="Times New Roman" w:hAnsi="Times New Roman" w:cs="Times New Roman"/>
          <w:sz w:val="28"/>
          <w:szCs w:val="28"/>
          <w:lang w:eastAsia="ru-RU"/>
        </w:rPr>
      </w:pPr>
    </w:p>
    <w:p w14:paraId="04F83DAF" w14:textId="77777777" w:rsidR="00BB3661" w:rsidRPr="00BB3661" w:rsidRDefault="00BB3661" w:rsidP="00BB3661">
      <w:pPr>
        <w:spacing w:after="0" w:line="360" w:lineRule="auto"/>
        <w:jc w:val="center"/>
        <w:outlineLvl w:val="1"/>
        <w:rPr>
          <w:rFonts w:ascii="Times New Roman" w:eastAsia="Times New Roman" w:hAnsi="Times New Roman" w:cs="Times New Roman"/>
          <w:b/>
          <w:bCs/>
          <w:sz w:val="28"/>
          <w:szCs w:val="28"/>
          <w:lang w:eastAsia="ru-RU"/>
        </w:rPr>
      </w:pPr>
      <w:r w:rsidRPr="00BB3661">
        <w:rPr>
          <w:rFonts w:ascii="Times New Roman" w:eastAsia="Times New Roman" w:hAnsi="Times New Roman" w:cs="Times New Roman"/>
          <w:b/>
          <w:bCs/>
          <w:sz w:val="28"/>
          <w:szCs w:val="28"/>
          <w:lang w:eastAsia="ru-RU"/>
        </w:rPr>
        <w:t>ЛЕКЦІЯ 5</w:t>
      </w:r>
    </w:p>
    <w:p w14:paraId="42632808" w14:textId="77777777" w:rsidR="00BB3661" w:rsidRPr="00BB3661" w:rsidRDefault="00BB3661" w:rsidP="00BB3661">
      <w:pPr>
        <w:spacing w:after="0" w:line="360" w:lineRule="auto"/>
        <w:jc w:val="center"/>
        <w:outlineLvl w:val="2"/>
        <w:rPr>
          <w:rFonts w:ascii="Times New Roman" w:eastAsia="Times New Roman" w:hAnsi="Times New Roman" w:cs="Times New Roman"/>
          <w:b/>
          <w:bCs/>
          <w:sz w:val="28"/>
          <w:szCs w:val="28"/>
          <w:lang w:eastAsia="ru-RU"/>
        </w:rPr>
      </w:pPr>
      <w:r w:rsidRPr="00BB3661">
        <w:rPr>
          <w:rFonts w:ascii="Times New Roman" w:eastAsia="Times New Roman" w:hAnsi="Times New Roman" w:cs="Times New Roman"/>
          <w:b/>
          <w:bCs/>
          <w:sz w:val="28"/>
          <w:szCs w:val="28"/>
          <w:lang w:eastAsia="ru-RU"/>
        </w:rPr>
        <w:t xml:space="preserve">Тема: </w:t>
      </w:r>
      <w:proofErr w:type="spellStart"/>
      <w:r w:rsidRPr="00BB3661">
        <w:rPr>
          <w:rFonts w:ascii="Times New Roman" w:eastAsia="Times New Roman" w:hAnsi="Times New Roman" w:cs="Times New Roman"/>
          <w:b/>
          <w:bCs/>
          <w:sz w:val="28"/>
          <w:szCs w:val="28"/>
          <w:lang w:eastAsia="ru-RU"/>
        </w:rPr>
        <w:t>Ерготерапія</w:t>
      </w:r>
      <w:proofErr w:type="spellEnd"/>
      <w:r w:rsidRPr="00BB3661">
        <w:rPr>
          <w:rFonts w:ascii="Times New Roman" w:eastAsia="Times New Roman" w:hAnsi="Times New Roman" w:cs="Times New Roman"/>
          <w:b/>
          <w:bCs/>
          <w:sz w:val="28"/>
          <w:szCs w:val="28"/>
          <w:lang w:eastAsia="ru-RU"/>
        </w:rPr>
        <w:t xml:space="preserve"> при </w:t>
      </w:r>
      <w:proofErr w:type="spellStart"/>
      <w:r w:rsidRPr="00BB3661">
        <w:rPr>
          <w:rFonts w:ascii="Times New Roman" w:eastAsia="Times New Roman" w:hAnsi="Times New Roman" w:cs="Times New Roman"/>
          <w:b/>
          <w:bCs/>
          <w:sz w:val="28"/>
          <w:szCs w:val="28"/>
          <w:lang w:eastAsia="ru-RU"/>
        </w:rPr>
        <w:t>порушеннях</w:t>
      </w:r>
      <w:proofErr w:type="spellEnd"/>
      <w:r w:rsidRPr="00BB3661">
        <w:rPr>
          <w:rFonts w:ascii="Times New Roman" w:eastAsia="Times New Roman" w:hAnsi="Times New Roman" w:cs="Times New Roman"/>
          <w:b/>
          <w:bCs/>
          <w:sz w:val="28"/>
          <w:szCs w:val="28"/>
          <w:lang w:eastAsia="ru-RU"/>
        </w:rPr>
        <w:t xml:space="preserve"> </w:t>
      </w:r>
      <w:proofErr w:type="spellStart"/>
      <w:r w:rsidRPr="00BB3661">
        <w:rPr>
          <w:rFonts w:ascii="Times New Roman" w:eastAsia="Times New Roman" w:hAnsi="Times New Roman" w:cs="Times New Roman"/>
          <w:b/>
          <w:bCs/>
          <w:sz w:val="28"/>
          <w:szCs w:val="28"/>
          <w:lang w:eastAsia="ru-RU"/>
        </w:rPr>
        <w:t>моторних</w:t>
      </w:r>
      <w:proofErr w:type="spellEnd"/>
      <w:r w:rsidRPr="00BB3661">
        <w:rPr>
          <w:rFonts w:ascii="Times New Roman" w:eastAsia="Times New Roman" w:hAnsi="Times New Roman" w:cs="Times New Roman"/>
          <w:b/>
          <w:bCs/>
          <w:sz w:val="28"/>
          <w:szCs w:val="28"/>
          <w:lang w:eastAsia="ru-RU"/>
        </w:rPr>
        <w:t xml:space="preserve"> </w:t>
      </w:r>
      <w:proofErr w:type="spellStart"/>
      <w:r w:rsidRPr="00BB3661">
        <w:rPr>
          <w:rFonts w:ascii="Times New Roman" w:eastAsia="Times New Roman" w:hAnsi="Times New Roman" w:cs="Times New Roman"/>
          <w:b/>
          <w:bCs/>
          <w:sz w:val="28"/>
          <w:szCs w:val="28"/>
          <w:lang w:eastAsia="ru-RU"/>
        </w:rPr>
        <w:t>функцій</w:t>
      </w:r>
      <w:proofErr w:type="spellEnd"/>
    </w:p>
    <w:p w14:paraId="7103A35B" w14:textId="77777777" w:rsidR="00BB3661" w:rsidRPr="00BB3661" w:rsidRDefault="00BB3661" w:rsidP="00BB3661">
      <w:pPr>
        <w:spacing w:after="0" w:line="360" w:lineRule="auto"/>
        <w:jc w:val="center"/>
        <w:rPr>
          <w:rFonts w:ascii="Times New Roman" w:eastAsia="Times New Roman" w:hAnsi="Times New Roman" w:cs="Times New Roman"/>
          <w:sz w:val="28"/>
          <w:szCs w:val="28"/>
          <w:lang w:eastAsia="ru-RU"/>
        </w:rPr>
      </w:pPr>
      <w:r w:rsidRPr="00BB3661">
        <w:rPr>
          <w:rFonts w:ascii="Times New Roman" w:eastAsia="Times New Roman" w:hAnsi="Times New Roman" w:cs="Times New Roman"/>
          <w:b/>
          <w:bCs/>
          <w:sz w:val="28"/>
          <w:szCs w:val="28"/>
          <w:lang w:eastAsia="ru-RU"/>
        </w:rPr>
        <w:t xml:space="preserve">План </w:t>
      </w:r>
      <w:proofErr w:type="spellStart"/>
      <w:r w:rsidRPr="00BB3661">
        <w:rPr>
          <w:rFonts w:ascii="Times New Roman" w:eastAsia="Times New Roman" w:hAnsi="Times New Roman" w:cs="Times New Roman"/>
          <w:b/>
          <w:bCs/>
          <w:sz w:val="28"/>
          <w:szCs w:val="28"/>
          <w:lang w:eastAsia="ru-RU"/>
        </w:rPr>
        <w:t>лекції</w:t>
      </w:r>
      <w:proofErr w:type="spellEnd"/>
      <w:r w:rsidRPr="00BB3661">
        <w:rPr>
          <w:rFonts w:ascii="Times New Roman" w:eastAsia="Times New Roman" w:hAnsi="Times New Roman" w:cs="Times New Roman"/>
          <w:b/>
          <w:bCs/>
          <w:sz w:val="28"/>
          <w:szCs w:val="28"/>
          <w:lang w:eastAsia="ru-RU"/>
        </w:rPr>
        <w:t>:</w:t>
      </w:r>
    </w:p>
    <w:p w14:paraId="339EBBD7" w14:textId="77777777" w:rsidR="00BB3661" w:rsidRPr="00BB3661" w:rsidRDefault="00BB3661" w:rsidP="00BB3661">
      <w:pPr>
        <w:numPr>
          <w:ilvl w:val="0"/>
          <w:numId w:val="9"/>
        </w:numPr>
        <w:spacing w:after="0" w:line="360" w:lineRule="auto"/>
        <w:ind w:left="0"/>
        <w:jc w:val="both"/>
        <w:rPr>
          <w:rFonts w:ascii="Times New Roman" w:eastAsia="Times New Roman" w:hAnsi="Times New Roman" w:cs="Times New Roman"/>
          <w:sz w:val="28"/>
          <w:szCs w:val="28"/>
          <w:lang w:eastAsia="ru-RU"/>
        </w:rPr>
      </w:pPr>
      <w:r w:rsidRPr="00BB3661">
        <w:rPr>
          <w:rFonts w:ascii="Times New Roman" w:eastAsia="Times New Roman" w:hAnsi="Times New Roman" w:cs="Times New Roman"/>
          <w:sz w:val="28"/>
          <w:szCs w:val="28"/>
          <w:lang w:eastAsia="ru-RU"/>
        </w:rPr>
        <w:t xml:space="preserve">Характеристика та </w:t>
      </w:r>
      <w:proofErr w:type="spellStart"/>
      <w:r w:rsidRPr="00BB3661">
        <w:rPr>
          <w:rFonts w:ascii="Times New Roman" w:eastAsia="Times New Roman" w:hAnsi="Times New Roman" w:cs="Times New Roman"/>
          <w:sz w:val="28"/>
          <w:szCs w:val="28"/>
          <w:lang w:eastAsia="ru-RU"/>
        </w:rPr>
        <w:t>класифікація</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рухових</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порушень</w:t>
      </w:r>
      <w:proofErr w:type="spellEnd"/>
    </w:p>
    <w:p w14:paraId="6B990297" w14:textId="77777777" w:rsidR="00BB3661" w:rsidRPr="00BB3661" w:rsidRDefault="00BB3661" w:rsidP="00BB3661">
      <w:pPr>
        <w:numPr>
          <w:ilvl w:val="0"/>
          <w:numId w:val="9"/>
        </w:numPr>
        <w:spacing w:after="0" w:line="360" w:lineRule="auto"/>
        <w:ind w:left="0"/>
        <w:jc w:val="both"/>
        <w:rPr>
          <w:rFonts w:ascii="Times New Roman" w:eastAsia="Times New Roman" w:hAnsi="Times New Roman" w:cs="Times New Roman"/>
          <w:sz w:val="28"/>
          <w:szCs w:val="28"/>
          <w:lang w:eastAsia="ru-RU"/>
        </w:rPr>
      </w:pPr>
      <w:proofErr w:type="spellStart"/>
      <w:r w:rsidRPr="00BB3661">
        <w:rPr>
          <w:rFonts w:ascii="Times New Roman" w:eastAsia="Times New Roman" w:hAnsi="Times New Roman" w:cs="Times New Roman"/>
          <w:sz w:val="28"/>
          <w:szCs w:val="28"/>
          <w:lang w:eastAsia="ru-RU"/>
        </w:rPr>
        <w:t>Прийоми</w:t>
      </w:r>
      <w:proofErr w:type="spellEnd"/>
      <w:r w:rsidRPr="00BB3661">
        <w:rPr>
          <w:rFonts w:ascii="Times New Roman" w:eastAsia="Times New Roman" w:hAnsi="Times New Roman" w:cs="Times New Roman"/>
          <w:sz w:val="28"/>
          <w:szCs w:val="28"/>
          <w:lang w:eastAsia="ru-RU"/>
        </w:rPr>
        <w:t xml:space="preserve"> й </w:t>
      </w:r>
      <w:proofErr w:type="spellStart"/>
      <w:r w:rsidRPr="00BB3661">
        <w:rPr>
          <w:rFonts w:ascii="Times New Roman" w:eastAsia="Times New Roman" w:hAnsi="Times New Roman" w:cs="Times New Roman"/>
          <w:sz w:val="28"/>
          <w:szCs w:val="28"/>
          <w:lang w:eastAsia="ru-RU"/>
        </w:rPr>
        <w:t>техніки</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відновлення</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моторних</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навичок</w:t>
      </w:r>
      <w:proofErr w:type="spellEnd"/>
    </w:p>
    <w:p w14:paraId="680552BD" w14:textId="77777777" w:rsidR="00BB3661" w:rsidRPr="00BB3661" w:rsidRDefault="00BB3661" w:rsidP="00BB3661">
      <w:pPr>
        <w:numPr>
          <w:ilvl w:val="0"/>
          <w:numId w:val="9"/>
        </w:numPr>
        <w:spacing w:after="0" w:line="360" w:lineRule="auto"/>
        <w:ind w:left="0"/>
        <w:jc w:val="both"/>
        <w:rPr>
          <w:rFonts w:ascii="Times New Roman" w:eastAsia="Times New Roman" w:hAnsi="Times New Roman" w:cs="Times New Roman"/>
          <w:sz w:val="28"/>
          <w:szCs w:val="28"/>
          <w:lang w:eastAsia="ru-RU"/>
        </w:rPr>
      </w:pPr>
      <w:proofErr w:type="spellStart"/>
      <w:r w:rsidRPr="00BB3661">
        <w:rPr>
          <w:rFonts w:ascii="Times New Roman" w:eastAsia="Times New Roman" w:hAnsi="Times New Roman" w:cs="Times New Roman"/>
          <w:sz w:val="28"/>
          <w:szCs w:val="28"/>
          <w:lang w:eastAsia="ru-RU"/>
        </w:rPr>
        <w:t>Адаптивні</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пристрої</w:t>
      </w:r>
      <w:proofErr w:type="spellEnd"/>
      <w:r w:rsidRPr="00BB3661">
        <w:rPr>
          <w:rFonts w:ascii="Times New Roman" w:eastAsia="Times New Roman" w:hAnsi="Times New Roman" w:cs="Times New Roman"/>
          <w:sz w:val="28"/>
          <w:szCs w:val="28"/>
          <w:lang w:eastAsia="ru-RU"/>
        </w:rPr>
        <w:t xml:space="preserve"> та </w:t>
      </w:r>
      <w:proofErr w:type="spellStart"/>
      <w:r w:rsidRPr="00BB3661">
        <w:rPr>
          <w:rFonts w:ascii="Times New Roman" w:eastAsia="Times New Roman" w:hAnsi="Times New Roman" w:cs="Times New Roman"/>
          <w:sz w:val="28"/>
          <w:szCs w:val="28"/>
          <w:lang w:eastAsia="ru-RU"/>
        </w:rPr>
        <w:t>технології</w:t>
      </w:r>
      <w:proofErr w:type="spellEnd"/>
    </w:p>
    <w:p w14:paraId="2F440E7A" w14:textId="77777777" w:rsidR="00BB3661" w:rsidRPr="00BB3661" w:rsidRDefault="00BB3661" w:rsidP="00BB3661">
      <w:pPr>
        <w:numPr>
          <w:ilvl w:val="0"/>
          <w:numId w:val="9"/>
        </w:numPr>
        <w:spacing w:after="0" w:line="360" w:lineRule="auto"/>
        <w:ind w:left="0"/>
        <w:jc w:val="both"/>
        <w:rPr>
          <w:rFonts w:ascii="Times New Roman" w:eastAsia="Times New Roman" w:hAnsi="Times New Roman" w:cs="Times New Roman"/>
          <w:sz w:val="28"/>
          <w:szCs w:val="28"/>
          <w:lang w:eastAsia="ru-RU"/>
        </w:rPr>
      </w:pPr>
      <w:proofErr w:type="spellStart"/>
      <w:r w:rsidRPr="00BB3661">
        <w:rPr>
          <w:rFonts w:ascii="Times New Roman" w:eastAsia="Times New Roman" w:hAnsi="Times New Roman" w:cs="Times New Roman"/>
          <w:sz w:val="28"/>
          <w:szCs w:val="28"/>
          <w:lang w:eastAsia="ru-RU"/>
        </w:rPr>
        <w:t>Інноваційні</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технології</w:t>
      </w:r>
      <w:proofErr w:type="spellEnd"/>
      <w:r w:rsidRPr="00BB3661">
        <w:rPr>
          <w:rFonts w:ascii="Times New Roman" w:eastAsia="Times New Roman" w:hAnsi="Times New Roman" w:cs="Times New Roman"/>
          <w:sz w:val="28"/>
          <w:szCs w:val="28"/>
          <w:lang w:eastAsia="ru-RU"/>
        </w:rPr>
        <w:t xml:space="preserve"> в </w:t>
      </w:r>
      <w:proofErr w:type="spellStart"/>
      <w:r w:rsidRPr="00BB3661">
        <w:rPr>
          <w:rFonts w:ascii="Times New Roman" w:eastAsia="Times New Roman" w:hAnsi="Times New Roman" w:cs="Times New Roman"/>
          <w:sz w:val="28"/>
          <w:szCs w:val="28"/>
          <w:lang w:eastAsia="ru-RU"/>
        </w:rPr>
        <w:t>моторній</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реабілітації</w:t>
      </w:r>
      <w:proofErr w:type="spellEnd"/>
    </w:p>
    <w:p w14:paraId="60EC34C9" w14:textId="77777777" w:rsidR="00BB1B24" w:rsidRPr="00BB1B24" w:rsidRDefault="007F24B0" w:rsidP="007F24B0">
      <w:pPr>
        <w:spacing w:before="100" w:beforeAutospacing="1" w:after="100" w:afterAutospacing="1" w:line="360" w:lineRule="auto"/>
        <w:jc w:val="center"/>
        <w:outlineLvl w:val="1"/>
        <w:rPr>
          <w:rFonts w:ascii="Times New Roman" w:eastAsia="Times New Roman" w:hAnsi="Times New Roman" w:cs="Times New Roman"/>
          <w:b/>
          <w:bCs/>
          <w:sz w:val="28"/>
          <w:szCs w:val="28"/>
          <w:lang w:eastAsia="ru-RU"/>
        </w:rPr>
      </w:pPr>
      <w:r w:rsidRPr="007F24B0">
        <w:rPr>
          <w:rFonts w:ascii="Times New Roman" w:eastAsia="Times New Roman" w:hAnsi="Times New Roman" w:cs="Times New Roman"/>
          <w:b/>
          <w:bCs/>
          <w:sz w:val="28"/>
          <w:szCs w:val="28"/>
          <w:lang w:eastAsia="ru-RU"/>
        </w:rPr>
        <w:t>1</w:t>
      </w:r>
      <w:r w:rsidR="00BB1B24" w:rsidRPr="00BB1B24">
        <w:rPr>
          <w:rFonts w:ascii="Times New Roman" w:eastAsia="Times New Roman" w:hAnsi="Times New Roman" w:cs="Times New Roman"/>
          <w:b/>
          <w:bCs/>
          <w:sz w:val="28"/>
          <w:szCs w:val="28"/>
          <w:lang w:eastAsia="ru-RU"/>
        </w:rPr>
        <w:t>. Х</w:t>
      </w:r>
      <w:r w:rsidRPr="00BB1B24">
        <w:rPr>
          <w:rFonts w:ascii="Times New Roman" w:eastAsia="Times New Roman" w:hAnsi="Times New Roman" w:cs="Times New Roman"/>
          <w:b/>
          <w:bCs/>
          <w:sz w:val="28"/>
          <w:szCs w:val="28"/>
          <w:lang w:eastAsia="ru-RU"/>
        </w:rPr>
        <w:t xml:space="preserve">арактеристика та </w:t>
      </w:r>
      <w:proofErr w:type="spellStart"/>
      <w:r w:rsidRPr="00BB1B24">
        <w:rPr>
          <w:rFonts w:ascii="Times New Roman" w:eastAsia="Times New Roman" w:hAnsi="Times New Roman" w:cs="Times New Roman"/>
          <w:b/>
          <w:bCs/>
          <w:sz w:val="28"/>
          <w:szCs w:val="28"/>
          <w:lang w:eastAsia="ru-RU"/>
        </w:rPr>
        <w:t>класифікація</w:t>
      </w:r>
      <w:proofErr w:type="spellEnd"/>
      <w:r w:rsidRPr="00BB1B24">
        <w:rPr>
          <w:rFonts w:ascii="Times New Roman" w:eastAsia="Times New Roman" w:hAnsi="Times New Roman" w:cs="Times New Roman"/>
          <w:b/>
          <w:bCs/>
          <w:sz w:val="28"/>
          <w:szCs w:val="28"/>
          <w:lang w:eastAsia="ru-RU"/>
        </w:rPr>
        <w:t xml:space="preserve"> </w:t>
      </w:r>
      <w:proofErr w:type="spellStart"/>
      <w:r w:rsidRPr="00BB1B24">
        <w:rPr>
          <w:rFonts w:ascii="Times New Roman" w:eastAsia="Times New Roman" w:hAnsi="Times New Roman" w:cs="Times New Roman"/>
          <w:b/>
          <w:bCs/>
          <w:sz w:val="28"/>
          <w:szCs w:val="28"/>
          <w:lang w:eastAsia="ru-RU"/>
        </w:rPr>
        <w:t>рухових</w:t>
      </w:r>
      <w:proofErr w:type="spellEnd"/>
      <w:r w:rsidRPr="00BB1B24">
        <w:rPr>
          <w:rFonts w:ascii="Times New Roman" w:eastAsia="Times New Roman" w:hAnsi="Times New Roman" w:cs="Times New Roman"/>
          <w:b/>
          <w:bCs/>
          <w:sz w:val="28"/>
          <w:szCs w:val="28"/>
          <w:lang w:eastAsia="ru-RU"/>
        </w:rPr>
        <w:t xml:space="preserve"> </w:t>
      </w:r>
      <w:proofErr w:type="spellStart"/>
      <w:r w:rsidRPr="00BB1B24">
        <w:rPr>
          <w:rFonts w:ascii="Times New Roman" w:eastAsia="Times New Roman" w:hAnsi="Times New Roman" w:cs="Times New Roman"/>
          <w:b/>
          <w:bCs/>
          <w:sz w:val="28"/>
          <w:szCs w:val="28"/>
          <w:lang w:eastAsia="ru-RU"/>
        </w:rPr>
        <w:t>порушень</w:t>
      </w:r>
      <w:proofErr w:type="spellEnd"/>
    </w:p>
    <w:p w14:paraId="60B1F462" w14:textId="77777777" w:rsidR="00BB1B24" w:rsidRPr="00BB1B24" w:rsidRDefault="00BB1B24" w:rsidP="007F24B0">
      <w:pPr>
        <w:spacing w:before="100" w:beforeAutospacing="1" w:after="100" w:afterAutospacing="1" w:line="360" w:lineRule="auto"/>
        <w:jc w:val="both"/>
        <w:rPr>
          <w:rFonts w:ascii="Times New Roman" w:eastAsia="Times New Roman" w:hAnsi="Times New Roman" w:cs="Times New Roman"/>
          <w:sz w:val="28"/>
          <w:szCs w:val="28"/>
          <w:lang w:val="uk-UA" w:eastAsia="ru-RU"/>
        </w:rPr>
      </w:pPr>
      <w:proofErr w:type="spellStart"/>
      <w:r w:rsidRPr="00BB1B24">
        <w:rPr>
          <w:rFonts w:ascii="Times New Roman" w:eastAsia="Times New Roman" w:hAnsi="Times New Roman" w:cs="Times New Roman"/>
          <w:sz w:val="28"/>
          <w:szCs w:val="28"/>
          <w:lang w:eastAsia="ru-RU"/>
        </w:rPr>
        <w:t>Рухові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порушення</w:t>
      </w:r>
      <w:proofErr w:type="spellEnd"/>
      <w:r w:rsidRPr="00BB1B24">
        <w:rPr>
          <w:rFonts w:ascii="Times New Roman" w:eastAsia="Times New Roman" w:hAnsi="Times New Roman" w:cs="Times New Roman"/>
          <w:sz w:val="28"/>
          <w:szCs w:val="28"/>
          <w:lang w:eastAsia="ru-RU"/>
        </w:rPr>
        <w:t xml:space="preserve"> у </w:t>
      </w:r>
      <w:proofErr w:type="spellStart"/>
      <w:r w:rsidRPr="00BB1B24">
        <w:rPr>
          <w:rFonts w:ascii="Times New Roman" w:eastAsia="Times New Roman" w:hAnsi="Times New Roman" w:cs="Times New Roman"/>
          <w:sz w:val="28"/>
          <w:szCs w:val="28"/>
          <w:lang w:eastAsia="ru-RU"/>
        </w:rPr>
        <w:t>дітей</w:t>
      </w:r>
      <w:proofErr w:type="spellEnd"/>
      <w:r w:rsidRPr="00BB1B24">
        <w:rPr>
          <w:rFonts w:ascii="Times New Roman" w:eastAsia="Times New Roman" w:hAnsi="Times New Roman" w:cs="Times New Roman"/>
          <w:sz w:val="28"/>
          <w:szCs w:val="28"/>
          <w:lang w:eastAsia="ru-RU"/>
        </w:rPr>
        <w:t xml:space="preserve"> з </w:t>
      </w:r>
      <w:proofErr w:type="spellStart"/>
      <w:r w:rsidRPr="00BB1B24">
        <w:rPr>
          <w:rFonts w:ascii="Times New Roman" w:eastAsia="Times New Roman" w:hAnsi="Times New Roman" w:cs="Times New Roman"/>
          <w:sz w:val="28"/>
          <w:szCs w:val="28"/>
          <w:lang w:eastAsia="ru-RU"/>
        </w:rPr>
        <w:t>порушеннями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розвитку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представляють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гетерогенну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групу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станів</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що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впливають</w:t>
      </w:r>
      <w:proofErr w:type="spellEnd"/>
      <w:r w:rsidRPr="00BB1B24">
        <w:rPr>
          <w:rFonts w:ascii="Times New Roman" w:eastAsia="Times New Roman" w:hAnsi="Times New Roman" w:cs="Times New Roman"/>
          <w:sz w:val="28"/>
          <w:szCs w:val="28"/>
          <w:lang w:eastAsia="ru-RU"/>
        </w:rPr>
        <w:t xml:space="preserve"> на </w:t>
      </w:r>
      <w:proofErr w:type="spellStart"/>
      <w:r w:rsidRPr="00BB1B24">
        <w:rPr>
          <w:rFonts w:ascii="Times New Roman" w:eastAsia="Times New Roman" w:hAnsi="Times New Roman" w:cs="Times New Roman"/>
          <w:sz w:val="28"/>
          <w:szCs w:val="28"/>
          <w:lang w:eastAsia="ru-RU"/>
        </w:rPr>
        <w:t>здатність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планувати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координувати</w:t>
      </w:r>
      <w:proofErr w:type="spellEnd"/>
      <w:r w:rsidRPr="00BB1B24">
        <w:rPr>
          <w:rFonts w:ascii="Times New Roman" w:eastAsia="Times New Roman" w:hAnsi="Times New Roman" w:cs="Times New Roman"/>
          <w:sz w:val="28"/>
          <w:szCs w:val="28"/>
          <w:lang w:eastAsia="ru-RU"/>
        </w:rPr>
        <w:t xml:space="preserve"> та </w:t>
      </w:r>
      <w:proofErr w:type="spellStart"/>
      <w:r w:rsidRPr="00BB1B24">
        <w:rPr>
          <w:rFonts w:ascii="Times New Roman" w:eastAsia="Times New Roman" w:hAnsi="Times New Roman" w:cs="Times New Roman"/>
          <w:sz w:val="28"/>
          <w:szCs w:val="28"/>
          <w:lang w:eastAsia="ru-RU"/>
        </w:rPr>
        <w:t>виконувати</w:t>
      </w:r>
      <w:proofErr w:type="spellEnd"/>
      <w:r w:rsidRPr="00BB1B24">
        <w:rPr>
          <w:rFonts w:ascii="Times New Roman" w:eastAsia="Times New Roman" w:hAnsi="Times New Roman" w:cs="Times New Roman"/>
          <w:sz w:val="28"/>
          <w:szCs w:val="28"/>
          <w:lang w:eastAsia="ru-RU"/>
        </w:rPr>
        <w:t xml:space="preserve"> рухи. </w:t>
      </w:r>
      <w:proofErr w:type="spellStart"/>
      <w:r w:rsidRPr="00BB1B24">
        <w:rPr>
          <w:rFonts w:ascii="Times New Roman" w:eastAsia="Times New Roman" w:hAnsi="Times New Roman" w:cs="Times New Roman"/>
          <w:sz w:val="28"/>
          <w:szCs w:val="28"/>
          <w:lang w:eastAsia="ru-RU"/>
        </w:rPr>
        <w:t>Розуміння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різних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типів</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рухових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порушень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їх</w:t>
      </w:r>
      <w:proofErr w:type="spellEnd"/>
      <w:r w:rsidRPr="00BB1B24">
        <w:rPr>
          <w:rFonts w:ascii="Times New Roman" w:eastAsia="Times New Roman" w:hAnsi="Times New Roman" w:cs="Times New Roman"/>
          <w:sz w:val="28"/>
          <w:szCs w:val="28"/>
          <w:lang w:eastAsia="ru-RU"/>
        </w:rPr>
        <w:t xml:space="preserve"> характеристик та </w:t>
      </w:r>
      <w:proofErr w:type="spellStart"/>
      <w:r w:rsidRPr="00BB1B24">
        <w:rPr>
          <w:rFonts w:ascii="Times New Roman" w:eastAsia="Times New Roman" w:hAnsi="Times New Roman" w:cs="Times New Roman"/>
          <w:sz w:val="28"/>
          <w:szCs w:val="28"/>
          <w:lang w:eastAsia="ru-RU"/>
        </w:rPr>
        <w:t>механізмів</w:t>
      </w:r>
      <w:proofErr w:type="spellEnd"/>
      <w:r w:rsidRPr="00BB1B24">
        <w:rPr>
          <w:rFonts w:ascii="Times New Roman" w:eastAsia="Times New Roman" w:hAnsi="Times New Roman" w:cs="Times New Roman"/>
          <w:sz w:val="28"/>
          <w:szCs w:val="28"/>
          <w:lang w:eastAsia="ru-RU"/>
        </w:rPr>
        <w:t xml:space="preserve"> є </w:t>
      </w:r>
      <w:proofErr w:type="spellStart"/>
      <w:r w:rsidRPr="00BB1B24">
        <w:rPr>
          <w:rFonts w:ascii="Times New Roman" w:eastAsia="Times New Roman" w:hAnsi="Times New Roman" w:cs="Times New Roman"/>
          <w:sz w:val="28"/>
          <w:szCs w:val="28"/>
          <w:lang w:eastAsia="ru-RU"/>
        </w:rPr>
        <w:t>фундаментальним</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ерготерапевтів</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оскільки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це</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визначає</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стратегії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оцінки</w:t>
      </w:r>
      <w:proofErr w:type="spellEnd"/>
      <w:r w:rsidRPr="00BB1B24">
        <w:rPr>
          <w:rFonts w:ascii="Times New Roman" w:eastAsia="Times New Roman" w:hAnsi="Times New Roman" w:cs="Times New Roman"/>
          <w:sz w:val="28"/>
          <w:szCs w:val="28"/>
          <w:lang w:eastAsia="ru-RU"/>
        </w:rPr>
        <w:t xml:space="preserve"> та </w:t>
      </w:r>
      <w:proofErr w:type="spellStart"/>
      <w:r w:rsidRPr="00BB1B24">
        <w:rPr>
          <w:rFonts w:ascii="Times New Roman" w:eastAsia="Times New Roman" w:hAnsi="Times New Roman" w:cs="Times New Roman"/>
          <w:sz w:val="28"/>
          <w:szCs w:val="28"/>
          <w:lang w:eastAsia="ru-RU"/>
        </w:rPr>
        <w:t>втручання</w:t>
      </w:r>
      <w:proofErr w:type="spellEnd"/>
      <w:r w:rsidRPr="00BB1B24">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r w:rsidRPr="00BB1B24">
        <w:rPr>
          <w:rFonts w:ascii="Times New Roman" w:eastAsia="Times New Roman" w:hAnsi="Times New Roman" w:cs="Times New Roman"/>
          <w:sz w:val="28"/>
          <w:szCs w:val="28"/>
          <w:lang w:val="uk-UA" w:eastAsia="ru-RU"/>
        </w:rPr>
        <w:t xml:space="preserve">Церебральний параліч (ДЦП) є </w:t>
      </w:r>
      <w:r w:rsidRPr="00BB1B24">
        <w:rPr>
          <w:rFonts w:ascii="Times New Roman" w:eastAsia="Times New Roman" w:hAnsi="Times New Roman" w:cs="Times New Roman"/>
          <w:sz w:val="28"/>
          <w:szCs w:val="28"/>
          <w:lang w:val="uk-UA" w:eastAsia="ru-RU"/>
        </w:rPr>
        <w:lastRenderedPageBreak/>
        <w:t xml:space="preserve">найпоширенішою причиною моторної інвалідності у дитинстві, з поширеністю </w:t>
      </w:r>
      <w:r w:rsidRPr="00C002B6">
        <w:rPr>
          <w:rFonts w:ascii="Times New Roman" w:eastAsia="Times New Roman" w:hAnsi="Times New Roman" w:cs="Times New Roman"/>
          <w:sz w:val="28"/>
          <w:szCs w:val="28"/>
          <w:lang w:val="uk-UA" w:eastAsia="ru-RU"/>
        </w:rPr>
        <w:t xml:space="preserve">2-3 на 1000 живих народжень. ДЦП визначається як група постійних розладів розвитку руху та постави, що викликають обмеження активності і пов'язані з непрогресуючими порушеннями, що відбулися у мозку плода або немовляти, що розвивається. </w:t>
      </w:r>
      <w:proofErr w:type="spellStart"/>
      <w:r w:rsidRPr="00BB1B24">
        <w:rPr>
          <w:rFonts w:ascii="Times New Roman" w:eastAsia="Times New Roman" w:hAnsi="Times New Roman" w:cs="Times New Roman"/>
          <w:sz w:val="28"/>
          <w:szCs w:val="28"/>
          <w:lang w:eastAsia="ru-RU"/>
        </w:rPr>
        <w:t>Ключове</w:t>
      </w:r>
      <w:proofErr w:type="spellEnd"/>
      <w:r w:rsidRPr="00BB1B24">
        <w:rPr>
          <w:rFonts w:ascii="Times New Roman" w:eastAsia="Times New Roman" w:hAnsi="Times New Roman" w:cs="Times New Roman"/>
          <w:sz w:val="28"/>
          <w:szCs w:val="28"/>
          <w:lang w:eastAsia="ru-RU"/>
        </w:rPr>
        <w:t xml:space="preserve"> слово "</w:t>
      </w:r>
      <w:proofErr w:type="spellStart"/>
      <w:r w:rsidRPr="00BB1B24">
        <w:rPr>
          <w:rFonts w:ascii="Times New Roman" w:eastAsia="Times New Roman" w:hAnsi="Times New Roman" w:cs="Times New Roman"/>
          <w:sz w:val="28"/>
          <w:szCs w:val="28"/>
          <w:lang w:eastAsia="ru-RU"/>
        </w:rPr>
        <w:t>непрогресуючі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означає</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що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ураження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мозку</w:t>
      </w:r>
      <w:proofErr w:type="spellEnd"/>
      <w:r w:rsidRPr="00BB1B24">
        <w:rPr>
          <w:rFonts w:ascii="Times New Roman" w:eastAsia="Times New Roman" w:hAnsi="Times New Roman" w:cs="Times New Roman"/>
          <w:sz w:val="28"/>
          <w:szCs w:val="28"/>
          <w:lang w:eastAsia="ru-RU"/>
        </w:rPr>
        <w:t xml:space="preserve"> не </w:t>
      </w:r>
      <w:proofErr w:type="spellStart"/>
      <w:r w:rsidRPr="00BB1B24">
        <w:rPr>
          <w:rFonts w:ascii="Times New Roman" w:eastAsia="Times New Roman" w:hAnsi="Times New Roman" w:cs="Times New Roman"/>
          <w:sz w:val="28"/>
          <w:szCs w:val="28"/>
          <w:lang w:eastAsia="ru-RU"/>
        </w:rPr>
        <w:t>погіршується</w:t>
      </w:r>
      <w:proofErr w:type="spellEnd"/>
      <w:r w:rsidRPr="00BB1B24">
        <w:rPr>
          <w:rFonts w:ascii="Times New Roman" w:eastAsia="Times New Roman" w:hAnsi="Times New Roman" w:cs="Times New Roman"/>
          <w:sz w:val="28"/>
          <w:szCs w:val="28"/>
          <w:lang w:eastAsia="ru-RU"/>
        </w:rPr>
        <w:t xml:space="preserve"> з часом, </w:t>
      </w:r>
      <w:proofErr w:type="spellStart"/>
      <w:r w:rsidRPr="00BB1B24">
        <w:rPr>
          <w:rFonts w:ascii="Times New Roman" w:eastAsia="Times New Roman" w:hAnsi="Times New Roman" w:cs="Times New Roman"/>
          <w:sz w:val="28"/>
          <w:szCs w:val="28"/>
          <w:lang w:eastAsia="ru-RU"/>
        </w:rPr>
        <w:t>хоча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клінічні</w:t>
      </w:r>
      <w:proofErr w:type="spellEnd"/>
      <w:r w:rsidRPr="00BB1B24">
        <w:rPr>
          <w:rFonts w:ascii="Times New Roman" w:eastAsia="Times New Roman" w:hAnsi="Times New Roman" w:cs="Times New Roman"/>
          <w:sz w:val="28"/>
          <w:szCs w:val="28"/>
          <w:lang w:eastAsia="ru-RU"/>
        </w:rPr>
        <w:t xml:space="preserve"> прояви </w:t>
      </w:r>
      <w:proofErr w:type="spellStart"/>
      <w:r w:rsidRPr="00BB1B24">
        <w:rPr>
          <w:rFonts w:ascii="Times New Roman" w:eastAsia="Times New Roman" w:hAnsi="Times New Roman" w:cs="Times New Roman"/>
          <w:sz w:val="28"/>
          <w:szCs w:val="28"/>
          <w:lang w:eastAsia="ru-RU"/>
        </w:rPr>
        <w:t>можуть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змінюватися</w:t>
      </w:r>
      <w:proofErr w:type="spellEnd"/>
      <w:r w:rsidRPr="00BB1B24">
        <w:rPr>
          <w:rFonts w:ascii="Times New Roman" w:eastAsia="Times New Roman" w:hAnsi="Times New Roman" w:cs="Times New Roman"/>
          <w:sz w:val="28"/>
          <w:szCs w:val="28"/>
          <w:lang w:eastAsia="ru-RU"/>
        </w:rPr>
        <w:t xml:space="preserve"> у </w:t>
      </w:r>
      <w:proofErr w:type="spellStart"/>
      <w:r w:rsidRPr="00BB1B24">
        <w:rPr>
          <w:rFonts w:ascii="Times New Roman" w:eastAsia="Times New Roman" w:hAnsi="Times New Roman" w:cs="Times New Roman"/>
          <w:sz w:val="28"/>
          <w:szCs w:val="28"/>
          <w:lang w:eastAsia="ru-RU"/>
        </w:rPr>
        <w:t>міру</w:t>
      </w:r>
      <w:proofErr w:type="spellEnd"/>
      <w:r w:rsidRPr="00BB1B24">
        <w:rPr>
          <w:rFonts w:ascii="Times New Roman" w:eastAsia="Times New Roman" w:hAnsi="Times New Roman" w:cs="Times New Roman"/>
          <w:sz w:val="28"/>
          <w:szCs w:val="28"/>
          <w:lang w:eastAsia="ru-RU"/>
        </w:rPr>
        <w:t xml:space="preserve"> росту та </w:t>
      </w:r>
      <w:proofErr w:type="spellStart"/>
      <w:r w:rsidRPr="00BB1B24">
        <w:rPr>
          <w:rFonts w:ascii="Times New Roman" w:eastAsia="Times New Roman" w:hAnsi="Times New Roman" w:cs="Times New Roman"/>
          <w:sz w:val="28"/>
          <w:szCs w:val="28"/>
          <w:lang w:eastAsia="ru-RU"/>
        </w:rPr>
        <w:t>розвитку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дитини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Класифікація</w:t>
      </w:r>
      <w:proofErr w:type="spellEnd"/>
      <w:r w:rsidRPr="00BB1B24">
        <w:rPr>
          <w:rFonts w:ascii="Times New Roman" w:eastAsia="Times New Roman" w:hAnsi="Times New Roman" w:cs="Times New Roman"/>
          <w:sz w:val="28"/>
          <w:szCs w:val="28"/>
          <w:lang w:eastAsia="ru-RU"/>
        </w:rPr>
        <w:t xml:space="preserve"> ДЦП </w:t>
      </w:r>
      <w:proofErr w:type="spellStart"/>
      <w:r w:rsidRPr="00BB1B24">
        <w:rPr>
          <w:rFonts w:ascii="Times New Roman" w:eastAsia="Times New Roman" w:hAnsi="Times New Roman" w:cs="Times New Roman"/>
          <w:sz w:val="28"/>
          <w:szCs w:val="28"/>
          <w:lang w:eastAsia="ru-RU"/>
        </w:rPr>
        <w:t>базується</w:t>
      </w:r>
      <w:proofErr w:type="spellEnd"/>
      <w:r w:rsidRPr="00BB1B24">
        <w:rPr>
          <w:rFonts w:ascii="Times New Roman" w:eastAsia="Times New Roman" w:hAnsi="Times New Roman" w:cs="Times New Roman"/>
          <w:sz w:val="28"/>
          <w:szCs w:val="28"/>
          <w:lang w:eastAsia="ru-RU"/>
        </w:rPr>
        <w:t xml:space="preserve"> на </w:t>
      </w:r>
      <w:proofErr w:type="spellStart"/>
      <w:r w:rsidRPr="00BB1B24">
        <w:rPr>
          <w:rFonts w:ascii="Times New Roman" w:eastAsia="Times New Roman" w:hAnsi="Times New Roman" w:cs="Times New Roman"/>
          <w:sz w:val="28"/>
          <w:szCs w:val="28"/>
          <w:lang w:eastAsia="ru-RU"/>
        </w:rPr>
        <w:t>типі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рухового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порушення</w:t>
      </w:r>
      <w:proofErr w:type="spellEnd"/>
      <w:r w:rsidRPr="00BB1B24">
        <w:rPr>
          <w:rFonts w:ascii="Times New Roman" w:eastAsia="Times New Roman" w:hAnsi="Times New Roman" w:cs="Times New Roman"/>
          <w:sz w:val="28"/>
          <w:szCs w:val="28"/>
          <w:lang w:eastAsia="ru-RU"/>
        </w:rPr>
        <w:t xml:space="preserve"> та </w:t>
      </w:r>
      <w:proofErr w:type="spellStart"/>
      <w:r w:rsidRPr="00BB1B24">
        <w:rPr>
          <w:rFonts w:ascii="Times New Roman" w:eastAsia="Times New Roman" w:hAnsi="Times New Roman" w:cs="Times New Roman"/>
          <w:sz w:val="28"/>
          <w:szCs w:val="28"/>
          <w:lang w:eastAsia="ru-RU"/>
        </w:rPr>
        <w:t>анатомічному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розподілі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ураження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Спастичний</w:t>
      </w:r>
      <w:proofErr w:type="spellEnd"/>
      <w:r w:rsidRPr="00BB1B24">
        <w:rPr>
          <w:rFonts w:ascii="Times New Roman" w:eastAsia="Times New Roman" w:hAnsi="Times New Roman" w:cs="Times New Roman"/>
          <w:sz w:val="28"/>
          <w:szCs w:val="28"/>
          <w:lang w:eastAsia="ru-RU"/>
        </w:rPr>
        <w:t xml:space="preserve"> ДЦП </w:t>
      </w:r>
      <w:proofErr w:type="spellStart"/>
      <w:r w:rsidRPr="00BB1B24">
        <w:rPr>
          <w:rFonts w:ascii="Times New Roman" w:eastAsia="Times New Roman" w:hAnsi="Times New Roman" w:cs="Times New Roman"/>
          <w:sz w:val="28"/>
          <w:szCs w:val="28"/>
          <w:lang w:eastAsia="ru-RU"/>
        </w:rPr>
        <w:t>складає</w:t>
      </w:r>
      <w:proofErr w:type="spellEnd"/>
      <w:r w:rsidRPr="00BB1B24">
        <w:rPr>
          <w:rFonts w:ascii="Times New Roman" w:eastAsia="Times New Roman" w:hAnsi="Times New Roman" w:cs="Times New Roman"/>
          <w:sz w:val="28"/>
          <w:szCs w:val="28"/>
          <w:lang w:eastAsia="ru-RU"/>
        </w:rPr>
        <w:t xml:space="preserve"> 70-80% </w:t>
      </w:r>
      <w:proofErr w:type="spellStart"/>
      <w:r w:rsidRPr="00BB1B24">
        <w:rPr>
          <w:rFonts w:ascii="Times New Roman" w:eastAsia="Times New Roman" w:hAnsi="Times New Roman" w:cs="Times New Roman"/>
          <w:sz w:val="28"/>
          <w:szCs w:val="28"/>
          <w:lang w:eastAsia="ru-RU"/>
        </w:rPr>
        <w:t>випадків</w:t>
      </w:r>
      <w:proofErr w:type="spellEnd"/>
      <w:r w:rsidRPr="00BB1B24">
        <w:rPr>
          <w:rFonts w:ascii="Times New Roman" w:eastAsia="Times New Roman" w:hAnsi="Times New Roman" w:cs="Times New Roman"/>
          <w:sz w:val="28"/>
          <w:szCs w:val="28"/>
          <w:lang w:eastAsia="ru-RU"/>
        </w:rPr>
        <w:t xml:space="preserve"> і </w:t>
      </w:r>
      <w:proofErr w:type="spellStart"/>
      <w:r w:rsidRPr="00BB1B24">
        <w:rPr>
          <w:rFonts w:ascii="Times New Roman" w:eastAsia="Times New Roman" w:hAnsi="Times New Roman" w:cs="Times New Roman"/>
          <w:sz w:val="28"/>
          <w:szCs w:val="28"/>
          <w:lang w:eastAsia="ru-RU"/>
        </w:rPr>
        <w:t>характеризується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підвищеним</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м'язовим</w:t>
      </w:r>
      <w:proofErr w:type="spellEnd"/>
      <w:r w:rsidRPr="00BB1B24">
        <w:rPr>
          <w:rFonts w:ascii="Times New Roman" w:eastAsia="Times New Roman" w:hAnsi="Times New Roman" w:cs="Times New Roman"/>
          <w:sz w:val="28"/>
          <w:szCs w:val="28"/>
          <w:lang w:eastAsia="ru-RU"/>
        </w:rPr>
        <w:t xml:space="preserve"> тонусом (</w:t>
      </w:r>
      <w:proofErr w:type="spellStart"/>
      <w:r w:rsidRPr="00BB1B24">
        <w:rPr>
          <w:rFonts w:ascii="Times New Roman" w:eastAsia="Times New Roman" w:hAnsi="Times New Roman" w:cs="Times New Roman"/>
          <w:sz w:val="28"/>
          <w:szCs w:val="28"/>
          <w:lang w:eastAsia="ru-RU"/>
        </w:rPr>
        <w:t>спастичністю</w:t>
      </w:r>
      <w:proofErr w:type="spellEnd"/>
      <w:r w:rsidRPr="00BB1B24">
        <w:rPr>
          <w:rFonts w:ascii="Times New Roman" w:eastAsia="Times New Roman" w:hAnsi="Times New Roman" w:cs="Times New Roman"/>
          <w:sz w:val="28"/>
          <w:szCs w:val="28"/>
          <w:lang w:eastAsia="ru-RU"/>
        </w:rPr>
        <w:t xml:space="preserve">) через </w:t>
      </w:r>
      <w:proofErr w:type="spellStart"/>
      <w:r w:rsidRPr="00BB1B24">
        <w:rPr>
          <w:rFonts w:ascii="Times New Roman" w:eastAsia="Times New Roman" w:hAnsi="Times New Roman" w:cs="Times New Roman"/>
          <w:sz w:val="28"/>
          <w:szCs w:val="28"/>
          <w:lang w:eastAsia="ru-RU"/>
        </w:rPr>
        <w:t>ураження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моторної</w:t>
      </w:r>
      <w:proofErr w:type="spellEnd"/>
      <w:r w:rsidRPr="00BB1B24">
        <w:rPr>
          <w:rFonts w:ascii="Times New Roman" w:eastAsia="Times New Roman" w:hAnsi="Times New Roman" w:cs="Times New Roman"/>
          <w:sz w:val="28"/>
          <w:szCs w:val="28"/>
          <w:lang w:eastAsia="ru-RU"/>
        </w:rPr>
        <w:t xml:space="preserve"> кори </w:t>
      </w:r>
      <w:proofErr w:type="spellStart"/>
      <w:r w:rsidRPr="00BB1B24">
        <w:rPr>
          <w:rFonts w:ascii="Times New Roman" w:eastAsia="Times New Roman" w:hAnsi="Times New Roman" w:cs="Times New Roman"/>
          <w:sz w:val="28"/>
          <w:szCs w:val="28"/>
          <w:lang w:eastAsia="ru-RU"/>
        </w:rPr>
        <w:t>або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пірамідних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шляхів</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Спастична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геміплегія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вражає</w:t>
      </w:r>
      <w:proofErr w:type="spellEnd"/>
      <w:r w:rsidRPr="00BB1B24">
        <w:rPr>
          <w:rFonts w:ascii="Times New Roman" w:eastAsia="Times New Roman" w:hAnsi="Times New Roman" w:cs="Times New Roman"/>
          <w:sz w:val="28"/>
          <w:szCs w:val="28"/>
          <w:lang w:eastAsia="ru-RU"/>
        </w:rPr>
        <w:t xml:space="preserve"> одну сторону </w:t>
      </w:r>
      <w:proofErr w:type="spellStart"/>
      <w:r w:rsidRPr="00BB1B24">
        <w:rPr>
          <w:rFonts w:ascii="Times New Roman" w:eastAsia="Times New Roman" w:hAnsi="Times New Roman" w:cs="Times New Roman"/>
          <w:sz w:val="28"/>
          <w:szCs w:val="28"/>
          <w:lang w:eastAsia="ru-RU"/>
        </w:rPr>
        <w:t>тіла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зазвичай</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верхня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кінцівка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більш</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уражена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ніж</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нижня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Дитина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може</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ходити</w:t>
      </w:r>
      <w:proofErr w:type="spellEnd"/>
      <w:r w:rsidRPr="00BB1B24">
        <w:rPr>
          <w:rFonts w:ascii="Times New Roman" w:eastAsia="Times New Roman" w:hAnsi="Times New Roman" w:cs="Times New Roman"/>
          <w:sz w:val="28"/>
          <w:szCs w:val="28"/>
          <w:lang w:eastAsia="ru-RU"/>
        </w:rPr>
        <w:t xml:space="preserve"> з характерною </w:t>
      </w:r>
      <w:proofErr w:type="spellStart"/>
      <w:r w:rsidRPr="00BB1B24">
        <w:rPr>
          <w:rFonts w:ascii="Times New Roman" w:eastAsia="Times New Roman" w:hAnsi="Times New Roman" w:cs="Times New Roman"/>
          <w:sz w:val="28"/>
          <w:szCs w:val="28"/>
          <w:lang w:eastAsia="ru-RU"/>
        </w:rPr>
        <w:t>гемплегічною</w:t>
      </w:r>
      <w:proofErr w:type="spellEnd"/>
      <w:r w:rsidRPr="00BB1B24">
        <w:rPr>
          <w:rFonts w:ascii="Times New Roman" w:eastAsia="Times New Roman" w:hAnsi="Times New Roman" w:cs="Times New Roman"/>
          <w:sz w:val="28"/>
          <w:szCs w:val="28"/>
          <w:lang w:eastAsia="ru-RU"/>
        </w:rPr>
        <w:t xml:space="preserve"> ходою (</w:t>
      </w:r>
      <w:proofErr w:type="spellStart"/>
      <w:r w:rsidRPr="00BB1B24">
        <w:rPr>
          <w:rFonts w:ascii="Times New Roman" w:eastAsia="Times New Roman" w:hAnsi="Times New Roman" w:cs="Times New Roman"/>
          <w:sz w:val="28"/>
          <w:szCs w:val="28"/>
          <w:lang w:eastAsia="ru-RU"/>
        </w:rPr>
        <w:t>циркумдукція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підняття</w:t>
      </w:r>
      <w:proofErr w:type="spellEnd"/>
      <w:r w:rsidRPr="00BB1B24">
        <w:rPr>
          <w:rFonts w:ascii="Times New Roman" w:eastAsia="Times New Roman" w:hAnsi="Times New Roman" w:cs="Times New Roman"/>
          <w:sz w:val="28"/>
          <w:szCs w:val="28"/>
          <w:lang w:eastAsia="ru-RU"/>
        </w:rPr>
        <w:t xml:space="preserve"> на носок </w:t>
      </w:r>
      <w:proofErr w:type="spellStart"/>
      <w:r w:rsidRPr="00BB1B24">
        <w:rPr>
          <w:rFonts w:ascii="Times New Roman" w:eastAsia="Times New Roman" w:hAnsi="Times New Roman" w:cs="Times New Roman"/>
          <w:sz w:val="28"/>
          <w:szCs w:val="28"/>
          <w:lang w:eastAsia="ru-RU"/>
        </w:rPr>
        <w:t>ураженої</w:t>
      </w:r>
      <w:proofErr w:type="spellEnd"/>
      <w:r w:rsidRPr="00BB1B24">
        <w:rPr>
          <w:rFonts w:ascii="Times New Roman" w:eastAsia="Times New Roman" w:hAnsi="Times New Roman" w:cs="Times New Roman"/>
          <w:sz w:val="28"/>
          <w:szCs w:val="28"/>
          <w:lang w:eastAsia="ru-RU"/>
        </w:rPr>
        <w:t xml:space="preserve"> ноги). </w:t>
      </w:r>
      <w:proofErr w:type="spellStart"/>
      <w:r w:rsidRPr="00BB1B24">
        <w:rPr>
          <w:rFonts w:ascii="Times New Roman" w:eastAsia="Times New Roman" w:hAnsi="Times New Roman" w:cs="Times New Roman"/>
          <w:sz w:val="28"/>
          <w:szCs w:val="28"/>
          <w:lang w:eastAsia="ru-RU"/>
        </w:rPr>
        <w:t>Функція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ураженої</w:t>
      </w:r>
      <w:proofErr w:type="spellEnd"/>
      <w:r w:rsidRPr="00BB1B24">
        <w:rPr>
          <w:rFonts w:ascii="Times New Roman" w:eastAsia="Times New Roman" w:hAnsi="Times New Roman" w:cs="Times New Roman"/>
          <w:sz w:val="28"/>
          <w:szCs w:val="28"/>
          <w:lang w:eastAsia="ru-RU"/>
        </w:rPr>
        <w:t xml:space="preserve"> руки </w:t>
      </w:r>
      <w:proofErr w:type="spellStart"/>
      <w:r w:rsidRPr="00BB1B24">
        <w:rPr>
          <w:rFonts w:ascii="Times New Roman" w:eastAsia="Times New Roman" w:hAnsi="Times New Roman" w:cs="Times New Roman"/>
          <w:sz w:val="28"/>
          <w:szCs w:val="28"/>
          <w:lang w:eastAsia="ru-RU"/>
        </w:rPr>
        <w:t>значно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обмежена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може</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розвинутися</w:t>
      </w:r>
      <w:proofErr w:type="spellEnd"/>
      <w:r w:rsidRPr="00BB1B24">
        <w:rPr>
          <w:rFonts w:ascii="Times New Roman" w:eastAsia="Times New Roman" w:hAnsi="Times New Roman" w:cs="Times New Roman"/>
          <w:sz w:val="28"/>
          <w:szCs w:val="28"/>
          <w:lang w:eastAsia="ru-RU"/>
        </w:rPr>
        <w:t xml:space="preserve"> феномен "</w:t>
      </w:r>
      <w:proofErr w:type="spellStart"/>
      <w:r w:rsidRPr="00BB1B24">
        <w:rPr>
          <w:rFonts w:ascii="Times New Roman" w:eastAsia="Times New Roman" w:hAnsi="Times New Roman" w:cs="Times New Roman"/>
          <w:sz w:val="28"/>
          <w:szCs w:val="28"/>
          <w:lang w:eastAsia="ru-RU"/>
        </w:rPr>
        <w:t>навченого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невикористання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Спастична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диплегія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вражає</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переважно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нижні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кінцівки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хоча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верхні</w:t>
      </w:r>
      <w:proofErr w:type="spellEnd"/>
      <w:r w:rsidRPr="00BB1B24">
        <w:rPr>
          <w:rFonts w:ascii="Times New Roman" w:eastAsia="Times New Roman" w:hAnsi="Times New Roman" w:cs="Times New Roman"/>
          <w:sz w:val="28"/>
          <w:szCs w:val="28"/>
          <w:lang w:eastAsia="ru-RU"/>
        </w:rPr>
        <w:t xml:space="preserve"> також </w:t>
      </w:r>
      <w:proofErr w:type="spellStart"/>
      <w:r w:rsidRPr="00BB1B24">
        <w:rPr>
          <w:rFonts w:ascii="Times New Roman" w:eastAsia="Times New Roman" w:hAnsi="Times New Roman" w:cs="Times New Roman"/>
          <w:sz w:val="28"/>
          <w:szCs w:val="28"/>
          <w:lang w:eastAsia="ru-RU"/>
        </w:rPr>
        <w:t>можуть</w:t>
      </w:r>
      <w:proofErr w:type="spellEnd"/>
      <w:r w:rsidRPr="00BB1B24">
        <w:rPr>
          <w:rFonts w:ascii="Times New Roman" w:eastAsia="Times New Roman" w:hAnsi="Times New Roman" w:cs="Times New Roman"/>
          <w:sz w:val="28"/>
          <w:szCs w:val="28"/>
          <w:lang w:eastAsia="ru-RU"/>
        </w:rPr>
        <w:t xml:space="preserve"> бути легко </w:t>
      </w:r>
      <w:proofErr w:type="spellStart"/>
      <w:r w:rsidRPr="00BB1B24">
        <w:rPr>
          <w:rFonts w:ascii="Times New Roman" w:eastAsia="Times New Roman" w:hAnsi="Times New Roman" w:cs="Times New Roman"/>
          <w:sz w:val="28"/>
          <w:szCs w:val="28"/>
          <w:lang w:eastAsia="ru-RU"/>
        </w:rPr>
        <w:t>вражені</w:t>
      </w:r>
      <w:proofErr w:type="spellEnd"/>
      <w:r w:rsidRPr="00BB1B24">
        <w:rPr>
          <w:rFonts w:ascii="Times New Roman" w:eastAsia="Times New Roman" w:hAnsi="Times New Roman" w:cs="Times New Roman"/>
          <w:sz w:val="28"/>
          <w:szCs w:val="28"/>
          <w:lang w:eastAsia="ru-RU"/>
        </w:rPr>
        <w:t>. Характерна "</w:t>
      </w:r>
      <w:proofErr w:type="spellStart"/>
      <w:r w:rsidRPr="00BB1B24">
        <w:rPr>
          <w:rFonts w:ascii="Times New Roman" w:eastAsia="Times New Roman" w:hAnsi="Times New Roman" w:cs="Times New Roman"/>
          <w:sz w:val="28"/>
          <w:szCs w:val="28"/>
          <w:lang w:eastAsia="ru-RU"/>
        </w:rPr>
        <w:t>ножична</w:t>
      </w:r>
      <w:proofErr w:type="spellEnd"/>
      <w:r w:rsidRPr="00BB1B24">
        <w:rPr>
          <w:rFonts w:ascii="Times New Roman" w:eastAsia="Times New Roman" w:hAnsi="Times New Roman" w:cs="Times New Roman"/>
          <w:sz w:val="28"/>
          <w:szCs w:val="28"/>
          <w:lang w:eastAsia="ru-RU"/>
        </w:rPr>
        <w:t xml:space="preserve">" хода через </w:t>
      </w:r>
      <w:proofErr w:type="spellStart"/>
      <w:r w:rsidRPr="00BB1B24">
        <w:rPr>
          <w:rFonts w:ascii="Times New Roman" w:eastAsia="Times New Roman" w:hAnsi="Times New Roman" w:cs="Times New Roman"/>
          <w:sz w:val="28"/>
          <w:szCs w:val="28"/>
          <w:lang w:eastAsia="ru-RU"/>
        </w:rPr>
        <w:t>спастичність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привідних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м'язів</w:t>
      </w:r>
      <w:proofErr w:type="spellEnd"/>
      <w:r w:rsidRPr="00BB1B24">
        <w:rPr>
          <w:rFonts w:ascii="Times New Roman" w:eastAsia="Times New Roman" w:hAnsi="Times New Roman" w:cs="Times New Roman"/>
          <w:sz w:val="28"/>
          <w:szCs w:val="28"/>
          <w:lang w:eastAsia="ru-RU"/>
        </w:rPr>
        <w:t xml:space="preserve"> стегна. </w:t>
      </w:r>
      <w:proofErr w:type="spellStart"/>
      <w:r w:rsidRPr="00BB1B24">
        <w:rPr>
          <w:rFonts w:ascii="Times New Roman" w:eastAsia="Times New Roman" w:hAnsi="Times New Roman" w:cs="Times New Roman"/>
          <w:sz w:val="28"/>
          <w:szCs w:val="28"/>
          <w:lang w:eastAsia="ru-RU"/>
        </w:rPr>
        <w:t>Діти</w:t>
      </w:r>
      <w:proofErr w:type="spellEnd"/>
      <w:r w:rsidRPr="00BB1B24">
        <w:rPr>
          <w:rFonts w:ascii="Times New Roman" w:eastAsia="Times New Roman" w:hAnsi="Times New Roman" w:cs="Times New Roman"/>
          <w:sz w:val="28"/>
          <w:szCs w:val="28"/>
          <w:lang w:eastAsia="ru-RU"/>
        </w:rPr>
        <w:t xml:space="preserve"> часто </w:t>
      </w:r>
      <w:proofErr w:type="spellStart"/>
      <w:r w:rsidRPr="00BB1B24">
        <w:rPr>
          <w:rFonts w:ascii="Times New Roman" w:eastAsia="Times New Roman" w:hAnsi="Times New Roman" w:cs="Times New Roman"/>
          <w:sz w:val="28"/>
          <w:szCs w:val="28"/>
          <w:lang w:eastAsia="ru-RU"/>
        </w:rPr>
        <w:t>починають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ходити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пізніше</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можуть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потребувати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допоміжних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засобів</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ходьби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Спастична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квадриплегія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або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тетраплегія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вражає</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всі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чотири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кінцівки</w:t>
      </w:r>
      <w:proofErr w:type="spellEnd"/>
      <w:r w:rsidRPr="00BB1B24">
        <w:rPr>
          <w:rFonts w:ascii="Times New Roman" w:eastAsia="Times New Roman" w:hAnsi="Times New Roman" w:cs="Times New Roman"/>
          <w:sz w:val="28"/>
          <w:szCs w:val="28"/>
          <w:lang w:eastAsia="ru-RU"/>
        </w:rPr>
        <w:t xml:space="preserve"> та </w:t>
      </w:r>
      <w:proofErr w:type="spellStart"/>
      <w:r w:rsidRPr="00BB1B24">
        <w:rPr>
          <w:rFonts w:ascii="Times New Roman" w:eastAsia="Times New Roman" w:hAnsi="Times New Roman" w:cs="Times New Roman"/>
          <w:sz w:val="28"/>
          <w:szCs w:val="28"/>
          <w:lang w:eastAsia="ru-RU"/>
        </w:rPr>
        <w:t>тулуб</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зазвичай</w:t>
      </w:r>
      <w:proofErr w:type="spellEnd"/>
      <w:r w:rsidRPr="00BB1B24">
        <w:rPr>
          <w:rFonts w:ascii="Times New Roman" w:eastAsia="Times New Roman" w:hAnsi="Times New Roman" w:cs="Times New Roman"/>
          <w:sz w:val="28"/>
          <w:szCs w:val="28"/>
          <w:lang w:eastAsia="ru-RU"/>
        </w:rPr>
        <w:t xml:space="preserve"> є </w:t>
      </w:r>
      <w:proofErr w:type="spellStart"/>
      <w:r w:rsidRPr="00BB1B24">
        <w:rPr>
          <w:rFonts w:ascii="Times New Roman" w:eastAsia="Times New Roman" w:hAnsi="Times New Roman" w:cs="Times New Roman"/>
          <w:sz w:val="28"/>
          <w:szCs w:val="28"/>
          <w:lang w:eastAsia="ru-RU"/>
        </w:rPr>
        <w:t>найтяжчою</w:t>
      </w:r>
      <w:proofErr w:type="spellEnd"/>
      <w:r w:rsidRPr="00BB1B24">
        <w:rPr>
          <w:rFonts w:ascii="Times New Roman" w:eastAsia="Times New Roman" w:hAnsi="Times New Roman" w:cs="Times New Roman"/>
          <w:sz w:val="28"/>
          <w:szCs w:val="28"/>
          <w:lang w:eastAsia="ru-RU"/>
        </w:rPr>
        <w:t xml:space="preserve"> формою. Часто </w:t>
      </w:r>
      <w:proofErr w:type="spellStart"/>
      <w:r w:rsidRPr="00BB1B24">
        <w:rPr>
          <w:rFonts w:ascii="Times New Roman" w:eastAsia="Times New Roman" w:hAnsi="Times New Roman" w:cs="Times New Roman"/>
          <w:sz w:val="28"/>
          <w:szCs w:val="28"/>
          <w:lang w:eastAsia="ru-RU"/>
        </w:rPr>
        <w:t>супроводжується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іншими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порушеннями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інтелектуальними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епілепсією</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порушеннями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зору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глотання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Діти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можуть</w:t>
      </w:r>
      <w:proofErr w:type="spellEnd"/>
      <w:r w:rsidRPr="00BB1B24">
        <w:rPr>
          <w:rFonts w:ascii="Times New Roman" w:eastAsia="Times New Roman" w:hAnsi="Times New Roman" w:cs="Times New Roman"/>
          <w:sz w:val="28"/>
          <w:szCs w:val="28"/>
          <w:lang w:eastAsia="ru-RU"/>
        </w:rPr>
        <w:t xml:space="preserve"> не набути </w:t>
      </w:r>
      <w:proofErr w:type="spellStart"/>
      <w:r w:rsidRPr="00BB1B24">
        <w:rPr>
          <w:rFonts w:ascii="Times New Roman" w:eastAsia="Times New Roman" w:hAnsi="Times New Roman" w:cs="Times New Roman"/>
          <w:sz w:val="28"/>
          <w:szCs w:val="28"/>
          <w:lang w:eastAsia="ru-RU"/>
        </w:rPr>
        <w:t>здатності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ходити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потребують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візків</w:t>
      </w:r>
      <w:proofErr w:type="spellEnd"/>
      <w:r w:rsidRPr="00BB1B24">
        <w:rPr>
          <w:rFonts w:ascii="Times New Roman" w:eastAsia="Times New Roman" w:hAnsi="Times New Roman" w:cs="Times New Roman"/>
          <w:sz w:val="28"/>
          <w:szCs w:val="28"/>
          <w:lang w:eastAsia="ru-RU"/>
        </w:rPr>
        <w:t xml:space="preserve"> та </w:t>
      </w:r>
      <w:proofErr w:type="spellStart"/>
      <w:r w:rsidRPr="00BB1B24">
        <w:rPr>
          <w:rFonts w:ascii="Times New Roman" w:eastAsia="Times New Roman" w:hAnsi="Times New Roman" w:cs="Times New Roman"/>
          <w:sz w:val="28"/>
          <w:szCs w:val="28"/>
          <w:lang w:eastAsia="ru-RU"/>
        </w:rPr>
        <w:t>значної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допомоги</w:t>
      </w:r>
      <w:proofErr w:type="spellEnd"/>
      <w:r w:rsidRPr="00BB1B24">
        <w:rPr>
          <w:rFonts w:ascii="Times New Roman" w:eastAsia="Times New Roman" w:hAnsi="Times New Roman" w:cs="Times New Roman"/>
          <w:sz w:val="28"/>
          <w:szCs w:val="28"/>
          <w:lang w:eastAsia="ru-RU"/>
        </w:rPr>
        <w:t xml:space="preserve"> у </w:t>
      </w:r>
      <w:proofErr w:type="spellStart"/>
      <w:r w:rsidRPr="00BB1B24">
        <w:rPr>
          <w:rFonts w:ascii="Times New Roman" w:eastAsia="Times New Roman" w:hAnsi="Times New Roman" w:cs="Times New Roman"/>
          <w:sz w:val="28"/>
          <w:szCs w:val="28"/>
          <w:lang w:eastAsia="ru-RU"/>
        </w:rPr>
        <w:t>всіх</w:t>
      </w:r>
      <w:proofErr w:type="spellEnd"/>
      <w:r w:rsidRPr="00BB1B24">
        <w:rPr>
          <w:rFonts w:ascii="Times New Roman" w:eastAsia="Times New Roman" w:hAnsi="Times New Roman" w:cs="Times New Roman"/>
          <w:sz w:val="28"/>
          <w:szCs w:val="28"/>
          <w:lang w:eastAsia="ru-RU"/>
        </w:rPr>
        <w:t xml:space="preserve"> активностях.</w:t>
      </w:r>
      <w:r w:rsidR="007F24B0">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val="uk-UA" w:eastAsia="ru-RU"/>
        </w:rPr>
        <w:t>Дискінетичний</w:t>
      </w:r>
      <w:proofErr w:type="spellEnd"/>
      <w:r w:rsidRPr="00BB1B24">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val="uk-UA" w:eastAsia="ru-RU"/>
        </w:rPr>
        <w:t>атетоїдний</w:t>
      </w:r>
      <w:proofErr w:type="spellEnd"/>
      <w:r w:rsidRPr="00BB1B24">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val="uk-UA" w:eastAsia="ru-RU"/>
        </w:rPr>
        <w:t>дистонічний</w:t>
      </w:r>
      <w:proofErr w:type="spellEnd"/>
      <w:r w:rsidRPr="00BB1B24">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val="uk-UA" w:eastAsia="ru-RU"/>
        </w:rPr>
        <w:t>хореїформний</w:t>
      </w:r>
      <w:proofErr w:type="spellEnd"/>
      <w:r w:rsidRPr="00BB1B24">
        <w:rPr>
          <w:rFonts w:ascii="Times New Roman" w:eastAsia="Times New Roman" w:hAnsi="Times New Roman" w:cs="Times New Roman"/>
          <w:sz w:val="28"/>
          <w:szCs w:val="28"/>
          <w:lang w:val="uk-UA" w:eastAsia="ru-RU"/>
        </w:rPr>
        <w:t xml:space="preserve">) ДЦП складає 10-15% випадків і пов'язаний з ураженням базальних гангліїв. </w:t>
      </w:r>
      <w:proofErr w:type="spellStart"/>
      <w:r w:rsidRPr="00BB1B24">
        <w:rPr>
          <w:rFonts w:ascii="Times New Roman" w:eastAsia="Times New Roman" w:hAnsi="Times New Roman" w:cs="Times New Roman"/>
          <w:sz w:val="28"/>
          <w:szCs w:val="28"/>
          <w:lang w:eastAsia="ru-RU"/>
        </w:rPr>
        <w:t>Характеризується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мимовільними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неконтрольованими</w:t>
      </w:r>
      <w:proofErr w:type="spellEnd"/>
      <w:r w:rsidRPr="00BB1B24">
        <w:rPr>
          <w:rFonts w:ascii="Times New Roman" w:eastAsia="Times New Roman" w:hAnsi="Times New Roman" w:cs="Times New Roman"/>
          <w:sz w:val="28"/>
          <w:szCs w:val="28"/>
          <w:lang w:eastAsia="ru-RU"/>
        </w:rPr>
        <w:t xml:space="preserve"> рухами, </w:t>
      </w:r>
      <w:proofErr w:type="spellStart"/>
      <w:r w:rsidRPr="00BB1B24">
        <w:rPr>
          <w:rFonts w:ascii="Times New Roman" w:eastAsia="Times New Roman" w:hAnsi="Times New Roman" w:cs="Times New Roman"/>
          <w:sz w:val="28"/>
          <w:szCs w:val="28"/>
          <w:lang w:eastAsia="ru-RU"/>
        </w:rPr>
        <w:t>які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посилюються</w:t>
      </w:r>
      <w:proofErr w:type="spellEnd"/>
      <w:r w:rsidRPr="00BB1B24">
        <w:rPr>
          <w:rFonts w:ascii="Times New Roman" w:eastAsia="Times New Roman" w:hAnsi="Times New Roman" w:cs="Times New Roman"/>
          <w:sz w:val="28"/>
          <w:szCs w:val="28"/>
          <w:lang w:eastAsia="ru-RU"/>
        </w:rPr>
        <w:t xml:space="preserve"> при </w:t>
      </w:r>
      <w:proofErr w:type="spellStart"/>
      <w:r w:rsidRPr="00BB1B24">
        <w:rPr>
          <w:rFonts w:ascii="Times New Roman" w:eastAsia="Times New Roman" w:hAnsi="Times New Roman" w:cs="Times New Roman"/>
          <w:sz w:val="28"/>
          <w:szCs w:val="28"/>
          <w:lang w:eastAsia="ru-RU"/>
        </w:rPr>
        <w:t>спробі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цілеспрямованого</w:t>
      </w:r>
      <w:proofErr w:type="spellEnd"/>
      <w:r w:rsidRPr="00BB1B24">
        <w:rPr>
          <w:rFonts w:ascii="Times New Roman" w:eastAsia="Times New Roman" w:hAnsi="Times New Roman" w:cs="Times New Roman"/>
          <w:sz w:val="28"/>
          <w:szCs w:val="28"/>
          <w:lang w:eastAsia="ru-RU"/>
        </w:rPr>
        <w:t xml:space="preserve"> руху </w:t>
      </w:r>
      <w:proofErr w:type="spellStart"/>
      <w:r w:rsidRPr="00BB1B24">
        <w:rPr>
          <w:rFonts w:ascii="Times New Roman" w:eastAsia="Times New Roman" w:hAnsi="Times New Roman" w:cs="Times New Roman"/>
          <w:sz w:val="28"/>
          <w:szCs w:val="28"/>
          <w:lang w:eastAsia="ru-RU"/>
        </w:rPr>
        <w:t>або</w:t>
      </w:r>
      <w:proofErr w:type="spellEnd"/>
      <w:r w:rsidRPr="00BB1B24">
        <w:rPr>
          <w:rFonts w:ascii="Times New Roman" w:eastAsia="Times New Roman" w:hAnsi="Times New Roman" w:cs="Times New Roman"/>
          <w:sz w:val="28"/>
          <w:szCs w:val="28"/>
          <w:lang w:eastAsia="ru-RU"/>
        </w:rPr>
        <w:t xml:space="preserve"> при </w:t>
      </w:r>
      <w:proofErr w:type="spellStart"/>
      <w:r w:rsidRPr="00BB1B24">
        <w:rPr>
          <w:rFonts w:ascii="Times New Roman" w:eastAsia="Times New Roman" w:hAnsi="Times New Roman" w:cs="Times New Roman"/>
          <w:sz w:val="28"/>
          <w:szCs w:val="28"/>
          <w:lang w:eastAsia="ru-RU"/>
        </w:rPr>
        <w:t>емоційному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стресі</w:t>
      </w:r>
      <w:proofErr w:type="spellEnd"/>
      <w:r w:rsidRPr="00BB1B24">
        <w:rPr>
          <w:rFonts w:ascii="Times New Roman" w:eastAsia="Times New Roman" w:hAnsi="Times New Roman" w:cs="Times New Roman"/>
          <w:sz w:val="28"/>
          <w:szCs w:val="28"/>
          <w:lang w:eastAsia="ru-RU"/>
        </w:rPr>
        <w:t xml:space="preserve"> і </w:t>
      </w:r>
      <w:proofErr w:type="spellStart"/>
      <w:r w:rsidRPr="00BB1B24">
        <w:rPr>
          <w:rFonts w:ascii="Times New Roman" w:eastAsia="Times New Roman" w:hAnsi="Times New Roman" w:cs="Times New Roman"/>
          <w:sz w:val="28"/>
          <w:szCs w:val="28"/>
          <w:lang w:eastAsia="ru-RU"/>
        </w:rPr>
        <w:t>зменшуються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під</w:t>
      </w:r>
      <w:proofErr w:type="spellEnd"/>
      <w:r w:rsidRPr="00BB1B24">
        <w:rPr>
          <w:rFonts w:ascii="Times New Roman" w:eastAsia="Times New Roman" w:hAnsi="Times New Roman" w:cs="Times New Roman"/>
          <w:sz w:val="28"/>
          <w:szCs w:val="28"/>
          <w:lang w:eastAsia="ru-RU"/>
        </w:rPr>
        <w:t xml:space="preserve"> час сну. Атетоз – </w:t>
      </w:r>
      <w:proofErr w:type="spellStart"/>
      <w:r w:rsidRPr="00BB1B24">
        <w:rPr>
          <w:rFonts w:ascii="Times New Roman" w:eastAsia="Times New Roman" w:hAnsi="Times New Roman" w:cs="Times New Roman"/>
          <w:sz w:val="28"/>
          <w:szCs w:val="28"/>
          <w:lang w:eastAsia="ru-RU"/>
        </w:rPr>
        <w:t>повільні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червоподібні</w:t>
      </w:r>
      <w:proofErr w:type="spellEnd"/>
      <w:r w:rsidRPr="00BB1B24">
        <w:rPr>
          <w:rFonts w:ascii="Times New Roman" w:eastAsia="Times New Roman" w:hAnsi="Times New Roman" w:cs="Times New Roman"/>
          <w:sz w:val="28"/>
          <w:szCs w:val="28"/>
          <w:lang w:eastAsia="ru-RU"/>
        </w:rPr>
        <w:t xml:space="preserve"> рухи. Хорея – </w:t>
      </w:r>
      <w:proofErr w:type="spellStart"/>
      <w:r w:rsidRPr="00BB1B24">
        <w:rPr>
          <w:rFonts w:ascii="Times New Roman" w:eastAsia="Times New Roman" w:hAnsi="Times New Roman" w:cs="Times New Roman"/>
          <w:sz w:val="28"/>
          <w:szCs w:val="28"/>
          <w:lang w:eastAsia="ru-RU"/>
        </w:rPr>
        <w:t>швидкі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ривкові</w:t>
      </w:r>
      <w:proofErr w:type="spellEnd"/>
      <w:r w:rsidRPr="00BB1B24">
        <w:rPr>
          <w:rFonts w:ascii="Times New Roman" w:eastAsia="Times New Roman" w:hAnsi="Times New Roman" w:cs="Times New Roman"/>
          <w:sz w:val="28"/>
          <w:szCs w:val="28"/>
          <w:lang w:eastAsia="ru-RU"/>
        </w:rPr>
        <w:t xml:space="preserve"> рухи. </w:t>
      </w:r>
      <w:proofErr w:type="spellStart"/>
      <w:r w:rsidRPr="00BB1B24">
        <w:rPr>
          <w:rFonts w:ascii="Times New Roman" w:eastAsia="Times New Roman" w:hAnsi="Times New Roman" w:cs="Times New Roman"/>
          <w:sz w:val="28"/>
          <w:szCs w:val="28"/>
          <w:lang w:eastAsia="ru-RU"/>
        </w:rPr>
        <w:t>Дистонія</w:t>
      </w:r>
      <w:proofErr w:type="spellEnd"/>
      <w:r w:rsidRPr="00BB1B24">
        <w:rPr>
          <w:rFonts w:ascii="Times New Roman" w:eastAsia="Times New Roman" w:hAnsi="Times New Roman" w:cs="Times New Roman"/>
          <w:sz w:val="28"/>
          <w:szCs w:val="28"/>
          <w:lang w:eastAsia="ru-RU"/>
        </w:rPr>
        <w:t xml:space="preserve"> – </w:t>
      </w:r>
      <w:proofErr w:type="spellStart"/>
      <w:r w:rsidRPr="00BB1B24">
        <w:rPr>
          <w:rFonts w:ascii="Times New Roman" w:eastAsia="Times New Roman" w:hAnsi="Times New Roman" w:cs="Times New Roman"/>
          <w:sz w:val="28"/>
          <w:szCs w:val="28"/>
          <w:lang w:eastAsia="ru-RU"/>
        </w:rPr>
        <w:t>повільні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скручувальні</w:t>
      </w:r>
      <w:proofErr w:type="spellEnd"/>
      <w:r w:rsidRPr="00BB1B24">
        <w:rPr>
          <w:rFonts w:ascii="Times New Roman" w:eastAsia="Times New Roman" w:hAnsi="Times New Roman" w:cs="Times New Roman"/>
          <w:sz w:val="28"/>
          <w:szCs w:val="28"/>
          <w:lang w:eastAsia="ru-RU"/>
        </w:rPr>
        <w:t xml:space="preserve"> рухи з </w:t>
      </w:r>
      <w:proofErr w:type="spellStart"/>
      <w:r w:rsidRPr="00BB1B24">
        <w:rPr>
          <w:rFonts w:ascii="Times New Roman" w:eastAsia="Times New Roman" w:hAnsi="Times New Roman" w:cs="Times New Roman"/>
          <w:sz w:val="28"/>
          <w:szCs w:val="28"/>
          <w:lang w:eastAsia="ru-RU"/>
        </w:rPr>
        <w:t>аномальними</w:t>
      </w:r>
      <w:proofErr w:type="spellEnd"/>
      <w:r w:rsidRPr="00BB1B24">
        <w:rPr>
          <w:rFonts w:ascii="Times New Roman" w:eastAsia="Times New Roman" w:hAnsi="Times New Roman" w:cs="Times New Roman"/>
          <w:sz w:val="28"/>
          <w:szCs w:val="28"/>
          <w:lang w:eastAsia="ru-RU"/>
        </w:rPr>
        <w:t xml:space="preserve"> позами. </w:t>
      </w:r>
      <w:proofErr w:type="spellStart"/>
      <w:r w:rsidRPr="00BB1B24">
        <w:rPr>
          <w:rFonts w:ascii="Times New Roman" w:eastAsia="Times New Roman" w:hAnsi="Times New Roman" w:cs="Times New Roman"/>
          <w:sz w:val="28"/>
          <w:szCs w:val="28"/>
          <w:lang w:eastAsia="ru-RU"/>
        </w:rPr>
        <w:t>М'язовий</w:t>
      </w:r>
      <w:proofErr w:type="spellEnd"/>
      <w:r w:rsidRPr="00BB1B24">
        <w:rPr>
          <w:rFonts w:ascii="Times New Roman" w:eastAsia="Times New Roman" w:hAnsi="Times New Roman" w:cs="Times New Roman"/>
          <w:sz w:val="28"/>
          <w:szCs w:val="28"/>
          <w:lang w:eastAsia="ru-RU"/>
        </w:rPr>
        <w:t xml:space="preserve"> тонус </w:t>
      </w:r>
      <w:proofErr w:type="spellStart"/>
      <w:r w:rsidRPr="00BB1B24">
        <w:rPr>
          <w:rFonts w:ascii="Times New Roman" w:eastAsia="Times New Roman" w:hAnsi="Times New Roman" w:cs="Times New Roman"/>
          <w:sz w:val="28"/>
          <w:szCs w:val="28"/>
          <w:lang w:eastAsia="ru-RU"/>
        </w:rPr>
        <w:t>може</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флуктуувати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від</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гіпотонії</w:t>
      </w:r>
      <w:proofErr w:type="spellEnd"/>
      <w:r w:rsidRPr="00BB1B24">
        <w:rPr>
          <w:rFonts w:ascii="Times New Roman" w:eastAsia="Times New Roman" w:hAnsi="Times New Roman" w:cs="Times New Roman"/>
          <w:sz w:val="28"/>
          <w:szCs w:val="28"/>
          <w:lang w:eastAsia="ru-RU"/>
        </w:rPr>
        <w:t xml:space="preserve"> до </w:t>
      </w:r>
      <w:proofErr w:type="spellStart"/>
      <w:r w:rsidRPr="00BB1B24">
        <w:rPr>
          <w:rFonts w:ascii="Times New Roman" w:eastAsia="Times New Roman" w:hAnsi="Times New Roman" w:cs="Times New Roman"/>
          <w:sz w:val="28"/>
          <w:szCs w:val="28"/>
          <w:lang w:eastAsia="ru-RU"/>
        </w:rPr>
        <w:t>гіпертонії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Мовлення</w:t>
      </w:r>
      <w:proofErr w:type="spellEnd"/>
      <w:r w:rsidRPr="00BB1B24">
        <w:rPr>
          <w:rFonts w:ascii="Times New Roman" w:eastAsia="Times New Roman" w:hAnsi="Times New Roman" w:cs="Times New Roman"/>
          <w:sz w:val="28"/>
          <w:szCs w:val="28"/>
          <w:lang w:eastAsia="ru-RU"/>
        </w:rPr>
        <w:t xml:space="preserve"> часто </w:t>
      </w:r>
      <w:proofErr w:type="spellStart"/>
      <w:r w:rsidRPr="00BB1B24">
        <w:rPr>
          <w:rFonts w:ascii="Times New Roman" w:eastAsia="Times New Roman" w:hAnsi="Times New Roman" w:cs="Times New Roman"/>
          <w:sz w:val="28"/>
          <w:szCs w:val="28"/>
          <w:lang w:eastAsia="ru-RU"/>
        </w:rPr>
        <w:t>важко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вражене</w:t>
      </w:r>
      <w:proofErr w:type="spellEnd"/>
      <w:r w:rsidRPr="00BB1B24">
        <w:rPr>
          <w:rFonts w:ascii="Times New Roman" w:eastAsia="Times New Roman" w:hAnsi="Times New Roman" w:cs="Times New Roman"/>
          <w:sz w:val="28"/>
          <w:szCs w:val="28"/>
          <w:lang w:eastAsia="ru-RU"/>
        </w:rPr>
        <w:t xml:space="preserve"> через </w:t>
      </w:r>
      <w:proofErr w:type="spellStart"/>
      <w:r w:rsidRPr="00BB1B24">
        <w:rPr>
          <w:rFonts w:ascii="Times New Roman" w:eastAsia="Times New Roman" w:hAnsi="Times New Roman" w:cs="Times New Roman"/>
          <w:sz w:val="28"/>
          <w:szCs w:val="28"/>
          <w:lang w:eastAsia="ru-RU"/>
        </w:rPr>
        <w:t>труднощі</w:t>
      </w:r>
      <w:proofErr w:type="spellEnd"/>
      <w:r w:rsidRPr="00BB1B24">
        <w:rPr>
          <w:rFonts w:ascii="Times New Roman" w:eastAsia="Times New Roman" w:hAnsi="Times New Roman" w:cs="Times New Roman"/>
          <w:sz w:val="28"/>
          <w:szCs w:val="28"/>
          <w:lang w:eastAsia="ru-RU"/>
        </w:rPr>
        <w:t xml:space="preserve"> з контролем </w:t>
      </w:r>
      <w:proofErr w:type="spellStart"/>
      <w:r w:rsidRPr="00BB1B24">
        <w:rPr>
          <w:rFonts w:ascii="Times New Roman" w:eastAsia="Times New Roman" w:hAnsi="Times New Roman" w:cs="Times New Roman"/>
          <w:sz w:val="28"/>
          <w:szCs w:val="28"/>
          <w:lang w:eastAsia="ru-RU"/>
        </w:rPr>
        <w:lastRenderedPageBreak/>
        <w:t>артикуляційних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м'язів</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Інтелект</w:t>
      </w:r>
      <w:proofErr w:type="spellEnd"/>
      <w:r w:rsidRPr="00BB1B24">
        <w:rPr>
          <w:rFonts w:ascii="Times New Roman" w:eastAsia="Times New Roman" w:hAnsi="Times New Roman" w:cs="Times New Roman"/>
          <w:sz w:val="28"/>
          <w:szCs w:val="28"/>
          <w:lang w:eastAsia="ru-RU"/>
        </w:rPr>
        <w:t xml:space="preserve"> часто </w:t>
      </w:r>
      <w:proofErr w:type="spellStart"/>
      <w:r w:rsidRPr="00BB1B24">
        <w:rPr>
          <w:rFonts w:ascii="Times New Roman" w:eastAsia="Times New Roman" w:hAnsi="Times New Roman" w:cs="Times New Roman"/>
          <w:sz w:val="28"/>
          <w:szCs w:val="28"/>
          <w:lang w:eastAsia="ru-RU"/>
        </w:rPr>
        <w:t>збережений</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що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створює</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фрустрацію</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оскільки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дитина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розуміє</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набагато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більше</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ніж</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може</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виразити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або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виконати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фізично</w:t>
      </w:r>
      <w:proofErr w:type="spellEnd"/>
      <w:r w:rsidRPr="00BB1B24">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proofErr w:type="spellStart"/>
      <w:r w:rsidRPr="00C002B6">
        <w:rPr>
          <w:rFonts w:ascii="Times New Roman" w:eastAsia="Times New Roman" w:hAnsi="Times New Roman" w:cs="Times New Roman"/>
          <w:sz w:val="28"/>
          <w:szCs w:val="28"/>
          <w:lang w:val="uk-UA" w:eastAsia="ru-RU"/>
        </w:rPr>
        <w:t>Атаксичний</w:t>
      </w:r>
      <w:proofErr w:type="spellEnd"/>
      <w:r w:rsidRPr="00C002B6">
        <w:rPr>
          <w:rFonts w:ascii="Times New Roman" w:eastAsia="Times New Roman" w:hAnsi="Times New Roman" w:cs="Times New Roman"/>
          <w:sz w:val="28"/>
          <w:szCs w:val="28"/>
          <w:lang w:val="uk-UA" w:eastAsia="ru-RU"/>
        </w:rPr>
        <w:t xml:space="preserve"> ДЦП складає 5-10% випадків і пов'язаний з ураженням мозочка. Характеризується порушенням координації, балансу, точності рухів. </w:t>
      </w:r>
      <w:r w:rsidRPr="00BB1B24">
        <w:rPr>
          <w:rFonts w:ascii="Times New Roman" w:eastAsia="Times New Roman" w:hAnsi="Times New Roman" w:cs="Times New Roman"/>
          <w:sz w:val="28"/>
          <w:szCs w:val="28"/>
          <w:lang w:eastAsia="ru-RU"/>
        </w:rPr>
        <w:t xml:space="preserve">Хода </w:t>
      </w:r>
      <w:proofErr w:type="spellStart"/>
      <w:r w:rsidRPr="00BB1B24">
        <w:rPr>
          <w:rFonts w:ascii="Times New Roman" w:eastAsia="Times New Roman" w:hAnsi="Times New Roman" w:cs="Times New Roman"/>
          <w:sz w:val="28"/>
          <w:szCs w:val="28"/>
          <w:lang w:eastAsia="ru-RU"/>
        </w:rPr>
        <w:t>нестабільна</w:t>
      </w:r>
      <w:proofErr w:type="spellEnd"/>
      <w:r w:rsidRPr="00BB1B24">
        <w:rPr>
          <w:rFonts w:ascii="Times New Roman" w:eastAsia="Times New Roman" w:hAnsi="Times New Roman" w:cs="Times New Roman"/>
          <w:sz w:val="28"/>
          <w:szCs w:val="28"/>
          <w:lang w:eastAsia="ru-RU"/>
        </w:rPr>
        <w:t xml:space="preserve"> з широкою базою, </w:t>
      </w:r>
      <w:proofErr w:type="spellStart"/>
      <w:r w:rsidRPr="00BB1B24">
        <w:rPr>
          <w:rFonts w:ascii="Times New Roman" w:eastAsia="Times New Roman" w:hAnsi="Times New Roman" w:cs="Times New Roman"/>
          <w:sz w:val="28"/>
          <w:szCs w:val="28"/>
          <w:lang w:eastAsia="ru-RU"/>
        </w:rPr>
        <w:t>діти</w:t>
      </w:r>
      <w:proofErr w:type="spellEnd"/>
      <w:r w:rsidRPr="00BB1B24">
        <w:rPr>
          <w:rFonts w:ascii="Times New Roman" w:eastAsia="Times New Roman" w:hAnsi="Times New Roman" w:cs="Times New Roman"/>
          <w:sz w:val="28"/>
          <w:szCs w:val="28"/>
          <w:lang w:eastAsia="ru-RU"/>
        </w:rPr>
        <w:t xml:space="preserve"> часто </w:t>
      </w:r>
      <w:proofErr w:type="spellStart"/>
      <w:r w:rsidRPr="00BB1B24">
        <w:rPr>
          <w:rFonts w:ascii="Times New Roman" w:eastAsia="Times New Roman" w:hAnsi="Times New Roman" w:cs="Times New Roman"/>
          <w:sz w:val="28"/>
          <w:szCs w:val="28"/>
          <w:lang w:eastAsia="ru-RU"/>
        </w:rPr>
        <w:t>падають</w:t>
      </w:r>
      <w:proofErr w:type="spellEnd"/>
      <w:r w:rsidRPr="00BB1B24">
        <w:rPr>
          <w:rFonts w:ascii="Times New Roman" w:eastAsia="Times New Roman" w:hAnsi="Times New Roman" w:cs="Times New Roman"/>
          <w:sz w:val="28"/>
          <w:szCs w:val="28"/>
          <w:lang w:eastAsia="ru-RU"/>
        </w:rPr>
        <w:t xml:space="preserve">. Тремор при </w:t>
      </w:r>
      <w:proofErr w:type="spellStart"/>
      <w:r w:rsidRPr="00BB1B24">
        <w:rPr>
          <w:rFonts w:ascii="Times New Roman" w:eastAsia="Times New Roman" w:hAnsi="Times New Roman" w:cs="Times New Roman"/>
          <w:sz w:val="28"/>
          <w:szCs w:val="28"/>
          <w:lang w:eastAsia="ru-RU"/>
        </w:rPr>
        <w:t>цілеспрямованих</w:t>
      </w:r>
      <w:proofErr w:type="spellEnd"/>
      <w:r w:rsidRPr="00BB1B24">
        <w:rPr>
          <w:rFonts w:ascii="Times New Roman" w:eastAsia="Times New Roman" w:hAnsi="Times New Roman" w:cs="Times New Roman"/>
          <w:sz w:val="28"/>
          <w:szCs w:val="28"/>
          <w:lang w:eastAsia="ru-RU"/>
        </w:rPr>
        <w:t xml:space="preserve"> рухах (</w:t>
      </w:r>
      <w:proofErr w:type="spellStart"/>
      <w:r w:rsidRPr="00BB1B24">
        <w:rPr>
          <w:rFonts w:ascii="Times New Roman" w:eastAsia="Times New Roman" w:hAnsi="Times New Roman" w:cs="Times New Roman"/>
          <w:sz w:val="28"/>
          <w:szCs w:val="28"/>
          <w:lang w:eastAsia="ru-RU"/>
        </w:rPr>
        <w:t>інтенційний</w:t>
      </w:r>
      <w:proofErr w:type="spellEnd"/>
      <w:r w:rsidRPr="00BB1B24">
        <w:rPr>
          <w:rFonts w:ascii="Times New Roman" w:eastAsia="Times New Roman" w:hAnsi="Times New Roman" w:cs="Times New Roman"/>
          <w:sz w:val="28"/>
          <w:szCs w:val="28"/>
          <w:lang w:eastAsia="ru-RU"/>
        </w:rPr>
        <w:t xml:space="preserve"> тремор) робить </w:t>
      </w:r>
      <w:proofErr w:type="spellStart"/>
      <w:r w:rsidRPr="00BB1B24">
        <w:rPr>
          <w:rFonts w:ascii="Times New Roman" w:eastAsia="Times New Roman" w:hAnsi="Times New Roman" w:cs="Times New Roman"/>
          <w:sz w:val="28"/>
          <w:szCs w:val="28"/>
          <w:lang w:eastAsia="ru-RU"/>
        </w:rPr>
        <w:t>дрібномоторні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завдання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дуже</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складними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Дисметрія</w:t>
      </w:r>
      <w:proofErr w:type="spellEnd"/>
      <w:r w:rsidRPr="00BB1B24">
        <w:rPr>
          <w:rFonts w:ascii="Times New Roman" w:eastAsia="Times New Roman" w:hAnsi="Times New Roman" w:cs="Times New Roman"/>
          <w:sz w:val="28"/>
          <w:szCs w:val="28"/>
          <w:lang w:eastAsia="ru-RU"/>
        </w:rPr>
        <w:t xml:space="preserve"> – </w:t>
      </w:r>
      <w:proofErr w:type="spellStart"/>
      <w:r w:rsidRPr="00BB1B24">
        <w:rPr>
          <w:rFonts w:ascii="Times New Roman" w:eastAsia="Times New Roman" w:hAnsi="Times New Roman" w:cs="Times New Roman"/>
          <w:sz w:val="28"/>
          <w:szCs w:val="28"/>
          <w:lang w:eastAsia="ru-RU"/>
        </w:rPr>
        <w:t>неточність</w:t>
      </w:r>
      <w:proofErr w:type="spellEnd"/>
      <w:r w:rsidRPr="00BB1B24">
        <w:rPr>
          <w:rFonts w:ascii="Times New Roman" w:eastAsia="Times New Roman" w:hAnsi="Times New Roman" w:cs="Times New Roman"/>
          <w:sz w:val="28"/>
          <w:szCs w:val="28"/>
          <w:lang w:eastAsia="ru-RU"/>
        </w:rPr>
        <w:t xml:space="preserve"> у </w:t>
      </w:r>
      <w:proofErr w:type="spellStart"/>
      <w:r w:rsidRPr="00BB1B24">
        <w:rPr>
          <w:rFonts w:ascii="Times New Roman" w:eastAsia="Times New Roman" w:hAnsi="Times New Roman" w:cs="Times New Roman"/>
          <w:sz w:val="28"/>
          <w:szCs w:val="28"/>
          <w:lang w:eastAsia="ru-RU"/>
        </w:rPr>
        <w:t>досягненні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цілі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Дисдіадохокінез</w:t>
      </w:r>
      <w:proofErr w:type="spellEnd"/>
      <w:r w:rsidRPr="00BB1B24">
        <w:rPr>
          <w:rFonts w:ascii="Times New Roman" w:eastAsia="Times New Roman" w:hAnsi="Times New Roman" w:cs="Times New Roman"/>
          <w:sz w:val="28"/>
          <w:szCs w:val="28"/>
          <w:lang w:eastAsia="ru-RU"/>
        </w:rPr>
        <w:t xml:space="preserve"> – </w:t>
      </w:r>
      <w:proofErr w:type="spellStart"/>
      <w:r w:rsidRPr="00BB1B24">
        <w:rPr>
          <w:rFonts w:ascii="Times New Roman" w:eastAsia="Times New Roman" w:hAnsi="Times New Roman" w:cs="Times New Roman"/>
          <w:sz w:val="28"/>
          <w:szCs w:val="28"/>
          <w:lang w:eastAsia="ru-RU"/>
        </w:rPr>
        <w:t>труднощі</w:t>
      </w:r>
      <w:proofErr w:type="spellEnd"/>
      <w:r w:rsidRPr="00BB1B24">
        <w:rPr>
          <w:rFonts w:ascii="Times New Roman" w:eastAsia="Times New Roman" w:hAnsi="Times New Roman" w:cs="Times New Roman"/>
          <w:sz w:val="28"/>
          <w:szCs w:val="28"/>
          <w:lang w:eastAsia="ru-RU"/>
        </w:rPr>
        <w:t xml:space="preserve"> з </w:t>
      </w:r>
      <w:proofErr w:type="spellStart"/>
      <w:r w:rsidRPr="00BB1B24">
        <w:rPr>
          <w:rFonts w:ascii="Times New Roman" w:eastAsia="Times New Roman" w:hAnsi="Times New Roman" w:cs="Times New Roman"/>
          <w:sz w:val="28"/>
          <w:szCs w:val="28"/>
          <w:lang w:eastAsia="ru-RU"/>
        </w:rPr>
        <w:t>швидкими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альтернативними</w:t>
      </w:r>
      <w:proofErr w:type="spellEnd"/>
      <w:r w:rsidRPr="00BB1B24">
        <w:rPr>
          <w:rFonts w:ascii="Times New Roman" w:eastAsia="Times New Roman" w:hAnsi="Times New Roman" w:cs="Times New Roman"/>
          <w:sz w:val="28"/>
          <w:szCs w:val="28"/>
          <w:lang w:eastAsia="ru-RU"/>
        </w:rPr>
        <w:t xml:space="preserve"> рухами. </w:t>
      </w:r>
      <w:proofErr w:type="spellStart"/>
      <w:r w:rsidRPr="00BB1B24">
        <w:rPr>
          <w:rFonts w:ascii="Times New Roman" w:eastAsia="Times New Roman" w:hAnsi="Times New Roman" w:cs="Times New Roman"/>
          <w:sz w:val="28"/>
          <w:szCs w:val="28"/>
          <w:lang w:eastAsia="ru-RU"/>
        </w:rPr>
        <w:t>Змішаний</w:t>
      </w:r>
      <w:proofErr w:type="spellEnd"/>
      <w:r w:rsidRPr="00BB1B24">
        <w:rPr>
          <w:rFonts w:ascii="Times New Roman" w:eastAsia="Times New Roman" w:hAnsi="Times New Roman" w:cs="Times New Roman"/>
          <w:sz w:val="28"/>
          <w:szCs w:val="28"/>
          <w:lang w:eastAsia="ru-RU"/>
        </w:rPr>
        <w:t xml:space="preserve"> ДЦП </w:t>
      </w:r>
      <w:proofErr w:type="spellStart"/>
      <w:r w:rsidRPr="00BB1B24">
        <w:rPr>
          <w:rFonts w:ascii="Times New Roman" w:eastAsia="Times New Roman" w:hAnsi="Times New Roman" w:cs="Times New Roman"/>
          <w:sz w:val="28"/>
          <w:szCs w:val="28"/>
          <w:lang w:eastAsia="ru-RU"/>
        </w:rPr>
        <w:t>поєднує</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елементи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різних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типів</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найчастіше</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спастичний</w:t>
      </w:r>
      <w:proofErr w:type="spellEnd"/>
      <w:r w:rsidRPr="00BB1B24">
        <w:rPr>
          <w:rFonts w:ascii="Times New Roman" w:eastAsia="Times New Roman" w:hAnsi="Times New Roman" w:cs="Times New Roman"/>
          <w:sz w:val="28"/>
          <w:szCs w:val="28"/>
          <w:lang w:eastAsia="ru-RU"/>
        </w:rPr>
        <w:t xml:space="preserve"> та </w:t>
      </w:r>
      <w:proofErr w:type="spellStart"/>
      <w:r w:rsidRPr="00BB1B24">
        <w:rPr>
          <w:rFonts w:ascii="Times New Roman" w:eastAsia="Times New Roman" w:hAnsi="Times New Roman" w:cs="Times New Roman"/>
          <w:sz w:val="28"/>
          <w:szCs w:val="28"/>
          <w:lang w:eastAsia="ru-RU"/>
        </w:rPr>
        <w:t>дискінетичний</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або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спастичний</w:t>
      </w:r>
      <w:proofErr w:type="spellEnd"/>
      <w:r w:rsidRPr="00BB1B24">
        <w:rPr>
          <w:rFonts w:ascii="Times New Roman" w:eastAsia="Times New Roman" w:hAnsi="Times New Roman" w:cs="Times New Roman"/>
          <w:sz w:val="28"/>
          <w:szCs w:val="28"/>
          <w:lang w:eastAsia="ru-RU"/>
        </w:rPr>
        <w:t xml:space="preserve"> та </w:t>
      </w:r>
      <w:proofErr w:type="spellStart"/>
      <w:r w:rsidRPr="00BB1B24">
        <w:rPr>
          <w:rFonts w:ascii="Times New Roman" w:eastAsia="Times New Roman" w:hAnsi="Times New Roman" w:cs="Times New Roman"/>
          <w:sz w:val="28"/>
          <w:szCs w:val="28"/>
          <w:lang w:eastAsia="ru-RU"/>
        </w:rPr>
        <w:t>атаксичний</w:t>
      </w:r>
      <w:proofErr w:type="spellEnd"/>
      <w:r w:rsidRPr="00BB1B24">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val="uk-UA" w:eastAsia="ru-RU"/>
        </w:rPr>
        <w:t>Диспраксія</w:t>
      </w:r>
      <w:proofErr w:type="spellEnd"/>
      <w:r w:rsidRPr="00BB1B24">
        <w:rPr>
          <w:rFonts w:ascii="Times New Roman" w:eastAsia="Times New Roman" w:hAnsi="Times New Roman" w:cs="Times New Roman"/>
          <w:sz w:val="28"/>
          <w:szCs w:val="28"/>
          <w:lang w:val="uk-UA" w:eastAsia="ru-RU"/>
        </w:rPr>
        <w:t xml:space="preserve"> розвитку або координаційний розлад розвитку (</w:t>
      </w:r>
      <w:proofErr w:type="spellStart"/>
      <w:r w:rsidRPr="00BB1B24">
        <w:rPr>
          <w:rFonts w:ascii="Times New Roman" w:eastAsia="Times New Roman" w:hAnsi="Times New Roman" w:cs="Times New Roman"/>
          <w:sz w:val="28"/>
          <w:szCs w:val="28"/>
          <w:lang w:eastAsia="ru-RU"/>
        </w:rPr>
        <w:t>Developmental</w:t>
      </w:r>
      <w:proofErr w:type="spellEnd"/>
      <w:r w:rsidRPr="00BB1B24">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eastAsia="ru-RU"/>
        </w:rPr>
        <w:t>Coordination</w:t>
      </w:r>
      <w:proofErr w:type="spellEnd"/>
      <w:r w:rsidRPr="00BB1B24">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eastAsia="ru-RU"/>
        </w:rPr>
        <w:t>Disorder</w:t>
      </w:r>
      <w:proofErr w:type="spellEnd"/>
      <w:r w:rsidRPr="00BB1B24">
        <w:rPr>
          <w:rFonts w:ascii="Times New Roman" w:eastAsia="Times New Roman" w:hAnsi="Times New Roman" w:cs="Times New Roman"/>
          <w:sz w:val="28"/>
          <w:szCs w:val="28"/>
          <w:lang w:val="uk-UA" w:eastAsia="ru-RU"/>
        </w:rPr>
        <w:t xml:space="preserve">, </w:t>
      </w:r>
      <w:r w:rsidRPr="00BB1B24">
        <w:rPr>
          <w:rFonts w:ascii="Times New Roman" w:eastAsia="Times New Roman" w:hAnsi="Times New Roman" w:cs="Times New Roman"/>
          <w:sz w:val="28"/>
          <w:szCs w:val="28"/>
          <w:lang w:eastAsia="ru-RU"/>
        </w:rPr>
        <w:t>DCD</w:t>
      </w:r>
      <w:r w:rsidRPr="00BB1B24">
        <w:rPr>
          <w:rFonts w:ascii="Times New Roman" w:eastAsia="Times New Roman" w:hAnsi="Times New Roman" w:cs="Times New Roman"/>
          <w:sz w:val="28"/>
          <w:szCs w:val="28"/>
          <w:lang w:val="uk-UA" w:eastAsia="ru-RU"/>
        </w:rPr>
        <w:t xml:space="preserve">) характеризується значними труднощами з набуттям та виконанням координованих моторних навичок, що не пояснюються інтелектуальними порушеннями, порушеннями зору або неврологічними станами як ДЦП. </w:t>
      </w:r>
      <w:r w:rsidRPr="00C002B6">
        <w:rPr>
          <w:rFonts w:ascii="Times New Roman" w:eastAsia="Times New Roman" w:hAnsi="Times New Roman" w:cs="Times New Roman"/>
          <w:sz w:val="28"/>
          <w:szCs w:val="28"/>
          <w:lang w:val="uk-UA" w:eastAsia="ru-RU"/>
        </w:rPr>
        <w:t xml:space="preserve">Поширеність оцінюється як 5-6% дітей шкільного віку, частіше у хлопчиків. Діти з </w:t>
      </w:r>
      <w:proofErr w:type="spellStart"/>
      <w:r w:rsidRPr="00C002B6">
        <w:rPr>
          <w:rFonts w:ascii="Times New Roman" w:eastAsia="Times New Roman" w:hAnsi="Times New Roman" w:cs="Times New Roman"/>
          <w:sz w:val="28"/>
          <w:szCs w:val="28"/>
          <w:lang w:val="uk-UA" w:eastAsia="ru-RU"/>
        </w:rPr>
        <w:t>диспраксією</w:t>
      </w:r>
      <w:proofErr w:type="spellEnd"/>
      <w:r w:rsidRPr="00C002B6">
        <w:rPr>
          <w:rFonts w:ascii="Times New Roman" w:eastAsia="Times New Roman" w:hAnsi="Times New Roman" w:cs="Times New Roman"/>
          <w:sz w:val="28"/>
          <w:szCs w:val="28"/>
          <w:lang w:val="uk-UA" w:eastAsia="ru-RU"/>
        </w:rPr>
        <w:t xml:space="preserve"> можуть бути описані як "незграбні", повільні у навчанні новим моторним навичкам, мають труднощі з координацією (ловля м'яча, їзда на велосипеді), </w:t>
      </w:r>
      <w:proofErr w:type="spellStart"/>
      <w:r w:rsidRPr="00C002B6">
        <w:rPr>
          <w:rFonts w:ascii="Times New Roman" w:eastAsia="Times New Roman" w:hAnsi="Times New Roman" w:cs="Times New Roman"/>
          <w:sz w:val="28"/>
          <w:szCs w:val="28"/>
          <w:lang w:val="uk-UA" w:eastAsia="ru-RU"/>
        </w:rPr>
        <w:t>дрібномоторними</w:t>
      </w:r>
      <w:proofErr w:type="spellEnd"/>
      <w:r w:rsidRPr="00C002B6">
        <w:rPr>
          <w:rFonts w:ascii="Times New Roman" w:eastAsia="Times New Roman" w:hAnsi="Times New Roman" w:cs="Times New Roman"/>
          <w:sz w:val="28"/>
          <w:szCs w:val="28"/>
          <w:lang w:val="uk-UA" w:eastAsia="ru-RU"/>
        </w:rPr>
        <w:t xml:space="preserve"> завданнями (письмо, застібання ґудзиків, використання ножиць), організацією та плануванням. </w:t>
      </w:r>
      <w:proofErr w:type="spellStart"/>
      <w:r w:rsidRPr="00BB1B24">
        <w:rPr>
          <w:rFonts w:ascii="Times New Roman" w:eastAsia="Times New Roman" w:hAnsi="Times New Roman" w:cs="Times New Roman"/>
          <w:sz w:val="28"/>
          <w:szCs w:val="28"/>
          <w:lang w:eastAsia="ru-RU"/>
        </w:rPr>
        <w:t>Диспраксія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впливає</w:t>
      </w:r>
      <w:proofErr w:type="spellEnd"/>
      <w:r w:rsidRPr="00BB1B24">
        <w:rPr>
          <w:rFonts w:ascii="Times New Roman" w:eastAsia="Times New Roman" w:hAnsi="Times New Roman" w:cs="Times New Roman"/>
          <w:sz w:val="28"/>
          <w:szCs w:val="28"/>
          <w:lang w:eastAsia="ru-RU"/>
        </w:rPr>
        <w:t xml:space="preserve"> не </w:t>
      </w:r>
      <w:proofErr w:type="spellStart"/>
      <w:r w:rsidRPr="00BB1B24">
        <w:rPr>
          <w:rFonts w:ascii="Times New Roman" w:eastAsia="Times New Roman" w:hAnsi="Times New Roman" w:cs="Times New Roman"/>
          <w:sz w:val="28"/>
          <w:szCs w:val="28"/>
          <w:lang w:eastAsia="ru-RU"/>
        </w:rPr>
        <w:t>лише</w:t>
      </w:r>
      <w:proofErr w:type="spellEnd"/>
      <w:r w:rsidRPr="00BB1B24">
        <w:rPr>
          <w:rFonts w:ascii="Times New Roman" w:eastAsia="Times New Roman" w:hAnsi="Times New Roman" w:cs="Times New Roman"/>
          <w:sz w:val="28"/>
          <w:szCs w:val="28"/>
          <w:lang w:eastAsia="ru-RU"/>
        </w:rPr>
        <w:t xml:space="preserve"> на </w:t>
      </w:r>
      <w:proofErr w:type="spellStart"/>
      <w:r w:rsidRPr="00BB1B24">
        <w:rPr>
          <w:rFonts w:ascii="Times New Roman" w:eastAsia="Times New Roman" w:hAnsi="Times New Roman" w:cs="Times New Roman"/>
          <w:sz w:val="28"/>
          <w:szCs w:val="28"/>
          <w:lang w:eastAsia="ru-RU"/>
        </w:rPr>
        <w:t>моторні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навички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але</w:t>
      </w:r>
      <w:proofErr w:type="spellEnd"/>
      <w:r w:rsidRPr="00BB1B24">
        <w:rPr>
          <w:rFonts w:ascii="Times New Roman" w:eastAsia="Times New Roman" w:hAnsi="Times New Roman" w:cs="Times New Roman"/>
          <w:sz w:val="28"/>
          <w:szCs w:val="28"/>
          <w:lang w:eastAsia="ru-RU"/>
        </w:rPr>
        <w:t xml:space="preserve"> й на </w:t>
      </w:r>
      <w:proofErr w:type="spellStart"/>
      <w:r w:rsidRPr="00BB1B24">
        <w:rPr>
          <w:rFonts w:ascii="Times New Roman" w:eastAsia="Times New Roman" w:hAnsi="Times New Roman" w:cs="Times New Roman"/>
          <w:sz w:val="28"/>
          <w:szCs w:val="28"/>
          <w:lang w:eastAsia="ru-RU"/>
        </w:rPr>
        <w:t>академічний</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успіх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повільне</w:t>
      </w:r>
      <w:proofErr w:type="spellEnd"/>
      <w:r w:rsidRPr="00BB1B24">
        <w:rPr>
          <w:rFonts w:ascii="Times New Roman" w:eastAsia="Times New Roman" w:hAnsi="Times New Roman" w:cs="Times New Roman"/>
          <w:sz w:val="28"/>
          <w:szCs w:val="28"/>
          <w:lang w:eastAsia="ru-RU"/>
        </w:rPr>
        <w:t xml:space="preserve"> письмо, </w:t>
      </w:r>
      <w:proofErr w:type="spellStart"/>
      <w:r w:rsidRPr="00BB1B24">
        <w:rPr>
          <w:rFonts w:ascii="Times New Roman" w:eastAsia="Times New Roman" w:hAnsi="Times New Roman" w:cs="Times New Roman"/>
          <w:sz w:val="28"/>
          <w:szCs w:val="28"/>
          <w:lang w:eastAsia="ru-RU"/>
        </w:rPr>
        <w:t>нечитабельний</w:t>
      </w:r>
      <w:proofErr w:type="spellEnd"/>
      <w:r w:rsidRPr="00BB1B24">
        <w:rPr>
          <w:rFonts w:ascii="Times New Roman" w:eastAsia="Times New Roman" w:hAnsi="Times New Roman" w:cs="Times New Roman"/>
          <w:sz w:val="28"/>
          <w:szCs w:val="28"/>
          <w:lang w:eastAsia="ru-RU"/>
        </w:rPr>
        <w:t xml:space="preserve"> почерк), </w:t>
      </w:r>
      <w:proofErr w:type="spellStart"/>
      <w:r w:rsidRPr="00BB1B24">
        <w:rPr>
          <w:rFonts w:ascii="Times New Roman" w:eastAsia="Times New Roman" w:hAnsi="Times New Roman" w:cs="Times New Roman"/>
          <w:sz w:val="28"/>
          <w:szCs w:val="28"/>
          <w:lang w:eastAsia="ru-RU"/>
        </w:rPr>
        <w:t>самообслуговування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соціальну</w:t>
      </w:r>
      <w:proofErr w:type="spellEnd"/>
      <w:r w:rsidRPr="00BB1B24">
        <w:rPr>
          <w:rFonts w:ascii="Times New Roman" w:eastAsia="Times New Roman" w:hAnsi="Times New Roman" w:cs="Times New Roman"/>
          <w:sz w:val="28"/>
          <w:szCs w:val="28"/>
          <w:lang w:eastAsia="ru-RU"/>
        </w:rPr>
        <w:t xml:space="preserve"> участь (</w:t>
      </w:r>
      <w:proofErr w:type="spellStart"/>
      <w:r w:rsidRPr="00BB1B24">
        <w:rPr>
          <w:rFonts w:ascii="Times New Roman" w:eastAsia="Times New Roman" w:hAnsi="Times New Roman" w:cs="Times New Roman"/>
          <w:sz w:val="28"/>
          <w:szCs w:val="28"/>
          <w:lang w:eastAsia="ru-RU"/>
        </w:rPr>
        <w:t>уникнення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спортивних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ігор</w:t>
      </w:r>
      <w:proofErr w:type="spellEnd"/>
      <w:r w:rsidRPr="00BB1B24">
        <w:rPr>
          <w:rFonts w:ascii="Times New Roman" w:eastAsia="Times New Roman" w:hAnsi="Times New Roman" w:cs="Times New Roman"/>
          <w:sz w:val="28"/>
          <w:szCs w:val="28"/>
          <w:lang w:eastAsia="ru-RU"/>
        </w:rPr>
        <w:t xml:space="preserve"> через страх </w:t>
      </w:r>
      <w:proofErr w:type="spellStart"/>
      <w:r w:rsidRPr="00BB1B24">
        <w:rPr>
          <w:rFonts w:ascii="Times New Roman" w:eastAsia="Times New Roman" w:hAnsi="Times New Roman" w:cs="Times New Roman"/>
          <w:sz w:val="28"/>
          <w:szCs w:val="28"/>
          <w:lang w:eastAsia="ru-RU"/>
        </w:rPr>
        <w:t>невдачі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Вторинні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психосоціальні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проблеми</w:t>
      </w:r>
      <w:proofErr w:type="spellEnd"/>
      <w:r w:rsidRPr="00BB1B24">
        <w:rPr>
          <w:rFonts w:ascii="Times New Roman" w:eastAsia="Times New Roman" w:hAnsi="Times New Roman" w:cs="Times New Roman"/>
          <w:sz w:val="28"/>
          <w:szCs w:val="28"/>
          <w:lang w:eastAsia="ru-RU"/>
        </w:rPr>
        <w:t xml:space="preserve"> – </w:t>
      </w:r>
      <w:proofErr w:type="spellStart"/>
      <w:r w:rsidRPr="00BB1B24">
        <w:rPr>
          <w:rFonts w:ascii="Times New Roman" w:eastAsia="Times New Roman" w:hAnsi="Times New Roman" w:cs="Times New Roman"/>
          <w:sz w:val="28"/>
          <w:szCs w:val="28"/>
          <w:lang w:eastAsia="ru-RU"/>
        </w:rPr>
        <w:t>низька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самооцінка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тривожність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уникаюча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поведінка</w:t>
      </w:r>
      <w:proofErr w:type="spellEnd"/>
      <w:r w:rsidRPr="00BB1B24">
        <w:rPr>
          <w:rFonts w:ascii="Times New Roman" w:eastAsia="Times New Roman" w:hAnsi="Times New Roman" w:cs="Times New Roman"/>
          <w:sz w:val="28"/>
          <w:szCs w:val="28"/>
          <w:lang w:eastAsia="ru-RU"/>
        </w:rPr>
        <w:t xml:space="preserve"> – є </w:t>
      </w:r>
      <w:proofErr w:type="spellStart"/>
      <w:r w:rsidRPr="00BB1B24">
        <w:rPr>
          <w:rFonts w:ascii="Times New Roman" w:eastAsia="Times New Roman" w:hAnsi="Times New Roman" w:cs="Times New Roman"/>
          <w:sz w:val="28"/>
          <w:szCs w:val="28"/>
          <w:lang w:eastAsia="ru-RU"/>
        </w:rPr>
        <w:t>поширеними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Диспраксія</w:t>
      </w:r>
      <w:proofErr w:type="spellEnd"/>
      <w:r w:rsidRPr="00BB1B24">
        <w:rPr>
          <w:rFonts w:ascii="Times New Roman" w:eastAsia="Times New Roman" w:hAnsi="Times New Roman" w:cs="Times New Roman"/>
          <w:sz w:val="28"/>
          <w:szCs w:val="28"/>
          <w:lang w:eastAsia="ru-RU"/>
        </w:rPr>
        <w:t xml:space="preserve"> часто </w:t>
      </w:r>
      <w:proofErr w:type="spellStart"/>
      <w:r w:rsidRPr="00BB1B24">
        <w:rPr>
          <w:rFonts w:ascii="Times New Roman" w:eastAsia="Times New Roman" w:hAnsi="Times New Roman" w:cs="Times New Roman"/>
          <w:sz w:val="28"/>
          <w:szCs w:val="28"/>
          <w:lang w:eastAsia="ru-RU"/>
        </w:rPr>
        <w:t>персистує</w:t>
      </w:r>
      <w:proofErr w:type="spellEnd"/>
      <w:r w:rsidRPr="00BB1B24">
        <w:rPr>
          <w:rFonts w:ascii="Times New Roman" w:eastAsia="Times New Roman" w:hAnsi="Times New Roman" w:cs="Times New Roman"/>
          <w:sz w:val="28"/>
          <w:szCs w:val="28"/>
          <w:lang w:eastAsia="ru-RU"/>
        </w:rPr>
        <w:t xml:space="preserve"> у </w:t>
      </w:r>
      <w:proofErr w:type="spellStart"/>
      <w:r w:rsidRPr="00BB1B24">
        <w:rPr>
          <w:rFonts w:ascii="Times New Roman" w:eastAsia="Times New Roman" w:hAnsi="Times New Roman" w:cs="Times New Roman"/>
          <w:sz w:val="28"/>
          <w:szCs w:val="28"/>
          <w:lang w:eastAsia="ru-RU"/>
        </w:rPr>
        <w:t>дорослість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хоча</w:t>
      </w:r>
      <w:proofErr w:type="spellEnd"/>
      <w:r w:rsidRPr="00BB1B24">
        <w:rPr>
          <w:rFonts w:ascii="Times New Roman" w:eastAsia="Times New Roman" w:hAnsi="Times New Roman" w:cs="Times New Roman"/>
          <w:sz w:val="28"/>
          <w:szCs w:val="28"/>
          <w:lang w:eastAsia="ru-RU"/>
        </w:rPr>
        <w:t xml:space="preserve"> з адекватною </w:t>
      </w:r>
      <w:proofErr w:type="spellStart"/>
      <w:r w:rsidRPr="00BB1B24">
        <w:rPr>
          <w:rFonts w:ascii="Times New Roman" w:eastAsia="Times New Roman" w:hAnsi="Times New Roman" w:cs="Times New Roman"/>
          <w:sz w:val="28"/>
          <w:szCs w:val="28"/>
          <w:lang w:eastAsia="ru-RU"/>
        </w:rPr>
        <w:t>підтримкою</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багато</w:t>
      </w:r>
      <w:proofErr w:type="spellEnd"/>
      <w:r w:rsidRPr="00BB1B24">
        <w:rPr>
          <w:rFonts w:ascii="Times New Roman" w:eastAsia="Times New Roman" w:hAnsi="Times New Roman" w:cs="Times New Roman"/>
          <w:sz w:val="28"/>
          <w:szCs w:val="28"/>
          <w:lang w:eastAsia="ru-RU"/>
        </w:rPr>
        <w:t xml:space="preserve"> людей </w:t>
      </w:r>
      <w:proofErr w:type="spellStart"/>
      <w:r w:rsidRPr="00BB1B24">
        <w:rPr>
          <w:rFonts w:ascii="Times New Roman" w:eastAsia="Times New Roman" w:hAnsi="Times New Roman" w:cs="Times New Roman"/>
          <w:sz w:val="28"/>
          <w:szCs w:val="28"/>
          <w:lang w:eastAsia="ru-RU"/>
        </w:rPr>
        <w:t>розвивають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компенсаторні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стратегії</w:t>
      </w:r>
      <w:proofErr w:type="spellEnd"/>
      <w:r w:rsidRPr="00BB1B24">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r w:rsidRPr="00BB1B24">
        <w:rPr>
          <w:rFonts w:ascii="Times New Roman" w:eastAsia="Times New Roman" w:hAnsi="Times New Roman" w:cs="Times New Roman"/>
          <w:sz w:val="28"/>
          <w:szCs w:val="28"/>
          <w:lang w:val="uk-UA" w:eastAsia="ru-RU"/>
        </w:rPr>
        <w:t xml:space="preserve">М'язові дистрофії є групою генетичних захворювань, що характеризуються прогресуючою дегенерацією та слабкістю м'язів. </w:t>
      </w:r>
      <w:r w:rsidRPr="00C002B6">
        <w:rPr>
          <w:rFonts w:ascii="Times New Roman" w:eastAsia="Times New Roman" w:hAnsi="Times New Roman" w:cs="Times New Roman"/>
          <w:sz w:val="28"/>
          <w:szCs w:val="28"/>
          <w:lang w:val="uk-UA" w:eastAsia="ru-RU"/>
        </w:rPr>
        <w:t xml:space="preserve">М'язова дистрофія </w:t>
      </w:r>
      <w:proofErr w:type="spellStart"/>
      <w:r w:rsidRPr="00C002B6">
        <w:rPr>
          <w:rFonts w:ascii="Times New Roman" w:eastAsia="Times New Roman" w:hAnsi="Times New Roman" w:cs="Times New Roman"/>
          <w:sz w:val="28"/>
          <w:szCs w:val="28"/>
          <w:lang w:val="uk-UA" w:eastAsia="ru-RU"/>
        </w:rPr>
        <w:t>Дюшенна</w:t>
      </w:r>
      <w:proofErr w:type="spellEnd"/>
      <w:r w:rsidRPr="00C002B6">
        <w:rPr>
          <w:rFonts w:ascii="Times New Roman" w:eastAsia="Times New Roman" w:hAnsi="Times New Roman" w:cs="Times New Roman"/>
          <w:sz w:val="28"/>
          <w:szCs w:val="28"/>
          <w:lang w:val="uk-UA" w:eastAsia="ru-RU"/>
        </w:rPr>
        <w:t xml:space="preserve"> (</w:t>
      </w:r>
      <w:r w:rsidRPr="00BB1B24">
        <w:rPr>
          <w:rFonts w:ascii="Times New Roman" w:eastAsia="Times New Roman" w:hAnsi="Times New Roman" w:cs="Times New Roman"/>
          <w:sz w:val="28"/>
          <w:szCs w:val="28"/>
          <w:lang w:eastAsia="ru-RU"/>
        </w:rPr>
        <w:t>DMD</w:t>
      </w:r>
      <w:r w:rsidRPr="00C002B6">
        <w:rPr>
          <w:rFonts w:ascii="Times New Roman" w:eastAsia="Times New Roman" w:hAnsi="Times New Roman" w:cs="Times New Roman"/>
          <w:sz w:val="28"/>
          <w:szCs w:val="28"/>
          <w:lang w:val="uk-UA" w:eastAsia="ru-RU"/>
        </w:rPr>
        <w:t xml:space="preserve">) є найпоширенішою та найтяжчою формою, вражає переважно хлопчиків (Х-зчеплене рецесивне успадкування). </w:t>
      </w:r>
      <w:proofErr w:type="spellStart"/>
      <w:r w:rsidRPr="00BB1B24">
        <w:rPr>
          <w:rFonts w:ascii="Times New Roman" w:eastAsia="Times New Roman" w:hAnsi="Times New Roman" w:cs="Times New Roman"/>
          <w:sz w:val="28"/>
          <w:szCs w:val="28"/>
          <w:lang w:eastAsia="ru-RU"/>
        </w:rPr>
        <w:t>Симптоми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зазвичай</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проявляються</w:t>
      </w:r>
      <w:proofErr w:type="spellEnd"/>
      <w:r w:rsidRPr="00BB1B24">
        <w:rPr>
          <w:rFonts w:ascii="Times New Roman" w:eastAsia="Times New Roman" w:hAnsi="Times New Roman" w:cs="Times New Roman"/>
          <w:sz w:val="28"/>
          <w:szCs w:val="28"/>
          <w:lang w:eastAsia="ru-RU"/>
        </w:rPr>
        <w:t xml:space="preserve"> у </w:t>
      </w:r>
      <w:proofErr w:type="spellStart"/>
      <w:r w:rsidRPr="00BB1B24">
        <w:rPr>
          <w:rFonts w:ascii="Times New Roman" w:eastAsia="Times New Roman" w:hAnsi="Times New Roman" w:cs="Times New Roman"/>
          <w:sz w:val="28"/>
          <w:szCs w:val="28"/>
          <w:lang w:eastAsia="ru-RU"/>
        </w:rPr>
        <w:t>віці</w:t>
      </w:r>
      <w:proofErr w:type="spellEnd"/>
      <w:r w:rsidRPr="00BB1B24">
        <w:rPr>
          <w:rFonts w:ascii="Times New Roman" w:eastAsia="Times New Roman" w:hAnsi="Times New Roman" w:cs="Times New Roman"/>
          <w:sz w:val="28"/>
          <w:szCs w:val="28"/>
          <w:lang w:eastAsia="ru-RU"/>
        </w:rPr>
        <w:t xml:space="preserve"> 2-5 </w:t>
      </w:r>
      <w:proofErr w:type="spellStart"/>
      <w:r w:rsidRPr="00BB1B24">
        <w:rPr>
          <w:rFonts w:ascii="Times New Roman" w:eastAsia="Times New Roman" w:hAnsi="Times New Roman" w:cs="Times New Roman"/>
          <w:sz w:val="28"/>
          <w:szCs w:val="28"/>
          <w:lang w:eastAsia="ru-RU"/>
        </w:rPr>
        <w:t>років</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труднощі</w:t>
      </w:r>
      <w:proofErr w:type="spellEnd"/>
      <w:r w:rsidRPr="00BB1B24">
        <w:rPr>
          <w:rFonts w:ascii="Times New Roman" w:eastAsia="Times New Roman" w:hAnsi="Times New Roman" w:cs="Times New Roman"/>
          <w:sz w:val="28"/>
          <w:szCs w:val="28"/>
          <w:lang w:eastAsia="ru-RU"/>
        </w:rPr>
        <w:t xml:space="preserve"> з </w:t>
      </w:r>
      <w:proofErr w:type="spellStart"/>
      <w:r w:rsidRPr="00BB1B24">
        <w:rPr>
          <w:rFonts w:ascii="Times New Roman" w:eastAsia="Times New Roman" w:hAnsi="Times New Roman" w:cs="Times New Roman"/>
          <w:sz w:val="28"/>
          <w:szCs w:val="28"/>
          <w:lang w:eastAsia="ru-RU"/>
        </w:rPr>
        <w:t>бігом</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підйомом</w:t>
      </w:r>
      <w:proofErr w:type="spellEnd"/>
      <w:r w:rsidRPr="00BB1B24">
        <w:rPr>
          <w:rFonts w:ascii="Times New Roman" w:eastAsia="Times New Roman" w:hAnsi="Times New Roman" w:cs="Times New Roman"/>
          <w:sz w:val="28"/>
          <w:szCs w:val="28"/>
          <w:lang w:eastAsia="ru-RU"/>
        </w:rPr>
        <w:t xml:space="preserve"> сходами, </w:t>
      </w:r>
      <w:proofErr w:type="spellStart"/>
      <w:r w:rsidRPr="00BB1B24">
        <w:rPr>
          <w:rFonts w:ascii="Times New Roman" w:eastAsia="Times New Roman" w:hAnsi="Times New Roman" w:cs="Times New Roman"/>
          <w:sz w:val="28"/>
          <w:szCs w:val="28"/>
          <w:lang w:eastAsia="ru-RU"/>
        </w:rPr>
        <w:t>вставанням</w:t>
      </w:r>
      <w:proofErr w:type="spellEnd"/>
      <w:r w:rsidRPr="00BB1B24">
        <w:rPr>
          <w:rFonts w:ascii="Times New Roman" w:eastAsia="Times New Roman" w:hAnsi="Times New Roman" w:cs="Times New Roman"/>
          <w:sz w:val="28"/>
          <w:szCs w:val="28"/>
          <w:lang w:eastAsia="ru-RU"/>
        </w:rPr>
        <w:t xml:space="preserve"> з </w:t>
      </w:r>
      <w:proofErr w:type="spellStart"/>
      <w:r w:rsidRPr="00BB1B24">
        <w:rPr>
          <w:rFonts w:ascii="Times New Roman" w:eastAsia="Times New Roman" w:hAnsi="Times New Roman" w:cs="Times New Roman"/>
          <w:sz w:val="28"/>
          <w:szCs w:val="28"/>
          <w:lang w:eastAsia="ru-RU"/>
        </w:rPr>
        <w:t>підлоги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характерний</w:t>
      </w:r>
      <w:proofErr w:type="spellEnd"/>
      <w:r w:rsidRPr="00BB1B24">
        <w:rPr>
          <w:rFonts w:ascii="Times New Roman" w:eastAsia="Times New Roman" w:hAnsi="Times New Roman" w:cs="Times New Roman"/>
          <w:sz w:val="28"/>
          <w:szCs w:val="28"/>
          <w:lang w:eastAsia="ru-RU"/>
        </w:rPr>
        <w:t xml:space="preserve"> симптом </w:t>
      </w:r>
      <w:proofErr w:type="spellStart"/>
      <w:r w:rsidRPr="00BB1B24">
        <w:rPr>
          <w:rFonts w:ascii="Times New Roman" w:eastAsia="Times New Roman" w:hAnsi="Times New Roman" w:cs="Times New Roman"/>
          <w:sz w:val="28"/>
          <w:szCs w:val="28"/>
          <w:lang w:eastAsia="ru-RU"/>
        </w:rPr>
        <w:t>Говерса</w:t>
      </w:r>
      <w:proofErr w:type="spellEnd"/>
      <w:r w:rsidRPr="00BB1B24">
        <w:rPr>
          <w:rFonts w:ascii="Times New Roman" w:eastAsia="Times New Roman" w:hAnsi="Times New Roman" w:cs="Times New Roman"/>
          <w:sz w:val="28"/>
          <w:szCs w:val="28"/>
          <w:lang w:eastAsia="ru-RU"/>
        </w:rPr>
        <w:t xml:space="preserve"> – </w:t>
      </w:r>
      <w:proofErr w:type="spellStart"/>
      <w:r w:rsidRPr="00BB1B24">
        <w:rPr>
          <w:rFonts w:ascii="Times New Roman" w:eastAsia="Times New Roman" w:hAnsi="Times New Roman" w:cs="Times New Roman"/>
          <w:sz w:val="28"/>
          <w:szCs w:val="28"/>
          <w:lang w:eastAsia="ru-RU"/>
        </w:rPr>
        <w:t>дитина</w:t>
      </w:r>
      <w:proofErr w:type="spellEnd"/>
      <w:r w:rsidRPr="00BB1B24">
        <w:rPr>
          <w:rFonts w:ascii="Times New Roman" w:eastAsia="Times New Roman" w:hAnsi="Times New Roman" w:cs="Times New Roman"/>
          <w:sz w:val="28"/>
          <w:szCs w:val="28"/>
          <w:lang w:eastAsia="ru-RU"/>
        </w:rPr>
        <w:t xml:space="preserve"> </w:t>
      </w:r>
      <w:r w:rsidRPr="00BB1B24">
        <w:rPr>
          <w:rFonts w:ascii="Times New Roman" w:eastAsia="Times New Roman" w:hAnsi="Times New Roman" w:cs="Times New Roman"/>
          <w:sz w:val="28"/>
          <w:szCs w:val="28"/>
          <w:lang w:eastAsia="ru-RU"/>
        </w:rPr>
        <w:lastRenderedPageBreak/>
        <w:t>"</w:t>
      </w:r>
      <w:proofErr w:type="spellStart"/>
      <w:r w:rsidRPr="00BB1B24">
        <w:rPr>
          <w:rFonts w:ascii="Times New Roman" w:eastAsia="Times New Roman" w:hAnsi="Times New Roman" w:cs="Times New Roman"/>
          <w:sz w:val="28"/>
          <w:szCs w:val="28"/>
          <w:lang w:eastAsia="ru-RU"/>
        </w:rPr>
        <w:t>підіймається</w:t>
      </w:r>
      <w:proofErr w:type="spellEnd"/>
      <w:r w:rsidRPr="00BB1B24">
        <w:rPr>
          <w:rFonts w:ascii="Times New Roman" w:eastAsia="Times New Roman" w:hAnsi="Times New Roman" w:cs="Times New Roman"/>
          <w:sz w:val="28"/>
          <w:szCs w:val="28"/>
          <w:lang w:eastAsia="ru-RU"/>
        </w:rPr>
        <w:t xml:space="preserve">" по </w:t>
      </w:r>
      <w:proofErr w:type="spellStart"/>
      <w:r w:rsidRPr="00BB1B24">
        <w:rPr>
          <w:rFonts w:ascii="Times New Roman" w:eastAsia="Times New Roman" w:hAnsi="Times New Roman" w:cs="Times New Roman"/>
          <w:sz w:val="28"/>
          <w:szCs w:val="28"/>
          <w:lang w:eastAsia="ru-RU"/>
        </w:rPr>
        <w:t>власних</w:t>
      </w:r>
      <w:proofErr w:type="spellEnd"/>
      <w:r w:rsidRPr="00BB1B24">
        <w:rPr>
          <w:rFonts w:ascii="Times New Roman" w:eastAsia="Times New Roman" w:hAnsi="Times New Roman" w:cs="Times New Roman"/>
          <w:sz w:val="28"/>
          <w:szCs w:val="28"/>
          <w:lang w:eastAsia="ru-RU"/>
        </w:rPr>
        <w:t xml:space="preserve"> ногах руками). </w:t>
      </w:r>
      <w:proofErr w:type="spellStart"/>
      <w:r w:rsidRPr="00BB1B24">
        <w:rPr>
          <w:rFonts w:ascii="Times New Roman" w:eastAsia="Times New Roman" w:hAnsi="Times New Roman" w:cs="Times New Roman"/>
          <w:sz w:val="28"/>
          <w:szCs w:val="28"/>
          <w:lang w:eastAsia="ru-RU"/>
        </w:rPr>
        <w:t>М'язова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слабкість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прогресує</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від</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проксимальних</w:t>
      </w:r>
      <w:proofErr w:type="spellEnd"/>
      <w:r w:rsidRPr="00BB1B24">
        <w:rPr>
          <w:rFonts w:ascii="Times New Roman" w:eastAsia="Times New Roman" w:hAnsi="Times New Roman" w:cs="Times New Roman"/>
          <w:sz w:val="28"/>
          <w:szCs w:val="28"/>
          <w:lang w:eastAsia="ru-RU"/>
        </w:rPr>
        <w:t xml:space="preserve"> до </w:t>
      </w:r>
      <w:proofErr w:type="spellStart"/>
      <w:r w:rsidRPr="00BB1B24">
        <w:rPr>
          <w:rFonts w:ascii="Times New Roman" w:eastAsia="Times New Roman" w:hAnsi="Times New Roman" w:cs="Times New Roman"/>
          <w:sz w:val="28"/>
          <w:szCs w:val="28"/>
          <w:lang w:eastAsia="ru-RU"/>
        </w:rPr>
        <w:t>дистальних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м'язів</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від</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нижніх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кінцівок</w:t>
      </w:r>
      <w:proofErr w:type="spellEnd"/>
      <w:r w:rsidRPr="00BB1B24">
        <w:rPr>
          <w:rFonts w:ascii="Times New Roman" w:eastAsia="Times New Roman" w:hAnsi="Times New Roman" w:cs="Times New Roman"/>
          <w:sz w:val="28"/>
          <w:szCs w:val="28"/>
          <w:lang w:eastAsia="ru-RU"/>
        </w:rPr>
        <w:t xml:space="preserve"> до </w:t>
      </w:r>
      <w:proofErr w:type="spellStart"/>
      <w:r w:rsidRPr="00BB1B24">
        <w:rPr>
          <w:rFonts w:ascii="Times New Roman" w:eastAsia="Times New Roman" w:hAnsi="Times New Roman" w:cs="Times New Roman"/>
          <w:sz w:val="28"/>
          <w:szCs w:val="28"/>
          <w:lang w:eastAsia="ru-RU"/>
        </w:rPr>
        <w:t>верхніх</w:t>
      </w:r>
      <w:proofErr w:type="spellEnd"/>
      <w:r w:rsidRPr="00BB1B24">
        <w:rPr>
          <w:rFonts w:ascii="Times New Roman" w:eastAsia="Times New Roman" w:hAnsi="Times New Roman" w:cs="Times New Roman"/>
          <w:sz w:val="28"/>
          <w:szCs w:val="28"/>
          <w:lang w:eastAsia="ru-RU"/>
        </w:rPr>
        <w:t xml:space="preserve"> та </w:t>
      </w:r>
      <w:proofErr w:type="spellStart"/>
      <w:r w:rsidRPr="00BB1B24">
        <w:rPr>
          <w:rFonts w:ascii="Times New Roman" w:eastAsia="Times New Roman" w:hAnsi="Times New Roman" w:cs="Times New Roman"/>
          <w:sz w:val="28"/>
          <w:szCs w:val="28"/>
          <w:lang w:eastAsia="ru-RU"/>
        </w:rPr>
        <w:t>дихальних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м'язів</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Більшість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хлопчиків</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втрачають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здатність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ходити</w:t>
      </w:r>
      <w:proofErr w:type="spellEnd"/>
      <w:r w:rsidRPr="00BB1B24">
        <w:rPr>
          <w:rFonts w:ascii="Times New Roman" w:eastAsia="Times New Roman" w:hAnsi="Times New Roman" w:cs="Times New Roman"/>
          <w:sz w:val="28"/>
          <w:szCs w:val="28"/>
          <w:lang w:eastAsia="ru-RU"/>
        </w:rPr>
        <w:t xml:space="preserve"> у </w:t>
      </w:r>
      <w:proofErr w:type="spellStart"/>
      <w:r w:rsidRPr="00BB1B24">
        <w:rPr>
          <w:rFonts w:ascii="Times New Roman" w:eastAsia="Times New Roman" w:hAnsi="Times New Roman" w:cs="Times New Roman"/>
          <w:sz w:val="28"/>
          <w:szCs w:val="28"/>
          <w:lang w:eastAsia="ru-RU"/>
        </w:rPr>
        <w:t>віці</w:t>
      </w:r>
      <w:proofErr w:type="spellEnd"/>
      <w:r w:rsidRPr="00BB1B24">
        <w:rPr>
          <w:rFonts w:ascii="Times New Roman" w:eastAsia="Times New Roman" w:hAnsi="Times New Roman" w:cs="Times New Roman"/>
          <w:sz w:val="28"/>
          <w:szCs w:val="28"/>
          <w:lang w:eastAsia="ru-RU"/>
        </w:rPr>
        <w:t xml:space="preserve"> 10-14 </w:t>
      </w:r>
      <w:proofErr w:type="spellStart"/>
      <w:r w:rsidRPr="00BB1B24">
        <w:rPr>
          <w:rFonts w:ascii="Times New Roman" w:eastAsia="Times New Roman" w:hAnsi="Times New Roman" w:cs="Times New Roman"/>
          <w:sz w:val="28"/>
          <w:szCs w:val="28"/>
          <w:lang w:eastAsia="ru-RU"/>
        </w:rPr>
        <w:t>років</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Контрактури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сколіоз</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кардіоміопатія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респіраторна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недостатність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розвиваються</w:t>
      </w:r>
      <w:proofErr w:type="spellEnd"/>
      <w:r w:rsidRPr="00BB1B24">
        <w:rPr>
          <w:rFonts w:ascii="Times New Roman" w:eastAsia="Times New Roman" w:hAnsi="Times New Roman" w:cs="Times New Roman"/>
          <w:sz w:val="28"/>
          <w:szCs w:val="28"/>
          <w:lang w:eastAsia="ru-RU"/>
        </w:rPr>
        <w:t xml:space="preserve"> з часом. </w:t>
      </w:r>
      <w:proofErr w:type="spellStart"/>
      <w:r w:rsidRPr="00BB1B24">
        <w:rPr>
          <w:rFonts w:ascii="Times New Roman" w:eastAsia="Times New Roman" w:hAnsi="Times New Roman" w:cs="Times New Roman"/>
          <w:sz w:val="28"/>
          <w:szCs w:val="28"/>
          <w:lang w:eastAsia="ru-RU"/>
        </w:rPr>
        <w:t>Інтелект</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зазвичай</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збережений</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хоча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можуть</w:t>
      </w:r>
      <w:proofErr w:type="spellEnd"/>
      <w:r w:rsidRPr="00BB1B24">
        <w:rPr>
          <w:rFonts w:ascii="Times New Roman" w:eastAsia="Times New Roman" w:hAnsi="Times New Roman" w:cs="Times New Roman"/>
          <w:sz w:val="28"/>
          <w:szCs w:val="28"/>
          <w:lang w:eastAsia="ru-RU"/>
        </w:rPr>
        <w:t xml:space="preserve"> бути </w:t>
      </w:r>
      <w:proofErr w:type="spellStart"/>
      <w:r w:rsidRPr="00BB1B24">
        <w:rPr>
          <w:rFonts w:ascii="Times New Roman" w:eastAsia="Times New Roman" w:hAnsi="Times New Roman" w:cs="Times New Roman"/>
          <w:sz w:val="28"/>
          <w:szCs w:val="28"/>
          <w:lang w:eastAsia="ru-RU"/>
        </w:rPr>
        <w:t>специфічні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труднощі</w:t>
      </w:r>
      <w:proofErr w:type="spellEnd"/>
      <w:r w:rsidRPr="00BB1B24">
        <w:rPr>
          <w:rFonts w:ascii="Times New Roman" w:eastAsia="Times New Roman" w:hAnsi="Times New Roman" w:cs="Times New Roman"/>
          <w:sz w:val="28"/>
          <w:szCs w:val="28"/>
          <w:lang w:eastAsia="ru-RU"/>
        </w:rPr>
        <w:t xml:space="preserve"> з </w:t>
      </w:r>
      <w:proofErr w:type="spellStart"/>
      <w:r w:rsidRPr="00BB1B24">
        <w:rPr>
          <w:rFonts w:ascii="Times New Roman" w:eastAsia="Times New Roman" w:hAnsi="Times New Roman" w:cs="Times New Roman"/>
          <w:sz w:val="28"/>
          <w:szCs w:val="28"/>
          <w:lang w:eastAsia="ru-RU"/>
        </w:rPr>
        <w:t>навчанням</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Інші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форми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м'язової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дистрофії</w:t>
      </w:r>
      <w:proofErr w:type="spellEnd"/>
      <w:r w:rsidRPr="00BB1B24">
        <w:rPr>
          <w:rFonts w:ascii="Times New Roman" w:eastAsia="Times New Roman" w:hAnsi="Times New Roman" w:cs="Times New Roman"/>
          <w:sz w:val="28"/>
          <w:szCs w:val="28"/>
          <w:lang w:eastAsia="ru-RU"/>
        </w:rPr>
        <w:t xml:space="preserve"> (Беккера, поясно-</w:t>
      </w:r>
      <w:proofErr w:type="spellStart"/>
      <w:r w:rsidRPr="00BB1B24">
        <w:rPr>
          <w:rFonts w:ascii="Times New Roman" w:eastAsia="Times New Roman" w:hAnsi="Times New Roman" w:cs="Times New Roman"/>
          <w:sz w:val="28"/>
          <w:szCs w:val="28"/>
          <w:lang w:eastAsia="ru-RU"/>
        </w:rPr>
        <w:t>кінцівкова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фаціо-скапуло-гумеральна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мають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різний</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вік</w:t>
      </w:r>
      <w:proofErr w:type="spellEnd"/>
      <w:r w:rsidRPr="00BB1B24">
        <w:rPr>
          <w:rFonts w:ascii="Times New Roman" w:eastAsia="Times New Roman" w:hAnsi="Times New Roman" w:cs="Times New Roman"/>
          <w:sz w:val="28"/>
          <w:szCs w:val="28"/>
          <w:lang w:eastAsia="ru-RU"/>
        </w:rPr>
        <w:t xml:space="preserve"> початку, </w:t>
      </w:r>
      <w:proofErr w:type="spellStart"/>
      <w:r w:rsidRPr="00BB1B24">
        <w:rPr>
          <w:rFonts w:ascii="Times New Roman" w:eastAsia="Times New Roman" w:hAnsi="Times New Roman" w:cs="Times New Roman"/>
          <w:sz w:val="28"/>
          <w:szCs w:val="28"/>
          <w:lang w:eastAsia="ru-RU"/>
        </w:rPr>
        <w:t>швидкість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прогресії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патерн</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ураження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м'язів</w:t>
      </w:r>
      <w:proofErr w:type="spellEnd"/>
      <w:r w:rsidRPr="00BB1B24">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r w:rsidRPr="00BB1B24">
        <w:rPr>
          <w:rFonts w:ascii="Times New Roman" w:eastAsia="Times New Roman" w:hAnsi="Times New Roman" w:cs="Times New Roman"/>
          <w:sz w:val="28"/>
          <w:szCs w:val="28"/>
          <w:lang w:val="uk-UA" w:eastAsia="ru-RU"/>
        </w:rPr>
        <w:t xml:space="preserve">Спінальна м'язова атрофія (СМА) є генетичним захворюванням, що вражає моторні нейрони спинного мозку, призводячи до м'язової слабкості та атрофії. </w:t>
      </w:r>
      <w:r w:rsidRPr="00C002B6">
        <w:rPr>
          <w:rFonts w:ascii="Times New Roman" w:eastAsia="Times New Roman" w:hAnsi="Times New Roman" w:cs="Times New Roman"/>
          <w:sz w:val="28"/>
          <w:szCs w:val="28"/>
          <w:lang w:val="uk-UA" w:eastAsia="ru-RU"/>
        </w:rPr>
        <w:t xml:space="preserve">Класифікується на типи залежно від віку початку та тяжкості. СМА тип </w:t>
      </w:r>
      <w:r w:rsidRPr="00BB1B24">
        <w:rPr>
          <w:rFonts w:ascii="Times New Roman" w:eastAsia="Times New Roman" w:hAnsi="Times New Roman" w:cs="Times New Roman"/>
          <w:sz w:val="28"/>
          <w:szCs w:val="28"/>
          <w:lang w:eastAsia="ru-RU"/>
        </w:rPr>
        <w:t>I</w:t>
      </w:r>
      <w:r w:rsidRPr="00C002B6">
        <w:rPr>
          <w:rFonts w:ascii="Times New Roman" w:eastAsia="Times New Roman" w:hAnsi="Times New Roman" w:cs="Times New Roman"/>
          <w:sz w:val="28"/>
          <w:szCs w:val="28"/>
          <w:lang w:val="uk-UA" w:eastAsia="ru-RU"/>
        </w:rPr>
        <w:t xml:space="preserve"> (хвороба </w:t>
      </w:r>
      <w:proofErr w:type="spellStart"/>
      <w:r w:rsidRPr="00C002B6">
        <w:rPr>
          <w:rFonts w:ascii="Times New Roman" w:eastAsia="Times New Roman" w:hAnsi="Times New Roman" w:cs="Times New Roman"/>
          <w:sz w:val="28"/>
          <w:szCs w:val="28"/>
          <w:lang w:val="uk-UA" w:eastAsia="ru-RU"/>
        </w:rPr>
        <w:t>Вердніг</w:t>
      </w:r>
      <w:proofErr w:type="spellEnd"/>
      <w:r w:rsidRPr="00BB1B24">
        <w:rPr>
          <w:rFonts w:ascii="Times New Roman" w:eastAsia="Times New Roman" w:hAnsi="Times New Roman" w:cs="Times New Roman"/>
          <w:sz w:val="28"/>
          <w:szCs w:val="28"/>
          <w:lang w:eastAsia="ru-RU"/>
        </w:rPr>
        <w:t>a</w:t>
      </w:r>
      <w:r w:rsidRPr="00C002B6">
        <w:rPr>
          <w:rFonts w:ascii="Times New Roman" w:eastAsia="Times New Roman" w:hAnsi="Times New Roman" w:cs="Times New Roman"/>
          <w:sz w:val="28"/>
          <w:szCs w:val="28"/>
          <w:lang w:val="uk-UA" w:eastAsia="ru-RU"/>
        </w:rPr>
        <w:t xml:space="preserve">-Гофмана) – найтяжча форма з початком до 6 місяців, діти не досягають здатності сидіти, часто не доживають до 2 років без підтримки. </w:t>
      </w:r>
      <w:r w:rsidRPr="00BB1B24">
        <w:rPr>
          <w:rFonts w:ascii="Times New Roman" w:eastAsia="Times New Roman" w:hAnsi="Times New Roman" w:cs="Times New Roman"/>
          <w:sz w:val="28"/>
          <w:szCs w:val="28"/>
          <w:lang w:eastAsia="ru-RU"/>
        </w:rPr>
        <w:t xml:space="preserve">СМА тип II – початок у </w:t>
      </w:r>
      <w:proofErr w:type="spellStart"/>
      <w:r w:rsidRPr="00BB1B24">
        <w:rPr>
          <w:rFonts w:ascii="Times New Roman" w:eastAsia="Times New Roman" w:hAnsi="Times New Roman" w:cs="Times New Roman"/>
          <w:sz w:val="28"/>
          <w:szCs w:val="28"/>
          <w:lang w:eastAsia="ru-RU"/>
        </w:rPr>
        <w:t>віці</w:t>
      </w:r>
      <w:proofErr w:type="spellEnd"/>
      <w:r w:rsidRPr="00BB1B24">
        <w:rPr>
          <w:rFonts w:ascii="Times New Roman" w:eastAsia="Times New Roman" w:hAnsi="Times New Roman" w:cs="Times New Roman"/>
          <w:sz w:val="28"/>
          <w:szCs w:val="28"/>
          <w:lang w:eastAsia="ru-RU"/>
        </w:rPr>
        <w:t xml:space="preserve"> 6-18 </w:t>
      </w:r>
      <w:proofErr w:type="spellStart"/>
      <w:r w:rsidRPr="00BB1B24">
        <w:rPr>
          <w:rFonts w:ascii="Times New Roman" w:eastAsia="Times New Roman" w:hAnsi="Times New Roman" w:cs="Times New Roman"/>
          <w:sz w:val="28"/>
          <w:szCs w:val="28"/>
          <w:lang w:eastAsia="ru-RU"/>
        </w:rPr>
        <w:t>місяців</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діти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досягають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здатності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сидіти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але</w:t>
      </w:r>
      <w:proofErr w:type="spellEnd"/>
      <w:r w:rsidRPr="00BB1B24">
        <w:rPr>
          <w:rFonts w:ascii="Times New Roman" w:eastAsia="Times New Roman" w:hAnsi="Times New Roman" w:cs="Times New Roman"/>
          <w:sz w:val="28"/>
          <w:szCs w:val="28"/>
          <w:lang w:eastAsia="ru-RU"/>
        </w:rPr>
        <w:t xml:space="preserve"> не </w:t>
      </w:r>
      <w:proofErr w:type="spellStart"/>
      <w:r w:rsidRPr="00BB1B24">
        <w:rPr>
          <w:rFonts w:ascii="Times New Roman" w:eastAsia="Times New Roman" w:hAnsi="Times New Roman" w:cs="Times New Roman"/>
          <w:sz w:val="28"/>
          <w:szCs w:val="28"/>
          <w:lang w:eastAsia="ru-RU"/>
        </w:rPr>
        <w:t>ходити</w:t>
      </w:r>
      <w:proofErr w:type="spellEnd"/>
      <w:r w:rsidRPr="00BB1B24">
        <w:rPr>
          <w:rFonts w:ascii="Times New Roman" w:eastAsia="Times New Roman" w:hAnsi="Times New Roman" w:cs="Times New Roman"/>
          <w:sz w:val="28"/>
          <w:szCs w:val="28"/>
          <w:lang w:eastAsia="ru-RU"/>
        </w:rPr>
        <w:t xml:space="preserve">. СМА тип III (хвороба </w:t>
      </w:r>
      <w:proofErr w:type="spellStart"/>
      <w:r w:rsidRPr="00BB1B24">
        <w:rPr>
          <w:rFonts w:ascii="Times New Roman" w:eastAsia="Times New Roman" w:hAnsi="Times New Roman" w:cs="Times New Roman"/>
          <w:sz w:val="28"/>
          <w:szCs w:val="28"/>
          <w:lang w:eastAsia="ru-RU"/>
        </w:rPr>
        <w:t>Кугельберга-Веландера</w:t>
      </w:r>
      <w:proofErr w:type="spellEnd"/>
      <w:r w:rsidRPr="00BB1B24">
        <w:rPr>
          <w:rFonts w:ascii="Times New Roman" w:eastAsia="Times New Roman" w:hAnsi="Times New Roman" w:cs="Times New Roman"/>
          <w:sz w:val="28"/>
          <w:szCs w:val="28"/>
          <w:lang w:eastAsia="ru-RU"/>
        </w:rPr>
        <w:t xml:space="preserve">) – початок </w:t>
      </w:r>
      <w:proofErr w:type="spellStart"/>
      <w:r w:rsidRPr="00BB1B24">
        <w:rPr>
          <w:rFonts w:ascii="Times New Roman" w:eastAsia="Times New Roman" w:hAnsi="Times New Roman" w:cs="Times New Roman"/>
          <w:sz w:val="28"/>
          <w:szCs w:val="28"/>
          <w:lang w:eastAsia="ru-RU"/>
        </w:rPr>
        <w:t>після</w:t>
      </w:r>
      <w:proofErr w:type="spellEnd"/>
      <w:r w:rsidRPr="00BB1B24">
        <w:rPr>
          <w:rFonts w:ascii="Times New Roman" w:eastAsia="Times New Roman" w:hAnsi="Times New Roman" w:cs="Times New Roman"/>
          <w:sz w:val="28"/>
          <w:szCs w:val="28"/>
          <w:lang w:eastAsia="ru-RU"/>
        </w:rPr>
        <w:t xml:space="preserve"> 18 </w:t>
      </w:r>
      <w:proofErr w:type="spellStart"/>
      <w:r w:rsidRPr="00BB1B24">
        <w:rPr>
          <w:rFonts w:ascii="Times New Roman" w:eastAsia="Times New Roman" w:hAnsi="Times New Roman" w:cs="Times New Roman"/>
          <w:sz w:val="28"/>
          <w:szCs w:val="28"/>
          <w:lang w:eastAsia="ru-RU"/>
        </w:rPr>
        <w:t>місяців</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діти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досягають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здатності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ходити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хоча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можуть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втратити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її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пізніше</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Нові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генні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терапії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наприклад</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Spinraza</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Zolgensma</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значно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змінили</w:t>
      </w:r>
      <w:proofErr w:type="spellEnd"/>
      <w:r w:rsidRPr="00BB1B24">
        <w:rPr>
          <w:rFonts w:ascii="Times New Roman" w:eastAsia="Times New Roman" w:hAnsi="Times New Roman" w:cs="Times New Roman"/>
          <w:sz w:val="28"/>
          <w:szCs w:val="28"/>
          <w:lang w:eastAsia="ru-RU"/>
        </w:rPr>
        <w:t xml:space="preserve"> прогноз, особливо при </w:t>
      </w:r>
      <w:proofErr w:type="spellStart"/>
      <w:r w:rsidRPr="00BB1B24">
        <w:rPr>
          <w:rFonts w:ascii="Times New Roman" w:eastAsia="Times New Roman" w:hAnsi="Times New Roman" w:cs="Times New Roman"/>
          <w:sz w:val="28"/>
          <w:szCs w:val="28"/>
          <w:lang w:eastAsia="ru-RU"/>
        </w:rPr>
        <w:t>ранньому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лікуванні</w:t>
      </w:r>
      <w:proofErr w:type="spellEnd"/>
      <w:r w:rsidRPr="00BB1B24">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val="uk-UA" w:eastAsia="ru-RU"/>
        </w:rPr>
        <w:t>Артрогрипоз</w:t>
      </w:r>
      <w:proofErr w:type="spellEnd"/>
      <w:r w:rsidRPr="00BB1B24">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eastAsia="ru-RU"/>
        </w:rPr>
        <w:t>arthrogryposis</w:t>
      </w:r>
      <w:proofErr w:type="spellEnd"/>
      <w:r w:rsidRPr="00BB1B24">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eastAsia="ru-RU"/>
        </w:rPr>
        <w:t>multiplex</w:t>
      </w:r>
      <w:proofErr w:type="spellEnd"/>
      <w:r w:rsidRPr="00BB1B24">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eastAsia="ru-RU"/>
        </w:rPr>
        <w:t>congenita</w:t>
      </w:r>
      <w:proofErr w:type="spellEnd"/>
      <w:r w:rsidRPr="00BB1B24">
        <w:rPr>
          <w:rFonts w:ascii="Times New Roman" w:eastAsia="Times New Roman" w:hAnsi="Times New Roman" w:cs="Times New Roman"/>
          <w:sz w:val="28"/>
          <w:szCs w:val="28"/>
          <w:lang w:val="uk-UA" w:eastAsia="ru-RU"/>
        </w:rPr>
        <w:t xml:space="preserve">) характеризується множинними вродженими контрактурами суглобів, обмеженими рухами, м'язовою слабкістю або заміщенням м'язової тканини фіброзною та жировою. </w:t>
      </w:r>
      <w:r w:rsidRPr="00C002B6">
        <w:rPr>
          <w:rFonts w:ascii="Times New Roman" w:eastAsia="Times New Roman" w:hAnsi="Times New Roman" w:cs="Times New Roman"/>
          <w:sz w:val="28"/>
          <w:szCs w:val="28"/>
          <w:lang w:val="uk-UA" w:eastAsia="ru-RU"/>
        </w:rPr>
        <w:t xml:space="preserve">Причини різноманітні: неврологічні, м'язові, сполучнотканинні захворювання, обмеження рухів у матці. Тяжкість варіює від легкої (уражені кілька суглобів) до важкої (множинні суглоби, включаючи хребет). </w:t>
      </w:r>
      <w:proofErr w:type="spellStart"/>
      <w:r w:rsidRPr="00BB1B24">
        <w:rPr>
          <w:rFonts w:ascii="Times New Roman" w:eastAsia="Times New Roman" w:hAnsi="Times New Roman" w:cs="Times New Roman"/>
          <w:sz w:val="28"/>
          <w:szCs w:val="28"/>
          <w:lang w:eastAsia="ru-RU"/>
        </w:rPr>
        <w:t>Інтелект</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зазвичай</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нормальний</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агресивна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реабілітація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включаючи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розтягування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шинування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можливо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хірургічне</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втручання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може</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значно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покращити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функцію</w:t>
      </w:r>
      <w:proofErr w:type="spellEnd"/>
      <w:r w:rsidRPr="00BB1B24">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r w:rsidRPr="00BB1B24">
        <w:rPr>
          <w:rFonts w:ascii="Times New Roman" w:eastAsia="Times New Roman" w:hAnsi="Times New Roman" w:cs="Times New Roman"/>
          <w:sz w:val="28"/>
          <w:szCs w:val="28"/>
          <w:lang w:val="uk-UA" w:eastAsia="ru-RU"/>
        </w:rPr>
        <w:t xml:space="preserve">Гіпотонічні розлади включають стани з </w:t>
      </w:r>
      <w:proofErr w:type="spellStart"/>
      <w:r w:rsidRPr="00BB1B24">
        <w:rPr>
          <w:rFonts w:ascii="Times New Roman" w:eastAsia="Times New Roman" w:hAnsi="Times New Roman" w:cs="Times New Roman"/>
          <w:sz w:val="28"/>
          <w:szCs w:val="28"/>
          <w:lang w:val="uk-UA" w:eastAsia="ru-RU"/>
        </w:rPr>
        <w:t>генералізованою</w:t>
      </w:r>
      <w:proofErr w:type="spellEnd"/>
      <w:r w:rsidRPr="00BB1B24">
        <w:rPr>
          <w:rFonts w:ascii="Times New Roman" w:eastAsia="Times New Roman" w:hAnsi="Times New Roman" w:cs="Times New Roman"/>
          <w:sz w:val="28"/>
          <w:szCs w:val="28"/>
          <w:lang w:val="uk-UA" w:eastAsia="ru-RU"/>
        </w:rPr>
        <w:t xml:space="preserve"> м'язовою гіпотонією (низький тонус) без прогресуючої слабкості. </w:t>
      </w:r>
      <w:r w:rsidRPr="00BB1B24">
        <w:rPr>
          <w:rFonts w:ascii="Times New Roman" w:eastAsia="Times New Roman" w:hAnsi="Times New Roman" w:cs="Times New Roman"/>
          <w:sz w:val="28"/>
          <w:szCs w:val="28"/>
          <w:lang w:eastAsia="ru-RU"/>
        </w:rPr>
        <w:t xml:space="preserve">Причини </w:t>
      </w:r>
      <w:proofErr w:type="spellStart"/>
      <w:r w:rsidRPr="00BB1B24">
        <w:rPr>
          <w:rFonts w:ascii="Times New Roman" w:eastAsia="Times New Roman" w:hAnsi="Times New Roman" w:cs="Times New Roman"/>
          <w:sz w:val="28"/>
          <w:szCs w:val="28"/>
          <w:lang w:eastAsia="ru-RU"/>
        </w:rPr>
        <w:t>численні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генетичні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синдроми</w:t>
      </w:r>
      <w:proofErr w:type="spellEnd"/>
      <w:r w:rsidRPr="00BB1B24">
        <w:rPr>
          <w:rFonts w:ascii="Times New Roman" w:eastAsia="Times New Roman" w:hAnsi="Times New Roman" w:cs="Times New Roman"/>
          <w:sz w:val="28"/>
          <w:szCs w:val="28"/>
          <w:lang w:eastAsia="ru-RU"/>
        </w:rPr>
        <w:t xml:space="preserve"> (синдром Дауна, </w:t>
      </w:r>
      <w:proofErr w:type="spellStart"/>
      <w:r w:rsidRPr="00BB1B24">
        <w:rPr>
          <w:rFonts w:ascii="Times New Roman" w:eastAsia="Times New Roman" w:hAnsi="Times New Roman" w:cs="Times New Roman"/>
          <w:sz w:val="28"/>
          <w:szCs w:val="28"/>
          <w:lang w:eastAsia="ru-RU"/>
        </w:rPr>
        <w:t>Прадера-Віллі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метаболічні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захворювання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ураження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центральної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нервової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системи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Діти</w:t>
      </w:r>
      <w:proofErr w:type="spellEnd"/>
      <w:r w:rsidRPr="00BB1B24">
        <w:rPr>
          <w:rFonts w:ascii="Times New Roman" w:eastAsia="Times New Roman" w:hAnsi="Times New Roman" w:cs="Times New Roman"/>
          <w:sz w:val="28"/>
          <w:szCs w:val="28"/>
          <w:lang w:eastAsia="ru-RU"/>
        </w:rPr>
        <w:t xml:space="preserve"> з </w:t>
      </w:r>
      <w:proofErr w:type="spellStart"/>
      <w:r w:rsidRPr="00BB1B24">
        <w:rPr>
          <w:rFonts w:ascii="Times New Roman" w:eastAsia="Times New Roman" w:hAnsi="Times New Roman" w:cs="Times New Roman"/>
          <w:sz w:val="28"/>
          <w:szCs w:val="28"/>
          <w:lang w:eastAsia="ru-RU"/>
        </w:rPr>
        <w:t>гіпотонією</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мають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затримки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моторних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віх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слабку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постуру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lastRenderedPageBreak/>
        <w:t>гіпермобільність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суглобів</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труднощі</w:t>
      </w:r>
      <w:proofErr w:type="spellEnd"/>
      <w:r w:rsidRPr="00BB1B24">
        <w:rPr>
          <w:rFonts w:ascii="Times New Roman" w:eastAsia="Times New Roman" w:hAnsi="Times New Roman" w:cs="Times New Roman"/>
          <w:sz w:val="28"/>
          <w:szCs w:val="28"/>
          <w:lang w:eastAsia="ru-RU"/>
        </w:rPr>
        <w:t xml:space="preserve"> з </w:t>
      </w:r>
      <w:proofErr w:type="spellStart"/>
      <w:r w:rsidRPr="00BB1B24">
        <w:rPr>
          <w:rFonts w:ascii="Times New Roman" w:eastAsia="Times New Roman" w:hAnsi="Times New Roman" w:cs="Times New Roman"/>
          <w:sz w:val="28"/>
          <w:szCs w:val="28"/>
          <w:lang w:eastAsia="ru-RU"/>
        </w:rPr>
        <w:t>утриманням</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голови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сидінням</w:t>
      </w:r>
      <w:proofErr w:type="spellEnd"/>
      <w:r w:rsidRPr="00BB1B24">
        <w:rPr>
          <w:rFonts w:ascii="Times New Roman" w:eastAsia="Times New Roman" w:hAnsi="Times New Roman" w:cs="Times New Roman"/>
          <w:sz w:val="28"/>
          <w:szCs w:val="28"/>
          <w:lang w:eastAsia="ru-RU"/>
        </w:rPr>
        <w:t xml:space="preserve">, ходьбою. </w:t>
      </w:r>
      <w:proofErr w:type="spellStart"/>
      <w:r w:rsidRPr="00BB1B24">
        <w:rPr>
          <w:rFonts w:ascii="Times New Roman" w:eastAsia="Times New Roman" w:hAnsi="Times New Roman" w:cs="Times New Roman"/>
          <w:sz w:val="28"/>
          <w:szCs w:val="28"/>
          <w:lang w:eastAsia="ru-RU"/>
        </w:rPr>
        <w:t>Можуть</w:t>
      </w:r>
      <w:proofErr w:type="spellEnd"/>
      <w:r w:rsidRPr="00BB1B24">
        <w:rPr>
          <w:rFonts w:ascii="Times New Roman" w:eastAsia="Times New Roman" w:hAnsi="Times New Roman" w:cs="Times New Roman"/>
          <w:sz w:val="28"/>
          <w:szCs w:val="28"/>
          <w:lang w:eastAsia="ru-RU"/>
        </w:rPr>
        <w:t xml:space="preserve"> також бути </w:t>
      </w:r>
      <w:proofErr w:type="spellStart"/>
      <w:r w:rsidRPr="00BB1B24">
        <w:rPr>
          <w:rFonts w:ascii="Times New Roman" w:eastAsia="Times New Roman" w:hAnsi="Times New Roman" w:cs="Times New Roman"/>
          <w:sz w:val="28"/>
          <w:szCs w:val="28"/>
          <w:lang w:eastAsia="ru-RU"/>
        </w:rPr>
        <w:t>труднощі</w:t>
      </w:r>
      <w:proofErr w:type="spellEnd"/>
      <w:r w:rsidRPr="00BB1B24">
        <w:rPr>
          <w:rFonts w:ascii="Times New Roman" w:eastAsia="Times New Roman" w:hAnsi="Times New Roman" w:cs="Times New Roman"/>
          <w:sz w:val="28"/>
          <w:szCs w:val="28"/>
          <w:lang w:eastAsia="ru-RU"/>
        </w:rPr>
        <w:t xml:space="preserve"> з </w:t>
      </w:r>
      <w:proofErr w:type="spellStart"/>
      <w:r w:rsidRPr="00BB1B24">
        <w:rPr>
          <w:rFonts w:ascii="Times New Roman" w:eastAsia="Times New Roman" w:hAnsi="Times New Roman" w:cs="Times New Roman"/>
          <w:sz w:val="28"/>
          <w:szCs w:val="28"/>
          <w:lang w:eastAsia="ru-RU"/>
        </w:rPr>
        <w:t>годуванням</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слабке</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смоктання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мовленням</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оральна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гіпотонія</w:t>
      </w:r>
      <w:proofErr w:type="spellEnd"/>
      <w:r w:rsidRPr="00BB1B24">
        <w:rPr>
          <w:rFonts w:ascii="Times New Roman" w:eastAsia="Times New Roman" w:hAnsi="Times New Roman" w:cs="Times New Roman"/>
          <w:sz w:val="28"/>
          <w:szCs w:val="28"/>
          <w:lang w:eastAsia="ru-RU"/>
        </w:rPr>
        <w:t xml:space="preserve">). З </w:t>
      </w:r>
      <w:proofErr w:type="spellStart"/>
      <w:r w:rsidRPr="00BB1B24">
        <w:rPr>
          <w:rFonts w:ascii="Times New Roman" w:eastAsia="Times New Roman" w:hAnsi="Times New Roman" w:cs="Times New Roman"/>
          <w:sz w:val="28"/>
          <w:szCs w:val="28"/>
          <w:lang w:eastAsia="ru-RU"/>
        </w:rPr>
        <w:t>віком</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багато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дітей</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покращуються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але</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можуть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зберігатися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моторна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незграбність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низька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витривалість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постуральні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проблеми</w:t>
      </w:r>
      <w:proofErr w:type="spellEnd"/>
      <w:r w:rsidRPr="00BB1B24">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r w:rsidRPr="00BB1B24">
        <w:rPr>
          <w:rFonts w:ascii="Times New Roman" w:eastAsia="Times New Roman" w:hAnsi="Times New Roman" w:cs="Times New Roman"/>
          <w:sz w:val="28"/>
          <w:szCs w:val="28"/>
          <w:lang w:val="uk-UA" w:eastAsia="ru-RU"/>
        </w:rPr>
        <w:t xml:space="preserve">Периферичні </w:t>
      </w:r>
      <w:proofErr w:type="spellStart"/>
      <w:r w:rsidRPr="00BB1B24">
        <w:rPr>
          <w:rFonts w:ascii="Times New Roman" w:eastAsia="Times New Roman" w:hAnsi="Times New Roman" w:cs="Times New Roman"/>
          <w:sz w:val="28"/>
          <w:szCs w:val="28"/>
          <w:lang w:val="uk-UA" w:eastAsia="ru-RU"/>
        </w:rPr>
        <w:t>нейропатії</w:t>
      </w:r>
      <w:proofErr w:type="spellEnd"/>
      <w:r w:rsidRPr="00BB1B24">
        <w:rPr>
          <w:rFonts w:ascii="Times New Roman" w:eastAsia="Times New Roman" w:hAnsi="Times New Roman" w:cs="Times New Roman"/>
          <w:sz w:val="28"/>
          <w:szCs w:val="28"/>
          <w:lang w:val="uk-UA" w:eastAsia="ru-RU"/>
        </w:rPr>
        <w:t xml:space="preserve"> у дітей можуть бути спадковими (наприклад, хвороба </w:t>
      </w:r>
      <w:proofErr w:type="spellStart"/>
      <w:r w:rsidRPr="00BB1B24">
        <w:rPr>
          <w:rFonts w:ascii="Times New Roman" w:eastAsia="Times New Roman" w:hAnsi="Times New Roman" w:cs="Times New Roman"/>
          <w:sz w:val="28"/>
          <w:szCs w:val="28"/>
          <w:lang w:val="uk-UA" w:eastAsia="ru-RU"/>
        </w:rPr>
        <w:t>Шарко</w:t>
      </w:r>
      <w:proofErr w:type="spellEnd"/>
      <w:r w:rsidRPr="00BB1B24">
        <w:rPr>
          <w:rFonts w:ascii="Times New Roman" w:eastAsia="Times New Roman" w:hAnsi="Times New Roman" w:cs="Times New Roman"/>
          <w:sz w:val="28"/>
          <w:szCs w:val="28"/>
          <w:lang w:val="uk-UA" w:eastAsia="ru-RU"/>
        </w:rPr>
        <w:t>-Марі-</w:t>
      </w:r>
      <w:proofErr w:type="spellStart"/>
      <w:r w:rsidRPr="00BB1B24">
        <w:rPr>
          <w:rFonts w:ascii="Times New Roman" w:eastAsia="Times New Roman" w:hAnsi="Times New Roman" w:cs="Times New Roman"/>
          <w:sz w:val="28"/>
          <w:szCs w:val="28"/>
          <w:lang w:val="uk-UA" w:eastAsia="ru-RU"/>
        </w:rPr>
        <w:t>Тута</w:t>
      </w:r>
      <w:proofErr w:type="spellEnd"/>
      <w:r w:rsidRPr="00BB1B24">
        <w:rPr>
          <w:rFonts w:ascii="Times New Roman" w:eastAsia="Times New Roman" w:hAnsi="Times New Roman" w:cs="Times New Roman"/>
          <w:sz w:val="28"/>
          <w:szCs w:val="28"/>
          <w:lang w:val="uk-UA" w:eastAsia="ru-RU"/>
        </w:rPr>
        <w:t xml:space="preserve">) або набутими (після інфекцій, травм, токсичних експозицій). </w:t>
      </w:r>
      <w:r w:rsidRPr="00C002B6">
        <w:rPr>
          <w:rFonts w:ascii="Times New Roman" w:eastAsia="Times New Roman" w:hAnsi="Times New Roman" w:cs="Times New Roman"/>
          <w:sz w:val="28"/>
          <w:szCs w:val="28"/>
          <w:lang w:val="uk-UA" w:eastAsia="ru-RU"/>
        </w:rPr>
        <w:t xml:space="preserve">Характеризуються м'язовою слабкістю, атрофією, сенсорними порушеннями, зниженими рефлексами, деформаціями стоп (високі склепіння, </w:t>
      </w:r>
      <w:proofErr w:type="spellStart"/>
      <w:r w:rsidRPr="00C002B6">
        <w:rPr>
          <w:rFonts w:ascii="Times New Roman" w:eastAsia="Times New Roman" w:hAnsi="Times New Roman" w:cs="Times New Roman"/>
          <w:sz w:val="28"/>
          <w:szCs w:val="28"/>
          <w:lang w:val="uk-UA" w:eastAsia="ru-RU"/>
        </w:rPr>
        <w:t>молоткоподібні</w:t>
      </w:r>
      <w:proofErr w:type="spellEnd"/>
      <w:r w:rsidRPr="00C002B6">
        <w:rPr>
          <w:rFonts w:ascii="Times New Roman" w:eastAsia="Times New Roman" w:hAnsi="Times New Roman" w:cs="Times New Roman"/>
          <w:sz w:val="28"/>
          <w:szCs w:val="28"/>
          <w:lang w:val="uk-UA" w:eastAsia="ru-RU"/>
        </w:rPr>
        <w:t xml:space="preserve"> пальці). Прогресія зазвичай повільна.</w:t>
      </w:r>
      <w:r w:rsidR="007F24B0">
        <w:rPr>
          <w:rFonts w:ascii="Times New Roman" w:eastAsia="Times New Roman" w:hAnsi="Times New Roman" w:cs="Times New Roman"/>
          <w:sz w:val="28"/>
          <w:szCs w:val="28"/>
          <w:lang w:val="uk-UA" w:eastAsia="ru-RU"/>
        </w:rPr>
        <w:t xml:space="preserve"> </w:t>
      </w:r>
      <w:r w:rsidRPr="00BB1B24">
        <w:rPr>
          <w:rFonts w:ascii="Times New Roman" w:eastAsia="Times New Roman" w:hAnsi="Times New Roman" w:cs="Times New Roman"/>
          <w:sz w:val="28"/>
          <w:szCs w:val="28"/>
          <w:lang w:val="uk-UA" w:eastAsia="ru-RU"/>
        </w:rPr>
        <w:t xml:space="preserve">Травматичні рухові порушення включають черепно-мозкові травми (ЧМТ) з рухомими наслідками залежно від локалізації та тяжкості ураження, травми спинного мозку (параплегія, </w:t>
      </w:r>
      <w:proofErr w:type="spellStart"/>
      <w:r w:rsidRPr="00BB1B24">
        <w:rPr>
          <w:rFonts w:ascii="Times New Roman" w:eastAsia="Times New Roman" w:hAnsi="Times New Roman" w:cs="Times New Roman"/>
          <w:sz w:val="28"/>
          <w:szCs w:val="28"/>
          <w:lang w:val="uk-UA" w:eastAsia="ru-RU"/>
        </w:rPr>
        <w:t>тетраплегія</w:t>
      </w:r>
      <w:proofErr w:type="spellEnd"/>
      <w:r w:rsidRPr="00BB1B24">
        <w:rPr>
          <w:rFonts w:ascii="Times New Roman" w:eastAsia="Times New Roman" w:hAnsi="Times New Roman" w:cs="Times New Roman"/>
          <w:sz w:val="28"/>
          <w:szCs w:val="28"/>
          <w:lang w:val="uk-UA" w:eastAsia="ru-RU"/>
        </w:rPr>
        <w:t>) з відповідним рівнем моторних та сенсорних порушень, травматичні ураження периферичних нервів або плечового сплетення (пологова травма).</w:t>
      </w:r>
      <w:r w:rsidR="007F24B0">
        <w:rPr>
          <w:rFonts w:ascii="Times New Roman" w:eastAsia="Times New Roman" w:hAnsi="Times New Roman" w:cs="Times New Roman"/>
          <w:sz w:val="28"/>
          <w:szCs w:val="28"/>
          <w:lang w:val="uk-UA" w:eastAsia="ru-RU"/>
        </w:rPr>
        <w:t xml:space="preserve"> </w:t>
      </w:r>
      <w:r w:rsidRPr="00BB1B24">
        <w:rPr>
          <w:rFonts w:ascii="Times New Roman" w:eastAsia="Times New Roman" w:hAnsi="Times New Roman" w:cs="Times New Roman"/>
          <w:sz w:val="28"/>
          <w:szCs w:val="28"/>
          <w:lang w:val="uk-UA" w:eastAsia="ru-RU"/>
        </w:rPr>
        <w:t xml:space="preserve">Розуміння специфіки кожного типу рухового порушення – механізму, </w:t>
      </w:r>
      <w:proofErr w:type="spellStart"/>
      <w:r w:rsidRPr="00BB1B24">
        <w:rPr>
          <w:rFonts w:ascii="Times New Roman" w:eastAsia="Times New Roman" w:hAnsi="Times New Roman" w:cs="Times New Roman"/>
          <w:sz w:val="28"/>
          <w:szCs w:val="28"/>
          <w:lang w:val="uk-UA" w:eastAsia="ru-RU"/>
        </w:rPr>
        <w:t>патерну</w:t>
      </w:r>
      <w:proofErr w:type="spellEnd"/>
      <w:r w:rsidRPr="00BB1B24">
        <w:rPr>
          <w:rFonts w:ascii="Times New Roman" w:eastAsia="Times New Roman" w:hAnsi="Times New Roman" w:cs="Times New Roman"/>
          <w:sz w:val="28"/>
          <w:szCs w:val="28"/>
          <w:lang w:val="uk-UA" w:eastAsia="ru-RU"/>
        </w:rPr>
        <w:t xml:space="preserve"> ураження, прогнозу, супутніх проблем – дозволяє </w:t>
      </w:r>
      <w:proofErr w:type="spellStart"/>
      <w:r w:rsidRPr="00BB1B24">
        <w:rPr>
          <w:rFonts w:ascii="Times New Roman" w:eastAsia="Times New Roman" w:hAnsi="Times New Roman" w:cs="Times New Roman"/>
          <w:sz w:val="28"/>
          <w:szCs w:val="28"/>
          <w:lang w:val="uk-UA" w:eastAsia="ru-RU"/>
        </w:rPr>
        <w:t>ерготерапевтам</w:t>
      </w:r>
      <w:proofErr w:type="spellEnd"/>
      <w:r w:rsidRPr="00BB1B24">
        <w:rPr>
          <w:rFonts w:ascii="Times New Roman" w:eastAsia="Times New Roman" w:hAnsi="Times New Roman" w:cs="Times New Roman"/>
          <w:sz w:val="28"/>
          <w:szCs w:val="28"/>
          <w:lang w:val="uk-UA" w:eastAsia="ru-RU"/>
        </w:rPr>
        <w:t xml:space="preserve"> розробляти індивідуалізовані, адекватні втручання та реалістичні цілі для кожної дитини.</w:t>
      </w:r>
    </w:p>
    <w:p w14:paraId="493701EF" w14:textId="77777777" w:rsidR="00417029" w:rsidRDefault="00417029" w:rsidP="00417029">
      <w:pPr>
        <w:spacing w:before="100" w:beforeAutospacing="1" w:after="100" w:afterAutospacing="1" w:line="360" w:lineRule="auto"/>
        <w:outlineLvl w:val="1"/>
        <w:rPr>
          <w:rFonts w:ascii="Times New Roman" w:eastAsia="Times New Roman" w:hAnsi="Times New Roman" w:cs="Times New Roman"/>
          <w:sz w:val="28"/>
          <w:szCs w:val="28"/>
          <w:lang w:val="uk-UA" w:eastAsia="ru-RU"/>
        </w:rPr>
      </w:pPr>
    </w:p>
    <w:p w14:paraId="680B4346" w14:textId="356D9D44" w:rsidR="00BB1B24" w:rsidRPr="00BB1B24" w:rsidRDefault="007F24B0" w:rsidP="00417029">
      <w:pPr>
        <w:spacing w:before="100" w:beforeAutospacing="1" w:after="100" w:afterAutospacing="1" w:line="360" w:lineRule="auto"/>
        <w:jc w:val="center"/>
        <w:outlineLvl w:val="1"/>
        <w:rPr>
          <w:rFonts w:ascii="Times New Roman" w:eastAsia="Times New Roman" w:hAnsi="Times New Roman" w:cs="Times New Roman"/>
          <w:b/>
          <w:bCs/>
          <w:sz w:val="28"/>
          <w:szCs w:val="28"/>
          <w:lang w:eastAsia="ru-RU"/>
        </w:rPr>
      </w:pPr>
      <w:r w:rsidRPr="007F24B0">
        <w:rPr>
          <w:rFonts w:ascii="Times New Roman" w:eastAsia="Times New Roman" w:hAnsi="Times New Roman" w:cs="Times New Roman"/>
          <w:b/>
          <w:bCs/>
          <w:sz w:val="28"/>
          <w:szCs w:val="28"/>
          <w:lang w:val="uk-UA" w:eastAsia="ru-RU"/>
        </w:rPr>
        <w:t>2</w:t>
      </w:r>
      <w:r w:rsidR="00BB1B24" w:rsidRPr="00BB1B24">
        <w:rPr>
          <w:rFonts w:ascii="Times New Roman" w:eastAsia="Times New Roman" w:hAnsi="Times New Roman" w:cs="Times New Roman"/>
          <w:b/>
          <w:bCs/>
          <w:sz w:val="28"/>
          <w:szCs w:val="28"/>
          <w:lang w:eastAsia="ru-RU"/>
        </w:rPr>
        <w:t xml:space="preserve">. </w:t>
      </w:r>
      <w:proofErr w:type="spellStart"/>
      <w:r w:rsidR="00BB1B24" w:rsidRPr="00BB1B24">
        <w:rPr>
          <w:rFonts w:ascii="Times New Roman" w:eastAsia="Times New Roman" w:hAnsi="Times New Roman" w:cs="Times New Roman"/>
          <w:b/>
          <w:bCs/>
          <w:sz w:val="28"/>
          <w:szCs w:val="28"/>
          <w:lang w:eastAsia="ru-RU"/>
        </w:rPr>
        <w:t>П</w:t>
      </w:r>
      <w:r w:rsidRPr="00BB1B24">
        <w:rPr>
          <w:rFonts w:ascii="Times New Roman" w:eastAsia="Times New Roman" w:hAnsi="Times New Roman" w:cs="Times New Roman"/>
          <w:b/>
          <w:bCs/>
          <w:sz w:val="28"/>
          <w:szCs w:val="28"/>
          <w:lang w:eastAsia="ru-RU"/>
        </w:rPr>
        <w:t>рийоми</w:t>
      </w:r>
      <w:proofErr w:type="spellEnd"/>
      <w:r w:rsidRPr="00BB1B24">
        <w:rPr>
          <w:rFonts w:ascii="Times New Roman" w:eastAsia="Times New Roman" w:hAnsi="Times New Roman" w:cs="Times New Roman"/>
          <w:b/>
          <w:bCs/>
          <w:sz w:val="28"/>
          <w:szCs w:val="28"/>
          <w:lang w:eastAsia="ru-RU"/>
        </w:rPr>
        <w:t xml:space="preserve"> й </w:t>
      </w:r>
      <w:proofErr w:type="spellStart"/>
      <w:r w:rsidRPr="00BB1B24">
        <w:rPr>
          <w:rFonts w:ascii="Times New Roman" w:eastAsia="Times New Roman" w:hAnsi="Times New Roman" w:cs="Times New Roman"/>
          <w:b/>
          <w:bCs/>
          <w:sz w:val="28"/>
          <w:szCs w:val="28"/>
          <w:lang w:eastAsia="ru-RU"/>
        </w:rPr>
        <w:t>техніки</w:t>
      </w:r>
      <w:proofErr w:type="spellEnd"/>
      <w:r w:rsidRPr="00BB1B24">
        <w:rPr>
          <w:rFonts w:ascii="Times New Roman" w:eastAsia="Times New Roman" w:hAnsi="Times New Roman" w:cs="Times New Roman"/>
          <w:b/>
          <w:bCs/>
          <w:sz w:val="28"/>
          <w:szCs w:val="28"/>
          <w:lang w:eastAsia="ru-RU"/>
        </w:rPr>
        <w:t xml:space="preserve"> </w:t>
      </w:r>
      <w:proofErr w:type="spellStart"/>
      <w:r w:rsidRPr="00BB1B24">
        <w:rPr>
          <w:rFonts w:ascii="Times New Roman" w:eastAsia="Times New Roman" w:hAnsi="Times New Roman" w:cs="Times New Roman"/>
          <w:b/>
          <w:bCs/>
          <w:sz w:val="28"/>
          <w:szCs w:val="28"/>
          <w:lang w:eastAsia="ru-RU"/>
        </w:rPr>
        <w:t>відновлення</w:t>
      </w:r>
      <w:proofErr w:type="spellEnd"/>
      <w:r w:rsidRPr="00BB1B24">
        <w:rPr>
          <w:rFonts w:ascii="Times New Roman" w:eastAsia="Times New Roman" w:hAnsi="Times New Roman" w:cs="Times New Roman"/>
          <w:b/>
          <w:bCs/>
          <w:sz w:val="28"/>
          <w:szCs w:val="28"/>
          <w:lang w:eastAsia="ru-RU"/>
        </w:rPr>
        <w:t xml:space="preserve"> </w:t>
      </w:r>
      <w:proofErr w:type="spellStart"/>
      <w:r w:rsidRPr="00BB1B24">
        <w:rPr>
          <w:rFonts w:ascii="Times New Roman" w:eastAsia="Times New Roman" w:hAnsi="Times New Roman" w:cs="Times New Roman"/>
          <w:b/>
          <w:bCs/>
          <w:sz w:val="28"/>
          <w:szCs w:val="28"/>
          <w:lang w:eastAsia="ru-RU"/>
        </w:rPr>
        <w:t>моторних</w:t>
      </w:r>
      <w:proofErr w:type="spellEnd"/>
      <w:r w:rsidRPr="00BB1B24">
        <w:rPr>
          <w:rFonts w:ascii="Times New Roman" w:eastAsia="Times New Roman" w:hAnsi="Times New Roman" w:cs="Times New Roman"/>
          <w:b/>
          <w:bCs/>
          <w:sz w:val="28"/>
          <w:szCs w:val="28"/>
          <w:lang w:eastAsia="ru-RU"/>
        </w:rPr>
        <w:t xml:space="preserve"> </w:t>
      </w:r>
      <w:proofErr w:type="spellStart"/>
      <w:r w:rsidRPr="00BB1B24">
        <w:rPr>
          <w:rFonts w:ascii="Times New Roman" w:eastAsia="Times New Roman" w:hAnsi="Times New Roman" w:cs="Times New Roman"/>
          <w:b/>
          <w:bCs/>
          <w:sz w:val="28"/>
          <w:szCs w:val="28"/>
          <w:lang w:eastAsia="ru-RU"/>
        </w:rPr>
        <w:t>навичок</w:t>
      </w:r>
      <w:proofErr w:type="spellEnd"/>
    </w:p>
    <w:p w14:paraId="1320CB92" w14:textId="77777777" w:rsidR="00BB1B24" w:rsidRPr="00BB1B24" w:rsidRDefault="00BB1B24" w:rsidP="007F24B0">
      <w:pPr>
        <w:spacing w:before="100" w:beforeAutospacing="1" w:after="100" w:afterAutospacing="1" w:line="360" w:lineRule="auto"/>
        <w:jc w:val="both"/>
        <w:rPr>
          <w:rFonts w:ascii="Times New Roman" w:eastAsia="Times New Roman" w:hAnsi="Times New Roman" w:cs="Times New Roman"/>
          <w:sz w:val="28"/>
          <w:szCs w:val="28"/>
          <w:lang w:eastAsia="ru-RU"/>
        </w:rPr>
      </w:pPr>
      <w:proofErr w:type="spellStart"/>
      <w:r w:rsidRPr="00BB1B24">
        <w:rPr>
          <w:rFonts w:ascii="Times New Roman" w:eastAsia="Times New Roman" w:hAnsi="Times New Roman" w:cs="Times New Roman"/>
          <w:sz w:val="28"/>
          <w:szCs w:val="28"/>
          <w:lang w:eastAsia="ru-RU"/>
        </w:rPr>
        <w:t>Відновлення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або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розвиток</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моторних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навичок</w:t>
      </w:r>
      <w:proofErr w:type="spellEnd"/>
      <w:r w:rsidRPr="00BB1B24">
        <w:rPr>
          <w:rFonts w:ascii="Times New Roman" w:eastAsia="Times New Roman" w:hAnsi="Times New Roman" w:cs="Times New Roman"/>
          <w:sz w:val="28"/>
          <w:szCs w:val="28"/>
          <w:lang w:eastAsia="ru-RU"/>
        </w:rPr>
        <w:t xml:space="preserve"> у </w:t>
      </w:r>
      <w:proofErr w:type="spellStart"/>
      <w:r w:rsidRPr="00BB1B24">
        <w:rPr>
          <w:rFonts w:ascii="Times New Roman" w:eastAsia="Times New Roman" w:hAnsi="Times New Roman" w:cs="Times New Roman"/>
          <w:sz w:val="28"/>
          <w:szCs w:val="28"/>
          <w:lang w:eastAsia="ru-RU"/>
        </w:rPr>
        <w:t>дітей</w:t>
      </w:r>
      <w:proofErr w:type="spellEnd"/>
      <w:r w:rsidRPr="00BB1B24">
        <w:rPr>
          <w:rFonts w:ascii="Times New Roman" w:eastAsia="Times New Roman" w:hAnsi="Times New Roman" w:cs="Times New Roman"/>
          <w:sz w:val="28"/>
          <w:szCs w:val="28"/>
          <w:lang w:eastAsia="ru-RU"/>
        </w:rPr>
        <w:t xml:space="preserve"> з </w:t>
      </w:r>
      <w:proofErr w:type="spellStart"/>
      <w:r w:rsidRPr="00BB1B24">
        <w:rPr>
          <w:rFonts w:ascii="Times New Roman" w:eastAsia="Times New Roman" w:hAnsi="Times New Roman" w:cs="Times New Roman"/>
          <w:sz w:val="28"/>
          <w:szCs w:val="28"/>
          <w:lang w:eastAsia="ru-RU"/>
        </w:rPr>
        <w:t>руховими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порушеннями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вимагає</w:t>
      </w:r>
      <w:proofErr w:type="spellEnd"/>
      <w:r w:rsidRPr="00BB1B24">
        <w:rPr>
          <w:rFonts w:ascii="Times New Roman" w:eastAsia="Times New Roman" w:hAnsi="Times New Roman" w:cs="Times New Roman"/>
          <w:sz w:val="28"/>
          <w:szCs w:val="28"/>
          <w:lang w:eastAsia="ru-RU"/>
        </w:rPr>
        <w:t xml:space="preserve"> систематичного, </w:t>
      </w:r>
      <w:proofErr w:type="spellStart"/>
      <w:r w:rsidRPr="00BB1B24">
        <w:rPr>
          <w:rFonts w:ascii="Times New Roman" w:eastAsia="Times New Roman" w:hAnsi="Times New Roman" w:cs="Times New Roman"/>
          <w:sz w:val="28"/>
          <w:szCs w:val="28"/>
          <w:lang w:eastAsia="ru-RU"/>
        </w:rPr>
        <w:t>науково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обґрунтованого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підходу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що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поєднує</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різні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техніки</w:t>
      </w:r>
      <w:proofErr w:type="spellEnd"/>
      <w:r w:rsidRPr="00BB1B24">
        <w:rPr>
          <w:rFonts w:ascii="Times New Roman" w:eastAsia="Times New Roman" w:hAnsi="Times New Roman" w:cs="Times New Roman"/>
          <w:sz w:val="28"/>
          <w:szCs w:val="28"/>
          <w:lang w:eastAsia="ru-RU"/>
        </w:rPr>
        <w:t xml:space="preserve"> та </w:t>
      </w:r>
      <w:proofErr w:type="spellStart"/>
      <w:r w:rsidRPr="00BB1B24">
        <w:rPr>
          <w:rFonts w:ascii="Times New Roman" w:eastAsia="Times New Roman" w:hAnsi="Times New Roman" w:cs="Times New Roman"/>
          <w:sz w:val="28"/>
          <w:szCs w:val="28"/>
          <w:lang w:eastAsia="ru-RU"/>
        </w:rPr>
        <w:t>принципи</w:t>
      </w:r>
      <w:proofErr w:type="spellEnd"/>
      <w:r w:rsidRPr="00BB1B24">
        <w:rPr>
          <w:rFonts w:ascii="Times New Roman" w:eastAsia="Times New Roman" w:hAnsi="Times New Roman" w:cs="Times New Roman"/>
          <w:sz w:val="28"/>
          <w:szCs w:val="28"/>
          <w:lang w:eastAsia="ru-RU"/>
        </w:rPr>
        <w:t xml:space="preserve"> моторного </w:t>
      </w:r>
      <w:proofErr w:type="spellStart"/>
      <w:r w:rsidRPr="00BB1B24">
        <w:rPr>
          <w:rFonts w:ascii="Times New Roman" w:eastAsia="Times New Roman" w:hAnsi="Times New Roman" w:cs="Times New Roman"/>
          <w:sz w:val="28"/>
          <w:szCs w:val="28"/>
          <w:lang w:eastAsia="ru-RU"/>
        </w:rPr>
        <w:t>навчання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Ерготерапевти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використовують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комбінацію</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підходів</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адаптованих</w:t>
      </w:r>
      <w:proofErr w:type="spellEnd"/>
      <w:r w:rsidRPr="00BB1B24">
        <w:rPr>
          <w:rFonts w:ascii="Times New Roman" w:eastAsia="Times New Roman" w:hAnsi="Times New Roman" w:cs="Times New Roman"/>
          <w:sz w:val="28"/>
          <w:szCs w:val="28"/>
          <w:lang w:eastAsia="ru-RU"/>
        </w:rPr>
        <w:t xml:space="preserve"> до </w:t>
      </w:r>
      <w:proofErr w:type="spellStart"/>
      <w:r w:rsidRPr="00BB1B24">
        <w:rPr>
          <w:rFonts w:ascii="Times New Roman" w:eastAsia="Times New Roman" w:hAnsi="Times New Roman" w:cs="Times New Roman"/>
          <w:sz w:val="28"/>
          <w:szCs w:val="28"/>
          <w:lang w:eastAsia="ru-RU"/>
        </w:rPr>
        <w:t>індивідуальних</w:t>
      </w:r>
      <w:proofErr w:type="spellEnd"/>
      <w:r w:rsidRPr="00BB1B24">
        <w:rPr>
          <w:rFonts w:ascii="Times New Roman" w:eastAsia="Times New Roman" w:hAnsi="Times New Roman" w:cs="Times New Roman"/>
          <w:sz w:val="28"/>
          <w:szCs w:val="28"/>
          <w:lang w:eastAsia="ru-RU"/>
        </w:rPr>
        <w:t xml:space="preserve"> потреб, типу </w:t>
      </w:r>
      <w:proofErr w:type="spellStart"/>
      <w:r w:rsidRPr="00BB1B24">
        <w:rPr>
          <w:rFonts w:ascii="Times New Roman" w:eastAsia="Times New Roman" w:hAnsi="Times New Roman" w:cs="Times New Roman"/>
          <w:sz w:val="28"/>
          <w:szCs w:val="28"/>
          <w:lang w:eastAsia="ru-RU"/>
        </w:rPr>
        <w:t>порушення</w:t>
      </w:r>
      <w:proofErr w:type="spellEnd"/>
      <w:r w:rsidRPr="00BB1B24">
        <w:rPr>
          <w:rFonts w:ascii="Times New Roman" w:eastAsia="Times New Roman" w:hAnsi="Times New Roman" w:cs="Times New Roman"/>
          <w:sz w:val="28"/>
          <w:szCs w:val="28"/>
          <w:lang w:eastAsia="ru-RU"/>
        </w:rPr>
        <w:t xml:space="preserve"> та </w:t>
      </w:r>
      <w:proofErr w:type="spellStart"/>
      <w:r w:rsidRPr="00BB1B24">
        <w:rPr>
          <w:rFonts w:ascii="Times New Roman" w:eastAsia="Times New Roman" w:hAnsi="Times New Roman" w:cs="Times New Roman"/>
          <w:sz w:val="28"/>
          <w:szCs w:val="28"/>
          <w:lang w:eastAsia="ru-RU"/>
        </w:rPr>
        <w:t>цілей</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дитини</w:t>
      </w:r>
      <w:proofErr w:type="spellEnd"/>
      <w:r w:rsidRPr="00BB1B24">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eastAsia="ru-RU"/>
        </w:rPr>
        <w:t>Принципи</w:t>
      </w:r>
      <w:proofErr w:type="spellEnd"/>
      <w:r w:rsidRPr="00BB1B24">
        <w:rPr>
          <w:rFonts w:ascii="Times New Roman" w:eastAsia="Times New Roman" w:hAnsi="Times New Roman" w:cs="Times New Roman"/>
          <w:sz w:val="28"/>
          <w:szCs w:val="28"/>
          <w:lang w:eastAsia="ru-RU"/>
        </w:rPr>
        <w:t xml:space="preserve"> моторного </w:t>
      </w:r>
      <w:proofErr w:type="spellStart"/>
      <w:r w:rsidRPr="00BB1B24">
        <w:rPr>
          <w:rFonts w:ascii="Times New Roman" w:eastAsia="Times New Roman" w:hAnsi="Times New Roman" w:cs="Times New Roman"/>
          <w:sz w:val="28"/>
          <w:szCs w:val="28"/>
          <w:lang w:eastAsia="ru-RU"/>
        </w:rPr>
        <w:t>навчання</w:t>
      </w:r>
      <w:proofErr w:type="spellEnd"/>
      <w:r w:rsidRPr="00BB1B24">
        <w:rPr>
          <w:rFonts w:ascii="Times New Roman" w:eastAsia="Times New Roman" w:hAnsi="Times New Roman" w:cs="Times New Roman"/>
          <w:sz w:val="28"/>
          <w:szCs w:val="28"/>
          <w:lang w:eastAsia="ru-RU"/>
        </w:rPr>
        <w:t xml:space="preserve"> є фундаментом для </w:t>
      </w:r>
      <w:proofErr w:type="spellStart"/>
      <w:r w:rsidRPr="00BB1B24">
        <w:rPr>
          <w:rFonts w:ascii="Times New Roman" w:eastAsia="Times New Roman" w:hAnsi="Times New Roman" w:cs="Times New Roman"/>
          <w:sz w:val="28"/>
          <w:szCs w:val="28"/>
          <w:lang w:eastAsia="ru-RU"/>
        </w:rPr>
        <w:t>всіх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втручань</w:t>
      </w:r>
      <w:proofErr w:type="spellEnd"/>
      <w:r w:rsidRPr="00BB1B24">
        <w:rPr>
          <w:rFonts w:ascii="Times New Roman" w:eastAsia="Times New Roman" w:hAnsi="Times New Roman" w:cs="Times New Roman"/>
          <w:sz w:val="28"/>
          <w:szCs w:val="28"/>
          <w:lang w:eastAsia="ru-RU"/>
        </w:rPr>
        <w:t xml:space="preserve">. Практика є </w:t>
      </w:r>
      <w:proofErr w:type="spellStart"/>
      <w:r w:rsidRPr="00BB1B24">
        <w:rPr>
          <w:rFonts w:ascii="Times New Roman" w:eastAsia="Times New Roman" w:hAnsi="Times New Roman" w:cs="Times New Roman"/>
          <w:sz w:val="28"/>
          <w:szCs w:val="28"/>
          <w:lang w:eastAsia="ru-RU"/>
        </w:rPr>
        <w:t>ключовою</w:t>
      </w:r>
      <w:proofErr w:type="spellEnd"/>
      <w:r w:rsidRPr="00BB1B24">
        <w:rPr>
          <w:rFonts w:ascii="Times New Roman" w:eastAsia="Times New Roman" w:hAnsi="Times New Roman" w:cs="Times New Roman"/>
          <w:sz w:val="28"/>
          <w:szCs w:val="28"/>
          <w:lang w:eastAsia="ru-RU"/>
        </w:rPr>
        <w:t xml:space="preserve"> – </w:t>
      </w:r>
      <w:proofErr w:type="spellStart"/>
      <w:r w:rsidRPr="00BB1B24">
        <w:rPr>
          <w:rFonts w:ascii="Times New Roman" w:eastAsia="Times New Roman" w:hAnsi="Times New Roman" w:cs="Times New Roman"/>
          <w:sz w:val="28"/>
          <w:szCs w:val="28"/>
          <w:lang w:eastAsia="ru-RU"/>
        </w:rPr>
        <w:t>моторні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навички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розвиваються</w:t>
      </w:r>
      <w:proofErr w:type="spellEnd"/>
      <w:r w:rsidRPr="00BB1B24">
        <w:rPr>
          <w:rFonts w:ascii="Times New Roman" w:eastAsia="Times New Roman" w:hAnsi="Times New Roman" w:cs="Times New Roman"/>
          <w:sz w:val="28"/>
          <w:szCs w:val="28"/>
          <w:lang w:eastAsia="ru-RU"/>
        </w:rPr>
        <w:t xml:space="preserve"> через </w:t>
      </w:r>
      <w:proofErr w:type="spellStart"/>
      <w:r w:rsidRPr="00BB1B24">
        <w:rPr>
          <w:rFonts w:ascii="Times New Roman" w:eastAsia="Times New Roman" w:hAnsi="Times New Roman" w:cs="Times New Roman"/>
          <w:sz w:val="28"/>
          <w:szCs w:val="28"/>
          <w:lang w:eastAsia="ru-RU"/>
        </w:rPr>
        <w:t>повторення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Однак</w:t>
      </w:r>
      <w:proofErr w:type="spellEnd"/>
      <w:r w:rsidRPr="00BB1B24">
        <w:rPr>
          <w:rFonts w:ascii="Times New Roman" w:eastAsia="Times New Roman" w:hAnsi="Times New Roman" w:cs="Times New Roman"/>
          <w:sz w:val="28"/>
          <w:szCs w:val="28"/>
          <w:lang w:eastAsia="ru-RU"/>
        </w:rPr>
        <w:t xml:space="preserve"> тип практики </w:t>
      </w:r>
      <w:proofErr w:type="spellStart"/>
      <w:r w:rsidRPr="00BB1B24">
        <w:rPr>
          <w:rFonts w:ascii="Times New Roman" w:eastAsia="Times New Roman" w:hAnsi="Times New Roman" w:cs="Times New Roman"/>
          <w:sz w:val="28"/>
          <w:szCs w:val="28"/>
          <w:lang w:eastAsia="ru-RU"/>
        </w:rPr>
        <w:t>має</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значення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Масована</w:t>
      </w:r>
      <w:proofErr w:type="spellEnd"/>
      <w:r w:rsidRPr="00BB1B24">
        <w:rPr>
          <w:rFonts w:ascii="Times New Roman" w:eastAsia="Times New Roman" w:hAnsi="Times New Roman" w:cs="Times New Roman"/>
          <w:sz w:val="28"/>
          <w:szCs w:val="28"/>
          <w:lang w:eastAsia="ru-RU"/>
        </w:rPr>
        <w:t xml:space="preserve"> практика (</w:t>
      </w:r>
      <w:proofErr w:type="spellStart"/>
      <w:r w:rsidRPr="00BB1B24">
        <w:rPr>
          <w:rFonts w:ascii="Times New Roman" w:eastAsia="Times New Roman" w:hAnsi="Times New Roman" w:cs="Times New Roman"/>
          <w:sz w:val="28"/>
          <w:szCs w:val="28"/>
          <w:lang w:eastAsia="ru-RU"/>
        </w:rPr>
        <w:t>інтенсивні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частi</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сесії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може</w:t>
      </w:r>
      <w:proofErr w:type="spellEnd"/>
      <w:r w:rsidRPr="00BB1B24">
        <w:rPr>
          <w:rFonts w:ascii="Times New Roman" w:eastAsia="Times New Roman" w:hAnsi="Times New Roman" w:cs="Times New Roman"/>
          <w:sz w:val="28"/>
          <w:szCs w:val="28"/>
          <w:lang w:eastAsia="ru-RU"/>
        </w:rPr>
        <w:t xml:space="preserve"> бути </w:t>
      </w:r>
      <w:proofErr w:type="spellStart"/>
      <w:r w:rsidRPr="00BB1B24">
        <w:rPr>
          <w:rFonts w:ascii="Times New Roman" w:eastAsia="Times New Roman" w:hAnsi="Times New Roman" w:cs="Times New Roman"/>
          <w:sz w:val="28"/>
          <w:szCs w:val="28"/>
          <w:lang w:eastAsia="ru-RU"/>
        </w:rPr>
        <w:t>ефективною</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набуття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навички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але</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розподілена</w:t>
      </w:r>
      <w:proofErr w:type="spellEnd"/>
      <w:r w:rsidRPr="00BB1B24">
        <w:rPr>
          <w:rFonts w:ascii="Times New Roman" w:eastAsia="Times New Roman" w:hAnsi="Times New Roman" w:cs="Times New Roman"/>
          <w:sz w:val="28"/>
          <w:szCs w:val="28"/>
          <w:lang w:eastAsia="ru-RU"/>
        </w:rPr>
        <w:t xml:space="preserve"> практика (з </w:t>
      </w:r>
      <w:proofErr w:type="spellStart"/>
      <w:r w:rsidRPr="00BB1B24">
        <w:rPr>
          <w:rFonts w:ascii="Times New Roman" w:eastAsia="Times New Roman" w:hAnsi="Times New Roman" w:cs="Times New Roman"/>
          <w:sz w:val="28"/>
          <w:szCs w:val="28"/>
          <w:lang w:eastAsia="ru-RU"/>
        </w:rPr>
        <w:t>інтервалами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відпочинку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краща</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довготривалого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lastRenderedPageBreak/>
        <w:t>утримання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Варіативна</w:t>
      </w:r>
      <w:proofErr w:type="spellEnd"/>
      <w:r w:rsidRPr="00BB1B24">
        <w:rPr>
          <w:rFonts w:ascii="Times New Roman" w:eastAsia="Times New Roman" w:hAnsi="Times New Roman" w:cs="Times New Roman"/>
          <w:sz w:val="28"/>
          <w:szCs w:val="28"/>
          <w:lang w:eastAsia="ru-RU"/>
        </w:rPr>
        <w:t xml:space="preserve"> практика (практика </w:t>
      </w:r>
      <w:proofErr w:type="spellStart"/>
      <w:r w:rsidRPr="00BB1B24">
        <w:rPr>
          <w:rFonts w:ascii="Times New Roman" w:eastAsia="Times New Roman" w:hAnsi="Times New Roman" w:cs="Times New Roman"/>
          <w:sz w:val="28"/>
          <w:szCs w:val="28"/>
          <w:lang w:eastAsia="ru-RU"/>
        </w:rPr>
        <w:t>навички</w:t>
      </w:r>
      <w:proofErr w:type="spellEnd"/>
      <w:r w:rsidRPr="00BB1B24">
        <w:rPr>
          <w:rFonts w:ascii="Times New Roman" w:eastAsia="Times New Roman" w:hAnsi="Times New Roman" w:cs="Times New Roman"/>
          <w:sz w:val="28"/>
          <w:szCs w:val="28"/>
          <w:lang w:eastAsia="ru-RU"/>
        </w:rPr>
        <w:t xml:space="preserve"> у </w:t>
      </w:r>
      <w:proofErr w:type="spellStart"/>
      <w:r w:rsidRPr="00BB1B24">
        <w:rPr>
          <w:rFonts w:ascii="Times New Roman" w:eastAsia="Times New Roman" w:hAnsi="Times New Roman" w:cs="Times New Roman"/>
          <w:sz w:val="28"/>
          <w:szCs w:val="28"/>
          <w:lang w:eastAsia="ru-RU"/>
        </w:rPr>
        <w:t>різних</w:t>
      </w:r>
      <w:proofErr w:type="spellEnd"/>
      <w:r w:rsidRPr="00BB1B24">
        <w:rPr>
          <w:rFonts w:ascii="Times New Roman" w:eastAsia="Times New Roman" w:hAnsi="Times New Roman" w:cs="Times New Roman"/>
          <w:sz w:val="28"/>
          <w:szCs w:val="28"/>
          <w:lang w:eastAsia="ru-RU"/>
        </w:rPr>
        <w:t xml:space="preserve"> контекстах, з </w:t>
      </w:r>
      <w:proofErr w:type="spellStart"/>
      <w:r w:rsidRPr="00BB1B24">
        <w:rPr>
          <w:rFonts w:ascii="Times New Roman" w:eastAsia="Times New Roman" w:hAnsi="Times New Roman" w:cs="Times New Roman"/>
          <w:sz w:val="28"/>
          <w:szCs w:val="28"/>
          <w:lang w:eastAsia="ru-RU"/>
        </w:rPr>
        <w:t>різними</w:t>
      </w:r>
      <w:proofErr w:type="spellEnd"/>
      <w:r w:rsidRPr="00BB1B24">
        <w:rPr>
          <w:rFonts w:ascii="Times New Roman" w:eastAsia="Times New Roman" w:hAnsi="Times New Roman" w:cs="Times New Roman"/>
          <w:sz w:val="28"/>
          <w:szCs w:val="28"/>
          <w:lang w:eastAsia="ru-RU"/>
        </w:rPr>
        <w:t xml:space="preserve"> предметами) </w:t>
      </w:r>
      <w:proofErr w:type="spellStart"/>
      <w:r w:rsidRPr="00BB1B24">
        <w:rPr>
          <w:rFonts w:ascii="Times New Roman" w:eastAsia="Times New Roman" w:hAnsi="Times New Roman" w:cs="Times New Roman"/>
          <w:sz w:val="28"/>
          <w:szCs w:val="28"/>
          <w:lang w:eastAsia="ru-RU"/>
        </w:rPr>
        <w:t>покращує</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узагальнення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порівняно</w:t>
      </w:r>
      <w:proofErr w:type="spellEnd"/>
      <w:r w:rsidRPr="00BB1B24">
        <w:rPr>
          <w:rFonts w:ascii="Times New Roman" w:eastAsia="Times New Roman" w:hAnsi="Times New Roman" w:cs="Times New Roman"/>
          <w:sz w:val="28"/>
          <w:szCs w:val="28"/>
          <w:lang w:eastAsia="ru-RU"/>
        </w:rPr>
        <w:t xml:space="preserve"> з константною практикою. </w:t>
      </w:r>
      <w:proofErr w:type="spellStart"/>
      <w:r w:rsidRPr="00BB1B24">
        <w:rPr>
          <w:rFonts w:ascii="Times New Roman" w:eastAsia="Times New Roman" w:hAnsi="Times New Roman" w:cs="Times New Roman"/>
          <w:sz w:val="28"/>
          <w:szCs w:val="28"/>
          <w:lang w:eastAsia="ru-RU"/>
        </w:rPr>
        <w:t>Рандомізована</w:t>
      </w:r>
      <w:proofErr w:type="spellEnd"/>
      <w:r w:rsidRPr="00BB1B24">
        <w:rPr>
          <w:rFonts w:ascii="Times New Roman" w:eastAsia="Times New Roman" w:hAnsi="Times New Roman" w:cs="Times New Roman"/>
          <w:sz w:val="28"/>
          <w:szCs w:val="28"/>
          <w:lang w:eastAsia="ru-RU"/>
        </w:rPr>
        <w:t xml:space="preserve"> практика (</w:t>
      </w:r>
      <w:proofErr w:type="spellStart"/>
      <w:r w:rsidRPr="00BB1B24">
        <w:rPr>
          <w:rFonts w:ascii="Times New Roman" w:eastAsia="Times New Roman" w:hAnsi="Times New Roman" w:cs="Times New Roman"/>
          <w:sz w:val="28"/>
          <w:szCs w:val="28"/>
          <w:lang w:eastAsia="ru-RU"/>
        </w:rPr>
        <w:t>змішування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різних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завдань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може</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спочатку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уповільнити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навчання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але</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призводить</w:t>
      </w:r>
      <w:proofErr w:type="spellEnd"/>
      <w:r w:rsidRPr="00BB1B24">
        <w:rPr>
          <w:rFonts w:ascii="Times New Roman" w:eastAsia="Times New Roman" w:hAnsi="Times New Roman" w:cs="Times New Roman"/>
          <w:sz w:val="28"/>
          <w:szCs w:val="28"/>
          <w:lang w:eastAsia="ru-RU"/>
        </w:rPr>
        <w:t xml:space="preserve"> до </w:t>
      </w:r>
      <w:proofErr w:type="spellStart"/>
      <w:r w:rsidRPr="00BB1B24">
        <w:rPr>
          <w:rFonts w:ascii="Times New Roman" w:eastAsia="Times New Roman" w:hAnsi="Times New Roman" w:cs="Times New Roman"/>
          <w:sz w:val="28"/>
          <w:szCs w:val="28"/>
          <w:lang w:eastAsia="ru-RU"/>
        </w:rPr>
        <w:t>кращого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довготривалого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утримання</w:t>
      </w:r>
      <w:proofErr w:type="spellEnd"/>
      <w:r w:rsidRPr="00BB1B24">
        <w:rPr>
          <w:rFonts w:ascii="Times New Roman" w:eastAsia="Times New Roman" w:hAnsi="Times New Roman" w:cs="Times New Roman"/>
          <w:sz w:val="28"/>
          <w:szCs w:val="28"/>
          <w:lang w:eastAsia="ru-RU"/>
        </w:rPr>
        <w:t xml:space="preserve"> та переносу </w:t>
      </w:r>
      <w:proofErr w:type="spellStart"/>
      <w:r w:rsidRPr="00BB1B24">
        <w:rPr>
          <w:rFonts w:ascii="Times New Roman" w:eastAsia="Times New Roman" w:hAnsi="Times New Roman" w:cs="Times New Roman"/>
          <w:sz w:val="28"/>
          <w:szCs w:val="28"/>
          <w:lang w:eastAsia="ru-RU"/>
        </w:rPr>
        <w:t>порівняно</w:t>
      </w:r>
      <w:proofErr w:type="spellEnd"/>
      <w:r w:rsidRPr="00BB1B24">
        <w:rPr>
          <w:rFonts w:ascii="Times New Roman" w:eastAsia="Times New Roman" w:hAnsi="Times New Roman" w:cs="Times New Roman"/>
          <w:sz w:val="28"/>
          <w:szCs w:val="28"/>
          <w:lang w:eastAsia="ru-RU"/>
        </w:rPr>
        <w:t xml:space="preserve"> з </w:t>
      </w:r>
      <w:proofErr w:type="spellStart"/>
      <w:r w:rsidRPr="00BB1B24">
        <w:rPr>
          <w:rFonts w:ascii="Times New Roman" w:eastAsia="Times New Roman" w:hAnsi="Times New Roman" w:cs="Times New Roman"/>
          <w:sz w:val="28"/>
          <w:szCs w:val="28"/>
          <w:lang w:eastAsia="ru-RU"/>
        </w:rPr>
        <w:t>блокованою</w:t>
      </w:r>
      <w:proofErr w:type="spellEnd"/>
      <w:r w:rsidRPr="00BB1B24">
        <w:rPr>
          <w:rFonts w:ascii="Times New Roman" w:eastAsia="Times New Roman" w:hAnsi="Times New Roman" w:cs="Times New Roman"/>
          <w:sz w:val="28"/>
          <w:szCs w:val="28"/>
          <w:lang w:eastAsia="ru-RU"/>
        </w:rPr>
        <w:t xml:space="preserve"> практикою (</w:t>
      </w:r>
      <w:proofErr w:type="spellStart"/>
      <w:r w:rsidRPr="00BB1B24">
        <w:rPr>
          <w:rFonts w:ascii="Times New Roman" w:eastAsia="Times New Roman" w:hAnsi="Times New Roman" w:cs="Times New Roman"/>
          <w:sz w:val="28"/>
          <w:szCs w:val="28"/>
          <w:lang w:eastAsia="ru-RU"/>
        </w:rPr>
        <w:t>повторення</w:t>
      </w:r>
      <w:proofErr w:type="spellEnd"/>
      <w:r w:rsidRPr="00BB1B24">
        <w:rPr>
          <w:rFonts w:ascii="Times New Roman" w:eastAsia="Times New Roman" w:hAnsi="Times New Roman" w:cs="Times New Roman"/>
          <w:sz w:val="28"/>
          <w:szCs w:val="28"/>
          <w:lang w:eastAsia="ru-RU"/>
        </w:rPr>
        <w:t xml:space="preserve"> одного </w:t>
      </w:r>
      <w:proofErr w:type="spellStart"/>
      <w:r w:rsidRPr="00BB1B24">
        <w:rPr>
          <w:rFonts w:ascii="Times New Roman" w:eastAsia="Times New Roman" w:hAnsi="Times New Roman" w:cs="Times New Roman"/>
          <w:sz w:val="28"/>
          <w:szCs w:val="28"/>
          <w:lang w:eastAsia="ru-RU"/>
        </w:rPr>
        <w:t>завдання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багато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разів</w:t>
      </w:r>
      <w:proofErr w:type="spellEnd"/>
      <w:r w:rsidRPr="00BB1B24">
        <w:rPr>
          <w:rFonts w:ascii="Times New Roman" w:eastAsia="Times New Roman" w:hAnsi="Times New Roman" w:cs="Times New Roman"/>
          <w:sz w:val="28"/>
          <w:szCs w:val="28"/>
          <w:lang w:eastAsia="ru-RU"/>
        </w:rPr>
        <w:t xml:space="preserve"> перед переходом до </w:t>
      </w:r>
      <w:proofErr w:type="spellStart"/>
      <w:r w:rsidRPr="00BB1B24">
        <w:rPr>
          <w:rFonts w:ascii="Times New Roman" w:eastAsia="Times New Roman" w:hAnsi="Times New Roman" w:cs="Times New Roman"/>
          <w:sz w:val="28"/>
          <w:szCs w:val="28"/>
          <w:lang w:eastAsia="ru-RU"/>
        </w:rPr>
        <w:t>наступного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Ціле</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навчання</w:t>
      </w:r>
      <w:proofErr w:type="spellEnd"/>
      <w:r w:rsidRPr="00BB1B24">
        <w:rPr>
          <w:rFonts w:ascii="Times New Roman" w:eastAsia="Times New Roman" w:hAnsi="Times New Roman" w:cs="Times New Roman"/>
          <w:sz w:val="28"/>
          <w:szCs w:val="28"/>
          <w:lang w:eastAsia="ru-RU"/>
        </w:rPr>
        <w:t xml:space="preserve"> (практика </w:t>
      </w:r>
      <w:proofErr w:type="spellStart"/>
      <w:r w:rsidRPr="00BB1B24">
        <w:rPr>
          <w:rFonts w:ascii="Times New Roman" w:eastAsia="Times New Roman" w:hAnsi="Times New Roman" w:cs="Times New Roman"/>
          <w:sz w:val="28"/>
          <w:szCs w:val="28"/>
          <w:lang w:eastAsia="ru-RU"/>
        </w:rPr>
        <w:t>повного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завдання</w:t>
      </w:r>
      <w:proofErr w:type="spellEnd"/>
      <w:r w:rsidRPr="00BB1B24">
        <w:rPr>
          <w:rFonts w:ascii="Times New Roman" w:eastAsia="Times New Roman" w:hAnsi="Times New Roman" w:cs="Times New Roman"/>
          <w:sz w:val="28"/>
          <w:szCs w:val="28"/>
          <w:lang w:eastAsia="ru-RU"/>
        </w:rPr>
        <w:t xml:space="preserve"> з початку) </w:t>
      </w:r>
      <w:proofErr w:type="spellStart"/>
      <w:r w:rsidRPr="00BB1B24">
        <w:rPr>
          <w:rFonts w:ascii="Times New Roman" w:eastAsia="Times New Roman" w:hAnsi="Times New Roman" w:cs="Times New Roman"/>
          <w:sz w:val="28"/>
          <w:szCs w:val="28"/>
          <w:lang w:eastAsia="ru-RU"/>
        </w:rPr>
        <w:t>краще</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простих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завдань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тоді</w:t>
      </w:r>
      <w:proofErr w:type="spellEnd"/>
      <w:r w:rsidRPr="00BB1B24">
        <w:rPr>
          <w:rFonts w:ascii="Times New Roman" w:eastAsia="Times New Roman" w:hAnsi="Times New Roman" w:cs="Times New Roman"/>
          <w:sz w:val="28"/>
          <w:szCs w:val="28"/>
          <w:lang w:eastAsia="ru-RU"/>
        </w:rPr>
        <w:t xml:space="preserve"> як </w:t>
      </w:r>
      <w:proofErr w:type="spellStart"/>
      <w:r w:rsidRPr="00BB1B24">
        <w:rPr>
          <w:rFonts w:ascii="Times New Roman" w:eastAsia="Times New Roman" w:hAnsi="Times New Roman" w:cs="Times New Roman"/>
          <w:sz w:val="28"/>
          <w:szCs w:val="28"/>
          <w:lang w:eastAsia="ru-RU"/>
        </w:rPr>
        <w:t>часткове</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навчання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розбиття</w:t>
      </w:r>
      <w:proofErr w:type="spellEnd"/>
      <w:r w:rsidRPr="00BB1B24">
        <w:rPr>
          <w:rFonts w:ascii="Times New Roman" w:eastAsia="Times New Roman" w:hAnsi="Times New Roman" w:cs="Times New Roman"/>
          <w:sz w:val="28"/>
          <w:szCs w:val="28"/>
          <w:lang w:eastAsia="ru-RU"/>
        </w:rPr>
        <w:t xml:space="preserve"> на </w:t>
      </w:r>
      <w:proofErr w:type="spellStart"/>
      <w:r w:rsidRPr="00BB1B24">
        <w:rPr>
          <w:rFonts w:ascii="Times New Roman" w:eastAsia="Times New Roman" w:hAnsi="Times New Roman" w:cs="Times New Roman"/>
          <w:sz w:val="28"/>
          <w:szCs w:val="28"/>
          <w:lang w:eastAsia="ru-RU"/>
        </w:rPr>
        <w:t>частини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може</w:t>
      </w:r>
      <w:proofErr w:type="spellEnd"/>
      <w:r w:rsidRPr="00BB1B24">
        <w:rPr>
          <w:rFonts w:ascii="Times New Roman" w:eastAsia="Times New Roman" w:hAnsi="Times New Roman" w:cs="Times New Roman"/>
          <w:sz w:val="28"/>
          <w:szCs w:val="28"/>
          <w:lang w:eastAsia="ru-RU"/>
        </w:rPr>
        <w:t xml:space="preserve"> бути </w:t>
      </w:r>
      <w:proofErr w:type="spellStart"/>
      <w:r w:rsidRPr="00BB1B24">
        <w:rPr>
          <w:rFonts w:ascii="Times New Roman" w:eastAsia="Times New Roman" w:hAnsi="Times New Roman" w:cs="Times New Roman"/>
          <w:sz w:val="28"/>
          <w:szCs w:val="28"/>
          <w:lang w:eastAsia="ru-RU"/>
        </w:rPr>
        <w:t>корисним</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складних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завдань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Зворотний</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зв'язок</w:t>
      </w:r>
      <w:proofErr w:type="spellEnd"/>
      <w:r w:rsidRPr="00BB1B24">
        <w:rPr>
          <w:rFonts w:ascii="Times New Roman" w:eastAsia="Times New Roman" w:hAnsi="Times New Roman" w:cs="Times New Roman"/>
          <w:sz w:val="28"/>
          <w:szCs w:val="28"/>
          <w:lang w:eastAsia="ru-RU"/>
        </w:rPr>
        <w:t xml:space="preserve"> є </w:t>
      </w:r>
      <w:proofErr w:type="spellStart"/>
      <w:r w:rsidRPr="00BB1B24">
        <w:rPr>
          <w:rFonts w:ascii="Times New Roman" w:eastAsia="Times New Roman" w:hAnsi="Times New Roman" w:cs="Times New Roman"/>
          <w:sz w:val="28"/>
          <w:szCs w:val="28"/>
          <w:lang w:eastAsia="ru-RU"/>
        </w:rPr>
        <w:t>критичним</w:t>
      </w:r>
      <w:proofErr w:type="spellEnd"/>
      <w:r w:rsidRPr="00BB1B24">
        <w:rPr>
          <w:rFonts w:ascii="Times New Roman" w:eastAsia="Times New Roman" w:hAnsi="Times New Roman" w:cs="Times New Roman"/>
          <w:sz w:val="28"/>
          <w:szCs w:val="28"/>
          <w:lang w:eastAsia="ru-RU"/>
        </w:rPr>
        <w:t xml:space="preserve"> для моторного </w:t>
      </w:r>
      <w:proofErr w:type="spellStart"/>
      <w:r w:rsidRPr="00BB1B24">
        <w:rPr>
          <w:rFonts w:ascii="Times New Roman" w:eastAsia="Times New Roman" w:hAnsi="Times New Roman" w:cs="Times New Roman"/>
          <w:sz w:val="28"/>
          <w:szCs w:val="28"/>
          <w:lang w:eastAsia="ru-RU"/>
        </w:rPr>
        <w:t>навчання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Внутрішній</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зворотний</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зв'язок</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сенсорна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інформація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від</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власного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тіла</w:t>
      </w:r>
      <w:proofErr w:type="spellEnd"/>
      <w:r w:rsidRPr="00BB1B24">
        <w:rPr>
          <w:rFonts w:ascii="Times New Roman" w:eastAsia="Times New Roman" w:hAnsi="Times New Roman" w:cs="Times New Roman"/>
          <w:sz w:val="28"/>
          <w:szCs w:val="28"/>
          <w:lang w:eastAsia="ru-RU"/>
        </w:rPr>
        <w:t xml:space="preserve"> про рух) </w:t>
      </w:r>
      <w:proofErr w:type="spellStart"/>
      <w:r w:rsidRPr="00BB1B24">
        <w:rPr>
          <w:rFonts w:ascii="Times New Roman" w:eastAsia="Times New Roman" w:hAnsi="Times New Roman" w:cs="Times New Roman"/>
          <w:sz w:val="28"/>
          <w:szCs w:val="28"/>
          <w:lang w:eastAsia="ru-RU"/>
        </w:rPr>
        <w:t>має</w:t>
      </w:r>
      <w:proofErr w:type="spellEnd"/>
      <w:r w:rsidRPr="00BB1B24">
        <w:rPr>
          <w:rFonts w:ascii="Times New Roman" w:eastAsia="Times New Roman" w:hAnsi="Times New Roman" w:cs="Times New Roman"/>
          <w:sz w:val="28"/>
          <w:szCs w:val="28"/>
          <w:lang w:eastAsia="ru-RU"/>
        </w:rPr>
        <w:t xml:space="preserve"> бути </w:t>
      </w:r>
      <w:proofErr w:type="spellStart"/>
      <w:r w:rsidRPr="00BB1B24">
        <w:rPr>
          <w:rFonts w:ascii="Times New Roman" w:eastAsia="Times New Roman" w:hAnsi="Times New Roman" w:cs="Times New Roman"/>
          <w:sz w:val="28"/>
          <w:szCs w:val="28"/>
          <w:lang w:eastAsia="ru-RU"/>
        </w:rPr>
        <w:t>доповнений</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зовнішнім</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зворотним</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зв'язком</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від</w:t>
      </w:r>
      <w:proofErr w:type="spellEnd"/>
      <w:r w:rsidRPr="00BB1B24">
        <w:rPr>
          <w:rFonts w:ascii="Times New Roman" w:eastAsia="Times New Roman" w:hAnsi="Times New Roman" w:cs="Times New Roman"/>
          <w:sz w:val="28"/>
          <w:szCs w:val="28"/>
          <w:lang w:eastAsia="ru-RU"/>
        </w:rPr>
        <w:t xml:space="preserve"> терапевта. </w:t>
      </w:r>
      <w:proofErr w:type="spellStart"/>
      <w:r w:rsidRPr="00BB1B24">
        <w:rPr>
          <w:rFonts w:ascii="Times New Roman" w:eastAsia="Times New Roman" w:hAnsi="Times New Roman" w:cs="Times New Roman"/>
          <w:sz w:val="28"/>
          <w:szCs w:val="28"/>
          <w:lang w:eastAsia="ru-RU"/>
        </w:rPr>
        <w:t>Знання</w:t>
      </w:r>
      <w:proofErr w:type="spellEnd"/>
      <w:r w:rsidRPr="00BB1B24">
        <w:rPr>
          <w:rFonts w:ascii="Times New Roman" w:eastAsia="Times New Roman" w:hAnsi="Times New Roman" w:cs="Times New Roman"/>
          <w:sz w:val="28"/>
          <w:szCs w:val="28"/>
          <w:lang w:eastAsia="ru-RU"/>
        </w:rPr>
        <w:t xml:space="preserve"> про результат (</w:t>
      </w:r>
      <w:proofErr w:type="spellStart"/>
      <w:r w:rsidRPr="00BB1B24">
        <w:rPr>
          <w:rFonts w:ascii="Times New Roman" w:eastAsia="Times New Roman" w:hAnsi="Times New Roman" w:cs="Times New Roman"/>
          <w:sz w:val="28"/>
          <w:szCs w:val="28"/>
          <w:lang w:eastAsia="ru-RU"/>
        </w:rPr>
        <w:t>чи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досягла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ціль</w:t>
      </w:r>
      <w:proofErr w:type="spellEnd"/>
      <w:r w:rsidRPr="00BB1B24">
        <w:rPr>
          <w:rFonts w:ascii="Times New Roman" w:eastAsia="Times New Roman" w:hAnsi="Times New Roman" w:cs="Times New Roman"/>
          <w:sz w:val="28"/>
          <w:szCs w:val="28"/>
          <w:lang w:eastAsia="ru-RU"/>
        </w:rPr>
        <w:t xml:space="preserve">) та </w:t>
      </w:r>
      <w:proofErr w:type="spellStart"/>
      <w:r w:rsidRPr="00BB1B24">
        <w:rPr>
          <w:rFonts w:ascii="Times New Roman" w:eastAsia="Times New Roman" w:hAnsi="Times New Roman" w:cs="Times New Roman"/>
          <w:sz w:val="28"/>
          <w:szCs w:val="28"/>
          <w:lang w:eastAsia="ru-RU"/>
        </w:rPr>
        <w:t>знання</w:t>
      </w:r>
      <w:proofErr w:type="spellEnd"/>
      <w:r w:rsidRPr="00BB1B24">
        <w:rPr>
          <w:rFonts w:ascii="Times New Roman" w:eastAsia="Times New Roman" w:hAnsi="Times New Roman" w:cs="Times New Roman"/>
          <w:sz w:val="28"/>
          <w:szCs w:val="28"/>
          <w:lang w:eastAsia="ru-RU"/>
        </w:rPr>
        <w:t xml:space="preserve"> про </w:t>
      </w:r>
      <w:proofErr w:type="spellStart"/>
      <w:r w:rsidRPr="00BB1B24">
        <w:rPr>
          <w:rFonts w:ascii="Times New Roman" w:eastAsia="Times New Roman" w:hAnsi="Times New Roman" w:cs="Times New Roman"/>
          <w:sz w:val="28"/>
          <w:szCs w:val="28"/>
          <w:lang w:eastAsia="ru-RU"/>
        </w:rPr>
        <w:t>виконання</w:t>
      </w:r>
      <w:proofErr w:type="spellEnd"/>
      <w:r w:rsidRPr="00BB1B24">
        <w:rPr>
          <w:rFonts w:ascii="Times New Roman" w:eastAsia="Times New Roman" w:hAnsi="Times New Roman" w:cs="Times New Roman"/>
          <w:sz w:val="28"/>
          <w:szCs w:val="28"/>
          <w:lang w:eastAsia="ru-RU"/>
        </w:rPr>
        <w:t xml:space="preserve"> (як </w:t>
      </w:r>
      <w:proofErr w:type="spellStart"/>
      <w:r w:rsidRPr="00BB1B24">
        <w:rPr>
          <w:rFonts w:ascii="Times New Roman" w:eastAsia="Times New Roman" w:hAnsi="Times New Roman" w:cs="Times New Roman"/>
          <w:sz w:val="28"/>
          <w:szCs w:val="28"/>
          <w:lang w:eastAsia="ru-RU"/>
        </w:rPr>
        <w:t>виконала</w:t>
      </w:r>
      <w:proofErr w:type="spellEnd"/>
      <w:r w:rsidRPr="00BB1B24">
        <w:rPr>
          <w:rFonts w:ascii="Times New Roman" w:eastAsia="Times New Roman" w:hAnsi="Times New Roman" w:cs="Times New Roman"/>
          <w:sz w:val="28"/>
          <w:szCs w:val="28"/>
          <w:lang w:eastAsia="ru-RU"/>
        </w:rPr>
        <w:t xml:space="preserve"> рух) </w:t>
      </w:r>
      <w:proofErr w:type="spellStart"/>
      <w:r w:rsidRPr="00BB1B24">
        <w:rPr>
          <w:rFonts w:ascii="Times New Roman" w:eastAsia="Times New Roman" w:hAnsi="Times New Roman" w:cs="Times New Roman"/>
          <w:sz w:val="28"/>
          <w:szCs w:val="28"/>
          <w:lang w:eastAsia="ru-RU"/>
        </w:rPr>
        <w:t>обидва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важливі</w:t>
      </w:r>
      <w:proofErr w:type="spellEnd"/>
      <w:r w:rsidRPr="00BB1B24">
        <w:rPr>
          <w:rFonts w:ascii="Times New Roman" w:eastAsia="Times New Roman" w:hAnsi="Times New Roman" w:cs="Times New Roman"/>
          <w:sz w:val="28"/>
          <w:szCs w:val="28"/>
          <w:lang w:eastAsia="ru-RU"/>
        </w:rPr>
        <w:t xml:space="preserve">. Частота </w:t>
      </w:r>
      <w:proofErr w:type="spellStart"/>
      <w:r w:rsidRPr="00BB1B24">
        <w:rPr>
          <w:rFonts w:ascii="Times New Roman" w:eastAsia="Times New Roman" w:hAnsi="Times New Roman" w:cs="Times New Roman"/>
          <w:sz w:val="28"/>
          <w:szCs w:val="28"/>
          <w:lang w:eastAsia="ru-RU"/>
        </w:rPr>
        <w:t>зворотного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зв'язку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має</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балансуватися</w:t>
      </w:r>
      <w:proofErr w:type="spellEnd"/>
      <w:r w:rsidRPr="00BB1B24">
        <w:rPr>
          <w:rFonts w:ascii="Times New Roman" w:eastAsia="Times New Roman" w:hAnsi="Times New Roman" w:cs="Times New Roman"/>
          <w:sz w:val="28"/>
          <w:szCs w:val="28"/>
          <w:lang w:eastAsia="ru-RU"/>
        </w:rPr>
        <w:t xml:space="preserve"> – </w:t>
      </w:r>
      <w:proofErr w:type="spellStart"/>
      <w:r w:rsidRPr="00BB1B24">
        <w:rPr>
          <w:rFonts w:ascii="Times New Roman" w:eastAsia="Times New Roman" w:hAnsi="Times New Roman" w:cs="Times New Roman"/>
          <w:sz w:val="28"/>
          <w:szCs w:val="28"/>
          <w:lang w:eastAsia="ru-RU"/>
        </w:rPr>
        <w:t>занадто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частий</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може</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створити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залежність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занадто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рідкий</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може</w:t>
      </w:r>
      <w:proofErr w:type="spellEnd"/>
      <w:r w:rsidRPr="00BB1B24">
        <w:rPr>
          <w:rFonts w:ascii="Times New Roman" w:eastAsia="Times New Roman" w:hAnsi="Times New Roman" w:cs="Times New Roman"/>
          <w:sz w:val="28"/>
          <w:szCs w:val="28"/>
          <w:lang w:eastAsia="ru-RU"/>
        </w:rPr>
        <w:t xml:space="preserve"> бути </w:t>
      </w:r>
      <w:proofErr w:type="spellStart"/>
      <w:r w:rsidRPr="00BB1B24">
        <w:rPr>
          <w:rFonts w:ascii="Times New Roman" w:eastAsia="Times New Roman" w:hAnsi="Times New Roman" w:cs="Times New Roman"/>
          <w:sz w:val="28"/>
          <w:szCs w:val="28"/>
          <w:lang w:eastAsia="ru-RU"/>
        </w:rPr>
        <w:t>недостатнім</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Затриманий</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зворотний</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зв'язок</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після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завершення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завдання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може</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сприяти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самооцінці</w:t>
      </w:r>
      <w:proofErr w:type="spellEnd"/>
      <w:r w:rsidRPr="00BB1B24">
        <w:rPr>
          <w:rFonts w:ascii="Times New Roman" w:eastAsia="Times New Roman" w:hAnsi="Times New Roman" w:cs="Times New Roman"/>
          <w:sz w:val="28"/>
          <w:szCs w:val="28"/>
          <w:lang w:eastAsia="ru-RU"/>
        </w:rPr>
        <w:t xml:space="preserve"> та </w:t>
      </w:r>
      <w:proofErr w:type="spellStart"/>
      <w:r w:rsidRPr="00BB1B24">
        <w:rPr>
          <w:rFonts w:ascii="Times New Roman" w:eastAsia="Times New Roman" w:hAnsi="Times New Roman" w:cs="Times New Roman"/>
          <w:sz w:val="28"/>
          <w:szCs w:val="28"/>
          <w:lang w:eastAsia="ru-RU"/>
        </w:rPr>
        <w:t>корекції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Мотивація</w:t>
      </w:r>
      <w:proofErr w:type="spellEnd"/>
      <w:r w:rsidRPr="00BB1B24">
        <w:rPr>
          <w:rFonts w:ascii="Times New Roman" w:eastAsia="Times New Roman" w:hAnsi="Times New Roman" w:cs="Times New Roman"/>
          <w:sz w:val="28"/>
          <w:szCs w:val="28"/>
          <w:lang w:eastAsia="ru-RU"/>
        </w:rPr>
        <w:t xml:space="preserve"> та </w:t>
      </w:r>
      <w:proofErr w:type="spellStart"/>
      <w:r w:rsidRPr="00BB1B24">
        <w:rPr>
          <w:rFonts w:ascii="Times New Roman" w:eastAsia="Times New Roman" w:hAnsi="Times New Roman" w:cs="Times New Roman"/>
          <w:sz w:val="28"/>
          <w:szCs w:val="28"/>
          <w:lang w:eastAsia="ru-RU"/>
        </w:rPr>
        <w:t>залученість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дитини</w:t>
      </w:r>
      <w:proofErr w:type="spellEnd"/>
      <w:r w:rsidRPr="00BB1B24">
        <w:rPr>
          <w:rFonts w:ascii="Times New Roman" w:eastAsia="Times New Roman" w:hAnsi="Times New Roman" w:cs="Times New Roman"/>
          <w:sz w:val="28"/>
          <w:szCs w:val="28"/>
          <w:lang w:eastAsia="ru-RU"/>
        </w:rPr>
        <w:t xml:space="preserve"> критично </w:t>
      </w:r>
      <w:proofErr w:type="spellStart"/>
      <w:r w:rsidRPr="00BB1B24">
        <w:rPr>
          <w:rFonts w:ascii="Times New Roman" w:eastAsia="Times New Roman" w:hAnsi="Times New Roman" w:cs="Times New Roman"/>
          <w:sz w:val="28"/>
          <w:szCs w:val="28"/>
          <w:lang w:eastAsia="ru-RU"/>
        </w:rPr>
        <w:t>важливі</w:t>
      </w:r>
      <w:proofErr w:type="spellEnd"/>
      <w:r w:rsidRPr="00BB1B24">
        <w:rPr>
          <w:rFonts w:ascii="Times New Roman" w:eastAsia="Times New Roman" w:hAnsi="Times New Roman" w:cs="Times New Roman"/>
          <w:sz w:val="28"/>
          <w:szCs w:val="28"/>
          <w:lang w:eastAsia="ru-RU"/>
        </w:rPr>
        <w:t xml:space="preserve"> – </w:t>
      </w:r>
      <w:proofErr w:type="spellStart"/>
      <w:r w:rsidRPr="00BB1B24">
        <w:rPr>
          <w:rFonts w:ascii="Times New Roman" w:eastAsia="Times New Roman" w:hAnsi="Times New Roman" w:cs="Times New Roman"/>
          <w:sz w:val="28"/>
          <w:szCs w:val="28"/>
          <w:lang w:eastAsia="ru-RU"/>
        </w:rPr>
        <w:t>завдання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мають</w:t>
      </w:r>
      <w:proofErr w:type="spellEnd"/>
      <w:r w:rsidRPr="00BB1B24">
        <w:rPr>
          <w:rFonts w:ascii="Times New Roman" w:eastAsia="Times New Roman" w:hAnsi="Times New Roman" w:cs="Times New Roman"/>
          <w:sz w:val="28"/>
          <w:szCs w:val="28"/>
          <w:lang w:eastAsia="ru-RU"/>
        </w:rPr>
        <w:t xml:space="preserve"> бути </w:t>
      </w:r>
      <w:proofErr w:type="spellStart"/>
      <w:r w:rsidRPr="00BB1B24">
        <w:rPr>
          <w:rFonts w:ascii="Times New Roman" w:eastAsia="Times New Roman" w:hAnsi="Times New Roman" w:cs="Times New Roman"/>
          <w:sz w:val="28"/>
          <w:szCs w:val="28"/>
          <w:lang w:eastAsia="ru-RU"/>
        </w:rPr>
        <w:t>значущими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цікавими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відповідного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рівня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виклику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just</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right</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challenge</w:t>
      </w:r>
      <w:proofErr w:type="spellEnd"/>
      <w:r w:rsidRPr="00BB1B24">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val="uk-UA" w:eastAsia="ru-RU"/>
        </w:rPr>
        <w:t>Нейророзвиткове</w:t>
      </w:r>
      <w:proofErr w:type="spellEnd"/>
      <w:r w:rsidRPr="00BB1B24">
        <w:rPr>
          <w:rFonts w:ascii="Times New Roman" w:eastAsia="Times New Roman" w:hAnsi="Times New Roman" w:cs="Times New Roman"/>
          <w:sz w:val="28"/>
          <w:szCs w:val="28"/>
          <w:lang w:val="uk-UA" w:eastAsia="ru-RU"/>
        </w:rPr>
        <w:t xml:space="preserve"> лікування (</w:t>
      </w:r>
      <w:r w:rsidRPr="00BB1B24">
        <w:rPr>
          <w:rFonts w:ascii="Times New Roman" w:eastAsia="Times New Roman" w:hAnsi="Times New Roman" w:cs="Times New Roman"/>
          <w:sz w:val="28"/>
          <w:szCs w:val="28"/>
          <w:lang w:eastAsia="ru-RU"/>
        </w:rPr>
        <w:t>NDT</w:t>
      </w:r>
      <w:r w:rsidRPr="00BB1B24">
        <w:rPr>
          <w:rFonts w:ascii="Times New Roman" w:eastAsia="Times New Roman" w:hAnsi="Times New Roman" w:cs="Times New Roman"/>
          <w:sz w:val="28"/>
          <w:szCs w:val="28"/>
          <w:lang w:val="uk-UA" w:eastAsia="ru-RU"/>
        </w:rPr>
        <w:t>/</w:t>
      </w:r>
      <w:proofErr w:type="spellStart"/>
      <w:r w:rsidRPr="00BB1B24">
        <w:rPr>
          <w:rFonts w:ascii="Times New Roman" w:eastAsia="Times New Roman" w:hAnsi="Times New Roman" w:cs="Times New Roman"/>
          <w:sz w:val="28"/>
          <w:szCs w:val="28"/>
          <w:lang w:eastAsia="ru-RU"/>
        </w:rPr>
        <w:t>Bobath</w:t>
      </w:r>
      <w:proofErr w:type="spellEnd"/>
      <w:r w:rsidRPr="00BB1B24">
        <w:rPr>
          <w:rFonts w:ascii="Times New Roman" w:eastAsia="Times New Roman" w:hAnsi="Times New Roman" w:cs="Times New Roman"/>
          <w:sz w:val="28"/>
          <w:szCs w:val="28"/>
          <w:lang w:val="uk-UA" w:eastAsia="ru-RU"/>
        </w:rPr>
        <w:t xml:space="preserve">) є одним з найпоширеніших підходів для дітей з церебральним паралічем. </w:t>
      </w:r>
      <w:r w:rsidRPr="00C002B6">
        <w:rPr>
          <w:rFonts w:ascii="Times New Roman" w:eastAsia="Times New Roman" w:hAnsi="Times New Roman" w:cs="Times New Roman"/>
          <w:sz w:val="28"/>
          <w:szCs w:val="28"/>
          <w:lang w:val="uk-UA" w:eastAsia="ru-RU"/>
        </w:rPr>
        <w:t xml:space="preserve">Базується на принципах </w:t>
      </w:r>
      <w:proofErr w:type="spellStart"/>
      <w:r w:rsidRPr="00C002B6">
        <w:rPr>
          <w:rFonts w:ascii="Times New Roman" w:eastAsia="Times New Roman" w:hAnsi="Times New Roman" w:cs="Times New Roman"/>
          <w:sz w:val="28"/>
          <w:szCs w:val="28"/>
          <w:lang w:val="uk-UA" w:eastAsia="ru-RU"/>
        </w:rPr>
        <w:t>нейропластичності</w:t>
      </w:r>
      <w:proofErr w:type="spellEnd"/>
      <w:r w:rsidRPr="00C002B6">
        <w:rPr>
          <w:rFonts w:ascii="Times New Roman" w:eastAsia="Times New Roman" w:hAnsi="Times New Roman" w:cs="Times New Roman"/>
          <w:sz w:val="28"/>
          <w:szCs w:val="28"/>
          <w:lang w:val="uk-UA" w:eastAsia="ru-RU"/>
        </w:rPr>
        <w:t xml:space="preserve"> та нормалізації рухових </w:t>
      </w:r>
      <w:proofErr w:type="spellStart"/>
      <w:r w:rsidRPr="00C002B6">
        <w:rPr>
          <w:rFonts w:ascii="Times New Roman" w:eastAsia="Times New Roman" w:hAnsi="Times New Roman" w:cs="Times New Roman"/>
          <w:sz w:val="28"/>
          <w:szCs w:val="28"/>
          <w:lang w:val="uk-UA" w:eastAsia="ru-RU"/>
        </w:rPr>
        <w:t>патернів</w:t>
      </w:r>
      <w:proofErr w:type="spellEnd"/>
      <w:r w:rsidRPr="00C002B6">
        <w:rPr>
          <w:rFonts w:ascii="Times New Roman" w:eastAsia="Times New Roman" w:hAnsi="Times New Roman" w:cs="Times New Roman"/>
          <w:sz w:val="28"/>
          <w:szCs w:val="28"/>
          <w:lang w:val="uk-UA" w:eastAsia="ru-RU"/>
        </w:rPr>
        <w:t xml:space="preserve">. Ключові техніки включають </w:t>
      </w:r>
      <w:proofErr w:type="spellStart"/>
      <w:r w:rsidRPr="00BB1B24">
        <w:rPr>
          <w:rFonts w:ascii="Times New Roman" w:eastAsia="Times New Roman" w:hAnsi="Times New Roman" w:cs="Times New Roman"/>
          <w:sz w:val="28"/>
          <w:szCs w:val="28"/>
          <w:lang w:eastAsia="ru-RU"/>
        </w:rPr>
        <w:t>handling</w:t>
      </w:r>
      <w:proofErr w:type="spellEnd"/>
      <w:r w:rsidRPr="00C002B6">
        <w:rPr>
          <w:rFonts w:ascii="Times New Roman" w:eastAsia="Times New Roman" w:hAnsi="Times New Roman" w:cs="Times New Roman"/>
          <w:sz w:val="28"/>
          <w:szCs w:val="28"/>
          <w:lang w:val="uk-UA" w:eastAsia="ru-RU"/>
        </w:rPr>
        <w:t xml:space="preserve"> (терапевтичне поводження) – терапевт використовує руки для керування рухами дитини, надаючи тактильні та </w:t>
      </w:r>
      <w:proofErr w:type="spellStart"/>
      <w:r w:rsidRPr="00C002B6">
        <w:rPr>
          <w:rFonts w:ascii="Times New Roman" w:eastAsia="Times New Roman" w:hAnsi="Times New Roman" w:cs="Times New Roman"/>
          <w:sz w:val="28"/>
          <w:szCs w:val="28"/>
          <w:lang w:val="uk-UA" w:eastAsia="ru-RU"/>
        </w:rPr>
        <w:t>кінестетичні</w:t>
      </w:r>
      <w:proofErr w:type="spellEnd"/>
      <w:r w:rsidRPr="00C002B6">
        <w:rPr>
          <w:rFonts w:ascii="Times New Roman" w:eastAsia="Times New Roman" w:hAnsi="Times New Roman" w:cs="Times New Roman"/>
          <w:sz w:val="28"/>
          <w:szCs w:val="28"/>
          <w:lang w:val="uk-UA" w:eastAsia="ru-RU"/>
        </w:rPr>
        <w:t xml:space="preserve"> підказки для </w:t>
      </w:r>
      <w:proofErr w:type="spellStart"/>
      <w:r w:rsidRPr="00C002B6">
        <w:rPr>
          <w:rFonts w:ascii="Times New Roman" w:eastAsia="Times New Roman" w:hAnsi="Times New Roman" w:cs="Times New Roman"/>
          <w:sz w:val="28"/>
          <w:szCs w:val="28"/>
          <w:lang w:val="uk-UA" w:eastAsia="ru-RU"/>
        </w:rPr>
        <w:t>фасилітації</w:t>
      </w:r>
      <w:proofErr w:type="spellEnd"/>
      <w:r w:rsidRPr="00C002B6">
        <w:rPr>
          <w:rFonts w:ascii="Times New Roman" w:eastAsia="Times New Roman" w:hAnsi="Times New Roman" w:cs="Times New Roman"/>
          <w:sz w:val="28"/>
          <w:szCs w:val="28"/>
          <w:lang w:val="uk-UA" w:eastAsia="ru-RU"/>
        </w:rPr>
        <w:t xml:space="preserve"> нормальних </w:t>
      </w:r>
      <w:proofErr w:type="spellStart"/>
      <w:r w:rsidRPr="00C002B6">
        <w:rPr>
          <w:rFonts w:ascii="Times New Roman" w:eastAsia="Times New Roman" w:hAnsi="Times New Roman" w:cs="Times New Roman"/>
          <w:sz w:val="28"/>
          <w:szCs w:val="28"/>
          <w:lang w:val="uk-UA" w:eastAsia="ru-RU"/>
        </w:rPr>
        <w:t>патернів</w:t>
      </w:r>
      <w:proofErr w:type="spellEnd"/>
      <w:r w:rsidRPr="00C002B6">
        <w:rPr>
          <w:rFonts w:ascii="Times New Roman" w:eastAsia="Times New Roman" w:hAnsi="Times New Roman" w:cs="Times New Roman"/>
          <w:sz w:val="28"/>
          <w:szCs w:val="28"/>
          <w:lang w:val="uk-UA" w:eastAsia="ru-RU"/>
        </w:rPr>
        <w:t xml:space="preserve"> руху та </w:t>
      </w:r>
      <w:proofErr w:type="spellStart"/>
      <w:r w:rsidRPr="00C002B6">
        <w:rPr>
          <w:rFonts w:ascii="Times New Roman" w:eastAsia="Times New Roman" w:hAnsi="Times New Roman" w:cs="Times New Roman"/>
          <w:sz w:val="28"/>
          <w:szCs w:val="28"/>
          <w:lang w:val="uk-UA" w:eastAsia="ru-RU"/>
        </w:rPr>
        <w:t>інгібування</w:t>
      </w:r>
      <w:proofErr w:type="spellEnd"/>
      <w:r w:rsidRPr="00C002B6">
        <w:rPr>
          <w:rFonts w:ascii="Times New Roman" w:eastAsia="Times New Roman" w:hAnsi="Times New Roman" w:cs="Times New Roman"/>
          <w:sz w:val="28"/>
          <w:szCs w:val="28"/>
          <w:lang w:val="uk-UA" w:eastAsia="ru-RU"/>
        </w:rPr>
        <w:t xml:space="preserve"> аномальних. Ключові точки контролю (</w:t>
      </w:r>
      <w:proofErr w:type="spellStart"/>
      <w:r w:rsidRPr="00BB1B24">
        <w:rPr>
          <w:rFonts w:ascii="Times New Roman" w:eastAsia="Times New Roman" w:hAnsi="Times New Roman" w:cs="Times New Roman"/>
          <w:sz w:val="28"/>
          <w:szCs w:val="28"/>
          <w:lang w:eastAsia="ru-RU"/>
        </w:rPr>
        <w:t>key</w:t>
      </w:r>
      <w:proofErr w:type="spellEnd"/>
      <w:r w:rsidRPr="00C002B6">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eastAsia="ru-RU"/>
        </w:rPr>
        <w:t>points</w:t>
      </w:r>
      <w:proofErr w:type="spellEnd"/>
      <w:r w:rsidRPr="00C002B6">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eastAsia="ru-RU"/>
        </w:rPr>
        <w:t>of</w:t>
      </w:r>
      <w:proofErr w:type="spellEnd"/>
      <w:r w:rsidRPr="00C002B6">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eastAsia="ru-RU"/>
        </w:rPr>
        <w:t>control</w:t>
      </w:r>
      <w:proofErr w:type="spellEnd"/>
      <w:r w:rsidRPr="00C002B6">
        <w:rPr>
          <w:rFonts w:ascii="Times New Roman" w:eastAsia="Times New Roman" w:hAnsi="Times New Roman" w:cs="Times New Roman"/>
          <w:sz w:val="28"/>
          <w:szCs w:val="28"/>
          <w:lang w:val="uk-UA" w:eastAsia="ru-RU"/>
        </w:rPr>
        <w:t xml:space="preserve">) – терапевт впливає на рух з проксимальних частин тіла (плечі, стегна, тулуб) для впливу на дистальні (руки, ноги). </w:t>
      </w:r>
      <w:proofErr w:type="spellStart"/>
      <w:r w:rsidRPr="00BB1B24">
        <w:rPr>
          <w:rFonts w:ascii="Times New Roman" w:eastAsia="Times New Roman" w:hAnsi="Times New Roman" w:cs="Times New Roman"/>
          <w:sz w:val="28"/>
          <w:szCs w:val="28"/>
          <w:lang w:eastAsia="ru-RU"/>
        </w:rPr>
        <w:t>Позиціонування</w:t>
      </w:r>
      <w:proofErr w:type="spellEnd"/>
      <w:r w:rsidRPr="00BB1B24">
        <w:rPr>
          <w:rFonts w:ascii="Times New Roman" w:eastAsia="Times New Roman" w:hAnsi="Times New Roman" w:cs="Times New Roman"/>
          <w:sz w:val="28"/>
          <w:szCs w:val="28"/>
          <w:lang w:eastAsia="ru-RU"/>
        </w:rPr>
        <w:t xml:space="preserve"> – </w:t>
      </w:r>
      <w:proofErr w:type="spellStart"/>
      <w:r w:rsidRPr="00BB1B24">
        <w:rPr>
          <w:rFonts w:ascii="Times New Roman" w:eastAsia="Times New Roman" w:hAnsi="Times New Roman" w:cs="Times New Roman"/>
          <w:sz w:val="28"/>
          <w:szCs w:val="28"/>
          <w:lang w:eastAsia="ru-RU"/>
        </w:rPr>
        <w:t>оптимальне</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вирівнювання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тіла</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зменшення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спастичності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покращення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функції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профілактики</w:t>
      </w:r>
      <w:proofErr w:type="spellEnd"/>
      <w:r w:rsidRPr="00BB1B24">
        <w:rPr>
          <w:rFonts w:ascii="Times New Roman" w:eastAsia="Times New Roman" w:hAnsi="Times New Roman" w:cs="Times New Roman"/>
          <w:sz w:val="28"/>
          <w:szCs w:val="28"/>
          <w:lang w:eastAsia="ru-RU"/>
        </w:rPr>
        <w:t xml:space="preserve"> контрактур та </w:t>
      </w:r>
      <w:proofErr w:type="spellStart"/>
      <w:r w:rsidRPr="00BB1B24">
        <w:rPr>
          <w:rFonts w:ascii="Times New Roman" w:eastAsia="Times New Roman" w:hAnsi="Times New Roman" w:cs="Times New Roman"/>
          <w:sz w:val="28"/>
          <w:szCs w:val="28"/>
          <w:lang w:eastAsia="ru-RU"/>
        </w:rPr>
        <w:t>деформацій</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Інгібіція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патологічних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рефлексів</w:t>
      </w:r>
      <w:proofErr w:type="spellEnd"/>
      <w:r w:rsidRPr="00BB1B24">
        <w:rPr>
          <w:rFonts w:ascii="Times New Roman" w:eastAsia="Times New Roman" w:hAnsi="Times New Roman" w:cs="Times New Roman"/>
          <w:sz w:val="28"/>
          <w:szCs w:val="28"/>
          <w:lang w:eastAsia="ru-RU"/>
        </w:rPr>
        <w:t xml:space="preserve"> та тонусу – </w:t>
      </w:r>
      <w:proofErr w:type="spellStart"/>
      <w:r w:rsidRPr="00BB1B24">
        <w:rPr>
          <w:rFonts w:ascii="Times New Roman" w:eastAsia="Times New Roman" w:hAnsi="Times New Roman" w:cs="Times New Roman"/>
          <w:sz w:val="28"/>
          <w:szCs w:val="28"/>
          <w:lang w:eastAsia="ru-RU"/>
        </w:rPr>
        <w:t>використання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специфічних</w:t>
      </w:r>
      <w:proofErr w:type="spellEnd"/>
      <w:r w:rsidRPr="00BB1B24">
        <w:rPr>
          <w:rFonts w:ascii="Times New Roman" w:eastAsia="Times New Roman" w:hAnsi="Times New Roman" w:cs="Times New Roman"/>
          <w:sz w:val="28"/>
          <w:szCs w:val="28"/>
          <w:lang w:eastAsia="ru-RU"/>
        </w:rPr>
        <w:t xml:space="preserve"> поз (</w:t>
      </w:r>
      <w:proofErr w:type="spellStart"/>
      <w:r w:rsidRPr="00BB1B24">
        <w:rPr>
          <w:rFonts w:ascii="Times New Roman" w:eastAsia="Times New Roman" w:hAnsi="Times New Roman" w:cs="Times New Roman"/>
          <w:sz w:val="28"/>
          <w:szCs w:val="28"/>
          <w:lang w:eastAsia="ru-RU"/>
        </w:rPr>
        <w:t>інгібуючі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патерни</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зменшення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спастичності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Фасилітація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нормальних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рухів</w:t>
      </w:r>
      <w:proofErr w:type="spellEnd"/>
      <w:r w:rsidRPr="00BB1B24">
        <w:rPr>
          <w:rFonts w:ascii="Times New Roman" w:eastAsia="Times New Roman" w:hAnsi="Times New Roman" w:cs="Times New Roman"/>
          <w:sz w:val="28"/>
          <w:szCs w:val="28"/>
          <w:lang w:eastAsia="ru-RU"/>
        </w:rPr>
        <w:t xml:space="preserve"> – </w:t>
      </w:r>
      <w:proofErr w:type="spellStart"/>
      <w:r w:rsidRPr="00BB1B24">
        <w:rPr>
          <w:rFonts w:ascii="Times New Roman" w:eastAsia="Times New Roman" w:hAnsi="Times New Roman" w:cs="Times New Roman"/>
          <w:sz w:val="28"/>
          <w:szCs w:val="28"/>
          <w:lang w:eastAsia="ru-RU"/>
        </w:rPr>
        <w:t>керування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дитиною</w:t>
      </w:r>
      <w:proofErr w:type="spellEnd"/>
      <w:r w:rsidRPr="00BB1B24">
        <w:rPr>
          <w:rFonts w:ascii="Times New Roman" w:eastAsia="Times New Roman" w:hAnsi="Times New Roman" w:cs="Times New Roman"/>
          <w:sz w:val="28"/>
          <w:szCs w:val="28"/>
          <w:lang w:eastAsia="ru-RU"/>
        </w:rPr>
        <w:t xml:space="preserve"> через </w:t>
      </w:r>
      <w:proofErr w:type="spellStart"/>
      <w:r w:rsidRPr="00BB1B24">
        <w:rPr>
          <w:rFonts w:ascii="Times New Roman" w:eastAsia="Times New Roman" w:hAnsi="Times New Roman" w:cs="Times New Roman"/>
          <w:sz w:val="28"/>
          <w:szCs w:val="28"/>
          <w:lang w:eastAsia="ru-RU"/>
        </w:rPr>
        <w:t>нормальні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рухові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послідовності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lastRenderedPageBreak/>
        <w:t>Функціональна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активність</w:t>
      </w:r>
      <w:proofErr w:type="spellEnd"/>
      <w:r w:rsidRPr="00BB1B24">
        <w:rPr>
          <w:rFonts w:ascii="Times New Roman" w:eastAsia="Times New Roman" w:hAnsi="Times New Roman" w:cs="Times New Roman"/>
          <w:sz w:val="28"/>
          <w:szCs w:val="28"/>
          <w:lang w:eastAsia="ru-RU"/>
        </w:rPr>
        <w:t xml:space="preserve"> – </w:t>
      </w:r>
      <w:proofErr w:type="spellStart"/>
      <w:r w:rsidRPr="00BB1B24">
        <w:rPr>
          <w:rFonts w:ascii="Times New Roman" w:eastAsia="Times New Roman" w:hAnsi="Times New Roman" w:cs="Times New Roman"/>
          <w:sz w:val="28"/>
          <w:szCs w:val="28"/>
          <w:lang w:eastAsia="ru-RU"/>
        </w:rPr>
        <w:t>всі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техніки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інтегруються</w:t>
      </w:r>
      <w:proofErr w:type="spellEnd"/>
      <w:r w:rsidRPr="00BB1B24">
        <w:rPr>
          <w:rFonts w:ascii="Times New Roman" w:eastAsia="Times New Roman" w:hAnsi="Times New Roman" w:cs="Times New Roman"/>
          <w:sz w:val="28"/>
          <w:szCs w:val="28"/>
          <w:lang w:eastAsia="ru-RU"/>
        </w:rPr>
        <w:t xml:space="preserve"> у </w:t>
      </w:r>
      <w:proofErr w:type="spellStart"/>
      <w:r w:rsidRPr="00BB1B24">
        <w:rPr>
          <w:rFonts w:ascii="Times New Roman" w:eastAsia="Times New Roman" w:hAnsi="Times New Roman" w:cs="Times New Roman"/>
          <w:sz w:val="28"/>
          <w:szCs w:val="28"/>
          <w:lang w:eastAsia="ru-RU"/>
        </w:rPr>
        <w:t>функціональні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значущі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завдання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Сучасний</w:t>
      </w:r>
      <w:proofErr w:type="spellEnd"/>
      <w:r w:rsidRPr="00BB1B24">
        <w:rPr>
          <w:rFonts w:ascii="Times New Roman" w:eastAsia="Times New Roman" w:hAnsi="Times New Roman" w:cs="Times New Roman"/>
          <w:sz w:val="28"/>
          <w:szCs w:val="28"/>
          <w:lang w:eastAsia="ru-RU"/>
        </w:rPr>
        <w:t xml:space="preserve"> NDT </w:t>
      </w:r>
      <w:proofErr w:type="spellStart"/>
      <w:r w:rsidRPr="00BB1B24">
        <w:rPr>
          <w:rFonts w:ascii="Times New Roman" w:eastAsia="Times New Roman" w:hAnsi="Times New Roman" w:cs="Times New Roman"/>
          <w:sz w:val="28"/>
          <w:szCs w:val="28"/>
          <w:lang w:eastAsia="ru-RU"/>
        </w:rPr>
        <w:t>більше</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фокусується</w:t>
      </w:r>
      <w:proofErr w:type="spellEnd"/>
      <w:r w:rsidRPr="00BB1B24">
        <w:rPr>
          <w:rFonts w:ascii="Times New Roman" w:eastAsia="Times New Roman" w:hAnsi="Times New Roman" w:cs="Times New Roman"/>
          <w:sz w:val="28"/>
          <w:szCs w:val="28"/>
          <w:lang w:eastAsia="ru-RU"/>
        </w:rPr>
        <w:t xml:space="preserve"> на </w:t>
      </w:r>
      <w:proofErr w:type="spellStart"/>
      <w:r w:rsidRPr="00BB1B24">
        <w:rPr>
          <w:rFonts w:ascii="Times New Roman" w:eastAsia="Times New Roman" w:hAnsi="Times New Roman" w:cs="Times New Roman"/>
          <w:sz w:val="28"/>
          <w:szCs w:val="28"/>
          <w:lang w:eastAsia="ru-RU"/>
        </w:rPr>
        <w:t>активній</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участі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дитини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вирішенні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завдань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функціональних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цілях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ніж</w:t>
      </w:r>
      <w:proofErr w:type="spellEnd"/>
      <w:r w:rsidRPr="00BB1B24">
        <w:rPr>
          <w:rFonts w:ascii="Times New Roman" w:eastAsia="Times New Roman" w:hAnsi="Times New Roman" w:cs="Times New Roman"/>
          <w:sz w:val="28"/>
          <w:szCs w:val="28"/>
          <w:lang w:eastAsia="ru-RU"/>
        </w:rPr>
        <w:t xml:space="preserve"> на </w:t>
      </w:r>
      <w:proofErr w:type="spellStart"/>
      <w:r w:rsidRPr="00BB1B24">
        <w:rPr>
          <w:rFonts w:ascii="Times New Roman" w:eastAsia="Times New Roman" w:hAnsi="Times New Roman" w:cs="Times New Roman"/>
          <w:sz w:val="28"/>
          <w:szCs w:val="28"/>
          <w:lang w:eastAsia="ru-RU"/>
        </w:rPr>
        <w:t>пасивних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маніпуляціях</w:t>
      </w:r>
      <w:proofErr w:type="spellEnd"/>
      <w:r w:rsidRPr="00BB1B24">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eastAsia="ru-RU"/>
        </w:rPr>
        <w:t>Constraint</w:t>
      </w:r>
      <w:proofErr w:type="spellEnd"/>
      <w:r w:rsidRPr="00BB1B24">
        <w:rPr>
          <w:rFonts w:ascii="Times New Roman" w:eastAsia="Times New Roman" w:hAnsi="Times New Roman" w:cs="Times New Roman"/>
          <w:sz w:val="28"/>
          <w:szCs w:val="28"/>
          <w:lang w:val="uk-UA" w:eastAsia="ru-RU"/>
        </w:rPr>
        <w:t>-</w:t>
      </w:r>
      <w:proofErr w:type="spellStart"/>
      <w:r w:rsidRPr="00BB1B24">
        <w:rPr>
          <w:rFonts w:ascii="Times New Roman" w:eastAsia="Times New Roman" w:hAnsi="Times New Roman" w:cs="Times New Roman"/>
          <w:sz w:val="28"/>
          <w:szCs w:val="28"/>
          <w:lang w:eastAsia="ru-RU"/>
        </w:rPr>
        <w:t>Induced</w:t>
      </w:r>
      <w:proofErr w:type="spellEnd"/>
      <w:r w:rsidRPr="00BB1B24">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eastAsia="ru-RU"/>
        </w:rPr>
        <w:t>Movement</w:t>
      </w:r>
      <w:proofErr w:type="spellEnd"/>
      <w:r w:rsidRPr="00BB1B24">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eastAsia="ru-RU"/>
        </w:rPr>
        <w:t>Therapy</w:t>
      </w:r>
      <w:proofErr w:type="spellEnd"/>
      <w:r w:rsidRPr="00BB1B24">
        <w:rPr>
          <w:rFonts w:ascii="Times New Roman" w:eastAsia="Times New Roman" w:hAnsi="Times New Roman" w:cs="Times New Roman"/>
          <w:sz w:val="28"/>
          <w:szCs w:val="28"/>
          <w:lang w:val="uk-UA" w:eastAsia="ru-RU"/>
        </w:rPr>
        <w:t xml:space="preserve"> (</w:t>
      </w:r>
      <w:r w:rsidRPr="00BB1B24">
        <w:rPr>
          <w:rFonts w:ascii="Times New Roman" w:eastAsia="Times New Roman" w:hAnsi="Times New Roman" w:cs="Times New Roman"/>
          <w:sz w:val="28"/>
          <w:szCs w:val="28"/>
          <w:lang w:eastAsia="ru-RU"/>
        </w:rPr>
        <w:t>CIMT</w:t>
      </w:r>
      <w:r w:rsidRPr="00BB1B24">
        <w:rPr>
          <w:rFonts w:ascii="Times New Roman" w:eastAsia="Times New Roman" w:hAnsi="Times New Roman" w:cs="Times New Roman"/>
          <w:sz w:val="28"/>
          <w:szCs w:val="28"/>
          <w:lang w:val="uk-UA" w:eastAsia="ru-RU"/>
        </w:rPr>
        <w:t xml:space="preserve">) базується на принципах </w:t>
      </w:r>
      <w:proofErr w:type="spellStart"/>
      <w:r w:rsidRPr="00BB1B24">
        <w:rPr>
          <w:rFonts w:ascii="Times New Roman" w:eastAsia="Times New Roman" w:hAnsi="Times New Roman" w:cs="Times New Roman"/>
          <w:sz w:val="28"/>
          <w:szCs w:val="28"/>
          <w:lang w:val="uk-UA" w:eastAsia="ru-RU"/>
        </w:rPr>
        <w:t>нейропластичності</w:t>
      </w:r>
      <w:proofErr w:type="spellEnd"/>
      <w:r w:rsidRPr="00BB1B24">
        <w:rPr>
          <w:rFonts w:ascii="Times New Roman" w:eastAsia="Times New Roman" w:hAnsi="Times New Roman" w:cs="Times New Roman"/>
          <w:sz w:val="28"/>
          <w:szCs w:val="28"/>
          <w:lang w:val="uk-UA" w:eastAsia="ru-RU"/>
        </w:rPr>
        <w:t xml:space="preserve"> та подоланні "навченого невикористання" при </w:t>
      </w:r>
      <w:proofErr w:type="spellStart"/>
      <w:r w:rsidRPr="00BB1B24">
        <w:rPr>
          <w:rFonts w:ascii="Times New Roman" w:eastAsia="Times New Roman" w:hAnsi="Times New Roman" w:cs="Times New Roman"/>
          <w:sz w:val="28"/>
          <w:szCs w:val="28"/>
          <w:lang w:val="uk-UA" w:eastAsia="ru-RU"/>
        </w:rPr>
        <w:t>геміплегії</w:t>
      </w:r>
      <w:proofErr w:type="spellEnd"/>
      <w:r w:rsidRPr="00BB1B24">
        <w:rPr>
          <w:rFonts w:ascii="Times New Roman" w:eastAsia="Times New Roman" w:hAnsi="Times New Roman" w:cs="Times New Roman"/>
          <w:sz w:val="28"/>
          <w:szCs w:val="28"/>
          <w:lang w:val="uk-UA" w:eastAsia="ru-RU"/>
        </w:rPr>
        <w:t xml:space="preserve">. </w:t>
      </w:r>
      <w:r w:rsidRPr="00BB1B24">
        <w:rPr>
          <w:rFonts w:ascii="Times New Roman" w:eastAsia="Times New Roman" w:hAnsi="Times New Roman" w:cs="Times New Roman"/>
          <w:sz w:val="28"/>
          <w:szCs w:val="28"/>
          <w:lang w:eastAsia="ru-RU"/>
        </w:rPr>
        <w:t xml:space="preserve">Протокол </w:t>
      </w:r>
      <w:proofErr w:type="spellStart"/>
      <w:r w:rsidRPr="00BB1B24">
        <w:rPr>
          <w:rFonts w:ascii="Times New Roman" w:eastAsia="Times New Roman" w:hAnsi="Times New Roman" w:cs="Times New Roman"/>
          <w:sz w:val="28"/>
          <w:szCs w:val="28"/>
          <w:lang w:eastAsia="ru-RU"/>
        </w:rPr>
        <w:t>включає</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обмеження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здорової</w:t>
      </w:r>
      <w:proofErr w:type="spellEnd"/>
      <w:r w:rsidRPr="00BB1B24">
        <w:rPr>
          <w:rFonts w:ascii="Times New Roman" w:eastAsia="Times New Roman" w:hAnsi="Times New Roman" w:cs="Times New Roman"/>
          <w:sz w:val="28"/>
          <w:szCs w:val="28"/>
          <w:lang w:eastAsia="ru-RU"/>
        </w:rPr>
        <w:t xml:space="preserve"> руки (</w:t>
      </w:r>
      <w:proofErr w:type="spellStart"/>
      <w:r w:rsidRPr="00BB1B24">
        <w:rPr>
          <w:rFonts w:ascii="Times New Roman" w:eastAsia="Times New Roman" w:hAnsi="Times New Roman" w:cs="Times New Roman"/>
          <w:sz w:val="28"/>
          <w:szCs w:val="28"/>
          <w:lang w:eastAsia="ru-RU"/>
        </w:rPr>
        <w:t>зазвичай</w:t>
      </w:r>
      <w:proofErr w:type="spellEnd"/>
      <w:r w:rsidRPr="00BB1B24">
        <w:rPr>
          <w:rFonts w:ascii="Times New Roman" w:eastAsia="Times New Roman" w:hAnsi="Times New Roman" w:cs="Times New Roman"/>
          <w:sz w:val="28"/>
          <w:szCs w:val="28"/>
          <w:lang w:eastAsia="ru-RU"/>
        </w:rPr>
        <w:t xml:space="preserve"> рукавичка </w:t>
      </w:r>
      <w:proofErr w:type="spellStart"/>
      <w:r w:rsidRPr="00BB1B24">
        <w:rPr>
          <w:rFonts w:ascii="Times New Roman" w:eastAsia="Times New Roman" w:hAnsi="Times New Roman" w:cs="Times New Roman"/>
          <w:sz w:val="28"/>
          <w:szCs w:val="28"/>
          <w:lang w:eastAsia="ru-RU"/>
        </w:rPr>
        <w:t>або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пов'язка</w:t>
      </w:r>
      <w:proofErr w:type="spellEnd"/>
      <w:r w:rsidRPr="00BB1B24">
        <w:rPr>
          <w:rFonts w:ascii="Times New Roman" w:eastAsia="Times New Roman" w:hAnsi="Times New Roman" w:cs="Times New Roman"/>
          <w:sz w:val="28"/>
          <w:szCs w:val="28"/>
          <w:lang w:eastAsia="ru-RU"/>
        </w:rPr>
        <w:t xml:space="preserve">) на 90% часу </w:t>
      </w:r>
      <w:proofErr w:type="spellStart"/>
      <w:r w:rsidRPr="00BB1B24">
        <w:rPr>
          <w:rFonts w:ascii="Times New Roman" w:eastAsia="Times New Roman" w:hAnsi="Times New Roman" w:cs="Times New Roman"/>
          <w:sz w:val="28"/>
          <w:szCs w:val="28"/>
          <w:lang w:eastAsia="ru-RU"/>
        </w:rPr>
        <w:t>неспання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інтенсивну</w:t>
      </w:r>
      <w:proofErr w:type="spellEnd"/>
      <w:r w:rsidRPr="00BB1B24">
        <w:rPr>
          <w:rFonts w:ascii="Times New Roman" w:eastAsia="Times New Roman" w:hAnsi="Times New Roman" w:cs="Times New Roman"/>
          <w:sz w:val="28"/>
          <w:szCs w:val="28"/>
          <w:lang w:eastAsia="ru-RU"/>
        </w:rPr>
        <w:t xml:space="preserve"> практику з </w:t>
      </w:r>
      <w:proofErr w:type="spellStart"/>
      <w:r w:rsidRPr="00BB1B24">
        <w:rPr>
          <w:rFonts w:ascii="Times New Roman" w:eastAsia="Times New Roman" w:hAnsi="Times New Roman" w:cs="Times New Roman"/>
          <w:sz w:val="28"/>
          <w:szCs w:val="28"/>
          <w:lang w:eastAsia="ru-RU"/>
        </w:rPr>
        <w:t>ураженою</w:t>
      </w:r>
      <w:proofErr w:type="spellEnd"/>
      <w:r w:rsidRPr="00BB1B24">
        <w:rPr>
          <w:rFonts w:ascii="Times New Roman" w:eastAsia="Times New Roman" w:hAnsi="Times New Roman" w:cs="Times New Roman"/>
          <w:sz w:val="28"/>
          <w:szCs w:val="28"/>
          <w:lang w:eastAsia="ru-RU"/>
        </w:rPr>
        <w:t xml:space="preserve"> рукою (3-6 годин на день </w:t>
      </w:r>
      <w:proofErr w:type="spellStart"/>
      <w:r w:rsidRPr="00BB1B24">
        <w:rPr>
          <w:rFonts w:ascii="Times New Roman" w:eastAsia="Times New Roman" w:hAnsi="Times New Roman" w:cs="Times New Roman"/>
          <w:sz w:val="28"/>
          <w:szCs w:val="28"/>
          <w:lang w:eastAsia="ru-RU"/>
        </w:rPr>
        <w:t>функціональних</w:t>
      </w:r>
      <w:proofErr w:type="spellEnd"/>
      <w:r w:rsidRPr="00BB1B24">
        <w:rPr>
          <w:rFonts w:ascii="Times New Roman" w:eastAsia="Times New Roman" w:hAnsi="Times New Roman" w:cs="Times New Roman"/>
          <w:sz w:val="28"/>
          <w:szCs w:val="28"/>
          <w:lang w:eastAsia="ru-RU"/>
        </w:rPr>
        <w:t xml:space="preserve"> активностей), </w:t>
      </w:r>
      <w:proofErr w:type="spellStart"/>
      <w:r w:rsidRPr="00BB1B24">
        <w:rPr>
          <w:rFonts w:ascii="Times New Roman" w:eastAsia="Times New Roman" w:hAnsi="Times New Roman" w:cs="Times New Roman"/>
          <w:sz w:val="28"/>
          <w:szCs w:val="28"/>
          <w:lang w:eastAsia="ru-RU"/>
        </w:rPr>
        <w:t>формування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поведінки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shaping</w:t>
      </w:r>
      <w:proofErr w:type="spellEnd"/>
      <w:r w:rsidRPr="00BB1B24">
        <w:rPr>
          <w:rFonts w:ascii="Times New Roman" w:eastAsia="Times New Roman" w:hAnsi="Times New Roman" w:cs="Times New Roman"/>
          <w:sz w:val="28"/>
          <w:szCs w:val="28"/>
          <w:lang w:eastAsia="ru-RU"/>
        </w:rPr>
        <w:t xml:space="preserve">) – </w:t>
      </w:r>
      <w:proofErr w:type="spellStart"/>
      <w:r w:rsidRPr="00BB1B24">
        <w:rPr>
          <w:rFonts w:ascii="Times New Roman" w:eastAsia="Times New Roman" w:hAnsi="Times New Roman" w:cs="Times New Roman"/>
          <w:sz w:val="28"/>
          <w:szCs w:val="28"/>
          <w:lang w:eastAsia="ru-RU"/>
        </w:rPr>
        <w:t>систематичне</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ускладнення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завдань</w:t>
      </w:r>
      <w:proofErr w:type="spellEnd"/>
      <w:r w:rsidRPr="00BB1B24">
        <w:rPr>
          <w:rFonts w:ascii="Times New Roman" w:eastAsia="Times New Roman" w:hAnsi="Times New Roman" w:cs="Times New Roman"/>
          <w:sz w:val="28"/>
          <w:szCs w:val="28"/>
          <w:lang w:eastAsia="ru-RU"/>
        </w:rPr>
        <w:t xml:space="preserve"> з </w:t>
      </w:r>
      <w:proofErr w:type="spellStart"/>
      <w:r w:rsidRPr="00BB1B24">
        <w:rPr>
          <w:rFonts w:ascii="Times New Roman" w:eastAsia="Times New Roman" w:hAnsi="Times New Roman" w:cs="Times New Roman"/>
          <w:sz w:val="28"/>
          <w:szCs w:val="28"/>
          <w:lang w:eastAsia="ru-RU"/>
        </w:rPr>
        <w:t>підкріпленням</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успіху</w:t>
      </w:r>
      <w:proofErr w:type="spellEnd"/>
      <w:r w:rsidRPr="00BB1B24">
        <w:rPr>
          <w:rFonts w:ascii="Times New Roman" w:eastAsia="Times New Roman" w:hAnsi="Times New Roman" w:cs="Times New Roman"/>
          <w:sz w:val="28"/>
          <w:szCs w:val="28"/>
          <w:lang w:eastAsia="ru-RU"/>
        </w:rPr>
        <w:t xml:space="preserve">, перенос </w:t>
      </w:r>
      <w:proofErr w:type="spellStart"/>
      <w:r w:rsidRPr="00BB1B24">
        <w:rPr>
          <w:rFonts w:ascii="Times New Roman" w:eastAsia="Times New Roman" w:hAnsi="Times New Roman" w:cs="Times New Roman"/>
          <w:sz w:val="28"/>
          <w:szCs w:val="28"/>
          <w:lang w:eastAsia="ru-RU"/>
        </w:rPr>
        <w:t>тренінгу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transfer</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package</w:t>
      </w:r>
      <w:proofErr w:type="spellEnd"/>
      <w:r w:rsidRPr="00BB1B24">
        <w:rPr>
          <w:rFonts w:ascii="Times New Roman" w:eastAsia="Times New Roman" w:hAnsi="Times New Roman" w:cs="Times New Roman"/>
          <w:sz w:val="28"/>
          <w:szCs w:val="28"/>
          <w:lang w:eastAsia="ru-RU"/>
        </w:rPr>
        <w:t xml:space="preserve">) – </w:t>
      </w:r>
      <w:proofErr w:type="spellStart"/>
      <w:r w:rsidRPr="00BB1B24">
        <w:rPr>
          <w:rFonts w:ascii="Times New Roman" w:eastAsia="Times New Roman" w:hAnsi="Times New Roman" w:cs="Times New Roman"/>
          <w:sz w:val="28"/>
          <w:szCs w:val="28"/>
          <w:lang w:eastAsia="ru-RU"/>
        </w:rPr>
        <w:t>стратегії</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перенесення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покращення</w:t>
      </w:r>
      <w:proofErr w:type="spellEnd"/>
      <w:r w:rsidRPr="00BB1B24">
        <w:rPr>
          <w:rFonts w:ascii="Times New Roman" w:eastAsia="Times New Roman" w:hAnsi="Times New Roman" w:cs="Times New Roman"/>
          <w:sz w:val="28"/>
          <w:szCs w:val="28"/>
          <w:lang w:eastAsia="ru-RU"/>
        </w:rPr>
        <w:t xml:space="preserve"> у </w:t>
      </w:r>
      <w:proofErr w:type="spellStart"/>
      <w:r w:rsidRPr="00BB1B24">
        <w:rPr>
          <w:rFonts w:ascii="Times New Roman" w:eastAsia="Times New Roman" w:hAnsi="Times New Roman" w:cs="Times New Roman"/>
          <w:sz w:val="28"/>
          <w:szCs w:val="28"/>
          <w:lang w:eastAsia="ru-RU"/>
        </w:rPr>
        <w:t>реальне</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життя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Модифікації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включають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mCIMT</w:t>
      </w:r>
      <w:proofErr w:type="spellEnd"/>
      <w:r w:rsidRPr="00BB1B24">
        <w:rPr>
          <w:rFonts w:ascii="Times New Roman" w:eastAsia="Times New Roman" w:hAnsi="Times New Roman" w:cs="Times New Roman"/>
          <w:sz w:val="28"/>
          <w:szCs w:val="28"/>
          <w:lang w:eastAsia="ru-RU"/>
        </w:rPr>
        <w:t xml:space="preserve"> з </w:t>
      </w:r>
      <w:proofErr w:type="spellStart"/>
      <w:r w:rsidRPr="00BB1B24">
        <w:rPr>
          <w:rFonts w:ascii="Times New Roman" w:eastAsia="Times New Roman" w:hAnsi="Times New Roman" w:cs="Times New Roman"/>
          <w:sz w:val="28"/>
          <w:szCs w:val="28"/>
          <w:lang w:eastAsia="ru-RU"/>
        </w:rPr>
        <w:t>меншим</w:t>
      </w:r>
      <w:proofErr w:type="spellEnd"/>
      <w:r w:rsidRPr="00BB1B24">
        <w:rPr>
          <w:rFonts w:ascii="Times New Roman" w:eastAsia="Times New Roman" w:hAnsi="Times New Roman" w:cs="Times New Roman"/>
          <w:sz w:val="28"/>
          <w:szCs w:val="28"/>
          <w:lang w:eastAsia="ru-RU"/>
        </w:rPr>
        <w:t xml:space="preserve"> часом </w:t>
      </w:r>
      <w:proofErr w:type="spellStart"/>
      <w:r w:rsidRPr="00BB1B24">
        <w:rPr>
          <w:rFonts w:ascii="Times New Roman" w:eastAsia="Times New Roman" w:hAnsi="Times New Roman" w:cs="Times New Roman"/>
          <w:sz w:val="28"/>
          <w:szCs w:val="28"/>
          <w:lang w:eastAsia="ru-RU"/>
        </w:rPr>
        <w:t>обмеження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або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часовим</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обмеженням</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forced</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use</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therapy</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що</w:t>
      </w:r>
      <w:proofErr w:type="spellEnd"/>
      <w:r w:rsidRPr="00BB1B24">
        <w:rPr>
          <w:rFonts w:ascii="Times New Roman" w:eastAsia="Times New Roman" w:hAnsi="Times New Roman" w:cs="Times New Roman"/>
          <w:sz w:val="28"/>
          <w:szCs w:val="28"/>
          <w:lang w:eastAsia="ru-RU"/>
        </w:rPr>
        <w:t xml:space="preserve"> є </w:t>
      </w:r>
      <w:proofErr w:type="spellStart"/>
      <w:r w:rsidRPr="00BB1B24">
        <w:rPr>
          <w:rFonts w:ascii="Times New Roman" w:eastAsia="Times New Roman" w:hAnsi="Times New Roman" w:cs="Times New Roman"/>
          <w:sz w:val="28"/>
          <w:szCs w:val="28"/>
          <w:lang w:eastAsia="ru-RU"/>
        </w:rPr>
        <w:t>більш</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прийнятними</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деяких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сімей</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Дослідження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підтверджують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ефективність</w:t>
      </w:r>
      <w:proofErr w:type="spellEnd"/>
      <w:r w:rsidRPr="00BB1B24">
        <w:rPr>
          <w:rFonts w:ascii="Times New Roman" w:eastAsia="Times New Roman" w:hAnsi="Times New Roman" w:cs="Times New Roman"/>
          <w:sz w:val="28"/>
          <w:szCs w:val="28"/>
          <w:lang w:eastAsia="ru-RU"/>
        </w:rPr>
        <w:t xml:space="preserve"> CIMT для </w:t>
      </w:r>
      <w:proofErr w:type="spellStart"/>
      <w:r w:rsidRPr="00BB1B24">
        <w:rPr>
          <w:rFonts w:ascii="Times New Roman" w:eastAsia="Times New Roman" w:hAnsi="Times New Roman" w:cs="Times New Roman"/>
          <w:sz w:val="28"/>
          <w:szCs w:val="28"/>
          <w:lang w:eastAsia="ru-RU"/>
        </w:rPr>
        <w:t>покращення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функції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ураженої</w:t>
      </w:r>
      <w:proofErr w:type="spellEnd"/>
      <w:r w:rsidRPr="00BB1B24">
        <w:rPr>
          <w:rFonts w:ascii="Times New Roman" w:eastAsia="Times New Roman" w:hAnsi="Times New Roman" w:cs="Times New Roman"/>
          <w:sz w:val="28"/>
          <w:szCs w:val="28"/>
          <w:lang w:eastAsia="ru-RU"/>
        </w:rPr>
        <w:t xml:space="preserve"> руки, </w:t>
      </w:r>
      <w:proofErr w:type="spellStart"/>
      <w:r w:rsidRPr="00BB1B24">
        <w:rPr>
          <w:rFonts w:ascii="Times New Roman" w:eastAsia="Times New Roman" w:hAnsi="Times New Roman" w:cs="Times New Roman"/>
          <w:sz w:val="28"/>
          <w:szCs w:val="28"/>
          <w:lang w:eastAsia="ru-RU"/>
        </w:rPr>
        <w:t>збільшення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використання</w:t>
      </w:r>
      <w:proofErr w:type="spellEnd"/>
      <w:r w:rsidRPr="00BB1B24">
        <w:rPr>
          <w:rFonts w:ascii="Times New Roman" w:eastAsia="Times New Roman" w:hAnsi="Times New Roman" w:cs="Times New Roman"/>
          <w:sz w:val="28"/>
          <w:szCs w:val="28"/>
          <w:lang w:eastAsia="ru-RU"/>
        </w:rPr>
        <w:t xml:space="preserve"> у </w:t>
      </w:r>
      <w:proofErr w:type="spellStart"/>
      <w:r w:rsidRPr="00BB1B24">
        <w:rPr>
          <w:rFonts w:ascii="Times New Roman" w:eastAsia="Times New Roman" w:hAnsi="Times New Roman" w:cs="Times New Roman"/>
          <w:sz w:val="28"/>
          <w:szCs w:val="28"/>
          <w:lang w:eastAsia="ru-RU"/>
        </w:rPr>
        <w:t>повсякденному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житті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зміни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кортикальних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репрезентацій</w:t>
      </w:r>
      <w:proofErr w:type="spellEnd"/>
      <w:r w:rsidRPr="00BB1B24">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val="uk-UA" w:eastAsia="ru-RU"/>
        </w:rPr>
        <w:t>Біомануальна</w:t>
      </w:r>
      <w:proofErr w:type="spellEnd"/>
      <w:r w:rsidRPr="00BB1B24">
        <w:rPr>
          <w:rFonts w:ascii="Times New Roman" w:eastAsia="Times New Roman" w:hAnsi="Times New Roman" w:cs="Times New Roman"/>
          <w:sz w:val="28"/>
          <w:szCs w:val="28"/>
          <w:lang w:val="uk-UA" w:eastAsia="ru-RU"/>
        </w:rPr>
        <w:t xml:space="preserve"> інтенсивна терапія (</w:t>
      </w:r>
      <w:proofErr w:type="spellStart"/>
      <w:r w:rsidRPr="00BB1B24">
        <w:rPr>
          <w:rFonts w:ascii="Times New Roman" w:eastAsia="Times New Roman" w:hAnsi="Times New Roman" w:cs="Times New Roman"/>
          <w:sz w:val="28"/>
          <w:szCs w:val="28"/>
          <w:lang w:eastAsia="ru-RU"/>
        </w:rPr>
        <w:t>Bimanual</w:t>
      </w:r>
      <w:proofErr w:type="spellEnd"/>
      <w:r w:rsidRPr="00BB1B24">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eastAsia="ru-RU"/>
        </w:rPr>
        <w:t>Intensive</w:t>
      </w:r>
      <w:proofErr w:type="spellEnd"/>
      <w:r w:rsidRPr="00BB1B24">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eastAsia="ru-RU"/>
        </w:rPr>
        <w:t>Therapy</w:t>
      </w:r>
      <w:proofErr w:type="spellEnd"/>
      <w:r w:rsidRPr="00BB1B24">
        <w:rPr>
          <w:rFonts w:ascii="Times New Roman" w:eastAsia="Times New Roman" w:hAnsi="Times New Roman" w:cs="Times New Roman"/>
          <w:sz w:val="28"/>
          <w:szCs w:val="28"/>
          <w:lang w:val="uk-UA" w:eastAsia="ru-RU"/>
        </w:rPr>
        <w:t xml:space="preserve">, </w:t>
      </w:r>
      <w:r w:rsidRPr="00BB1B24">
        <w:rPr>
          <w:rFonts w:ascii="Times New Roman" w:eastAsia="Times New Roman" w:hAnsi="Times New Roman" w:cs="Times New Roman"/>
          <w:sz w:val="28"/>
          <w:szCs w:val="28"/>
          <w:lang w:eastAsia="ru-RU"/>
        </w:rPr>
        <w:t>BIT</w:t>
      </w:r>
      <w:r w:rsidRPr="00BB1B24">
        <w:rPr>
          <w:rFonts w:ascii="Times New Roman" w:eastAsia="Times New Roman" w:hAnsi="Times New Roman" w:cs="Times New Roman"/>
          <w:sz w:val="28"/>
          <w:szCs w:val="28"/>
          <w:lang w:val="uk-UA" w:eastAsia="ru-RU"/>
        </w:rPr>
        <w:t xml:space="preserve"> або </w:t>
      </w:r>
      <w:proofErr w:type="spellStart"/>
      <w:r w:rsidRPr="00BB1B24">
        <w:rPr>
          <w:rFonts w:ascii="Times New Roman" w:eastAsia="Times New Roman" w:hAnsi="Times New Roman" w:cs="Times New Roman"/>
          <w:sz w:val="28"/>
          <w:szCs w:val="28"/>
          <w:lang w:eastAsia="ru-RU"/>
        </w:rPr>
        <w:t>Hand</w:t>
      </w:r>
      <w:proofErr w:type="spellEnd"/>
      <w:r w:rsidRPr="00BB1B24">
        <w:rPr>
          <w:rFonts w:ascii="Times New Roman" w:eastAsia="Times New Roman" w:hAnsi="Times New Roman" w:cs="Times New Roman"/>
          <w:sz w:val="28"/>
          <w:szCs w:val="28"/>
          <w:lang w:val="uk-UA" w:eastAsia="ru-RU"/>
        </w:rPr>
        <w:t>-</w:t>
      </w:r>
      <w:proofErr w:type="spellStart"/>
      <w:r w:rsidRPr="00BB1B24">
        <w:rPr>
          <w:rFonts w:ascii="Times New Roman" w:eastAsia="Times New Roman" w:hAnsi="Times New Roman" w:cs="Times New Roman"/>
          <w:sz w:val="28"/>
          <w:szCs w:val="28"/>
          <w:lang w:eastAsia="ru-RU"/>
        </w:rPr>
        <w:t>Arm</w:t>
      </w:r>
      <w:proofErr w:type="spellEnd"/>
      <w:r w:rsidRPr="00BB1B24">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eastAsia="ru-RU"/>
        </w:rPr>
        <w:t>Bimanual</w:t>
      </w:r>
      <w:proofErr w:type="spellEnd"/>
      <w:r w:rsidRPr="00BB1B24">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eastAsia="ru-RU"/>
        </w:rPr>
        <w:t>Intensive</w:t>
      </w:r>
      <w:proofErr w:type="spellEnd"/>
      <w:r w:rsidRPr="00BB1B24">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eastAsia="ru-RU"/>
        </w:rPr>
        <w:t>Therapy</w:t>
      </w:r>
      <w:proofErr w:type="spellEnd"/>
      <w:r w:rsidRPr="00BB1B24">
        <w:rPr>
          <w:rFonts w:ascii="Times New Roman" w:eastAsia="Times New Roman" w:hAnsi="Times New Roman" w:cs="Times New Roman"/>
          <w:sz w:val="28"/>
          <w:szCs w:val="28"/>
          <w:lang w:val="uk-UA" w:eastAsia="ru-RU"/>
        </w:rPr>
        <w:t xml:space="preserve">, </w:t>
      </w:r>
      <w:r w:rsidRPr="00BB1B24">
        <w:rPr>
          <w:rFonts w:ascii="Times New Roman" w:eastAsia="Times New Roman" w:hAnsi="Times New Roman" w:cs="Times New Roman"/>
          <w:sz w:val="28"/>
          <w:szCs w:val="28"/>
          <w:lang w:eastAsia="ru-RU"/>
        </w:rPr>
        <w:t>HABIT</w:t>
      </w:r>
      <w:r w:rsidRPr="00BB1B24">
        <w:rPr>
          <w:rFonts w:ascii="Times New Roman" w:eastAsia="Times New Roman" w:hAnsi="Times New Roman" w:cs="Times New Roman"/>
          <w:sz w:val="28"/>
          <w:szCs w:val="28"/>
          <w:lang w:val="uk-UA" w:eastAsia="ru-RU"/>
        </w:rPr>
        <w:t xml:space="preserve">) фокусується на практиці координованого використання обох рук разом у функціональних завданнях, що вимагають білатеральної координації. </w:t>
      </w:r>
      <w:r w:rsidRPr="00BB1B24">
        <w:rPr>
          <w:rFonts w:ascii="Times New Roman" w:eastAsia="Times New Roman" w:hAnsi="Times New Roman" w:cs="Times New Roman"/>
          <w:sz w:val="28"/>
          <w:szCs w:val="28"/>
          <w:lang w:eastAsia="ru-RU"/>
        </w:rPr>
        <w:t xml:space="preserve">На </w:t>
      </w:r>
      <w:proofErr w:type="spellStart"/>
      <w:r w:rsidRPr="00BB1B24">
        <w:rPr>
          <w:rFonts w:ascii="Times New Roman" w:eastAsia="Times New Roman" w:hAnsi="Times New Roman" w:cs="Times New Roman"/>
          <w:sz w:val="28"/>
          <w:szCs w:val="28"/>
          <w:lang w:eastAsia="ru-RU"/>
        </w:rPr>
        <w:t>відміну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від</w:t>
      </w:r>
      <w:proofErr w:type="spellEnd"/>
      <w:r w:rsidRPr="00BB1B24">
        <w:rPr>
          <w:rFonts w:ascii="Times New Roman" w:eastAsia="Times New Roman" w:hAnsi="Times New Roman" w:cs="Times New Roman"/>
          <w:sz w:val="28"/>
          <w:szCs w:val="28"/>
          <w:lang w:eastAsia="ru-RU"/>
        </w:rPr>
        <w:t xml:space="preserve"> CIMT, здорова рука не </w:t>
      </w:r>
      <w:proofErr w:type="spellStart"/>
      <w:r w:rsidRPr="00BB1B24">
        <w:rPr>
          <w:rFonts w:ascii="Times New Roman" w:eastAsia="Times New Roman" w:hAnsi="Times New Roman" w:cs="Times New Roman"/>
          <w:sz w:val="28"/>
          <w:szCs w:val="28"/>
          <w:lang w:eastAsia="ru-RU"/>
        </w:rPr>
        <w:t>обмежується</w:t>
      </w:r>
      <w:proofErr w:type="spellEnd"/>
      <w:r w:rsidRPr="00BB1B24">
        <w:rPr>
          <w:rFonts w:ascii="Times New Roman" w:eastAsia="Times New Roman" w:hAnsi="Times New Roman" w:cs="Times New Roman"/>
          <w:sz w:val="28"/>
          <w:szCs w:val="28"/>
          <w:lang w:eastAsia="ru-RU"/>
        </w:rPr>
        <w:t xml:space="preserve">, а </w:t>
      </w:r>
      <w:proofErr w:type="spellStart"/>
      <w:r w:rsidRPr="00BB1B24">
        <w:rPr>
          <w:rFonts w:ascii="Times New Roman" w:eastAsia="Times New Roman" w:hAnsi="Times New Roman" w:cs="Times New Roman"/>
          <w:sz w:val="28"/>
          <w:szCs w:val="28"/>
          <w:lang w:eastAsia="ru-RU"/>
        </w:rPr>
        <w:t>навпаки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дві</w:t>
      </w:r>
      <w:proofErr w:type="spellEnd"/>
      <w:r w:rsidRPr="00BB1B24">
        <w:rPr>
          <w:rFonts w:ascii="Times New Roman" w:eastAsia="Times New Roman" w:hAnsi="Times New Roman" w:cs="Times New Roman"/>
          <w:sz w:val="28"/>
          <w:szCs w:val="28"/>
          <w:lang w:eastAsia="ru-RU"/>
        </w:rPr>
        <w:t xml:space="preserve"> руки </w:t>
      </w:r>
      <w:proofErr w:type="spellStart"/>
      <w:r w:rsidRPr="00BB1B24">
        <w:rPr>
          <w:rFonts w:ascii="Times New Roman" w:eastAsia="Times New Roman" w:hAnsi="Times New Roman" w:cs="Times New Roman"/>
          <w:sz w:val="28"/>
          <w:szCs w:val="28"/>
          <w:lang w:eastAsia="ru-RU"/>
        </w:rPr>
        <w:t>практикують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спільно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Завдання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структуровані</w:t>
      </w:r>
      <w:proofErr w:type="spellEnd"/>
      <w:r w:rsidRPr="00BB1B24">
        <w:rPr>
          <w:rFonts w:ascii="Times New Roman" w:eastAsia="Times New Roman" w:hAnsi="Times New Roman" w:cs="Times New Roman"/>
          <w:sz w:val="28"/>
          <w:szCs w:val="28"/>
          <w:lang w:eastAsia="ru-RU"/>
        </w:rPr>
        <w:t xml:space="preserve"> так, </w:t>
      </w:r>
      <w:proofErr w:type="spellStart"/>
      <w:r w:rsidRPr="00BB1B24">
        <w:rPr>
          <w:rFonts w:ascii="Times New Roman" w:eastAsia="Times New Roman" w:hAnsi="Times New Roman" w:cs="Times New Roman"/>
          <w:sz w:val="28"/>
          <w:szCs w:val="28"/>
          <w:lang w:eastAsia="ru-RU"/>
        </w:rPr>
        <w:t>що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обидві</w:t>
      </w:r>
      <w:proofErr w:type="spellEnd"/>
      <w:r w:rsidRPr="00BB1B24">
        <w:rPr>
          <w:rFonts w:ascii="Times New Roman" w:eastAsia="Times New Roman" w:hAnsi="Times New Roman" w:cs="Times New Roman"/>
          <w:sz w:val="28"/>
          <w:szCs w:val="28"/>
          <w:lang w:eastAsia="ru-RU"/>
        </w:rPr>
        <w:t xml:space="preserve"> руки </w:t>
      </w:r>
      <w:proofErr w:type="spellStart"/>
      <w:r w:rsidRPr="00BB1B24">
        <w:rPr>
          <w:rFonts w:ascii="Times New Roman" w:eastAsia="Times New Roman" w:hAnsi="Times New Roman" w:cs="Times New Roman"/>
          <w:sz w:val="28"/>
          <w:szCs w:val="28"/>
          <w:lang w:eastAsia="ru-RU"/>
        </w:rPr>
        <w:t>мають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робити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свій</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внесок</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успішного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завершення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наприклад</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стабілізувати</w:t>
      </w:r>
      <w:proofErr w:type="spellEnd"/>
      <w:r w:rsidRPr="00BB1B24">
        <w:rPr>
          <w:rFonts w:ascii="Times New Roman" w:eastAsia="Times New Roman" w:hAnsi="Times New Roman" w:cs="Times New Roman"/>
          <w:sz w:val="28"/>
          <w:szCs w:val="28"/>
          <w:lang w:eastAsia="ru-RU"/>
        </w:rPr>
        <w:t xml:space="preserve"> банку </w:t>
      </w:r>
      <w:proofErr w:type="spellStart"/>
      <w:r w:rsidRPr="00BB1B24">
        <w:rPr>
          <w:rFonts w:ascii="Times New Roman" w:eastAsia="Times New Roman" w:hAnsi="Times New Roman" w:cs="Times New Roman"/>
          <w:sz w:val="28"/>
          <w:szCs w:val="28"/>
          <w:lang w:eastAsia="ru-RU"/>
        </w:rPr>
        <w:t>однією</w:t>
      </w:r>
      <w:proofErr w:type="spellEnd"/>
      <w:r w:rsidRPr="00BB1B24">
        <w:rPr>
          <w:rFonts w:ascii="Times New Roman" w:eastAsia="Times New Roman" w:hAnsi="Times New Roman" w:cs="Times New Roman"/>
          <w:sz w:val="28"/>
          <w:szCs w:val="28"/>
          <w:lang w:eastAsia="ru-RU"/>
        </w:rPr>
        <w:t xml:space="preserve"> рукою, </w:t>
      </w:r>
      <w:proofErr w:type="spellStart"/>
      <w:r w:rsidRPr="00BB1B24">
        <w:rPr>
          <w:rFonts w:ascii="Times New Roman" w:eastAsia="Times New Roman" w:hAnsi="Times New Roman" w:cs="Times New Roman"/>
          <w:sz w:val="28"/>
          <w:szCs w:val="28"/>
          <w:lang w:eastAsia="ru-RU"/>
        </w:rPr>
        <w:t>відкривати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іншою</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нанизувати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намисто</w:t>
      </w:r>
      <w:proofErr w:type="spellEnd"/>
      <w:r w:rsidRPr="00BB1B24">
        <w:rPr>
          <w:rFonts w:ascii="Times New Roman" w:eastAsia="Times New Roman" w:hAnsi="Times New Roman" w:cs="Times New Roman"/>
          <w:sz w:val="28"/>
          <w:szCs w:val="28"/>
          <w:lang w:eastAsia="ru-RU"/>
        </w:rPr>
        <w:t xml:space="preserve"> – одна рука </w:t>
      </w:r>
      <w:proofErr w:type="spellStart"/>
      <w:r w:rsidRPr="00BB1B24">
        <w:rPr>
          <w:rFonts w:ascii="Times New Roman" w:eastAsia="Times New Roman" w:hAnsi="Times New Roman" w:cs="Times New Roman"/>
          <w:sz w:val="28"/>
          <w:szCs w:val="28"/>
          <w:lang w:eastAsia="ru-RU"/>
        </w:rPr>
        <w:t>тримає</w:t>
      </w:r>
      <w:proofErr w:type="spellEnd"/>
      <w:r w:rsidRPr="00BB1B24">
        <w:rPr>
          <w:rFonts w:ascii="Times New Roman" w:eastAsia="Times New Roman" w:hAnsi="Times New Roman" w:cs="Times New Roman"/>
          <w:sz w:val="28"/>
          <w:szCs w:val="28"/>
          <w:lang w:eastAsia="ru-RU"/>
        </w:rPr>
        <w:t xml:space="preserve"> нитку, </w:t>
      </w:r>
      <w:proofErr w:type="spellStart"/>
      <w:r w:rsidRPr="00BB1B24">
        <w:rPr>
          <w:rFonts w:ascii="Times New Roman" w:eastAsia="Times New Roman" w:hAnsi="Times New Roman" w:cs="Times New Roman"/>
          <w:sz w:val="28"/>
          <w:szCs w:val="28"/>
          <w:lang w:eastAsia="ru-RU"/>
        </w:rPr>
        <w:t>інша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надіває</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Інтенсивні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денні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табори</w:t>
      </w:r>
      <w:proofErr w:type="spellEnd"/>
      <w:r w:rsidRPr="00BB1B24">
        <w:rPr>
          <w:rFonts w:ascii="Times New Roman" w:eastAsia="Times New Roman" w:hAnsi="Times New Roman" w:cs="Times New Roman"/>
          <w:sz w:val="28"/>
          <w:szCs w:val="28"/>
          <w:lang w:eastAsia="ru-RU"/>
        </w:rPr>
        <w:t xml:space="preserve"> HABIT (2-4 </w:t>
      </w:r>
      <w:proofErr w:type="spellStart"/>
      <w:r w:rsidRPr="00BB1B24">
        <w:rPr>
          <w:rFonts w:ascii="Times New Roman" w:eastAsia="Times New Roman" w:hAnsi="Times New Roman" w:cs="Times New Roman"/>
          <w:sz w:val="28"/>
          <w:szCs w:val="28"/>
          <w:lang w:eastAsia="ru-RU"/>
        </w:rPr>
        <w:t>тижні</w:t>
      </w:r>
      <w:proofErr w:type="spellEnd"/>
      <w:r w:rsidRPr="00BB1B24">
        <w:rPr>
          <w:rFonts w:ascii="Times New Roman" w:eastAsia="Times New Roman" w:hAnsi="Times New Roman" w:cs="Times New Roman"/>
          <w:sz w:val="28"/>
          <w:szCs w:val="28"/>
          <w:lang w:eastAsia="ru-RU"/>
        </w:rPr>
        <w:t xml:space="preserve">, 6 годин на день) показали </w:t>
      </w:r>
      <w:proofErr w:type="spellStart"/>
      <w:r w:rsidRPr="00BB1B24">
        <w:rPr>
          <w:rFonts w:ascii="Times New Roman" w:eastAsia="Times New Roman" w:hAnsi="Times New Roman" w:cs="Times New Roman"/>
          <w:sz w:val="28"/>
          <w:szCs w:val="28"/>
          <w:lang w:eastAsia="ru-RU"/>
        </w:rPr>
        <w:t>обнадійливі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результати</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покращення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білатеральної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функції</w:t>
      </w:r>
      <w:proofErr w:type="spellEnd"/>
      <w:r w:rsidRPr="00BB1B24">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r w:rsidRPr="00BB1B24">
        <w:rPr>
          <w:rFonts w:ascii="Times New Roman" w:eastAsia="Times New Roman" w:hAnsi="Times New Roman" w:cs="Times New Roman"/>
          <w:sz w:val="28"/>
          <w:szCs w:val="28"/>
          <w:lang w:val="uk-UA" w:eastAsia="ru-RU"/>
        </w:rPr>
        <w:t>Орієнтоване на завдання тренування (</w:t>
      </w:r>
      <w:r w:rsidRPr="00BB1B24">
        <w:rPr>
          <w:rFonts w:ascii="Times New Roman" w:eastAsia="Times New Roman" w:hAnsi="Times New Roman" w:cs="Times New Roman"/>
          <w:sz w:val="28"/>
          <w:szCs w:val="28"/>
          <w:lang w:eastAsia="ru-RU"/>
        </w:rPr>
        <w:t>Task</w:t>
      </w:r>
      <w:r w:rsidRPr="00BB1B24">
        <w:rPr>
          <w:rFonts w:ascii="Times New Roman" w:eastAsia="Times New Roman" w:hAnsi="Times New Roman" w:cs="Times New Roman"/>
          <w:sz w:val="28"/>
          <w:szCs w:val="28"/>
          <w:lang w:val="uk-UA" w:eastAsia="ru-RU"/>
        </w:rPr>
        <w:t>-</w:t>
      </w:r>
      <w:proofErr w:type="spellStart"/>
      <w:r w:rsidRPr="00BB1B24">
        <w:rPr>
          <w:rFonts w:ascii="Times New Roman" w:eastAsia="Times New Roman" w:hAnsi="Times New Roman" w:cs="Times New Roman"/>
          <w:sz w:val="28"/>
          <w:szCs w:val="28"/>
          <w:lang w:eastAsia="ru-RU"/>
        </w:rPr>
        <w:t>Oriented</w:t>
      </w:r>
      <w:proofErr w:type="spellEnd"/>
      <w:r w:rsidRPr="00BB1B24">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eastAsia="ru-RU"/>
        </w:rPr>
        <w:t>Training</w:t>
      </w:r>
      <w:proofErr w:type="spellEnd"/>
      <w:r w:rsidRPr="00BB1B24">
        <w:rPr>
          <w:rFonts w:ascii="Times New Roman" w:eastAsia="Times New Roman" w:hAnsi="Times New Roman" w:cs="Times New Roman"/>
          <w:sz w:val="28"/>
          <w:szCs w:val="28"/>
          <w:lang w:val="uk-UA" w:eastAsia="ru-RU"/>
        </w:rPr>
        <w:t xml:space="preserve">) базується на теоріях системного контролю руху та екологічної психології. </w:t>
      </w:r>
      <w:proofErr w:type="spellStart"/>
      <w:r w:rsidRPr="00BB1B24">
        <w:rPr>
          <w:rFonts w:ascii="Times New Roman" w:eastAsia="Times New Roman" w:hAnsi="Times New Roman" w:cs="Times New Roman"/>
          <w:sz w:val="28"/>
          <w:szCs w:val="28"/>
          <w:lang w:eastAsia="ru-RU"/>
        </w:rPr>
        <w:t>Фокусується</w:t>
      </w:r>
      <w:proofErr w:type="spellEnd"/>
      <w:r w:rsidRPr="00BB1B24">
        <w:rPr>
          <w:rFonts w:ascii="Times New Roman" w:eastAsia="Times New Roman" w:hAnsi="Times New Roman" w:cs="Times New Roman"/>
          <w:sz w:val="28"/>
          <w:szCs w:val="28"/>
          <w:lang w:eastAsia="ru-RU"/>
        </w:rPr>
        <w:t xml:space="preserve"> на </w:t>
      </w:r>
      <w:proofErr w:type="spellStart"/>
      <w:r w:rsidRPr="00BB1B24">
        <w:rPr>
          <w:rFonts w:ascii="Times New Roman" w:eastAsia="Times New Roman" w:hAnsi="Times New Roman" w:cs="Times New Roman"/>
          <w:sz w:val="28"/>
          <w:szCs w:val="28"/>
          <w:lang w:eastAsia="ru-RU"/>
        </w:rPr>
        <w:t>практиці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специфічних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функціональних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завдань</w:t>
      </w:r>
      <w:proofErr w:type="spellEnd"/>
      <w:r w:rsidRPr="00BB1B24">
        <w:rPr>
          <w:rFonts w:ascii="Times New Roman" w:eastAsia="Times New Roman" w:hAnsi="Times New Roman" w:cs="Times New Roman"/>
          <w:sz w:val="28"/>
          <w:szCs w:val="28"/>
          <w:lang w:eastAsia="ru-RU"/>
        </w:rPr>
        <w:t xml:space="preserve"> у реальному </w:t>
      </w:r>
      <w:proofErr w:type="spellStart"/>
      <w:r w:rsidRPr="00BB1B24">
        <w:rPr>
          <w:rFonts w:ascii="Times New Roman" w:eastAsia="Times New Roman" w:hAnsi="Times New Roman" w:cs="Times New Roman"/>
          <w:sz w:val="28"/>
          <w:szCs w:val="28"/>
          <w:lang w:eastAsia="ru-RU"/>
        </w:rPr>
        <w:t>контексті</w:t>
      </w:r>
      <w:proofErr w:type="spellEnd"/>
      <w:r w:rsidRPr="00BB1B24">
        <w:rPr>
          <w:rFonts w:ascii="Times New Roman" w:eastAsia="Times New Roman" w:hAnsi="Times New Roman" w:cs="Times New Roman"/>
          <w:sz w:val="28"/>
          <w:szCs w:val="28"/>
          <w:lang w:eastAsia="ru-RU"/>
        </w:rPr>
        <w:t xml:space="preserve">, а не на </w:t>
      </w:r>
      <w:proofErr w:type="spellStart"/>
      <w:r w:rsidRPr="00BB1B24">
        <w:rPr>
          <w:rFonts w:ascii="Times New Roman" w:eastAsia="Times New Roman" w:hAnsi="Times New Roman" w:cs="Times New Roman"/>
          <w:sz w:val="28"/>
          <w:szCs w:val="28"/>
          <w:lang w:eastAsia="ru-RU"/>
        </w:rPr>
        <w:t>ізольованих</w:t>
      </w:r>
      <w:proofErr w:type="spellEnd"/>
      <w:r w:rsidRPr="00BB1B24">
        <w:rPr>
          <w:rFonts w:ascii="Times New Roman" w:eastAsia="Times New Roman" w:hAnsi="Times New Roman" w:cs="Times New Roman"/>
          <w:sz w:val="28"/>
          <w:szCs w:val="28"/>
          <w:lang w:eastAsia="ru-RU"/>
        </w:rPr>
        <w:t xml:space="preserve"> рухах </w:t>
      </w:r>
      <w:proofErr w:type="spellStart"/>
      <w:r w:rsidRPr="00BB1B24">
        <w:rPr>
          <w:rFonts w:ascii="Times New Roman" w:eastAsia="Times New Roman" w:hAnsi="Times New Roman" w:cs="Times New Roman"/>
          <w:sz w:val="28"/>
          <w:szCs w:val="28"/>
          <w:lang w:eastAsia="ru-RU"/>
        </w:rPr>
        <w:t>чи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м'язах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Ключові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принципи</w:t>
      </w:r>
      <w:proofErr w:type="spellEnd"/>
      <w:r w:rsidRPr="00BB1B24">
        <w:rPr>
          <w:rFonts w:ascii="Times New Roman" w:eastAsia="Times New Roman" w:hAnsi="Times New Roman" w:cs="Times New Roman"/>
          <w:sz w:val="28"/>
          <w:szCs w:val="28"/>
          <w:lang w:eastAsia="ru-RU"/>
        </w:rPr>
        <w:t xml:space="preserve">: практика у </w:t>
      </w:r>
      <w:proofErr w:type="spellStart"/>
      <w:r w:rsidRPr="00BB1B24">
        <w:rPr>
          <w:rFonts w:ascii="Times New Roman" w:eastAsia="Times New Roman" w:hAnsi="Times New Roman" w:cs="Times New Roman"/>
          <w:sz w:val="28"/>
          <w:szCs w:val="28"/>
          <w:lang w:eastAsia="ru-RU"/>
        </w:rPr>
        <w:t>значущому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контексті</w:t>
      </w:r>
      <w:proofErr w:type="spellEnd"/>
      <w:r w:rsidRPr="00BB1B24">
        <w:rPr>
          <w:rFonts w:ascii="Times New Roman" w:eastAsia="Times New Roman" w:hAnsi="Times New Roman" w:cs="Times New Roman"/>
          <w:sz w:val="28"/>
          <w:szCs w:val="28"/>
          <w:lang w:eastAsia="ru-RU"/>
        </w:rPr>
        <w:t xml:space="preserve"> (реальна </w:t>
      </w:r>
      <w:proofErr w:type="spellStart"/>
      <w:r w:rsidRPr="00BB1B24">
        <w:rPr>
          <w:rFonts w:ascii="Times New Roman" w:eastAsia="Times New Roman" w:hAnsi="Times New Roman" w:cs="Times New Roman"/>
          <w:sz w:val="28"/>
          <w:szCs w:val="28"/>
          <w:lang w:eastAsia="ru-RU"/>
        </w:rPr>
        <w:t>активність</w:t>
      </w:r>
      <w:proofErr w:type="spellEnd"/>
      <w:r w:rsidRPr="00BB1B24">
        <w:rPr>
          <w:rFonts w:ascii="Times New Roman" w:eastAsia="Times New Roman" w:hAnsi="Times New Roman" w:cs="Times New Roman"/>
          <w:sz w:val="28"/>
          <w:szCs w:val="28"/>
          <w:lang w:eastAsia="ru-RU"/>
        </w:rPr>
        <w:t xml:space="preserve">, а не </w:t>
      </w:r>
      <w:proofErr w:type="spellStart"/>
      <w:r w:rsidRPr="00BB1B24">
        <w:rPr>
          <w:rFonts w:ascii="Times New Roman" w:eastAsia="Times New Roman" w:hAnsi="Times New Roman" w:cs="Times New Roman"/>
          <w:sz w:val="28"/>
          <w:szCs w:val="28"/>
          <w:lang w:eastAsia="ru-RU"/>
        </w:rPr>
        <w:t>вправа</w:t>
      </w:r>
      <w:proofErr w:type="spellEnd"/>
      <w:r w:rsidRPr="00BB1B24">
        <w:rPr>
          <w:rFonts w:ascii="Times New Roman" w:eastAsia="Times New Roman" w:hAnsi="Times New Roman" w:cs="Times New Roman"/>
          <w:sz w:val="28"/>
          <w:szCs w:val="28"/>
          <w:lang w:eastAsia="ru-RU"/>
        </w:rPr>
        <w:t xml:space="preserve">), акцент на </w:t>
      </w:r>
      <w:proofErr w:type="spellStart"/>
      <w:r w:rsidRPr="00BB1B24">
        <w:rPr>
          <w:rFonts w:ascii="Times New Roman" w:eastAsia="Times New Roman" w:hAnsi="Times New Roman" w:cs="Times New Roman"/>
          <w:sz w:val="28"/>
          <w:szCs w:val="28"/>
          <w:lang w:eastAsia="ru-RU"/>
        </w:rPr>
        <w:t>вирішенні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завдання</w:t>
      </w:r>
      <w:proofErr w:type="spellEnd"/>
      <w:r w:rsidRPr="00BB1B24">
        <w:rPr>
          <w:rFonts w:ascii="Times New Roman" w:eastAsia="Times New Roman" w:hAnsi="Times New Roman" w:cs="Times New Roman"/>
          <w:sz w:val="28"/>
          <w:szCs w:val="28"/>
          <w:lang w:eastAsia="ru-RU"/>
        </w:rPr>
        <w:t xml:space="preserve"> (мета – </w:t>
      </w:r>
      <w:proofErr w:type="spellStart"/>
      <w:r w:rsidRPr="00BB1B24">
        <w:rPr>
          <w:rFonts w:ascii="Times New Roman" w:eastAsia="Times New Roman" w:hAnsi="Times New Roman" w:cs="Times New Roman"/>
          <w:sz w:val="28"/>
          <w:szCs w:val="28"/>
          <w:lang w:eastAsia="ru-RU"/>
        </w:rPr>
        <w:t>досягти</w:t>
      </w:r>
      <w:proofErr w:type="spellEnd"/>
      <w:r w:rsidRPr="00BB1B24">
        <w:rPr>
          <w:rFonts w:ascii="Times New Roman" w:eastAsia="Times New Roman" w:hAnsi="Times New Roman" w:cs="Times New Roman"/>
          <w:sz w:val="28"/>
          <w:szCs w:val="28"/>
          <w:lang w:eastAsia="ru-RU"/>
        </w:rPr>
        <w:t xml:space="preserve"> результату будь-</w:t>
      </w:r>
      <w:proofErr w:type="spellStart"/>
      <w:r w:rsidRPr="00BB1B24">
        <w:rPr>
          <w:rFonts w:ascii="Times New Roman" w:eastAsia="Times New Roman" w:hAnsi="Times New Roman" w:cs="Times New Roman"/>
          <w:sz w:val="28"/>
          <w:szCs w:val="28"/>
          <w:lang w:eastAsia="ru-RU"/>
        </w:rPr>
        <w:t>яким</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ефективним</w:t>
      </w:r>
      <w:proofErr w:type="spellEnd"/>
      <w:r w:rsidRPr="00BB1B24">
        <w:rPr>
          <w:rFonts w:ascii="Times New Roman" w:eastAsia="Times New Roman" w:hAnsi="Times New Roman" w:cs="Times New Roman"/>
          <w:sz w:val="28"/>
          <w:szCs w:val="28"/>
          <w:lang w:eastAsia="ru-RU"/>
        </w:rPr>
        <w:t xml:space="preserve"> способом, а не </w:t>
      </w:r>
      <w:r w:rsidRPr="00BB1B24">
        <w:rPr>
          <w:rFonts w:ascii="Times New Roman" w:eastAsia="Times New Roman" w:hAnsi="Times New Roman" w:cs="Times New Roman"/>
          <w:sz w:val="28"/>
          <w:szCs w:val="28"/>
          <w:lang w:eastAsia="ru-RU"/>
        </w:rPr>
        <w:lastRenderedPageBreak/>
        <w:t>"</w:t>
      </w:r>
      <w:proofErr w:type="spellStart"/>
      <w:r w:rsidRPr="00BB1B24">
        <w:rPr>
          <w:rFonts w:ascii="Times New Roman" w:eastAsia="Times New Roman" w:hAnsi="Times New Roman" w:cs="Times New Roman"/>
          <w:sz w:val="28"/>
          <w:szCs w:val="28"/>
          <w:lang w:eastAsia="ru-RU"/>
        </w:rPr>
        <w:t>правильний</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патерн</w:t>
      </w:r>
      <w:proofErr w:type="spellEnd"/>
      <w:r w:rsidRPr="00BB1B24">
        <w:rPr>
          <w:rFonts w:ascii="Times New Roman" w:eastAsia="Times New Roman" w:hAnsi="Times New Roman" w:cs="Times New Roman"/>
          <w:sz w:val="28"/>
          <w:szCs w:val="28"/>
          <w:lang w:eastAsia="ru-RU"/>
        </w:rPr>
        <w:t xml:space="preserve"> руху), </w:t>
      </w:r>
      <w:proofErr w:type="spellStart"/>
      <w:r w:rsidRPr="00BB1B24">
        <w:rPr>
          <w:rFonts w:ascii="Times New Roman" w:eastAsia="Times New Roman" w:hAnsi="Times New Roman" w:cs="Times New Roman"/>
          <w:sz w:val="28"/>
          <w:szCs w:val="28"/>
          <w:lang w:eastAsia="ru-RU"/>
        </w:rPr>
        <w:t>маніпуляція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завданням</w:t>
      </w:r>
      <w:proofErr w:type="spellEnd"/>
      <w:r w:rsidRPr="00BB1B24">
        <w:rPr>
          <w:rFonts w:ascii="Times New Roman" w:eastAsia="Times New Roman" w:hAnsi="Times New Roman" w:cs="Times New Roman"/>
          <w:sz w:val="28"/>
          <w:szCs w:val="28"/>
          <w:lang w:eastAsia="ru-RU"/>
        </w:rPr>
        <w:t xml:space="preserve"> та </w:t>
      </w:r>
      <w:proofErr w:type="spellStart"/>
      <w:r w:rsidRPr="00BB1B24">
        <w:rPr>
          <w:rFonts w:ascii="Times New Roman" w:eastAsia="Times New Roman" w:hAnsi="Times New Roman" w:cs="Times New Roman"/>
          <w:sz w:val="28"/>
          <w:szCs w:val="28"/>
          <w:lang w:eastAsia="ru-RU"/>
        </w:rPr>
        <w:t>середовищем</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виклику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специфічних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аспектів</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виконання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активне</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вирішення</w:t>
      </w:r>
      <w:proofErr w:type="spellEnd"/>
      <w:r w:rsidRPr="00BB1B24">
        <w:rPr>
          <w:rFonts w:ascii="Times New Roman" w:eastAsia="Times New Roman" w:hAnsi="Times New Roman" w:cs="Times New Roman"/>
          <w:sz w:val="28"/>
          <w:szCs w:val="28"/>
          <w:lang w:eastAsia="ru-RU"/>
        </w:rPr>
        <w:t xml:space="preserve"> проблем </w:t>
      </w:r>
      <w:proofErr w:type="spellStart"/>
      <w:r w:rsidRPr="00BB1B24">
        <w:rPr>
          <w:rFonts w:ascii="Times New Roman" w:eastAsia="Times New Roman" w:hAnsi="Times New Roman" w:cs="Times New Roman"/>
          <w:sz w:val="28"/>
          <w:szCs w:val="28"/>
          <w:lang w:eastAsia="ru-RU"/>
        </w:rPr>
        <w:t>дитиною</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Наприклад</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замість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ізольованої</w:t>
      </w:r>
      <w:proofErr w:type="spellEnd"/>
      <w:r w:rsidRPr="00BB1B24">
        <w:rPr>
          <w:rFonts w:ascii="Times New Roman" w:eastAsia="Times New Roman" w:hAnsi="Times New Roman" w:cs="Times New Roman"/>
          <w:sz w:val="28"/>
          <w:szCs w:val="28"/>
          <w:lang w:eastAsia="ru-RU"/>
        </w:rPr>
        <w:t xml:space="preserve"> практики </w:t>
      </w:r>
      <w:proofErr w:type="spellStart"/>
      <w:r w:rsidRPr="00BB1B24">
        <w:rPr>
          <w:rFonts w:ascii="Times New Roman" w:eastAsia="Times New Roman" w:hAnsi="Times New Roman" w:cs="Times New Roman"/>
          <w:sz w:val="28"/>
          <w:szCs w:val="28"/>
          <w:lang w:eastAsia="ru-RU"/>
        </w:rPr>
        <w:t>досягання</w:t>
      </w:r>
      <w:proofErr w:type="spellEnd"/>
      <w:r w:rsidRPr="00BB1B24">
        <w:rPr>
          <w:rFonts w:ascii="Times New Roman" w:eastAsia="Times New Roman" w:hAnsi="Times New Roman" w:cs="Times New Roman"/>
          <w:sz w:val="28"/>
          <w:szCs w:val="28"/>
          <w:lang w:eastAsia="ru-RU"/>
        </w:rPr>
        <w:t xml:space="preserve"> та </w:t>
      </w:r>
      <w:proofErr w:type="spellStart"/>
      <w:r w:rsidRPr="00BB1B24">
        <w:rPr>
          <w:rFonts w:ascii="Times New Roman" w:eastAsia="Times New Roman" w:hAnsi="Times New Roman" w:cs="Times New Roman"/>
          <w:sz w:val="28"/>
          <w:szCs w:val="28"/>
          <w:lang w:eastAsia="ru-RU"/>
        </w:rPr>
        <w:t>хватання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дитина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практикує</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наливання</w:t>
      </w:r>
      <w:proofErr w:type="spellEnd"/>
      <w:r w:rsidRPr="00BB1B24">
        <w:rPr>
          <w:rFonts w:ascii="Times New Roman" w:eastAsia="Times New Roman" w:hAnsi="Times New Roman" w:cs="Times New Roman"/>
          <w:sz w:val="28"/>
          <w:szCs w:val="28"/>
          <w:lang w:eastAsia="ru-RU"/>
        </w:rPr>
        <w:t xml:space="preserve"> води з </w:t>
      </w:r>
      <w:proofErr w:type="spellStart"/>
      <w:r w:rsidRPr="00BB1B24">
        <w:rPr>
          <w:rFonts w:ascii="Times New Roman" w:eastAsia="Times New Roman" w:hAnsi="Times New Roman" w:cs="Times New Roman"/>
          <w:sz w:val="28"/>
          <w:szCs w:val="28"/>
          <w:lang w:eastAsia="ru-RU"/>
        </w:rPr>
        <w:t>глечика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реальне</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завдання</w:t>
      </w:r>
      <w:proofErr w:type="spellEnd"/>
      <w:r w:rsidRPr="00BB1B24">
        <w:rPr>
          <w:rFonts w:ascii="Times New Roman" w:eastAsia="Times New Roman" w:hAnsi="Times New Roman" w:cs="Times New Roman"/>
          <w:sz w:val="28"/>
          <w:szCs w:val="28"/>
          <w:lang w:eastAsia="ru-RU"/>
        </w:rPr>
        <w:t xml:space="preserve">), терапевт </w:t>
      </w:r>
      <w:proofErr w:type="spellStart"/>
      <w:r w:rsidRPr="00BB1B24">
        <w:rPr>
          <w:rFonts w:ascii="Times New Roman" w:eastAsia="Times New Roman" w:hAnsi="Times New Roman" w:cs="Times New Roman"/>
          <w:sz w:val="28"/>
          <w:szCs w:val="28"/>
          <w:lang w:eastAsia="ru-RU"/>
        </w:rPr>
        <w:t>змінює</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розмір</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глечика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відстань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висоту</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варіабільності</w:t>
      </w:r>
      <w:proofErr w:type="spellEnd"/>
      <w:r w:rsidRPr="00BB1B24">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r w:rsidRPr="00BB1B24">
        <w:rPr>
          <w:rFonts w:ascii="Times New Roman" w:eastAsia="Times New Roman" w:hAnsi="Times New Roman" w:cs="Times New Roman"/>
          <w:sz w:val="28"/>
          <w:szCs w:val="28"/>
          <w:lang w:val="uk-UA" w:eastAsia="ru-RU"/>
        </w:rPr>
        <w:t>Прогресивна резистивна терапія (</w:t>
      </w:r>
      <w:proofErr w:type="spellStart"/>
      <w:r w:rsidRPr="00BB1B24">
        <w:rPr>
          <w:rFonts w:ascii="Times New Roman" w:eastAsia="Times New Roman" w:hAnsi="Times New Roman" w:cs="Times New Roman"/>
          <w:sz w:val="28"/>
          <w:szCs w:val="28"/>
          <w:lang w:eastAsia="ru-RU"/>
        </w:rPr>
        <w:t>Progressive</w:t>
      </w:r>
      <w:proofErr w:type="spellEnd"/>
      <w:r w:rsidRPr="00BB1B24">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eastAsia="ru-RU"/>
        </w:rPr>
        <w:t>Resistance</w:t>
      </w:r>
      <w:proofErr w:type="spellEnd"/>
      <w:r w:rsidRPr="00BB1B24">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eastAsia="ru-RU"/>
        </w:rPr>
        <w:t>Exercise</w:t>
      </w:r>
      <w:proofErr w:type="spellEnd"/>
      <w:r w:rsidRPr="00BB1B24">
        <w:rPr>
          <w:rFonts w:ascii="Times New Roman" w:eastAsia="Times New Roman" w:hAnsi="Times New Roman" w:cs="Times New Roman"/>
          <w:sz w:val="28"/>
          <w:szCs w:val="28"/>
          <w:lang w:val="uk-UA" w:eastAsia="ru-RU"/>
        </w:rPr>
        <w:t xml:space="preserve">, </w:t>
      </w:r>
      <w:r w:rsidRPr="00BB1B24">
        <w:rPr>
          <w:rFonts w:ascii="Times New Roman" w:eastAsia="Times New Roman" w:hAnsi="Times New Roman" w:cs="Times New Roman"/>
          <w:sz w:val="28"/>
          <w:szCs w:val="28"/>
          <w:lang w:eastAsia="ru-RU"/>
        </w:rPr>
        <w:t>PRE</w:t>
      </w:r>
      <w:r w:rsidRPr="00BB1B24">
        <w:rPr>
          <w:rFonts w:ascii="Times New Roman" w:eastAsia="Times New Roman" w:hAnsi="Times New Roman" w:cs="Times New Roman"/>
          <w:sz w:val="28"/>
          <w:szCs w:val="28"/>
          <w:lang w:val="uk-UA" w:eastAsia="ru-RU"/>
        </w:rPr>
        <w:t xml:space="preserve">) використовується для збільшення м'язової сили. </w:t>
      </w:r>
      <w:proofErr w:type="spellStart"/>
      <w:r w:rsidRPr="00BB1B24">
        <w:rPr>
          <w:rFonts w:ascii="Times New Roman" w:eastAsia="Times New Roman" w:hAnsi="Times New Roman" w:cs="Times New Roman"/>
          <w:sz w:val="28"/>
          <w:szCs w:val="28"/>
          <w:lang w:eastAsia="ru-RU"/>
        </w:rPr>
        <w:t>Програма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включає</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визначення</w:t>
      </w:r>
      <w:proofErr w:type="spellEnd"/>
      <w:r w:rsidRPr="00BB1B24">
        <w:rPr>
          <w:rFonts w:ascii="Times New Roman" w:eastAsia="Times New Roman" w:hAnsi="Times New Roman" w:cs="Times New Roman"/>
          <w:sz w:val="28"/>
          <w:szCs w:val="28"/>
          <w:lang w:eastAsia="ru-RU"/>
        </w:rPr>
        <w:t xml:space="preserve"> максимального опору, </w:t>
      </w:r>
      <w:proofErr w:type="spellStart"/>
      <w:r w:rsidRPr="00BB1B24">
        <w:rPr>
          <w:rFonts w:ascii="Times New Roman" w:eastAsia="Times New Roman" w:hAnsi="Times New Roman" w:cs="Times New Roman"/>
          <w:sz w:val="28"/>
          <w:szCs w:val="28"/>
          <w:lang w:eastAsia="ru-RU"/>
        </w:rPr>
        <w:t>який</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дитина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може</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подолати</w:t>
      </w:r>
      <w:proofErr w:type="spellEnd"/>
      <w:r w:rsidRPr="00BB1B24">
        <w:rPr>
          <w:rFonts w:ascii="Times New Roman" w:eastAsia="Times New Roman" w:hAnsi="Times New Roman" w:cs="Times New Roman"/>
          <w:sz w:val="28"/>
          <w:szCs w:val="28"/>
          <w:lang w:eastAsia="ru-RU"/>
        </w:rPr>
        <w:t xml:space="preserve"> (1 RM – </w:t>
      </w:r>
      <w:proofErr w:type="spellStart"/>
      <w:r w:rsidRPr="00BB1B24">
        <w:rPr>
          <w:rFonts w:ascii="Times New Roman" w:eastAsia="Times New Roman" w:hAnsi="Times New Roman" w:cs="Times New Roman"/>
          <w:sz w:val="28"/>
          <w:szCs w:val="28"/>
          <w:lang w:eastAsia="ru-RU"/>
        </w:rPr>
        <w:t>one</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repetition</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maximum</w:t>
      </w:r>
      <w:proofErr w:type="spellEnd"/>
      <w:r w:rsidRPr="00BB1B24">
        <w:rPr>
          <w:rFonts w:ascii="Times New Roman" w:eastAsia="Times New Roman" w:hAnsi="Times New Roman" w:cs="Times New Roman"/>
          <w:sz w:val="28"/>
          <w:szCs w:val="28"/>
          <w:lang w:eastAsia="ru-RU"/>
        </w:rPr>
        <w:t xml:space="preserve">), практику з </w:t>
      </w:r>
      <w:proofErr w:type="spellStart"/>
      <w:r w:rsidRPr="00BB1B24">
        <w:rPr>
          <w:rFonts w:ascii="Times New Roman" w:eastAsia="Times New Roman" w:hAnsi="Times New Roman" w:cs="Times New Roman"/>
          <w:sz w:val="28"/>
          <w:szCs w:val="28"/>
          <w:lang w:eastAsia="ru-RU"/>
        </w:rPr>
        <w:t>субмаксимальним</w:t>
      </w:r>
      <w:proofErr w:type="spellEnd"/>
      <w:r w:rsidRPr="00BB1B24">
        <w:rPr>
          <w:rFonts w:ascii="Times New Roman" w:eastAsia="Times New Roman" w:hAnsi="Times New Roman" w:cs="Times New Roman"/>
          <w:sz w:val="28"/>
          <w:szCs w:val="28"/>
          <w:lang w:eastAsia="ru-RU"/>
        </w:rPr>
        <w:t xml:space="preserve"> опором (60-80% </w:t>
      </w:r>
      <w:proofErr w:type="spellStart"/>
      <w:r w:rsidRPr="00BB1B24">
        <w:rPr>
          <w:rFonts w:ascii="Times New Roman" w:eastAsia="Times New Roman" w:hAnsi="Times New Roman" w:cs="Times New Roman"/>
          <w:sz w:val="28"/>
          <w:szCs w:val="28"/>
          <w:lang w:eastAsia="ru-RU"/>
        </w:rPr>
        <w:t>від</w:t>
      </w:r>
      <w:proofErr w:type="spellEnd"/>
      <w:r w:rsidRPr="00BB1B24">
        <w:rPr>
          <w:rFonts w:ascii="Times New Roman" w:eastAsia="Times New Roman" w:hAnsi="Times New Roman" w:cs="Times New Roman"/>
          <w:sz w:val="28"/>
          <w:szCs w:val="28"/>
          <w:lang w:eastAsia="ru-RU"/>
        </w:rPr>
        <w:t xml:space="preserve"> 1 RM), </w:t>
      </w:r>
      <w:proofErr w:type="spellStart"/>
      <w:r w:rsidRPr="00BB1B24">
        <w:rPr>
          <w:rFonts w:ascii="Times New Roman" w:eastAsia="Times New Roman" w:hAnsi="Times New Roman" w:cs="Times New Roman"/>
          <w:sz w:val="28"/>
          <w:szCs w:val="28"/>
          <w:lang w:eastAsia="ru-RU"/>
        </w:rPr>
        <w:t>систематичне</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збільшення</w:t>
      </w:r>
      <w:proofErr w:type="spellEnd"/>
      <w:r w:rsidRPr="00BB1B24">
        <w:rPr>
          <w:rFonts w:ascii="Times New Roman" w:eastAsia="Times New Roman" w:hAnsi="Times New Roman" w:cs="Times New Roman"/>
          <w:sz w:val="28"/>
          <w:szCs w:val="28"/>
          <w:lang w:eastAsia="ru-RU"/>
        </w:rPr>
        <w:t xml:space="preserve"> опору у </w:t>
      </w:r>
      <w:proofErr w:type="spellStart"/>
      <w:r w:rsidRPr="00BB1B24">
        <w:rPr>
          <w:rFonts w:ascii="Times New Roman" w:eastAsia="Times New Roman" w:hAnsi="Times New Roman" w:cs="Times New Roman"/>
          <w:sz w:val="28"/>
          <w:szCs w:val="28"/>
          <w:lang w:eastAsia="ru-RU"/>
        </w:rPr>
        <w:t>міру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покращення</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дітей</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опір</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може</w:t>
      </w:r>
      <w:proofErr w:type="spellEnd"/>
      <w:r w:rsidRPr="00BB1B24">
        <w:rPr>
          <w:rFonts w:ascii="Times New Roman" w:eastAsia="Times New Roman" w:hAnsi="Times New Roman" w:cs="Times New Roman"/>
          <w:sz w:val="28"/>
          <w:szCs w:val="28"/>
          <w:lang w:eastAsia="ru-RU"/>
        </w:rPr>
        <w:t xml:space="preserve"> бути </w:t>
      </w:r>
      <w:proofErr w:type="spellStart"/>
      <w:r w:rsidRPr="00BB1B24">
        <w:rPr>
          <w:rFonts w:ascii="Times New Roman" w:eastAsia="Times New Roman" w:hAnsi="Times New Roman" w:cs="Times New Roman"/>
          <w:sz w:val="28"/>
          <w:szCs w:val="28"/>
          <w:lang w:eastAsia="ru-RU"/>
        </w:rPr>
        <w:t>наданий</w:t>
      </w:r>
      <w:proofErr w:type="spellEnd"/>
      <w:r w:rsidRPr="00BB1B24">
        <w:rPr>
          <w:rFonts w:ascii="Times New Roman" w:eastAsia="Times New Roman" w:hAnsi="Times New Roman" w:cs="Times New Roman"/>
          <w:sz w:val="28"/>
          <w:szCs w:val="28"/>
          <w:lang w:eastAsia="ru-RU"/>
        </w:rPr>
        <w:t xml:space="preserve"> через ваги, </w:t>
      </w:r>
      <w:proofErr w:type="spellStart"/>
      <w:r w:rsidRPr="00BB1B24">
        <w:rPr>
          <w:rFonts w:ascii="Times New Roman" w:eastAsia="Times New Roman" w:hAnsi="Times New Roman" w:cs="Times New Roman"/>
          <w:sz w:val="28"/>
          <w:szCs w:val="28"/>
          <w:lang w:eastAsia="ru-RU"/>
        </w:rPr>
        <w:t>еластичні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стрічки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гравітацію</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положення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тіла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функціональні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активності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несення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предметів</w:t>
      </w:r>
      <w:proofErr w:type="spellEnd"/>
      <w:r w:rsidRPr="00BB1B24">
        <w:rPr>
          <w:rFonts w:ascii="Times New Roman" w:eastAsia="Times New Roman" w:hAnsi="Times New Roman" w:cs="Times New Roman"/>
          <w:sz w:val="28"/>
          <w:szCs w:val="28"/>
          <w:lang w:eastAsia="ru-RU"/>
        </w:rPr>
        <w:t xml:space="preserve">). PRE показала </w:t>
      </w:r>
      <w:proofErr w:type="spellStart"/>
      <w:r w:rsidRPr="00BB1B24">
        <w:rPr>
          <w:rFonts w:ascii="Times New Roman" w:eastAsia="Times New Roman" w:hAnsi="Times New Roman" w:cs="Times New Roman"/>
          <w:sz w:val="28"/>
          <w:szCs w:val="28"/>
          <w:lang w:eastAsia="ru-RU"/>
        </w:rPr>
        <w:t>ефективність</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дітей</w:t>
      </w:r>
      <w:proofErr w:type="spellEnd"/>
      <w:r w:rsidRPr="00BB1B24">
        <w:rPr>
          <w:rFonts w:ascii="Times New Roman" w:eastAsia="Times New Roman" w:hAnsi="Times New Roman" w:cs="Times New Roman"/>
          <w:sz w:val="28"/>
          <w:szCs w:val="28"/>
          <w:lang w:eastAsia="ru-RU"/>
        </w:rPr>
        <w:t xml:space="preserve"> з ДЦП, </w:t>
      </w:r>
      <w:proofErr w:type="spellStart"/>
      <w:r w:rsidRPr="00BB1B24">
        <w:rPr>
          <w:rFonts w:ascii="Times New Roman" w:eastAsia="Times New Roman" w:hAnsi="Times New Roman" w:cs="Times New Roman"/>
          <w:sz w:val="28"/>
          <w:szCs w:val="28"/>
          <w:lang w:eastAsia="ru-RU"/>
        </w:rPr>
        <w:t>м'язовими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дистрофіями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хоча</w:t>
      </w:r>
      <w:proofErr w:type="spellEnd"/>
      <w:r w:rsidRPr="00BB1B24">
        <w:rPr>
          <w:rFonts w:ascii="Times New Roman" w:eastAsia="Times New Roman" w:hAnsi="Times New Roman" w:cs="Times New Roman"/>
          <w:sz w:val="28"/>
          <w:szCs w:val="28"/>
          <w:lang w:eastAsia="ru-RU"/>
        </w:rPr>
        <w:t xml:space="preserve"> з </w:t>
      </w:r>
      <w:proofErr w:type="spellStart"/>
      <w:r w:rsidRPr="00BB1B24">
        <w:rPr>
          <w:rFonts w:ascii="Times New Roman" w:eastAsia="Times New Roman" w:hAnsi="Times New Roman" w:cs="Times New Roman"/>
          <w:sz w:val="28"/>
          <w:szCs w:val="28"/>
          <w:lang w:eastAsia="ru-RU"/>
        </w:rPr>
        <w:t>обережністю</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іншими</w:t>
      </w:r>
      <w:proofErr w:type="spellEnd"/>
      <w:r w:rsidRPr="00BB1B24">
        <w:rPr>
          <w:rFonts w:ascii="Times New Roman" w:eastAsia="Times New Roman" w:hAnsi="Times New Roman" w:cs="Times New Roman"/>
          <w:sz w:val="28"/>
          <w:szCs w:val="28"/>
          <w:lang w:eastAsia="ru-RU"/>
        </w:rPr>
        <w:t xml:space="preserve"> станами для </w:t>
      </w:r>
      <w:proofErr w:type="spellStart"/>
      <w:r w:rsidRPr="00BB1B24">
        <w:rPr>
          <w:rFonts w:ascii="Times New Roman" w:eastAsia="Times New Roman" w:hAnsi="Times New Roman" w:cs="Times New Roman"/>
          <w:sz w:val="28"/>
          <w:szCs w:val="28"/>
          <w:lang w:eastAsia="ru-RU"/>
        </w:rPr>
        <w:t>покращення</w:t>
      </w:r>
      <w:proofErr w:type="spellEnd"/>
      <w:r w:rsidRPr="00BB1B24">
        <w:rPr>
          <w:rFonts w:ascii="Times New Roman" w:eastAsia="Times New Roman" w:hAnsi="Times New Roman" w:cs="Times New Roman"/>
          <w:sz w:val="28"/>
          <w:szCs w:val="28"/>
          <w:lang w:eastAsia="ru-RU"/>
        </w:rPr>
        <w:t xml:space="preserve"> сили без </w:t>
      </w:r>
      <w:proofErr w:type="spellStart"/>
      <w:r w:rsidRPr="00BB1B24">
        <w:rPr>
          <w:rFonts w:ascii="Times New Roman" w:eastAsia="Times New Roman" w:hAnsi="Times New Roman" w:cs="Times New Roman"/>
          <w:sz w:val="28"/>
          <w:szCs w:val="28"/>
          <w:lang w:eastAsia="ru-RU"/>
        </w:rPr>
        <w:t>негативних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ефектів</w:t>
      </w:r>
      <w:proofErr w:type="spellEnd"/>
      <w:r w:rsidRPr="00BB1B24">
        <w:rPr>
          <w:rFonts w:ascii="Times New Roman" w:eastAsia="Times New Roman" w:hAnsi="Times New Roman" w:cs="Times New Roman"/>
          <w:sz w:val="28"/>
          <w:szCs w:val="28"/>
          <w:lang w:eastAsia="ru-RU"/>
        </w:rPr>
        <w:t xml:space="preserve"> на </w:t>
      </w:r>
      <w:proofErr w:type="spellStart"/>
      <w:r w:rsidRPr="00BB1B24">
        <w:rPr>
          <w:rFonts w:ascii="Times New Roman" w:eastAsia="Times New Roman" w:hAnsi="Times New Roman" w:cs="Times New Roman"/>
          <w:sz w:val="28"/>
          <w:szCs w:val="28"/>
          <w:lang w:eastAsia="ru-RU"/>
        </w:rPr>
        <w:t>спастичність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чи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функцію</w:t>
      </w:r>
      <w:proofErr w:type="spellEnd"/>
      <w:r w:rsidRPr="00BB1B24">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eastAsia="ru-RU"/>
        </w:rPr>
        <w:t>Електрична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стимуляція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м'язів</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може</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використовуватися</w:t>
      </w:r>
      <w:proofErr w:type="spellEnd"/>
      <w:r w:rsidRPr="00BB1B24">
        <w:rPr>
          <w:rFonts w:ascii="Times New Roman" w:eastAsia="Times New Roman" w:hAnsi="Times New Roman" w:cs="Times New Roman"/>
          <w:sz w:val="28"/>
          <w:szCs w:val="28"/>
          <w:lang w:eastAsia="ru-RU"/>
        </w:rPr>
        <w:t xml:space="preserve"> як </w:t>
      </w:r>
      <w:proofErr w:type="spellStart"/>
      <w:r w:rsidRPr="00BB1B24">
        <w:rPr>
          <w:rFonts w:ascii="Times New Roman" w:eastAsia="Times New Roman" w:hAnsi="Times New Roman" w:cs="Times New Roman"/>
          <w:sz w:val="28"/>
          <w:szCs w:val="28"/>
          <w:lang w:eastAsia="ru-RU"/>
        </w:rPr>
        <w:t>доповнення</w:t>
      </w:r>
      <w:proofErr w:type="spellEnd"/>
      <w:r w:rsidRPr="00BB1B24">
        <w:rPr>
          <w:rFonts w:ascii="Times New Roman" w:eastAsia="Times New Roman" w:hAnsi="Times New Roman" w:cs="Times New Roman"/>
          <w:sz w:val="28"/>
          <w:szCs w:val="28"/>
          <w:lang w:eastAsia="ru-RU"/>
        </w:rPr>
        <w:t xml:space="preserve"> до </w:t>
      </w:r>
      <w:proofErr w:type="spellStart"/>
      <w:r w:rsidRPr="00BB1B24">
        <w:rPr>
          <w:rFonts w:ascii="Times New Roman" w:eastAsia="Times New Roman" w:hAnsi="Times New Roman" w:cs="Times New Roman"/>
          <w:sz w:val="28"/>
          <w:szCs w:val="28"/>
          <w:lang w:eastAsia="ru-RU"/>
        </w:rPr>
        <w:t>активної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терапії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Нейром'язова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електрична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стимуляція</w:t>
      </w:r>
      <w:proofErr w:type="spellEnd"/>
      <w:r w:rsidRPr="00BB1B24">
        <w:rPr>
          <w:rFonts w:ascii="Times New Roman" w:eastAsia="Times New Roman" w:hAnsi="Times New Roman" w:cs="Times New Roman"/>
          <w:sz w:val="28"/>
          <w:szCs w:val="28"/>
          <w:lang w:eastAsia="ru-RU"/>
        </w:rPr>
        <w:t xml:space="preserve"> (NMES) </w:t>
      </w:r>
      <w:proofErr w:type="spellStart"/>
      <w:r w:rsidRPr="00BB1B24">
        <w:rPr>
          <w:rFonts w:ascii="Times New Roman" w:eastAsia="Times New Roman" w:hAnsi="Times New Roman" w:cs="Times New Roman"/>
          <w:sz w:val="28"/>
          <w:szCs w:val="28"/>
          <w:lang w:eastAsia="ru-RU"/>
        </w:rPr>
        <w:t>може</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допомогти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активувати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ослаблені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м'язи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зменшити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атрофію</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Функціональна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електрична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стимуляція</w:t>
      </w:r>
      <w:proofErr w:type="spellEnd"/>
      <w:r w:rsidRPr="00BB1B24">
        <w:rPr>
          <w:rFonts w:ascii="Times New Roman" w:eastAsia="Times New Roman" w:hAnsi="Times New Roman" w:cs="Times New Roman"/>
          <w:sz w:val="28"/>
          <w:szCs w:val="28"/>
          <w:lang w:eastAsia="ru-RU"/>
        </w:rPr>
        <w:t xml:space="preserve"> (FES) </w:t>
      </w:r>
      <w:proofErr w:type="spellStart"/>
      <w:r w:rsidRPr="00BB1B24">
        <w:rPr>
          <w:rFonts w:ascii="Times New Roman" w:eastAsia="Times New Roman" w:hAnsi="Times New Roman" w:cs="Times New Roman"/>
          <w:sz w:val="28"/>
          <w:szCs w:val="28"/>
          <w:lang w:eastAsia="ru-RU"/>
        </w:rPr>
        <w:t>застосовується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під</w:t>
      </w:r>
      <w:proofErr w:type="spellEnd"/>
      <w:r w:rsidRPr="00BB1B24">
        <w:rPr>
          <w:rFonts w:ascii="Times New Roman" w:eastAsia="Times New Roman" w:hAnsi="Times New Roman" w:cs="Times New Roman"/>
          <w:sz w:val="28"/>
          <w:szCs w:val="28"/>
          <w:lang w:eastAsia="ru-RU"/>
        </w:rPr>
        <w:t xml:space="preserve"> час </w:t>
      </w:r>
      <w:proofErr w:type="spellStart"/>
      <w:r w:rsidRPr="00BB1B24">
        <w:rPr>
          <w:rFonts w:ascii="Times New Roman" w:eastAsia="Times New Roman" w:hAnsi="Times New Roman" w:cs="Times New Roman"/>
          <w:sz w:val="28"/>
          <w:szCs w:val="28"/>
          <w:lang w:eastAsia="ru-RU"/>
        </w:rPr>
        <w:t>функціональної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активності</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фасилітації</w:t>
      </w:r>
      <w:proofErr w:type="spellEnd"/>
      <w:r w:rsidRPr="00BB1B24">
        <w:rPr>
          <w:rFonts w:ascii="Times New Roman" w:eastAsia="Times New Roman" w:hAnsi="Times New Roman" w:cs="Times New Roman"/>
          <w:sz w:val="28"/>
          <w:szCs w:val="28"/>
          <w:lang w:eastAsia="ru-RU"/>
        </w:rPr>
        <w:t xml:space="preserve"> руху (</w:t>
      </w:r>
      <w:proofErr w:type="spellStart"/>
      <w:r w:rsidRPr="00BB1B24">
        <w:rPr>
          <w:rFonts w:ascii="Times New Roman" w:eastAsia="Times New Roman" w:hAnsi="Times New Roman" w:cs="Times New Roman"/>
          <w:sz w:val="28"/>
          <w:szCs w:val="28"/>
          <w:lang w:eastAsia="ru-RU"/>
        </w:rPr>
        <w:t>наприклад</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стимуляція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тильних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згиначів</w:t>
      </w:r>
      <w:proofErr w:type="spellEnd"/>
      <w:r w:rsidRPr="00BB1B24">
        <w:rPr>
          <w:rFonts w:ascii="Times New Roman" w:eastAsia="Times New Roman" w:hAnsi="Times New Roman" w:cs="Times New Roman"/>
          <w:sz w:val="28"/>
          <w:szCs w:val="28"/>
          <w:lang w:eastAsia="ru-RU"/>
        </w:rPr>
        <w:t xml:space="preserve"> стопи </w:t>
      </w:r>
      <w:proofErr w:type="spellStart"/>
      <w:r w:rsidRPr="00BB1B24">
        <w:rPr>
          <w:rFonts w:ascii="Times New Roman" w:eastAsia="Times New Roman" w:hAnsi="Times New Roman" w:cs="Times New Roman"/>
          <w:sz w:val="28"/>
          <w:szCs w:val="28"/>
          <w:lang w:eastAsia="ru-RU"/>
        </w:rPr>
        <w:t>під</w:t>
      </w:r>
      <w:proofErr w:type="spellEnd"/>
      <w:r w:rsidRPr="00BB1B24">
        <w:rPr>
          <w:rFonts w:ascii="Times New Roman" w:eastAsia="Times New Roman" w:hAnsi="Times New Roman" w:cs="Times New Roman"/>
          <w:sz w:val="28"/>
          <w:szCs w:val="28"/>
          <w:lang w:eastAsia="ru-RU"/>
        </w:rPr>
        <w:t xml:space="preserve"> час </w:t>
      </w:r>
      <w:proofErr w:type="spellStart"/>
      <w:r w:rsidRPr="00BB1B24">
        <w:rPr>
          <w:rFonts w:ascii="Times New Roman" w:eastAsia="Times New Roman" w:hAnsi="Times New Roman" w:cs="Times New Roman"/>
          <w:sz w:val="28"/>
          <w:szCs w:val="28"/>
          <w:lang w:eastAsia="ru-RU"/>
        </w:rPr>
        <w:t>фази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махання</w:t>
      </w:r>
      <w:proofErr w:type="spellEnd"/>
      <w:r w:rsidRPr="00BB1B24">
        <w:rPr>
          <w:rFonts w:ascii="Times New Roman" w:eastAsia="Times New Roman" w:hAnsi="Times New Roman" w:cs="Times New Roman"/>
          <w:sz w:val="28"/>
          <w:szCs w:val="28"/>
          <w:lang w:eastAsia="ru-RU"/>
        </w:rPr>
        <w:t xml:space="preserve"> при </w:t>
      </w:r>
      <w:proofErr w:type="spellStart"/>
      <w:r w:rsidRPr="00BB1B24">
        <w:rPr>
          <w:rFonts w:ascii="Times New Roman" w:eastAsia="Times New Roman" w:hAnsi="Times New Roman" w:cs="Times New Roman"/>
          <w:sz w:val="28"/>
          <w:szCs w:val="28"/>
          <w:lang w:eastAsia="ru-RU"/>
        </w:rPr>
        <w:t>ході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Докази</w:t>
      </w:r>
      <w:proofErr w:type="spellEnd"/>
      <w:r w:rsidRPr="00BB1B24">
        <w:rPr>
          <w:rFonts w:ascii="Times New Roman" w:eastAsia="Times New Roman" w:hAnsi="Times New Roman" w:cs="Times New Roman"/>
          <w:sz w:val="28"/>
          <w:szCs w:val="28"/>
          <w:lang w:eastAsia="ru-RU"/>
        </w:rPr>
        <w:t xml:space="preserve"> для NMES у </w:t>
      </w:r>
      <w:proofErr w:type="spellStart"/>
      <w:r w:rsidRPr="00BB1B24">
        <w:rPr>
          <w:rFonts w:ascii="Times New Roman" w:eastAsia="Times New Roman" w:hAnsi="Times New Roman" w:cs="Times New Roman"/>
          <w:sz w:val="28"/>
          <w:szCs w:val="28"/>
          <w:lang w:eastAsia="ru-RU"/>
        </w:rPr>
        <w:t>дітей</w:t>
      </w:r>
      <w:proofErr w:type="spellEnd"/>
      <w:r w:rsidRPr="00BB1B24">
        <w:rPr>
          <w:rFonts w:ascii="Times New Roman" w:eastAsia="Times New Roman" w:hAnsi="Times New Roman" w:cs="Times New Roman"/>
          <w:sz w:val="28"/>
          <w:szCs w:val="28"/>
          <w:lang w:eastAsia="ru-RU"/>
        </w:rPr>
        <w:t xml:space="preserve"> є </w:t>
      </w:r>
      <w:proofErr w:type="spellStart"/>
      <w:r w:rsidRPr="00BB1B24">
        <w:rPr>
          <w:rFonts w:ascii="Times New Roman" w:eastAsia="Times New Roman" w:hAnsi="Times New Roman" w:cs="Times New Roman"/>
          <w:sz w:val="28"/>
          <w:szCs w:val="28"/>
          <w:lang w:eastAsia="ru-RU"/>
        </w:rPr>
        <w:t>обмеженими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але</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деякі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дослідження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показують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потенційну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користь</w:t>
      </w:r>
      <w:proofErr w:type="spellEnd"/>
      <w:r w:rsidRPr="00BB1B24">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r w:rsidRPr="00BB1B24">
        <w:rPr>
          <w:rFonts w:ascii="Times New Roman" w:eastAsia="Times New Roman" w:hAnsi="Times New Roman" w:cs="Times New Roman"/>
          <w:sz w:val="28"/>
          <w:szCs w:val="28"/>
          <w:lang w:val="uk-UA" w:eastAsia="ru-RU"/>
        </w:rPr>
        <w:t>Тренування на біговій доріжці з підтримкою ваги тіла (</w:t>
      </w:r>
      <w:r w:rsidRPr="00BB1B24">
        <w:rPr>
          <w:rFonts w:ascii="Times New Roman" w:eastAsia="Times New Roman" w:hAnsi="Times New Roman" w:cs="Times New Roman"/>
          <w:sz w:val="28"/>
          <w:szCs w:val="28"/>
          <w:lang w:eastAsia="ru-RU"/>
        </w:rPr>
        <w:t>Body</w:t>
      </w:r>
      <w:r w:rsidRPr="00BB1B24">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eastAsia="ru-RU"/>
        </w:rPr>
        <w:t>Weight</w:t>
      </w:r>
      <w:proofErr w:type="spellEnd"/>
      <w:r w:rsidRPr="00BB1B24">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eastAsia="ru-RU"/>
        </w:rPr>
        <w:t>Supported</w:t>
      </w:r>
      <w:proofErr w:type="spellEnd"/>
      <w:r w:rsidRPr="00BB1B24">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eastAsia="ru-RU"/>
        </w:rPr>
        <w:t>Treadmill</w:t>
      </w:r>
      <w:proofErr w:type="spellEnd"/>
      <w:r w:rsidRPr="00BB1B24">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eastAsia="ru-RU"/>
        </w:rPr>
        <w:t>Training</w:t>
      </w:r>
      <w:proofErr w:type="spellEnd"/>
      <w:r w:rsidRPr="00BB1B24">
        <w:rPr>
          <w:rFonts w:ascii="Times New Roman" w:eastAsia="Times New Roman" w:hAnsi="Times New Roman" w:cs="Times New Roman"/>
          <w:sz w:val="28"/>
          <w:szCs w:val="28"/>
          <w:lang w:val="uk-UA" w:eastAsia="ru-RU"/>
        </w:rPr>
        <w:t xml:space="preserve">, </w:t>
      </w:r>
      <w:r w:rsidRPr="00BB1B24">
        <w:rPr>
          <w:rFonts w:ascii="Times New Roman" w:eastAsia="Times New Roman" w:hAnsi="Times New Roman" w:cs="Times New Roman"/>
          <w:sz w:val="28"/>
          <w:szCs w:val="28"/>
          <w:lang w:eastAsia="ru-RU"/>
        </w:rPr>
        <w:t>BWSTT</w:t>
      </w:r>
      <w:r w:rsidRPr="00BB1B24">
        <w:rPr>
          <w:rFonts w:ascii="Times New Roman" w:eastAsia="Times New Roman" w:hAnsi="Times New Roman" w:cs="Times New Roman"/>
          <w:sz w:val="28"/>
          <w:szCs w:val="28"/>
          <w:lang w:val="uk-UA" w:eastAsia="ru-RU"/>
        </w:rPr>
        <w:t xml:space="preserve">) використовується для покращення параметрів ходи у дітей з ДЦП. </w:t>
      </w:r>
      <w:proofErr w:type="spellStart"/>
      <w:r w:rsidRPr="00BB1B24">
        <w:rPr>
          <w:rFonts w:ascii="Times New Roman" w:eastAsia="Times New Roman" w:hAnsi="Times New Roman" w:cs="Times New Roman"/>
          <w:sz w:val="28"/>
          <w:szCs w:val="28"/>
          <w:lang w:eastAsia="ru-RU"/>
        </w:rPr>
        <w:t>Частина</w:t>
      </w:r>
      <w:proofErr w:type="spellEnd"/>
      <w:r w:rsidRPr="00BB1B24">
        <w:rPr>
          <w:rFonts w:ascii="Times New Roman" w:eastAsia="Times New Roman" w:hAnsi="Times New Roman" w:cs="Times New Roman"/>
          <w:sz w:val="28"/>
          <w:szCs w:val="28"/>
          <w:lang w:eastAsia="ru-RU"/>
        </w:rPr>
        <w:t xml:space="preserve"> ваги </w:t>
      </w:r>
      <w:proofErr w:type="spellStart"/>
      <w:r w:rsidRPr="00BB1B24">
        <w:rPr>
          <w:rFonts w:ascii="Times New Roman" w:eastAsia="Times New Roman" w:hAnsi="Times New Roman" w:cs="Times New Roman"/>
          <w:sz w:val="28"/>
          <w:szCs w:val="28"/>
          <w:lang w:eastAsia="ru-RU"/>
        </w:rPr>
        <w:t>тіла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підтримується</w:t>
      </w:r>
      <w:proofErr w:type="spellEnd"/>
      <w:r w:rsidRPr="00BB1B24">
        <w:rPr>
          <w:rFonts w:ascii="Times New Roman" w:eastAsia="Times New Roman" w:hAnsi="Times New Roman" w:cs="Times New Roman"/>
          <w:sz w:val="28"/>
          <w:szCs w:val="28"/>
          <w:lang w:eastAsia="ru-RU"/>
        </w:rPr>
        <w:t xml:space="preserve"> системою </w:t>
      </w:r>
      <w:proofErr w:type="spellStart"/>
      <w:r w:rsidRPr="00BB1B24">
        <w:rPr>
          <w:rFonts w:ascii="Times New Roman" w:eastAsia="Times New Roman" w:hAnsi="Times New Roman" w:cs="Times New Roman"/>
          <w:sz w:val="28"/>
          <w:szCs w:val="28"/>
          <w:lang w:eastAsia="ru-RU"/>
        </w:rPr>
        <w:t>підвісів</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що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дозволяє</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дитині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практикувати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крокові</w:t>
      </w:r>
      <w:proofErr w:type="spellEnd"/>
      <w:r w:rsidRPr="00BB1B24">
        <w:rPr>
          <w:rFonts w:ascii="Times New Roman" w:eastAsia="Times New Roman" w:hAnsi="Times New Roman" w:cs="Times New Roman"/>
          <w:sz w:val="28"/>
          <w:szCs w:val="28"/>
          <w:lang w:eastAsia="ru-RU"/>
        </w:rPr>
        <w:t xml:space="preserve"> рухи без </w:t>
      </w:r>
      <w:proofErr w:type="spellStart"/>
      <w:r w:rsidRPr="00BB1B24">
        <w:rPr>
          <w:rFonts w:ascii="Times New Roman" w:eastAsia="Times New Roman" w:hAnsi="Times New Roman" w:cs="Times New Roman"/>
          <w:sz w:val="28"/>
          <w:szCs w:val="28"/>
          <w:lang w:eastAsia="ru-RU"/>
        </w:rPr>
        <w:t>повного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навантаження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Поступово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підтримка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зменшується</w:t>
      </w:r>
      <w:proofErr w:type="spellEnd"/>
      <w:r w:rsidRPr="00BB1B24">
        <w:rPr>
          <w:rFonts w:ascii="Times New Roman" w:eastAsia="Times New Roman" w:hAnsi="Times New Roman" w:cs="Times New Roman"/>
          <w:sz w:val="28"/>
          <w:szCs w:val="28"/>
          <w:lang w:eastAsia="ru-RU"/>
        </w:rPr>
        <w:t xml:space="preserve">. BWSTT </w:t>
      </w:r>
      <w:proofErr w:type="spellStart"/>
      <w:r w:rsidRPr="00BB1B24">
        <w:rPr>
          <w:rFonts w:ascii="Times New Roman" w:eastAsia="Times New Roman" w:hAnsi="Times New Roman" w:cs="Times New Roman"/>
          <w:sz w:val="28"/>
          <w:szCs w:val="28"/>
          <w:lang w:eastAsia="ru-RU"/>
        </w:rPr>
        <w:t>надає</w:t>
      </w:r>
      <w:proofErr w:type="spellEnd"/>
      <w:r w:rsidRPr="00BB1B24">
        <w:rPr>
          <w:rFonts w:ascii="Times New Roman" w:eastAsia="Times New Roman" w:hAnsi="Times New Roman" w:cs="Times New Roman"/>
          <w:sz w:val="28"/>
          <w:szCs w:val="28"/>
          <w:lang w:eastAsia="ru-RU"/>
        </w:rPr>
        <w:t xml:space="preserve"> великий </w:t>
      </w:r>
      <w:proofErr w:type="spellStart"/>
      <w:r w:rsidRPr="00BB1B24">
        <w:rPr>
          <w:rFonts w:ascii="Times New Roman" w:eastAsia="Times New Roman" w:hAnsi="Times New Roman" w:cs="Times New Roman"/>
          <w:sz w:val="28"/>
          <w:szCs w:val="28"/>
          <w:lang w:eastAsia="ru-RU"/>
        </w:rPr>
        <w:t>обсяг</w:t>
      </w:r>
      <w:proofErr w:type="spellEnd"/>
      <w:r w:rsidRPr="00BB1B24">
        <w:rPr>
          <w:rFonts w:ascii="Times New Roman" w:eastAsia="Times New Roman" w:hAnsi="Times New Roman" w:cs="Times New Roman"/>
          <w:sz w:val="28"/>
          <w:szCs w:val="28"/>
          <w:lang w:eastAsia="ru-RU"/>
        </w:rPr>
        <w:t xml:space="preserve"> практики ходи, </w:t>
      </w:r>
      <w:proofErr w:type="spellStart"/>
      <w:r w:rsidRPr="00BB1B24">
        <w:rPr>
          <w:rFonts w:ascii="Times New Roman" w:eastAsia="Times New Roman" w:hAnsi="Times New Roman" w:cs="Times New Roman"/>
          <w:sz w:val="28"/>
          <w:szCs w:val="28"/>
          <w:lang w:eastAsia="ru-RU"/>
        </w:rPr>
        <w:t>що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може</w:t>
      </w:r>
      <w:proofErr w:type="spellEnd"/>
      <w:r w:rsidRPr="00BB1B24">
        <w:rPr>
          <w:rFonts w:ascii="Times New Roman" w:eastAsia="Times New Roman" w:hAnsi="Times New Roman" w:cs="Times New Roman"/>
          <w:sz w:val="28"/>
          <w:szCs w:val="28"/>
          <w:lang w:eastAsia="ru-RU"/>
        </w:rPr>
        <w:t xml:space="preserve"> бути </w:t>
      </w:r>
      <w:proofErr w:type="spellStart"/>
      <w:r w:rsidRPr="00BB1B24">
        <w:rPr>
          <w:rFonts w:ascii="Times New Roman" w:eastAsia="Times New Roman" w:hAnsi="Times New Roman" w:cs="Times New Roman"/>
          <w:sz w:val="28"/>
          <w:szCs w:val="28"/>
          <w:lang w:eastAsia="ru-RU"/>
        </w:rPr>
        <w:t>важко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досягти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іншими</w:t>
      </w:r>
      <w:proofErr w:type="spellEnd"/>
      <w:r w:rsidRPr="00BB1B24">
        <w:rPr>
          <w:rFonts w:ascii="Times New Roman" w:eastAsia="Times New Roman" w:hAnsi="Times New Roman" w:cs="Times New Roman"/>
          <w:sz w:val="28"/>
          <w:szCs w:val="28"/>
          <w:lang w:eastAsia="ru-RU"/>
        </w:rPr>
        <w:t xml:space="preserve"> способами, особливо для </w:t>
      </w:r>
      <w:proofErr w:type="spellStart"/>
      <w:r w:rsidRPr="00BB1B24">
        <w:rPr>
          <w:rFonts w:ascii="Times New Roman" w:eastAsia="Times New Roman" w:hAnsi="Times New Roman" w:cs="Times New Roman"/>
          <w:sz w:val="28"/>
          <w:szCs w:val="28"/>
          <w:lang w:eastAsia="ru-RU"/>
        </w:rPr>
        <w:t>дітей</w:t>
      </w:r>
      <w:proofErr w:type="spellEnd"/>
      <w:r w:rsidRPr="00BB1B24">
        <w:rPr>
          <w:rFonts w:ascii="Times New Roman" w:eastAsia="Times New Roman" w:hAnsi="Times New Roman" w:cs="Times New Roman"/>
          <w:sz w:val="28"/>
          <w:szCs w:val="28"/>
          <w:lang w:eastAsia="ru-RU"/>
        </w:rPr>
        <w:t xml:space="preserve"> з </w:t>
      </w:r>
      <w:proofErr w:type="spellStart"/>
      <w:r w:rsidRPr="00BB1B24">
        <w:rPr>
          <w:rFonts w:ascii="Times New Roman" w:eastAsia="Times New Roman" w:hAnsi="Times New Roman" w:cs="Times New Roman"/>
          <w:sz w:val="28"/>
          <w:szCs w:val="28"/>
          <w:lang w:eastAsia="ru-RU"/>
        </w:rPr>
        <w:t>обмеженою</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витривалістю</w:t>
      </w:r>
      <w:proofErr w:type="spellEnd"/>
      <w:r w:rsidRPr="00BB1B24">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eastAsia="ru-RU"/>
        </w:rPr>
        <w:t>Робототерапія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використовує</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роботизовані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пристрої</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надання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асистованої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або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резистивної</w:t>
      </w:r>
      <w:proofErr w:type="spellEnd"/>
      <w:r w:rsidRPr="00BB1B24">
        <w:rPr>
          <w:rFonts w:ascii="Times New Roman" w:eastAsia="Times New Roman" w:hAnsi="Times New Roman" w:cs="Times New Roman"/>
          <w:sz w:val="28"/>
          <w:szCs w:val="28"/>
          <w:lang w:eastAsia="ru-RU"/>
        </w:rPr>
        <w:t xml:space="preserve"> практики </w:t>
      </w:r>
      <w:proofErr w:type="spellStart"/>
      <w:r w:rsidRPr="00BB1B24">
        <w:rPr>
          <w:rFonts w:ascii="Times New Roman" w:eastAsia="Times New Roman" w:hAnsi="Times New Roman" w:cs="Times New Roman"/>
          <w:sz w:val="28"/>
          <w:szCs w:val="28"/>
          <w:lang w:eastAsia="ru-RU"/>
        </w:rPr>
        <w:t>рухів</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верхніх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кінцівок</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існують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пристрої</w:t>
      </w:r>
      <w:proofErr w:type="spellEnd"/>
      <w:r w:rsidRPr="00BB1B24">
        <w:rPr>
          <w:rFonts w:ascii="Times New Roman" w:eastAsia="Times New Roman" w:hAnsi="Times New Roman" w:cs="Times New Roman"/>
          <w:sz w:val="28"/>
          <w:szCs w:val="28"/>
          <w:lang w:eastAsia="ru-RU"/>
        </w:rPr>
        <w:t xml:space="preserve"> як MIT-</w:t>
      </w:r>
      <w:proofErr w:type="spellStart"/>
      <w:r w:rsidRPr="00BB1B24">
        <w:rPr>
          <w:rFonts w:ascii="Times New Roman" w:eastAsia="Times New Roman" w:hAnsi="Times New Roman" w:cs="Times New Roman"/>
          <w:sz w:val="28"/>
          <w:szCs w:val="28"/>
          <w:lang w:eastAsia="ru-RU"/>
        </w:rPr>
        <w:t>Manus</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Armeo</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нижніх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кінцівок</w:t>
      </w:r>
      <w:proofErr w:type="spellEnd"/>
      <w:r w:rsidRPr="00BB1B24">
        <w:rPr>
          <w:rFonts w:ascii="Times New Roman" w:eastAsia="Times New Roman" w:hAnsi="Times New Roman" w:cs="Times New Roman"/>
          <w:sz w:val="28"/>
          <w:szCs w:val="28"/>
          <w:lang w:eastAsia="ru-RU"/>
        </w:rPr>
        <w:t xml:space="preserve"> – </w:t>
      </w:r>
      <w:proofErr w:type="spellStart"/>
      <w:r w:rsidRPr="00BB1B24">
        <w:rPr>
          <w:rFonts w:ascii="Times New Roman" w:eastAsia="Times New Roman" w:hAnsi="Times New Roman" w:cs="Times New Roman"/>
          <w:sz w:val="28"/>
          <w:szCs w:val="28"/>
          <w:lang w:eastAsia="ru-RU"/>
        </w:rPr>
        <w:t>роботизовані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екзоскелети</w:t>
      </w:r>
      <w:proofErr w:type="spellEnd"/>
      <w:r w:rsidRPr="00BB1B24">
        <w:rPr>
          <w:rFonts w:ascii="Times New Roman" w:eastAsia="Times New Roman" w:hAnsi="Times New Roman" w:cs="Times New Roman"/>
          <w:sz w:val="28"/>
          <w:szCs w:val="28"/>
          <w:lang w:eastAsia="ru-RU"/>
        </w:rPr>
        <w:t xml:space="preserve"> для ходи. </w:t>
      </w:r>
      <w:proofErr w:type="spellStart"/>
      <w:r w:rsidRPr="00BB1B24">
        <w:rPr>
          <w:rFonts w:ascii="Times New Roman" w:eastAsia="Times New Roman" w:hAnsi="Times New Roman" w:cs="Times New Roman"/>
          <w:sz w:val="28"/>
          <w:szCs w:val="28"/>
          <w:lang w:eastAsia="ru-RU"/>
        </w:rPr>
        <w:lastRenderedPageBreak/>
        <w:t>Переваги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включають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точну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дозованість</w:t>
      </w:r>
      <w:proofErr w:type="spellEnd"/>
      <w:r w:rsidRPr="00BB1B24">
        <w:rPr>
          <w:rFonts w:ascii="Times New Roman" w:eastAsia="Times New Roman" w:hAnsi="Times New Roman" w:cs="Times New Roman"/>
          <w:sz w:val="28"/>
          <w:szCs w:val="28"/>
          <w:lang w:eastAsia="ru-RU"/>
        </w:rPr>
        <w:t xml:space="preserve"> практики, </w:t>
      </w:r>
      <w:proofErr w:type="spellStart"/>
      <w:r w:rsidRPr="00BB1B24">
        <w:rPr>
          <w:rFonts w:ascii="Times New Roman" w:eastAsia="Times New Roman" w:hAnsi="Times New Roman" w:cs="Times New Roman"/>
          <w:sz w:val="28"/>
          <w:szCs w:val="28"/>
          <w:lang w:eastAsia="ru-RU"/>
        </w:rPr>
        <w:t>об'єктивне</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вимірювання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результатів</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можливість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віртуального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середовища</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мотивації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Однак</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доступність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обмежена</w:t>
      </w:r>
      <w:proofErr w:type="spellEnd"/>
      <w:r w:rsidRPr="00BB1B24">
        <w:rPr>
          <w:rFonts w:ascii="Times New Roman" w:eastAsia="Times New Roman" w:hAnsi="Times New Roman" w:cs="Times New Roman"/>
          <w:sz w:val="28"/>
          <w:szCs w:val="28"/>
          <w:lang w:eastAsia="ru-RU"/>
        </w:rPr>
        <w:t xml:space="preserve"> через </w:t>
      </w:r>
      <w:proofErr w:type="spellStart"/>
      <w:r w:rsidRPr="00BB1B24">
        <w:rPr>
          <w:rFonts w:ascii="Times New Roman" w:eastAsia="Times New Roman" w:hAnsi="Times New Roman" w:cs="Times New Roman"/>
          <w:sz w:val="28"/>
          <w:szCs w:val="28"/>
          <w:lang w:eastAsia="ru-RU"/>
        </w:rPr>
        <w:t>вартість</w:t>
      </w:r>
      <w:proofErr w:type="spellEnd"/>
      <w:r w:rsidRPr="00BB1B24">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r w:rsidRPr="00BB1B24">
        <w:rPr>
          <w:rFonts w:ascii="Times New Roman" w:eastAsia="Times New Roman" w:hAnsi="Times New Roman" w:cs="Times New Roman"/>
          <w:sz w:val="28"/>
          <w:szCs w:val="28"/>
          <w:lang w:eastAsia="ru-RU"/>
        </w:rPr>
        <w:t xml:space="preserve">Ментальна практика </w:t>
      </w:r>
      <w:proofErr w:type="spellStart"/>
      <w:r w:rsidRPr="00BB1B24">
        <w:rPr>
          <w:rFonts w:ascii="Times New Roman" w:eastAsia="Times New Roman" w:hAnsi="Times New Roman" w:cs="Times New Roman"/>
          <w:sz w:val="28"/>
          <w:szCs w:val="28"/>
          <w:lang w:eastAsia="ru-RU"/>
        </w:rPr>
        <w:t>або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моторне</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уявлення</w:t>
      </w:r>
      <w:proofErr w:type="spellEnd"/>
      <w:r w:rsidRPr="00BB1B24">
        <w:rPr>
          <w:rFonts w:ascii="Times New Roman" w:eastAsia="Times New Roman" w:hAnsi="Times New Roman" w:cs="Times New Roman"/>
          <w:sz w:val="28"/>
          <w:szCs w:val="28"/>
          <w:lang w:eastAsia="ru-RU"/>
        </w:rPr>
        <w:t xml:space="preserve"> (Motor </w:t>
      </w:r>
      <w:proofErr w:type="spellStart"/>
      <w:r w:rsidRPr="00BB1B24">
        <w:rPr>
          <w:rFonts w:ascii="Times New Roman" w:eastAsia="Times New Roman" w:hAnsi="Times New Roman" w:cs="Times New Roman"/>
          <w:sz w:val="28"/>
          <w:szCs w:val="28"/>
          <w:lang w:eastAsia="ru-RU"/>
        </w:rPr>
        <w:t>Imagery</w:t>
      </w:r>
      <w:proofErr w:type="spellEnd"/>
      <w:r w:rsidRPr="00BB1B24">
        <w:rPr>
          <w:rFonts w:ascii="Times New Roman" w:eastAsia="Times New Roman" w:hAnsi="Times New Roman" w:cs="Times New Roman"/>
          <w:sz w:val="28"/>
          <w:szCs w:val="28"/>
          <w:lang w:eastAsia="ru-RU"/>
        </w:rPr>
        <w:t xml:space="preserve">) – </w:t>
      </w:r>
      <w:proofErr w:type="spellStart"/>
      <w:r w:rsidRPr="00BB1B24">
        <w:rPr>
          <w:rFonts w:ascii="Times New Roman" w:eastAsia="Times New Roman" w:hAnsi="Times New Roman" w:cs="Times New Roman"/>
          <w:sz w:val="28"/>
          <w:szCs w:val="28"/>
          <w:lang w:eastAsia="ru-RU"/>
        </w:rPr>
        <w:t>когнітивна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репетиція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рухів</w:t>
      </w:r>
      <w:proofErr w:type="spellEnd"/>
      <w:r w:rsidRPr="00BB1B24">
        <w:rPr>
          <w:rFonts w:ascii="Times New Roman" w:eastAsia="Times New Roman" w:hAnsi="Times New Roman" w:cs="Times New Roman"/>
          <w:sz w:val="28"/>
          <w:szCs w:val="28"/>
          <w:lang w:eastAsia="ru-RU"/>
        </w:rPr>
        <w:t xml:space="preserve"> без </w:t>
      </w:r>
      <w:proofErr w:type="spellStart"/>
      <w:r w:rsidRPr="00BB1B24">
        <w:rPr>
          <w:rFonts w:ascii="Times New Roman" w:eastAsia="Times New Roman" w:hAnsi="Times New Roman" w:cs="Times New Roman"/>
          <w:sz w:val="28"/>
          <w:szCs w:val="28"/>
          <w:lang w:eastAsia="ru-RU"/>
        </w:rPr>
        <w:t>фізичного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виконання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Дослідження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нейровізуалізації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показують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що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уявлення</w:t>
      </w:r>
      <w:proofErr w:type="spellEnd"/>
      <w:r w:rsidRPr="00BB1B24">
        <w:rPr>
          <w:rFonts w:ascii="Times New Roman" w:eastAsia="Times New Roman" w:hAnsi="Times New Roman" w:cs="Times New Roman"/>
          <w:sz w:val="28"/>
          <w:szCs w:val="28"/>
          <w:lang w:eastAsia="ru-RU"/>
        </w:rPr>
        <w:t xml:space="preserve"> руху </w:t>
      </w:r>
      <w:proofErr w:type="spellStart"/>
      <w:r w:rsidRPr="00BB1B24">
        <w:rPr>
          <w:rFonts w:ascii="Times New Roman" w:eastAsia="Times New Roman" w:hAnsi="Times New Roman" w:cs="Times New Roman"/>
          <w:sz w:val="28"/>
          <w:szCs w:val="28"/>
          <w:lang w:eastAsia="ru-RU"/>
        </w:rPr>
        <w:t>активує</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подібні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мозкові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області</w:t>
      </w:r>
      <w:proofErr w:type="spellEnd"/>
      <w:r w:rsidRPr="00BB1B24">
        <w:rPr>
          <w:rFonts w:ascii="Times New Roman" w:eastAsia="Times New Roman" w:hAnsi="Times New Roman" w:cs="Times New Roman"/>
          <w:sz w:val="28"/>
          <w:szCs w:val="28"/>
          <w:lang w:eastAsia="ru-RU"/>
        </w:rPr>
        <w:t xml:space="preserve">, як і </w:t>
      </w:r>
      <w:proofErr w:type="spellStart"/>
      <w:r w:rsidRPr="00BB1B24">
        <w:rPr>
          <w:rFonts w:ascii="Times New Roman" w:eastAsia="Times New Roman" w:hAnsi="Times New Roman" w:cs="Times New Roman"/>
          <w:sz w:val="28"/>
          <w:szCs w:val="28"/>
          <w:lang w:eastAsia="ru-RU"/>
        </w:rPr>
        <w:t>фактичне</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виконання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Може</w:t>
      </w:r>
      <w:proofErr w:type="spellEnd"/>
      <w:r w:rsidRPr="00BB1B24">
        <w:rPr>
          <w:rFonts w:ascii="Times New Roman" w:eastAsia="Times New Roman" w:hAnsi="Times New Roman" w:cs="Times New Roman"/>
          <w:sz w:val="28"/>
          <w:szCs w:val="28"/>
          <w:lang w:eastAsia="ru-RU"/>
        </w:rPr>
        <w:t xml:space="preserve"> бути </w:t>
      </w:r>
      <w:proofErr w:type="spellStart"/>
      <w:r w:rsidRPr="00BB1B24">
        <w:rPr>
          <w:rFonts w:ascii="Times New Roman" w:eastAsia="Times New Roman" w:hAnsi="Times New Roman" w:cs="Times New Roman"/>
          <w:sz w:val="28"/>
          <w:szCs w:val="28"/>
          <w:lang w:eastAsia="ru-RU"/>
        </w:rPr>
        <w:t>доповненням</w:t>
      </w:r>
      <w:proofErr w:type="spellEnd"/>
      <w:r w:rsidRPr="00BB1B24">
        <w:rPr>
          <w:rFonts w:ascii="Times New Roman" w:eastAsia="Times New Roman" w:hAnsi="Times New Roman" w:cs="Times New Roman"/>
          <w:sz w:val="28"/>
          <w:szCs w:val="28"/>
          <w:lang w:eastAsia="ru-RU"/>
        </w:rPr>
        <w:t xml:space="preserve"> до </w:t>
      </w:r>
      <w:proofErr w:type="spellStart"/>
      <w:r w:rsidRPr="00BB1B24">
        <w:rPr>
          <w:rFonts w:ascii="Times New Roman" w:eastAsia="Times New Roman" w:hAnsi="Times New Roman" w:cs="Times New Roman"/>
          <w:sz w:val="28"/>
          <w:szCs w:val="28"/>
          <w:lang w:eastAsia="ru-RU"/>
        </w:rPr>
        <w:t>фізичної</w:t>
      </w:r>
      <w:proofErr w:type="spellEnd"/>
      <w:r w:rsidRPr="00BB1B24">
        <w:rPr>
          <w:rFonts w:ascii="Times New Roman" w:eastAsia="Times New Roman" w:hAnsi="Times New Roman" w:cs="Times New Roman"/>
          <w:sz w:val="28"/>
          <w:szCs w:val="28"/>
          <w:lang w:eastAsia="ru-RU"/>
        </w:rPr>
        <w:t xml:space="preserve"> практики, особливо </w:t>
      </w:r>
      <w:proofErr w:type="spellStart"/>
      <w:r w:rsidRPr="00BB1B24">
        <w:rPr>
          <w:rFonts w:ascii="Times New Roman" w:eastAsia="Times New Roman" w:hAnsi="Times New Roman" w:cs="Times New Roman"/>
          <w:sz w:val="28"/>
          <w:szCs w:val="28"/>
          <w:lang w:eastAsia="ru-RU"/>
        </w:rPr>
        <w:t>корисне</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дітей</w:t>
      </w:r>
      <w:proofErr w:type="spellEnd"/>
      <w:r w:rsidRPr="00BB1B24">
        <w:rPr>
          <w:rFonts w:ascii="Times New Roman" w:eastAsia="Times New Roman" w:hAnsi="Times New Roman" w:cs="Times New Roman"/>
          <w:sz w:val="28"/>
          <w:szCs w:val="28"/>
          <w:lang w:eastAsia="ru-RU"/>
        </w:rPr>
        <w:t xml:space="preserve"> з </w:t>
      </w:r>
      <w:proofErr w:type="spellStart"/>
      <w:r w:rsidRPr="00BB1B24">
        <w:rPr>
          <w:rFonts w:ascii="Times New Roman" w:eastAsia="Times New Roman" w:hAnsi="Times New Roman" w:cs="Times New Roman"/>
          <w:sz w:val="28"/>
          <w:szCs w:val="28"/>
          <w:lang w:eastAsia="ru-RU"/>
        </w:rPr>
        <w:t>обмеженими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фізичними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можливостями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Вимагає</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когнітивних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здібностей</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формування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ментальних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образів</w:t>
      </w:r>
      <w:proofErr w:type="spellEnd"/>
      <w:r w:rsidRPr="00BB1B24">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eastAsia="ru-RU"/>
        </w:rPr>
        <w:t>Дзеркальна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терапія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використовується</w:t>
      </w:r>
      <w:proofErr w:type="spellEnd"/>
      <w:r w:rsidRPr="00BB1B24">
        <w:rPr>
          <w:rFonts w:ascii="Times New Roman" w:eastAsia="Times New Roman" w:hAnsi="Times New Roman" w:cs="Times New Roman"/>
          <w:sz w:val="28"/>
          <w:szCs w:val="28"/>
          <w:lang w:eastAsia="ru-RU"/>
        </w:rPr>
        <w:t xml:space="preserve"> при </w:t>
      </w:r>
      <w:proofErr w:type="spellStart"/>
      <w:r w:rsidRPr="00BB1B24">
        <w:rPr>
          <w:rFonts w:ascii="Times New Roman" w:eastAsia="Times New Roman" w:hAnsi="Times New Roman" w:cs="Times New Roman"/>
          <w:sz w:val="28"/>
          <w:szCs w:val="28"/>
          <w:lang w:eastAsia="ru-RU"/>
        </w:rPr>
        <w:t>геміплегії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Дитина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виконує</w:t>
      </w:r>
      <w:proofErr w:type="spellEnd"/>
      <w:r w:rsidRPr="00BB1B24">
        <w:rPr>
          <w:rFonts w:ascii="Times New Roman" w:eastAsia="Times New Roman" w:hAnsi="Times New Roman" w:cs="Times New Roman"/>
          <w:sz w:val="28"/>
          <w:szCs w:val="28"/>
          <w:lang w:eastAsia="ru-RU"/>
        </w:rPr>
        <w:t xml:space="preserve"> рухи здоровою рукою, </w:t>
      </w:r>
      <w:proofErr w:type="spellStart"/>
      <w:r w:rsidRPr="00BB1B24">
        <w:rPr>
          <w:rFonts w:ascii="Times New Roman" w:eastAsia="Times New Roman" w:hAnsi="Times New Roman" w:cs="Times New Roman"/>
          <w:sz w:val="28"/>
          <w:szCs w:val="28"/>
          <w:lang w:eastAsia="ru-RU"/>
        </w:rPr>
        <w:t>дивлячись</w:t>
      </w:r>
      <w:proofErr w:type="spellEnd"/>
      <w:r w:rsidRPr="00BB1B24">
        <w:rPr>
          <w:rFonts w:ascii="Times New Roman" w:eastAsia="Times New Roman" w:hAnsi="Times New Roman" w:cs="Times New Roman"/>
          <w:sz w:val="28"/>
          <w:szCs w:val="28"/>
          <w:lang w:eastAsia="ru-RU"/>
        </w:rPr>
        <w:t xml:space="preserve"> на </w:t>
      </w:r>
      <w:proofErr w:type="spellStart"/>
      <w:r w:rsidRPr="00BB1B24">
        <w:rPr>
          <w:rFonts w:ascii="Times New Roman" w:eastAsia="Times New Roman" w:hAnsi="Times New Roman" w:cs="Times New Roman"/>
          <w:sz w:val="28"/>
          <w:szCs w:val="28"/>
          <w:lang w:eastAsia="ru-RU"/>
        </w:rPr>
        <w:t>відображення</w:t>
      </w:r>
      <w:proofErr w:type="spellEnd"/>
      <w:r w:rsidRPr="00BB1B24">
        <w:rPr>
          <w:rFonts w:ascii="Times New Roman" w:eastAsia="Times New Roman" w:hAnsi="Times New Roman" w:cs="Times New Roman"/>
          <w:sz w:val="28"/>
          <w:szCs w:val="28"/>
          <w:lang w:eastAsia="ru-RU"/>
        </w:rPr>
        <w:t xml:space="preserve"> у </w:t>
      </w:r>
      <w:proofErr w:type="spellStart"/>
      <w:r w:rsidRPr="00BB1B24">
        <w:rPr>
          <w:rFonts w:ascii="Times New Roman" w:eastAsia="Times New Roman" w:hAnsi="Times New Roman" w:cs="Times New Roman"/>
          <w:sz w:val="28"/>
          <w:szCs w:val="28"/>
          <w:lang w:eastAsia="ru-RU"/>
        </w:rPr>
        <w:t>дзеркалі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що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створює</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ілюзію</w:t>
      </w:r>
      <w:proofErr w:type="spellEnd"/>
      <w:r w:rsidRPr="00BB1B24">
        <w:rPr>
          <w:rFonts w:ascii="Times New Roman" w:eastAsia="Times New Roman" w:hAnsi="Times New Roman" w:cs="Times New Roman"/>
          <w:sz w:val="28"/>
          <w:szCs w:val="28"/>
          <w:lang w:eastAsia="ru-RU"/>
        </w:rPr>
        <w:t xml:space="preserve"> руху </w:t>
      </w:r>
      <w:proofErr w:type="spellStart"/>
      <w:r w:rsidRPr="00BB1B24">
        <w:rPr>
          <w:rFonts w:ascii="Times New Roman" w:eastAsia="Times New Roman" w:hAnsi="Times New Roman" w:cs="Times New Roman"/>
          <w:sz w:val="28"/>
          <w:szCs w:val="28"/>
          <w:lang w:eastAsia="ru-RU"/>
        </w:rPr>
        <w:t>ураженої</w:t>
      </w:r>
      <w:proofErr w:type="spellEnd"/>
      <w:r w:rsidRPr="00BB1B24">
        <w:rPr>
          <w:rFonts w:ascii="Times New Roman" w:eastAsia="Times New Roman" w:hAnsi="Times New Roman" w:cs="Times New Roman"/>
          <w:sz w:val="28"/>
          <w:szCs w:val="28"/>
          <w:lang w:eastAsia="ru-RU"/>
        </w:rPr>
        <w:t xml:space="preserve"> руки. </w:t>
      </w:r>
      <w:proofErr w:type="spellStart"/>
      <w:r w:rsidRPr="00BB1B24">
        <w:rPr>
          <w:rFonts w:ascii="Times New Roman" w:eastAsia="Times New Roman" w:hAnsi="Times New Roman" w:cs="Times New Roman"/>
          <w:sz w:val="28"/>
          <w:szCs w:val="28"/>
          <w:lang w:eastAsia="ru-RU"/>
        </w:rPr>
        <w:t>Це</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може</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активувати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моторну</w:t>
      </w:r>
      <w:proofErr w:type="spellEnd"/>
      <w:r w:rsidRPr="00BB1B24">
        <w:rPr>
          <w:rFonts w:ascii="Times New Roman" w:eastAsia="Times New Roman" w:hAnsi="Times New Roman" w:cs="Times New Roman"/>
          <w:sz w:val="28"/>
          <w:szCs w:val="28"/>
          <w:lang w:eastAsia="ru-RU"/>
        </w:rPr>
        <w:t xml:space="preserve"> кору </w:t>
      </w:r>
      <w:proofErr w:type="spellStart"/>
      <w:r w:rsidRPr="00BB1B24">
        <w:rPr>
          <w:rFonts w:ascii="Times New Roman" w:eastAsia="Times New Roman" w:hAnsi="Times New Roman" w:cs="Times New Roman"/>
          <w:sz w:val="28"/>
          <w:szCs w:val="28"/>
          <w:lang w:eastAsia="ru-RU"/>
        </w:rPr>
        <w:t>ураженої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півкулі</w:t>
      </w:r>
      <w:proofErr w:type="spellEnd"/>
      <w:r w:rsidRPr="00BB1B24">
        <w:rPr>
          <w:rFonts w:ascii="Times New Roman" w:eastAsia="Times New Roman" w:hAnsi="Times New Roman" w:cs="Times New Roman"/>
          <w:sz w:val="28"/>
          <w:szCs w:val="28"/>
          <w:lang w:eastAsia="ru-RU"/>
        </w:rPr>
        <w:t xml:space="preserve"> через </w:t>
      </w:r>
      <w:proofErr w:type="spellStart"/>
      <w:r w:rsidRPr="00BB1B24">
        <w:rPr>
          <w:rFonts w:ascii="Times New Roman" w:eastAsia="Times New Roman" w:hAnsi="Times New Roman" w:cs="Times New Roman"/>
          <w:sz w:val="28"/>
          <w:szCs w:val="28"/>
          <w:lang w:eastAsia="ru-RU"/>
        </w:rPr>
        <w:t>дзеркальні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нейрони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Деякі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дослідження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показують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користь</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функції</w:t>
      </w:r>
      <w:proofErr w:type="spellEnd"/>
      <w:r w:rsidRPr="00BB1B24">
        <w:rPr>
          <w:rFonts w:ascii="Times New Roman" w:eastAsia="Times New Roman" w:hAnsi="Times New Roman" w:cs="Times New Roman"/>
          <w:sz w:val="28"/>
          <w:szCs w:val="28"/>
          <w:lang w:eastAsia="ru-RU"/>
        </w:rPr>
        <w:t xml:space="preserve"> руки та </w:t>
      </w:r>
      <w:proofErr w:type="spellStart"/>
      <w:r w:rsidRPr="00BB1B24">
        <w:rPr>
          <w:rFonts w:ascii="Times New Roman" w:eastAsia="Times New Roman" w:hAnsi="Times New Roman" w:cs="Times New Roman"/>
          <w:sz w:val="28"/>
          <w:szCs w:val="28"/>
          <w:lang w:eastAsia="ru-RU"/>
        </w:rPr>
        <w:t>зменшення</w:t>
      </w:r>
      <w:proofErr w:type="spellEnd"/>
      <w:r w:rsidRPr="00BB1B24">
        <w:rPr>
          <w:rFonts w:ascii="Times New Roman" w:eastAsia="Times New Roman" w:hAnsi="Times New Roman" w:cs="Times New Roman"/>
          <w:sz w:val="28"/>
          <w:szCs w:val="28"/>
          <w:lang w:eastAsia="ru-RU"/>
        </w:rPr>
        <w:t xml:space="preserve"> болю.</w:t>
      </w:r>
      <w:r w:rsidR="007F24B0">
        <w:rPr>
          <w:rFonts w:ascii="Times New Roman" w:eastAsia="Times New Roman" w:hAnsi="Times New Roman" w:cs="Times New Roman"/>
          <w:sz w:val="28"/>
          <w:szCs w:val="28"/>
          <w:lang w:val="uk-UA" w:eastAsia="ru-RU"/>
        </w:rPr>
        <w:t xml:space="preserve"> </w:t>
      </w:r>
      <w:r w:rsidRPr="00BB1B24">
        <w:rPr>
          <w:rFonts w:ascii="Times New Roman" w:eastAsia="Times New Roman" w:hAnsi="Times New Roman" w:cs="Times New Roman"/>
          <w:sz w:val="28"/>
          <w:szCs w:val="28"/>
          <w:lang w:val="uk-UA" w:eastAsia="ru-RU"/>
        </w:rPr>
        <w:t>Вібраційна терапія (</w:t>
      </w:r>
      <w:proofErr w:type="spellStart"/>
      <w:r w:rsidRPr="00BB1B24">
        <w:rPr>
          <w:rFonts w:ascii="Times New Roman" w:eastAsia="Times New Roman" w:hAnsi="Times New Roman" w:cs="Times New Roman"/>
          <w:sz w:val="28"/>
          <w:szCs w:val="28"/>
          <w:lang w:eastAsia="ru-RU"/>
        </w:rPr>
        <w:t>Whole</w:t>
      </w:r>
      <w:proofErr w:type="spellEnd"/>
      <w:r w:rsidRPr="00BB1B24">
        <w:rPr>
          <w:rFonts w:ascii="Times New Roman" w:eastAsia="Times New Roman" w:hAnsi="Times New Roman" w:cs="Times New Roman"/>
          <w:sz w:val="28"/>
          <w:szCs w:val="28"/>
          <w:lang w:val="uk-UA" w:eastAsia="ru-RU"/>
        </w:rPr>
        <w:t xml:space="preserve"> </w:t>
      </w:r>
      <w:r w:rsidRPr="00BB1B24">
        <w:rPr>
          <w:rFonts w:ascii="Times New Roman" w:eastAsia="Times New Roman" w:hAnsi="Times New Roman" w:cs="Times New Roman"/>
          <w:sz w:val="28"/>
          <w:szCs w:val="28"/>
          <w:lang w:eastAsia="ru-RU"/>
        </w:rPr>
        <w:t>Body</w:t>
      </w:r>
      <w:r w:rsidRPr="00BB1B24">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eastAsia="ru-RU"/>
        </w:rPr>
        <w:t>Vibration</w:t>
      </w:r>
      <w:proofErr w:type="spellEnd"/>
      <w:r w:rsidRPr="00BB1B24">
        <w:rPr>
          <w:rFonts w:ascii="Times New Roman" w:eastAsia="Times New Roman" w:hAnsi="Times New Roman" w:cs="Times New Roman"/>
          <w:sz w:val="28"/>
          <w:szCs w:val="28"/>
          <w:lang w:val="uk-UA" w:eastAsia="ru-RU"/>
        </w:rPr>
        <w:t xml:space="preserve">, </w:t>
      </w:r>
      <w:r w:rsidRPr="00BB1B24">
        <w:rPr>
          <w:rFonts w:ascii="Times New Roman" w:eastAsia="Times New Roman" w:hAnsi="Times New Roman" w:cs="Times New Roman"/>
          <w:sz w:val="28"/>
          <w:szCs w:val="28"/>
          <w:lang w:eastAsia="ru-RU"/>
        </w:rPr>
        <w:t>WBV</w:t>
      </w:r>
      <w:r w:rsidRPr="00BB1B24">
        <w:rPr>
          <w:rFonts w:ascii="Times New Roman" w:eastAsia="Times New Roman" w:hAnsi="Times New Roman" w:cs="Times New Roman"/>
          <w:sz w:val="28"/>
          <w:szCs w:val="28"/>
          <w:lang w:val="uk-UA" w:eastAsia="ru-RU"/>
        </w:rPr>
        <w:t xml:space="preserve">) включає стояння або вправи на вібруючій платформі. </w:t>
      </w:r>
      <w:proofErr w:type="spellStart"/>
      <w:r w:rsidRPr="00BB1B24">
        <w:rPr>
          <w:rFonts w:ascii="Times New Roman" w:eastAsia="Times New Roman" w:hAnsi="Times New Roman" w:cs="Times New Roman"/>
          <w:sz w:val="28"/>
          <w:szCs w:val="28"/>
          <w:lang w:eastAsia="ru-RU"/>
        </w:rPr>
        <w:t>Може</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покращити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м'язову</w:t>
      </w:r>
      <w:proofErr w:type="spellEnd"/>
      <w:r w:rsidRPr="00BB1B24">
        <w:rPr>
          <w:rFonts w:ascii="Times New Roman" w:eastAsia="Times New Roman" w:hAnsi="Times New Roman" w:cs="Times New Roman"/>
          <w:sz w:val="28"/>
          <w:szCs w:val="28"/>
          <w:lang w:eastAsia="ru-RU"/>
        </w:rPr>
        <w:t xml:space="preserve"> силу, </w:t>
      </w:r>
      <w:proofErr w:type="spellStart"/>
      <w:r w:rsidRPr="00BB1B24">
        <w:rPr>
          <w:rFonts w:ascii="Times New Roman" w:eastAsia="Times New Roman" w:hAnsi="Times New Roman" w:cs="Times New Roman"/>
          <w:sz w:val="28"/>
          <w:szCs w:val="28"/>
          <w:lang w:eastAsia="ru-RU"/>
        </w:rPr>
        <w:t>щільність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кісток</w:t>
      </w:r>
      <w:proofErr w:type="spellEnd"/>
      <w:r w:rsidRPr="00BB1B24">
        <w:rPr>
          <w:rFonts w:ascii="Times New Roman" w:eastAsia="Times New Roman" w:hAnsi="Times New Roman" w:cs="Times New Roman"/>
          <w:sz w:val="28"/>
          <w:szCs w:val="28"/>
          <w:lang w:eastAsia="ru-RU"/>
        </w:rPr>
        <w:t xml:space="preserve">, баланс. </w:t>
      </w:r>
      <w:proofErr w:type="spellStart"/>
      <w:r w:rsidRPr="00BB1B24">
        <w:rPr>
          <w:rFonts w:ascii="Times New Roman" w:eastAsia="Times New Roman" w:hAnsi="Times New Roman" w:cs="Times New Roman"/>
          <w:sz w:val="28"/>
          <w:szCs w:val="28"/>
          <w:lang w:eastAsia="ru-RU"/>
        </w:rPr>
        <w:t>Використання</w:t>
      </w:r>
      <w:proofErr w:type="spellEnd"/>
      <w:r w:rsidRPr="00BB1B24">
        <w:rPr>
          <w:rFonts w:ascii="Times New Roman" w:eastAsia="Times New Roman" w:hAnsi="Times New Roman" w:cs="Times New Roman"/>
          <w:sz w:val="28"/>
          <w:szCs w:val="28"/>
          <w:lang w:eastAsia="ru-RU"/>
        </w:rPr>
        <w:t xml:space="preserve"> у </w:t>
      </w:r>
      <w:proofErr w:type="spellStart"/>
      <w:r w:rsidRPr="00BB1B24">
        <w:rPr>
          <w:rFonts w:ascii="Times New Roman" w:eastAsia="Times New Roman" w:hAnsi="Times New Roman" w:cs="Times New Roman"/>
          <w:sz w:val="28"/>
          <w:szCs w:val="28"/>
          <w:lang w:eastAsia="ru-RU"/>
        </w:rPr>
        <w:t>дітей</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вимагає</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обережності</w:t>
      </w:r>
      <w:proofErr w:type="spellEnd"/>
      <w:r w:rsidRPr="00BB1B24">
        <w:rPr>
          <w:rFonts w:ascii="Times New Roman" w:eastAsia="Times New Roman" w:hAnsi="Times New Roman" w:cs="Times New Roman"/>
          <w:sz w:val="28"/>
          <w:szCs w:val="28"/>
          <w:lang w:eastAsia="ru-RU"/>
        </w:rPr>
        <w:t xml:space="preserve"> та </w:t>
      </w:r>
      <w:proofErr w:type="spellStart"/>
      <w:r w:rsidRPr="00BB1B24">
        <w:rPr>
          <w:rFonts w:ascii="Times New Roman" w:eastAsia="Times New Roman" w:hAnsi="Times New Roman" w:cs="Times New Roman"/>
          <w:sz w:val="28"/>
          <w:szCs w:val="28"/>
          <w:lang w:eastAsia="ru-RU"/>
        </w:rPr>
        <w:t>подальших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досліджень</w:t>
      </w:r>
      <w:proofErr w:type="spellEnd"/>
      <w:r w:rsidRPr="00BB1B24">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eastAsia="ru-RU"/>
        </w:rPr>
        <w:t>Гідротерапія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водна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терапія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використовує</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властивості</w:t>
      </w:r>
      <w:proofErr w:type="spellEnd"/>
      <w:r w:rsidRPr="00BB1B24">
        <w:rPr>
          <w:rFonts w:ascii="Times New Roman" w:eastAsia="Times New Roman" w:hAnsi="Times New Roman" w:cs="Times New Roman"/>
          <w:sz w:val="28"/>
          <w:szCs w:val="28"/>
          <w:lang w:eastAsia="ru-RU"/>
        </w:rPr>
        <w:t xml:space="preserve"> води (</w:t>
      </w:r>
      <w:proofErr w:type="spellStart"/>
      <w:r w:rsidRPr="00BB1B24">
        <w:rPr>
          <w:rFonts w:ascii="Times New Roman" w:eastAsia="Times New Roman" w:hAnsi="Times New Roman" w:cs="Times New Roman"/>
          <w:sz w:val="28"/>
          <w:szCs w:val="28"/>
          <w:lang w:eastAsia="ru-RU"/>
        </w:rPr>
        <w:t>плавучість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в'язкість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гідростатичний</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тиск</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фасилітації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рухів</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зниження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навантаження</w:t>
      </w:r>
      <w:proofErr w:type="spellEnd"/>
      <w:r w:rsidRPr="00BB1B24">
        <w:rPr>
          <w:rFonts w:ascii="Times New Roman" w:eastAsia="Times New Roman" w:hAnsi="Times New Roman" w:cs="Times New Roman"/>
          <w:sz w:val="28"/>
          <w:szCs w:val="28"/>
          <w:lang w:eastAsia="ru-RU"/>
        </w:rPr>
        <w:t xml:space="preserve"> на </w:t>
      </w:r>
      <w:proofErr w:type="spellStart"/>
      <w:r w:rsidRPr="00BB1B24">
        <w:rPr>
          <w:rFonts w:ascii="Times New Roman" w:eastAsia="Times New Roman" w:hAnsi="Times New Roman" w:cs="Times New Roman"/>
          <w:sz w:val="28"/>
          <w:szCs w:val="28"/>
          <w:lang w:eastAsia="ru-RU"/>
        </w:rPr>
        <w:t>суглоби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надання</w:t>
      </w:r>
      <w:proofErr w:type="spellEnd"/>
      <w:r w:rsidRPr="00BB1B24">
        <w:rPr>
          <w:rFonts w:ascii="Times New Roman" w:eastAsia="Times New Roman" w:hAnsi="Times New Roman" w:cs="Times New Roman"/>
          <w:sz w:val="28"/>
          <w:szCs w:val="28"/>
          <w:lang w:eastAsia="ru-RU"/>
        </w:rPr>
        <w:t xml:space="preserve"> опору, </w:t>
      </w:r>
      <w:proofErr w:type="spellStart"/>
      <w:r w:rsidRPr="00BB1B24">
        <w:rPr>
          <w:rFonts w:ascii="Times New Roman" w:eastAsia="Times New Roman" w:hAnsi="Times New Roman" w:cs="Times New Roman"/>
          <w:sz w:val="28"/>
          <w:szCs w:val="28"/>
          <w:lang w:eastAsia="ru-RU"/>
        </w:rPr>
        <w:t>покращення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витривалості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Корисна</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дітей</w:t>
      </w:r>
      <w:proofErr w:type="spellEnd"/>
      <w:r w:rsidRPr="00BB1B24">
        <w:rPr>
          <w:rFonts w:ascii="Times New Roman" w:eastAsia="Times New Roman" w:hAnsi="Times New Roman" w:cs="Times New Roman"/>
          <w:sz w:val="28"/>
          <w:szCs w:val="28"/>
          <w:lang w:eastAsia="ru-RU"/>
        </w:rPr>
        <w:t xml:space="preserve"> з </w:t>
      </w:r>
      <w:proofErr w:type="spellStart"/>
      <w:r w:rsidRPr="00BB1B24">
        <w:rPr>
          <w:rFonts w:ascii="Times New Roman" w:eastAsia="Times New Roman" w:hAnsi="Times New Roman" w:cs="Times New Roman"/>
          <w:sz w:val="28"/>
          <w:szCs w:val="28"/>
          <w:lang w:eastAsia="ru-RU"/>
        </w:rPr>
        <w:t>множинними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порушеннями</w:t>
      </w:r>
      <w:proofErr w:type="spellEnd"/>
      <w:r w:rsidRPr="00BB1B24">
        <w:rPr>
          <w:rFonts w:ascii="Times New Roman" w:eastAsia="Times New Roman" w:hAnsi="Times New Roman" w:cs="Times New Roman"/>
          <w:sz w:val="28"/>
          <w:szCs w:val="28"/>
          <w:lang w:eastAsia="ru-RU"/>
        </w:rPr>
        <w:t xml:space="preserve">, контрактурами, </w:t>
      </w:r>
      <w:proofErr w:type="spellStart"/>
      <w:r w:rsidRPr="00BB1B24">
        <w:rPr>
          <w:rFonts w:ascii="Times New Roman" w:eastAsia="Times New Roman" w:hAnsi="Times New Roman" w:cs="Times New Roman"/>
          <w:sz w:val="28"/>
          <w:szCs w:val="28"/>
          <w:lang w:eastAsia="ru-RU"/>
        </w:rPr>
        <w:t>низькою</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витривалістю</w:t>
      </w:r>
      <w:proofErr w:type="spellEnd"/>
      <w:r w:rsidRPr="00BB1B24">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eastAsia="ru-RU"/>
        </w:rPr>
        <w:t>Іпотерапія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терапевтична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верхова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їзда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надає</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вестибулярну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пропріоцептивну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стимуляцію</w:t>
      </w:r>
      <w:proofErr w:type="spellEnd"/>
      <w:r w:rsidRPr="00BB1B24">
        <w:rPr>
          <w:rFonts w:ascii="Times New Roman" w:eastAsia="Times New Roman" w:hAnsi="Times New Roman" w:cs="Times New Roman"/>
          <w:sz w:val="28"/>
          <w:szCs w:val="28"/>
          <w:lang w:eastAsia="ru-RU"/>
        </w:rPr>
        <w:t xml:space="preserve"> через рух коня, </w:t>
      </w:r>
      <w:proofErr w:type="spellStart"/>
      <w:r w:rsidRPr="00BB1B24">
        <w:rPr>
          <w:rFonts w:ascii="Times New Roman" w:eastAsia="Times New Roman" w:hAnsi="Times New Roman" w:cs="Times New Roman"/>
          <w:sz w:val="28"/>
          <w:szCs w:val="28"/>
          <w:lang w:eastAsia="ru-RU"/>
        </w:rPr>
        <w:t>покращує</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постуральний</w:t>
      </w:r>
      <w:proofErr w:type="spellEnd"/>
      <w:r w:rsidRPr="00BB1B24">
        <w:rPr>
          <w:rFonts w:ascii="Times New Roman" w:eastAsia="Times New Roman" w:hAnsi="Times New Roman" w:cs="Times New Roman"/>
          <w:sz w:val="28"/>
          <w:szCs w:val="28"/>
          <w:lang w:eastAsia="ru-RU"/>
        </w:rPr>
        <w:t xml:space="preserve"> контроль, баланс, </w:t>
      </w:r>
      <w:proofErr w:type="spellStart"/>
      <w:r w:rsidRPr="00BB1B24">
        <w:rPr>
          <w:rFonts w:ascii="Times New Roman" w:eastAsia="Times New Roman" w:hAnsi="Times New Roman" w:cs="Times New Roman"/>
          <w:sz w:val="28"/>
          <w:szCs w:val="28"/>
          <w:lang w:eastAsia="ru-RU"/>
        </w:rPr>
        <w:t>м'язову</w:t>
      </w:r>
      <w:proofErr w:type="spellEnd"/>
      <w:r w:rsidRPr="00BB1B24">
        <w:rPr>
          <w:rFonts w:ascii="Times New Roman" w:eastAsia="Times New Roman" w:hAnsi="Times New Roman" w:cs="Times New Roman"/>
          <w:sz w:val="28"/>
          <w:szCs w:val="28"/>
          <w:lang w:eastAsia="ru-RU"/>
        </w:rPr>
        <w:t xml:space="preserve"> силу, також </w:t>
      </w:r>
      <w:proofErr w:type="spellStart"/>
      <w:r w:rsidRPr="00BB1B24">
        <w:rPr>
          <w:rFonts w:ascii="Times New Roman" w:eastAsia="Times New Roman" w:hAnsi="Times New Roman" w:cs="Times New Roman"/>
          <w:sz w:val="28"/>
          <w:szCs w:val="28"/>
          <w:lang w:eastAsia="ru-RU"/>
        </w:rPr>
        <w:t>має</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психосоціальні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переваги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Вимагає</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спеціально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навченого</w:t>
      </w:r>
      <w:proofErr w:type="spellEnd"/>
      <w:r w:rsidRPr="00BB1B24">
        <w:rPr>
          <w:rFonts w:ascii="Times New Roman" w:eastAsia="Times New Roman" w:hAnsi="Times New Roman" w:cs="Times New Roman"/>
          <w:sz w:val="28"/>
          <w:szCs w:val="28"/>
          <w:lang w:eastAsia="ru-RU"/>
        </w:rPr>
        <w:t xml:space="preserve"> персоналу та коней.</w:t>
      </w:r>
      <w:r w:rsidR="007F24B0">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eastAsia="ru-RU"/>
        </w:rPr>
        <w:t>Комбінація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цих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технік</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адаптована</w:t>
      </w:r>
      <w:proofErr w:type="spellEnd"/>
      <w:r w:rsidRPr="00BB1B24">
        <w:rPr>
          <w:rFonts w:ascii="Times New Roman" w:eastAsia="Times New Roman" w:hAnsi="Times New Roman" w:cs="Times New Roman"/>
          <w:sz w:val="28"/>
          <w:szCs w:val="28"/>
          <w:lang w:eastAsia="ru-RU"/>
        </w:rPr>
        <w:t xml:space="preserve"> до </w:t>
      </w:r>
      <w:proofErr w:type="spellStart"/>
      <w:r w:rsidRPr="00BB1B24">
        <w:rPr>
          <w:rFonts w:ascii="Times New Roman" w:eastAsia="Times New Roman" w:hAnsi="Times New Roman" w:cs="Times New Roman"/>
          <w:sz w:val="28"/>
          <w:szCs w:val="28"/>
          <w:lang w:eastAsia="ru-RU"/>
        </w:rPr>
        <w:t>індивідуальних</w:t>
      </w:r>
      <w:proofErr w:type="spellEnd"/>
      <w:r w:rsidRPr="00BB1B24">
        <w:rPr>
          <w:rFonts w:ascii="Times New Roman" w:eastAsia="Times New Roman" w:hAnsi="Times New Roman" w:cs="Times New Roman"/>
          <w:sz w:val="28"/>
          <w:szCs w:val="28"/>
          <w:lang w:eastAsia="ru-RU"/>
        </w:rPr>
        <w:t xml:space="preserve"> потреб, </w:t>
      </w:r>
      <w:proofErr w:type="spellStart"/>
      <w:r w:rsidRPr="00BB1B24">
        <w:rPr>
          <w:rFonts w:ascii="Times New Roman" w:eastAsia="Times New Roman" w:hAnsi="Times New Roman" w:cs="Times New Roman"/>
          <w:sz w:val="28"/>
          <w:szCs w:val="28"/>
          <w:lang w:eastAsia="ru-RU"/>
        </w:rPr>
        <w:t>цілей</w:t>
      </w:r>
      <w:proofErr w:type="spellEnd"/>
      <w:r w:rsidRPr="00BB1B24">
        <w:rPr>
          <w:rFonts w:ascii="Times New Roman" w:eastAsia="Times New Roman" w:hAnsi="Times New Roman" w:cs="Times New Roman"/>
          <w:sz w:val="28"/>
          <w:szCs w:val="28"/>
          <w:lang w:eastAsia="ru-RU"/>
        </w:rPr>
        <w:t xml:space="preserve">, контексту </w:t>
      </w:r>
      <w:proofErr w:type="spellStart"/>
      <w:r w:rsidRPr="00BB1B24">
        <w:rPr>
          <w:rFonts w:ascii="Times New Roman" w:eastAsia="Times New Roman" w:hAnsi="Times New Roman" w:cs="Times New Roman"/>
          <w:sz w:val="28"/>
          <w:szCs w:val="28"/>
          <w:lang w:eastAsia="ru-RU"/>
        </w:rPr>
        <w:t>дитини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забезпечує</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найкращі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результати</w:t>
      </w:r>
      <w:proofErr w:type="spellEnd"/>
      <w:r w:rsidRPr="00BB1B24">
        <w:rPr>
          <w:rFonts w:ascii="Times New Roman" w:eastAsia="Times New Roman" w:hAnsi="Times New Roman" w:cs="Times New Roman"/>
          <w:sz w:val="28"/>
          <w:szCs w:val="28"/>
          <w:lang w:eastAsia="ru-RU"/>
        </w:rPr>
        <w:t xml:space="preserve"> у </w:t>
      </w:r>
      <w:proofErr w:type="spellStart"/>
      <w:r w:rsidRPr="00BB1B24">
        <w:rPr>
          <w:rFonts w:ascii="Times New Roman" w:eastAsia="Times New Roman" w:hAnsi="Times New Roman" w:cs="Times New Roman"/>
          <w:sz w:val="28"/>
          <w:szCs w:val="28"/>
          <w:lang w:eastAsia="ru-RU"/>
        </w:rPr>
        <w:t>відновленні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моторних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навичок</w:t>
      </w:r>
      <w:proofErr w:type="spellEnd"/>
      <w:r w:rsidRPr="00BB1B24">
        <w:rPr>
          <w:rFonts w:ascii="Times New Roman" w:eastAsia="Times New Roman" w:hAnsi="Times New Roman" w:cs="Times New Roman"/>
          <w:sz w:val="28"/>
          <w:szCs w:val="28"/>
          <w:lang w:eastAsia="ru-RU"/>
        </w:rPr>
        <w:t>.</w:t>
      </w:r>
    </w:p>
    <w:p w14:paraId="6C2E4C2B" w14:textId="77777777" w:rsidR="00BB1B24" w:rsidRPr="00BB1B24" w:rsidRDefault="00BB1B24" w:rsidP="007F24B0">
      <w:pPr>
        <w:spacing w:after="0" w:line="360" w:lineRule="auto"/>
        <w:jc w:val="both"/>
        <w:rPr>
          <w:rFonts w:ascii="Times New Roman" w:eastAsia="Times New Roman" w:hAnsi="Times New Roman" w:cs="Times New Roman"/>
          <w:sz w:val="28"/>
          <w:szCs w:val="28"/>
          <w:lang w:eastAsia="ru-RU"/>
        </w:rPr>
      </w:pPr>
    </w:p>
    <w:p w14:paraId="7F3755A0" w14:textId="77777777" w:rsidR="00BE45D9" w:rsidRDefault="00BE45D9" w:rsidP="007F24B0">
      <w:pPr>
        <w:spacing w:before="100" w:beforeAutospacing="1" w:after="100" w:afterAutospacing="1" w:line="360" w:lineRule="auto"/>
        <w:jc w:val="center"/>
        <w:outlineLvl w:val="1"/>
        <w:rPr>
          <w:rFonts w:ascii="Times New Roman" w:eastAsia="Times New Roman" w:hAnsi="Times New Roman" w:cs="Times New Roman"/>
          <w:b/>
          <w:bCs/>
          <w:sz w:val="28"/>
          <w:szCs w:val="28"/>
          <w:lang w:val="uk-UA" w:eastAsia="ru-RU"/>
        </w:rPr>
      </w:pPr>
    </w:p>
    <w:p w14:paraId="1A7B26FD" w14:textId="77777777" w:rsidR="00BE45D9" w:rsidRDefault="00BE45D9" w:rsidP="007F24B0">
      <w:pPr>
        <w:spacing w:before="100" w:beforeAutospacing="1" w:after="100" w:afterAutospacing="1" w:line="360" w:lineRule="auto"/>
        <w:jc w:val="center"/>
        <w:outlineLvl w:val="1"/>
        <w:rPr>
          <w:rFonts w:ascii="Times New Roman" w:eastAsia="Times New Roman" w:hAnsi="Times New Roman" w:cs="Times New Roman"/>
          <w:b/>
          <w:bCs/>
          <w:sz w:val="28"/>
          <w:szCs w:val="28"/>
          <w:lang w:val="uk-UA" w:eastAsia="ru-RU"/>
        </w:rPr>
      </w:pPr>
    </w:p>
    <w:p w14:paraId="472D0D4C" w14:textId="08DCD244" w:rsidR="00BB1B24" w:rsidRPr="00DA23AF" w:rsidRDefault="007F24B0" w:rsidP="007F24B0">
      <w:pPr>
        <w:spacing w:before="100" w:beforeAutospacing="1" w:after="100" w:afterAutospacing="1" w:line="360" w:lineRule="auto"/>
        <w:jc w:val="center"/>
        <w:outlineLvl w:val="1"/>
        <w:rPr>
          <w:rFonts w:ascii="Times New Roman" w:eastAsia="Times New Roman" w:hAnsi="Times New Roman" w:cs="Times New Roman"/>
          <w:b/>
          <w:bCs/>
          <w:sz w:val="28"/>
          <w:szCs w:val="28"/>
          <w:lang w:val="uk-UA" w:eastAsia="ru-RU"/>
        </w:rPr>
      </w:pPr>
      <w:r w:rsidRPr="007F24B0">
        <w:rPr>
          <w:rFonts w:ascii="Times New Roman" w:eastAsia="Times New Roman" w:hAnsi="Times New Roman" w:cs="Times New Roman"/>
          <w:b/>
          <w:bCs/>
          <w:sz w:val="28"/>
          <w:szCs w:val="28"/>
          <w:lang w:val="uk-UA" w:eastAsia="ru-RU"/>
        </w:rPr>
        <w:lastRenderedPageBreak/>
        <w:t>3</w:t>
      </w:r>
      <w:r w:rsidR="00BB1B24" w:rsidRPr="00DA23AF">
        <w:rPr>
          <w:rFonts w:ascii="Times New Roman" w:eastAsia="Times New Roman" w:hAnsi="Times New Roman" w:cs="Times New Roman"/>
          <w:b/>
          <w:bCs/>
          <w:sz w:val="28"/>
          <w:szCs w:val="28"/>
          <w:lang w:val="uk-UA" w:eastAsia="ru-RU"/>
        </w:rPr>
        <w:t>. А</w:t>
      </w:r>
      <w:r w:rsidRPr="00DA23AF">
        <w:rPr>
          <w:rFonts w:ascii="Times New Roman" w:eastAsia="Times New Roman" w:hAnsi="Times New Roman" w:cs="Times New Roman"/>
          <w:b/>
          <w:bCs/>
          <w:sz w:val="28"/>
          <w:szCs w:val="28"/>
          <w:lang w:val="uk-UA" w:eastAsia="ru-RU"/>
        </w:rPr>
        <w:t>даптивні пристрої та технології</w:t>
      </w:r>
    </w:p>
    <w:p w14:paraId="26640A3B" w14:textId="77777777" w:rsidR="00BB1B24" w:rsidRPr="00BB1B24" w:rsidRDefault="00BB1B24" w:rsidP="007F24B0">
      <w:pPr>
        <w:spacing w:before="100" w:beforeAutospacing="1" w:after="100" w:afterAutospacing="1" w:line="360" w:lineRule="auto"/>
        <w:jc w:val="both"/>
        <w:rPr>
          <w:rFonts w:ascii="Times New Roman" w:eastAsia="Times New Roman" w:hAnsi="Times New Roman" w:cs="Times New Roman"/>
          <w:sz w:val="28"/>
          <w:szCs w:val="28"/>
          <w:lang w:eastAsia="ru-RU"/>
        </w:rPr>
      </w:pPr>
      <w:r w:rsidRPr="00DA23AF">
        <w:rPr>
          <w:rFonts w:ascii="Times New Roman" w:eastAsia="Times New Roman" w:hAnsi="Times New Roman" w:cs="Times New Roman"/>
          <w:sz w:val="28"/>
          <w:szCs w:val="28"/>
          <w:lang w:val="uk-UA" w:eastAsia="ru-RU"/>
        </w:rPr>
        <w:t xml:space="preserve">Адаптивні пристрої та допоміжні технології є критично важливими компонентами </w:t>
      </w:r>
      <w:proofErr w:type="spellStart"/>
      <w:r w:rsidRPr="00DA23AF">
        <w:rPr>
          <w:rFonts w:ascii="Times New Roman" w:eastAsia="Times New Roman" w:hAnsi="Times New Roman" w:cs="Times New Roman"/>
          <w:sz w:val="28"/>
          <w:szCs w:val="28"/>
          <w:lang w:val="uk-UA" w:eastAsia="ru-RU"/>
        </w:rPr>
        <w:t>ерготерапевтичних</w:t>
      </w:r>
      <w:proofErr w:type="spellEnd"/>
      <w:r w:rsidRPr="00DA23AF">
        <w:rPr>
          <w:rFonts w:ascii="Times New Roman" w:eastAsia="Times New Roman" w:hAnsi="Times New Roman" w:cs="Times New Roman"/>
          <w:sz w:val="28"/>
          <w:szCs w:val="28"/>
          <w:lang w:val="uk-UA" w:eastAsia="ru-RU"/>
        </w:rPr>
        <w:t xml:space="preserve"> </w:t>
      </w:r>
      <w:proofErr w:type="spellStart"/>
      <w:r w:rsidRPr="00DA23AF">
        <w:rPr>
          <w:rFonts w:ascii="Times New Roman" w:eastAsia="Times New Roman" w:hAnsi="Times New Roman" w:cs="Times New Roman"/>
          <w:sz w:val="28"/>
          <w:szCs w:val="28"/>
          <w:lang w:val="uk-UA" w:eastAsia="ru-RU"/>
        </w:rPr>
        <w:t>втручань</w:t>
      </w:r>
      <w:proofErr w:type="spellEnd"/>
      <w:r w:rsidRPr="00DA23AF">
        <w:rPr>
          <w:rFonts w:ascii="Times New Roman" w:eastAsia="Times New Roman" w:hAnsi="Times New Roman" w:cs="Times New Roman"/>
          <w:sz w:val="28"/>
          <w:szCs w:val="28"/>
          <w:lang w:val="uk-UA" w:eastAsia="ru-RU"/>
        </w:rPr>
        <w:t xml:space="preserve"> для дітей з руховими порушеннями. </w:t>
      </w:r>
      <w:r w:rsidRPr="00BB1B24">
        <w:rPr>
          <w:rFonts w:ascii="Times New Roman" w:eastAsia="Times New Roman" w:hAnsi="Times New Roman" w:cs="Times New Roman"/>
          <w:sz w:val="28"/>
          <w:szCs w:val="28"/>
          <w:lang w:eastAsia="ru-RU"/>
        </w:rPr>
        <w:t xml:space="preserve">Вони </w:t>
      </w:r>
      <w:proofErr w:type="spellStart"/>
      <w:r w:rsidRPr="00BB1B24">
        <w:rPr>
          <w:rFonts w:ascii="Times New Roman" w:eastAsia="Times New Roman" w:hAnsi="Times New Roman" w:cs="Times New Roman"/>
          <w:sz w:val="28"/>
          <w:szCs w:val="28"/>
          <w:lang w:eastAsia="ru-RU"/>
        </w:rPr>
        <w:t>компенсують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обмеження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збільшують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незалежність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покращують</w:t>
      </w:r>
      <w:proofErr w:type="spellEnd"/>
      <w:r w:rsidRPr="00BB1B24">
        <w:rPr>
          <w:rFonts w:ascii="Times New Roman" w:eastAsia="Times New Roman" w:hAnsi="Times New Roman" w:cs="Times New Roman"/>
          <w:sz w:val="28"/>
          <w:szCs w:val="28"/>
          <w:lang w:eastAsia="ru-RU"/>
        </w:rPr>
        <w:t xml:space="preserve"> участь у </w:t>
      </w:r>
      <w:proofErr w:type="spellStart"/>
      <w:r w:rsidRPr="00BB1B24">
        <w:rPr>
          <w:rFonts w:ascii="Times New Roman" w:eastAsia="Times New Roman" w:hAnsi="Times New Roman" w:cs="Times New Roman"/>
          <w:sz w:val="28"/>
          <w:szCs w:val="28"/>
          <w:lang w:eastAsia="ru-RU"/>
        </w:rPr>
        <w:t>повсякденних</w:t>
      </w:r>
      <w:proofErr w:type="spellEnd"/>
      <w:r w:rsidRPr="00BB1B24">
        <w:rPr>
          <w:rFonts w:ascii="Times New Roman" w:eastAsia="Times New Roman" w:hAnsi="Times New Roman" w:cs="Times New Roman"/>
          <w:sz w:val="28"/>
          <w:szCs w:val="28"/>
          <w:lang w:eastAsia="ru-RU"/>
        </w:rPr>
        <w:t xml:space="preserve"> активностях та </w:t>
      </w:r>
      <w:proofErr w:type="spellStart"/>
      <w:r w:rsidRPr="00BB1B24">
        <w:rPr>
          <w:rFonts w:ascii="Times New Roman" w:eastAsia="Times New Roman" w:hAnsi="Times New Roman" w:cs="Times New Roman"/>
          <w:sz w:val="28"/>
          <w:szCs w:val="28"/>
          <w:lang w:eastAsia="ru-RU"/>
        </w:rPr>
        <w:t>якість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життя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Ерготерапевти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відіграють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ключову</w:t>
      </w:r>
      <w:proofErr w:type="spellEnd"/>
      <w:r w:rsidRPr="00BB1B24">
        <w:rPr>
          <w:rFonts w:ascii="Times New Roman" w:eastAsia="Times New Roman" w:hAnsi="Times New Roman" w:cs="Times New Roman"/>
          <w:sz w:val="28"/>
          <w:szCs w:val="28"/>
          <w:lang w:eastAsia="ru-RU"/>
        </w:rPr>
        <w:t xml:space="preserve"> роль у </w:t>
      </w:r>
      <w:proofErr w:type="spellStart"/>
      <w:r w:rsidRPr="00BB1B24">
        <w:rPr>
          <w:rFonts w:ascii="Times New Roman" w:eastAsia="Times New Roman" w:hAnsi="Times New Roman" w:cs="Times New Roman"/>
          <w:sz w:val="28"/>
          <w:szCs w:val="28"/>
          <w:lang w:eastAsia="ru-RU"/>
        </w:rPr>
        <w:t>оцінці</w:t>
      </w:r>
      <w:proofErr w:type="spellEnd"/>
      <w:r w:rsidRPr="00BB1B24">
        <w:rPr>
          <w:rFonts w:ascii="Times New Roman" w:eastAsia="Times New Roman" w:hAnsi="Times New Roman" w:cs="Times New Roman"/>
          <w:sz w:val="28"/>
          <w:szCs w:val="28"/>
          <w:lang w:eastAsia="ru-RU"/>
        </w:rPr>
        <w:t xml:space="preserve"> потреб, </w:t>
      </w:r>
      <w:proofErr w:type="spellStart"/>
      <w:r w:rsidRPr="00BB1B24">
        <w:rPr>
          <w:rFonts w:ascii="Times New Roman" w:eastAsia="Times New Roman" w:hAnsi="Times New Roman" w:cs="Times New Roman"/>
          <w:sz w:val="28"/>
          <w:szCs w:val="28"/>
          <w:lang w:eastAsia="ru-RU"/>
        </w:rPr>
        <w:t>рекомендаціях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підборі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адаптації</w:t>
      </w:r>
      <w:proofErr w:type="spellEnd"/>
      <w:r w:rsidRPr="00BB1B24">
        <w:rPr>
          <w:rFonts w:ascii="Times New Roman" w:eastAsia="Times New Roman" w:hAnsi="Times New Roman" w:cs="Times New Roman"/>
          <w:sz w:val="28"/>
          <w:szCs w:val="28"/>
          <w:lang w:eastAsia="ru-RU"/>
        </w:rPr>
        <w:t xml:space="preserve"> та </w:t>
      </w:r>
      <w:proofErr w:type="spellStart"/>
      <w:r w:rsidRPr="00BB1B24">
        <w:rPr>
          <w:rFonts w:ascii="Times New Roman" w:eastAsia="Times New Roman" w:hAnsi="Times New Roman" w:cs="Times New Roman"/>
          <w:sz w:val="28"/>
          <w:szCs w:val="28"/>
          <w:lang w:eastAsia="ru-RU"/>
        </w:rPr>
        <w:t>навчанні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використанню</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цих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пристроїв</w:t>
      </w:r>
      <w:proofErr w:type="spellEnd"/>
      <w:r w:rsidRPr="00BB1B24">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r w:rsidRPr="00BB1B24">
        <w:rPr>
          <w:rFonts w:ascii="Times New Roman" w:eastAsia="Times New Roman" w:hAnsi="Times New Roman" w:cs="Times New Roman"/>
          <w:sz w:val="28"/>
          <w:szCs w:val="28"/>
          <w:lang w:val="uk-UA" w:eastAsia="ru-RU"/>
        </w:rPr>
        <w:t xml:space="preserve">Мобільні пристрої та технології пересування включають різноманітні опції залежно від здібностей дитини. </w:t>
      </w:r>
      <w:r w:rsidRPr="00BB1B24">
        <w:rPr>
          <w:rFonts w:ascii="Times New Roman" w:eastAsia="Times New Roman" w:hAnsi="Times New Roman" w:cs="Times New Roman"/>
          <w:sz w:val="28"/>
          <w:szCs w:val="28"/>
          <w:lang w:eastAsia="ru-RU"/>
        </w:rPr>
        <w:t xml:space="preserve">Ходунки </w:t>
      </w:r>
      <w:proofErr w:type="spellStart"/>
      <w:r w:rsidRPr="00BB1B24">
        <w:rPr>
          <w:rFonts w:ascii="Times New Roman" w:eastAsia="Times New Roman" w:hAnsi="Times New Roman" w:cs="Times New Roman"/>
          <w:sz w:val="28"/>
          <w:szCs w:val="28"/>
          <w:lang w:eastAsia="ru-RU"/>
        </w:rPr>
        <w:t>надають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підтримку</w:t>
      </w:r>
      <w:proofErr w:type="spellEnd"/>
      <w:r w:rsidRPr="00BB1B24">
        <w:rPr>
          <w:rFonts w:ascii="Times New Roman" w:eastAsia="Times New Roman" w:hAnsi="Times New Roman" w:cs="Times New Roman"/>
          <w:sz w:val="28"/>
          <w:szCs w:val="28"/>
          <w:lang w:eastAsia="ru-RU"/>
        </w:rPr>
        <w:t xml:space="preserve"> та </w:t>
      </w:r>
      <w:proofErr w:type="spellStart"/>
      <w:r w:rsidRPr="00BB1B24">
        <w:rPr>
          <w:rFonts w:ascii="Times New Roman" w:eastAsia="Times New Roman" w:hAnsi="Times New Roman" w:cs="Times New Roman"/>
          <w:sz w:val="28"/>
          <w:szCs w:val="28"/>
          <w:lang w:eastAsia="ru-RU"/>
        </w:rPr>
        <w:t>стабільність</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дітей</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що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розвивають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або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мають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обмежену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здатність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ходити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Передні</w:t>
      </w:r>
      <w:proofErr w:type="spellEnd"/>
      <w:r w:rsidRPr="00BB1B24">
        <w:rPr>
          <w:rFonts w:ascii="Times New Roman" w:eastAsia="Times New Roman" w:hAnsi="Times New Roman" w:cs="Times New Roman"/>
          <w:sz w:val="28"/>
          <w:szCs w:val="28"/>
          <w:lang w:eastAsia="ru-RU"/>
        </w:rPr>
        <w:t xml:space="preserve"> ходунки (</w:t>
      </w:r>
      <w:proofErr w:type="spellStart"/>
      <w:r w:rsidRPr="00BB1B24">
        <w:rPr>
          <w:rFonts w:ascii="Times New Roman" w:eastAsia="Times New Roman" w:hAnsi="Times New Roman" w:cs="Times New Roman"/>
          <w:sz w:val="28"/>
          <w:szCs w:val="28"/>
          <w:lang w:eastAsia="ru-RU"/>
        </w:rPr>
        <w:t>постуральний</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контрольний</w:t>
      </w:r>
      <w:proofErr w:type="spellEnd"/>
      <w:r w:rsidRPr="00BB1B24">
        <w:rPr>
          <w:rFonts w:ascii="Times New Roman" w:eastAsia="Times New Roman" w:hAnsi="Times New Roman" w:cs="Times New Roman"/>
          <w:sz w:val="28"/>
          <w:szCs w:val="28"/>
          <w:lang w:eastAsia="ru-RU"/>
        </w:rPr>
        <w:t xml:space="preserve"> ходунок) </w:t>
      </w:r>
      <w:proofErr w:type="spellStart"/>
      <w:r w:rsidRPr="00BB1B24">
        <w:rPr>
          <w:rFonts w:ascii="Times New Roman" w:eastAsia="Times New Roman" w:hAnsi="Times New Roman" w:cs="Times New Roman"/>
          <w:sz w:val="28"/>
          <w:szCs w:val="28"/>
          <w:lang w:eastAsia="ru-RU"/>
        </w:rPr>
        <w:t>сприяють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більш</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вертикальній</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постурі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вільним</w:t>
      </w:r>
      <w:proofErr w:type="spellEnd"/>
      <w:r w:rsidRPr="00BB1B24">
        <w:rPr>
          <w:rFonts w:ascii="Times New Roman" w:eastAsia="Times New Roman" w:hAnsi="Times New Roman" w:cs="Times New Roman"/>
          <w:sz w:val="28"/>
          <w:szCs w:val="28"/>
          <w:lang w:eastAsia="ru-RU"/>
        </w:rPr>
        <w:t xml:space="preserve"> рухам </w:t>
      </w:r>
      <w:proofErr w:type="spellStart"/>
      <w:r w:rsidRPr="00BB1B24">
        <w:rPr>
          <w:rFonts w:ascii="Times New Roman" w:eastAsia="Times New Roman" w:hAnsi="Times New Roman" w:cs="Times New Roman"/>
          <w:sz w:val="28"/>
          <w:szCs w:val="28"/>
          <w:lang w:eastAsia="ru-RU"/>
        </w:rPr>
        <w:t>верхніх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кінцівок</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Задні</w:t>
      </w:r>
      <w:proofErr w:type="spellEnd"/>
      <w:r w:rsidRPr="00BB1B24">
        <w:rPr>
          <w:rFonts w:ascii="Times New Roman" w:eastAsia="Times New Roman" w:hAnsi="Times New Roman" w:cs="Times New Roman"/>
          <w:sz w:val="28"/>
          <w:szCs w:val="28"/>
          <w:lang w:eastAsia="ru-RU"/>
        </w:rPr>
        <w:t xml:space="preserve"> ходунки </w:t>
      </w:r>
      <w:proofErr w:type="spellStart"/>
      <w:r w:rsidRPr="00BB1B24">
        <w:rPr>
          <w:rFonts w:ascii="Times New Roman" w:eastAsia="Times New Roman" w:hAnsi="Times New Roman" w:cs="Times New Roman"/>
          <w:sz w:val="28"/>
          <w:szCs w:val="28"/>
          <w:lang w:eastAsia="ru-RU"/>
        </w:rPr>
        <w:t>забезпечують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більшу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стабільність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Милиці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пахвинні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ліктьові</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дітей</w:t>
      </w:r>
      <w:proofErr w:type="spellEnd"/>
      <w:r w:rsidRPr="00BB1B24">
        <w:rPr>
          <w:rFonts w:ascii="Times New Roman" w:eastAsia="Times New Roman" w:hAnsi="Times New Roman" w:cs="Times New Roman"/>
          <w:sz w:val="28"/>
          <w:szCs w:val="28"/>
          <w:lang w:eastAsia="ru-RU"/>
        </w:rPr>
        <w:t xml:space="preserve"> з </w:t>
      </w:r>
      <w:proofErr w:type="spellStart"/>
      <w:r w:rsidRPr="00BB1B24">
        <w:rPr>
          <w:rFonts w:ascii="Times New Roman" w:eastAsia="Times New Roman" w:hAnsi="Times New Roman" w:cs="Times New Roman"/>
          <w:sz w:val="28"/>
          <w:szCs w:val="28"/>
          <w:lang w:eastAsia="ru-RU"/>
        </w:rPr>
        <w:t>достатньою</w:t>
      </w:r>
      <w:proofErr w:type="spellEnd"/>
      <w:r w:rsidRPr="00BB1B24">
        <w:rPr>
          <w:rFonts w:ascii="Times New Roman" w:eastAsia="Times New Roman" w:hAnsi="Times New Roman" w:cs="Times New Roman"/>
          <w:sz w:val="28"/>
          <w:szCs w:val="28"/>
          <w:lang w:eastAsia="ru-RU"/>
        </w:rPr>
        <w:t xml:space="preserve"> силою </w:t>
      </w:r>
      <w:proofErr w:type="spellStart"/>
      <w:r w:rsidRPr="00BB1B24">
        <w:rPr>
          <w:rFonts w:ascii="Times New Roman" w:eastAsia="Times New Roman" w:hAnsi="Times New Roman" w:cs="Times New Roman"/>
          <w:sz w:val="28"/>
          <w:szCs w:val="28"/>
          <w:lang w:eastAsia="ru-RU"/>
        </w:rPr>
        <w:t>верхніх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кінцівок</w:t>
      </w:r>
      <w:proofErr w:type="spellEnd"/>
      <w:r w:rsidRPr="00BB1B24">
        <w:rPr>
          <w:rFonts w:ascii="Times New Roman" w:eastAsia="Times New Roman" w:hAnsi="Times New Roman" w:cs="Times New Roman"/>
          <w:sz w:val="28"/>
          <w:szCs w:val="28"/>
          <w:lang w:eastAsia="ru-RU"/>
        </w:rPr>
        <w:t xml:space="preserve"> та балансом. </w:t>
      </w:r>
      <w:proofErr w:type="spellStart"/>
      <w:r w:rsidRPr="00BB1B24">
        <w:rPr>
          <w:rFonts w:ascii="Times New Roman" w:eastAsia="Times New Roman" w:hAnsi="Times New Roman" w:cs="Times New Roman"/>
          <w:sz w:val="28"/>
          <w:szCs w:val="28"/>
          <w:lang w:eastAsia="ru-RU"/>
        </w:rPr>
        <w:t>Тростини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рідко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використовуються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дітьми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крім</w:t>
      </w:r>
      <w:proofErr w:type="spellEnd"/>
      <w:r w:rsidRPr="00BB1B24">
        <w:rPr>
          <w:rFonts w:ascii="Times New Roman" w:eastAsia="Times New Roman" w:hAnsi="Times New Roman" w:cs="Times New Roman"/>
          <w:sz w:val="28"/>
          <w:szCs w:val="28"/>
          <w:lang w:eastAsia="ru-RU"/>
        </w:rPr>
        <w:t xml:space="preserve"> старших </w:t>
      </w:r>
      <w:proofErr w:type="spellStart"/>
      <w:r w:rsidRPr="00BB1B24">
        <w:rPr>
          <w:rFonts w:ascii="Times New Roman" w:eastAsia="Times New Roman" w:hAnsi="Times New Roman" w:cs="Times New Roman"/>
          <w:sz w:val="28"/>
          <w:szCs w:val="28"/>
          <w:lang w:eastAsia="ru-RU"/>
        </w:rPr>
        <w:t>підлітків</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Інвалідні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візки</w:t>
      </w:r>
      <w:proofErr w:type="spellEnd"/>
      <w:r w:rsidRPr="00BB1B24">
        <w:rPr>
          <w:rFonts w:ascii="Times New Roman" w:eastAsia="Times New Roman" w:hAnsi="Times New Roman" w:cs="Times New Roman"/>
          <w:sz w:val="28"/>
          <w:szCs w:val="28"/>
          <w:lang w:eastAsia="ru-RU"/>
        </w:rPr>
        <w:t xml:space="preserve"> є </w:t>
      </w:r>
      <w:proofErr w:type="spellStart"/>
      <w:r w:rsidRPr="00BB1B24">
        <w:rPr>
          <w:rFonts w:ascii="Times New Roman" w:eastAsia="Times New Roman" w:hAnsi="Times New Roman" w:cs="Times New Roman"/>
          <w:sz w:val="28"/>
          <w:szCs w:val="28"/>
          <w:lang w:eastAsia="ru-RU"/>
        </w:rPr>
        <w:t>основним</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засобом</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мобільності</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багатьох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дітей</w:t>
      </w:r>
      <w:proofErr w:type="spellEnd"/>
      <w:r w:rsidRPr="00BB1B24">
        <w:rPr>
          <w:rFonts w:ascii="Times New Roman" w:eastAsia="Times New Roman" w:hAnsi="Times New Roman" w:cs="Times New Roman"/>
          <w:sz w:val="28"/>
          <w:szCs w:val="28"/>
          <w:lang w:eastAsia="ru-RU"/>
        </w:rPr>
        <w:t xml:space="preserve"> з </w:t>
      </w:r>
      <w:proofErr w:type="spellStart"/>
      <w:r w:rsidRPr="00BB1B24">
        <w:rPr>
          <w:rFonts w:ascii="Times New Roman" w:eastAsia="Times New Roman" w:hAnsi="Times New Roman" w:cs="Times New Roman"/>
          <w:sz w:val="28"/>
          <w:szCs w:val="28"/>
          <w:lang w:eastAsia="ru-RU"/>
        </w:rPr>
        <w:t>значними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руховими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порушеннями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Ручні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візки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приводяться</w:t>
      </w:r>
      <w:proofErr w:type="spellEnd"/>
      <w:r w:rsidRPr="00BB1B24">
        <w:rPr>
          <w:rFonts w:ascii="Times New Roman" w:eastAsia="Times New Roman" w:hAnsi="Times New Roman" w:cs="Times New Roman"/>
          <w:sz w:val="28"/>
          <w:szCs w:val="28"/>
          <w:lang w:eastAsia="ru-RU"/>
        </w:rPr>
        <w:t xml:space="preserve"> у рух самою </w:t>
      </w:r>
      <w:proofErr w:type="spellStart"/>
      <w:r w:rsidRPr="00BB1B24">
        <w:rPr>
          <w:rFonts w:ascii="Times New Roman" w:eastAsia="Times New Roman" w:hAnsi="Times New Roman" w:cs="Times New Roman"/>
          <w:sz w:val="28"/>
          <w:szCs w:val="28"/>
          <w:lang w:eastAsia="ru-RU"/>
        </w:rPr>
        <w:t>дитиною</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штовхаючи</w:t>
      </w:r>
      <w:proofErr w:type="spellEnd"/>
      <w:r w:rsidRPr="00BB1B24">
        <w:rPr>
          <w:rFonts w:ascii="Times New Roman" w:eastAsia="Times New Roman" w:hAnsi="Times New Roman" w:cs="Times New Roman"/>
          <w:sz w:val="28"/>
          <w:szCs w:val="28"/>
          <w:lang w:eastAsia="ru-RU"/>
        </w:rPr>
        <w:t xml:space="preserve"> колеса. </w:t>
      </w:r>
      <w:proofErr w:type="spellStart"/>
      <w:r w:rsidRPr="00BB1B24">
        <w:rPr>
          <w:rFonts w:ascii="Times New Roman" w:eastAsia="Times New Roman" w:hAnsi="Times New Roman" w:cs="Times New Roman"/>
          <w:sz w:val="28"/>
          <w:szCs w:val="28"/>
          <w:lang w:eastAsia="ru-RU"/>
        </w:rPr>
        <w:t>Вимагають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достатньої</w:t>
      </w:r>
      <w:proofErr w:type="spellEnd"/>
      <w:r w:rsidRPr="00BB1B24">
        <w:rPr>
          <w:rFonts w:ascii="Times New Roman" w:eastAsia="Times New Roman" w:hAnsi="Times New Roman" w:cs="Times New Roman"/>
          <w:sz w:val="28"/>
          <w:szCs w:val="28"/>
          <w:lang w:eastAsia="ru-RU"/>
        </w:rPr>
        <w:t xml:space="preserve"> сили та </w:t>
      </w:r>
      <w:proofErr w:type="spellStart"/>
      <w:r w:rsidRPr="00BB1B24">
        <w:rPr>
          <w:rFonts w:ascii="Times New Roman" w:eastAsia="Times New Roman" w:hAnsi="Times New Roman" w:cs="Times New Roman"/>
          <w:sz w:val="28"/>
          <w:szCs w:val="28"/>
          <w:lang w:eastAsia="ru-RU"/>
        </w:rPr>
        <w:t>координації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верхніх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кінцівок</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Легкі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спортивні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візки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доступні</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активних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дітей</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Електричні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візки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power</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wheelchairs</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керуються</w:t>
      </w:r>
      <w:proofErr w:type="spellEnd"/>
      <w:r w:rsidRPr="00BB1B24">
        <w:rPr>
          <w:rFonts w:ascii="Times New Roman" w:eastAsia="Times New Roman" w:hAnsi="Times New Roman" w:cs="Times New Roman"/>
          <w:sz w:val="28"/>
          <w:szCs w:val="28"/>
          <w:lang w:eastAsia="ru-RU"/>
        </w:rPr>
        <w:t xml:space="preserve"> джойстиком </w:t>
      </w:r>
      <w:proofErr w:type="spellStart"/>
      <w:r w:rsidRPr="00BB1B24">
        <w:rPr>
          <w:rFonts w:ascii="Times New Roman" w:eastAsia="Times New Roman" w:hAnsi="Times New Roman" w:cs="Times New Roman"/>
          <w:sz w:val="28"/>
          <w:szCs w:val="28"/>
          <w:lang w:eastAsia="ru-RU"/>
        </w:rPr>
        <w:t>або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альтернативними</w:t>
      </w:r>
      <w:proofErr w:type="spellEnd"/>
      <w:r w:rsidRPr="00BB1B24">
        <w:rPr>
          <w:rFonts w:ascii="Times New Roman" w:eastAsia="Times New Roman" w:hAnsi="Times New Roman" w:cs="Times New Roman"/>
          <w:sz w:val="28"/>
          <w:szCs w:val="28"/>
          <w:lang w:eastAsia="ru-RU"/>
        </w:rPr>
        <w:t xml:space="preserve"> методами </w:t>
      </w:r>
      <w:proofErr w:type="spellStart"/>
      <w:r w:rsidRPr="00BB1B24">
        <w:rPr>
          <w:rFonts w:ascii="Times New Roman" w:eastAsia="Times New Roman" w:hAnsi="Times New Roman" w:cs="Times New Roman"/>
          <w:sz w:val="28"/>
          <w:szCs w:val="28"/>
          <w:lang w:eastAsia="ru-RU"/>
        </w:rPr>
        <w:t>управління</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дітей</w:t>
      </w:r>
      <w:proofErr w:type="spellEnd"/>
      <w:r w:rsidRPr="00BB1B24">
        <w:rPr>
          <w:rFonts w:ascii="Times New Roman" w:eastAsia="Times New Roman" w:hAnsi="Times New Roman" w:cs="Times New Roman"/>
          <w:sz w:val="28"/>
          <w:szCs w:val="28"/>
          <w:lang w:eastAsia="ru-RU"/>
        </w:rPr>
        <w:t xml:space="preserve"> з </w:t>
      </w:r>
      <w:proofErr w:type="spellStart"/>
      <w:r w:rsidRPr="00BB1B24">
        <w:rPr>
          <w:rFonts w:ascii="Times New Roman" w:eastAsia="Times New Roman" w:hAnsi="Times New Roman" w:cs="Times New Roman"/>
          <w:sz w:val="28"/>
          <w:szCs w:val="28"/>
          <w:lang w:eastAsia="ru-RU"/>
        </w:rPr>
        <w:t>обмеженою</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функцією</w:t>
      </w:r>
      <w:proofErr w:type="spellEnd"/>
      <w:r w:rsidRPr="00BB1B24">
        <w:rPr>
          <w:rFonts w:ascii="Times New Roman" w:eastAsia="Times New Roman" w:hAnsi="Times New Roman" w:cs="Times New Roman"/>
          <w:sz w:val="28"/>
          <w:szCs w:val="28"/>
          <w:lang w:eastAsia="ru-RU"/>
        </w:rPr>
        <w:t xml:space="preserve"> рук. </w:t>
      </w:r>
      <w:proofErr w:type="spellStart"/>
      <w:r w:rsidRPr="00BB1B24">
        <w:rPr>
          <w:rFonts w:ascii="Times New Roman" w:eastAsia="Times New Roman" w:hAnsi="Times New Roman" w:cs="Times New Roman"/>
          <w:sz w:val="28"/>
          <w:szCs w:val="28"/>
          <w:lang w:eastAsia="ru-RU"/>
        </w:rPr>
        <w:t>Можуть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використовуватися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дітьми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молодше</w:t>
      </w:r>
      <w:proofErr w:type="spellEnd"/>
      <w:r w:rsidRPr="00BB1B24">
        <w:rPr>
          <w:rFonts w:ascii="Times New Roman" w:eastAsia="Times New Roman" w:hAnsi="Times New Roman" w:cs="Times New Roman"/>
          <w:sz w:val="28"/>
          <w:szCs w:val="28"/>
          <w:lang w:eastAsia="ru-RU"/>
        </w:rPr>
        <w:t xml:space="preserve"> 3 </w:t>
      </w:r>
      <w:proofErr w:type="spellStart"/>
      <w:r w:rsidRPr="00BB1B24">
        <w:rPr>
          <w:rFonts w:ascii="Times New Roman" w:eastAsia="Times New Roman" w:hAnsi="Times New Roman" w:cs="Times New Roman"/>
          <w:sz w:val="28"/>
          <w:szCs w:val="28"/>
          <w:lang w:eastAsia="ru-RU"/>
        </w:rPr>
        <w:t>років</w:t>
      </w:r>
      <w:proofErr w:type="spellEnd"/>
      <w:r w:rsidRPr="00BB1B24">
        <w:rPr>
          <w:rFonts w:ascii="Times New Roman" w:eastAsia="Times New Roman" w:hAnsi="Times New Roman" w:cs="Times New Roman"/>
          <w:sz w:val="28"/>
          <w:szCs w:val="28"/>
          <w:lang w:eastAsia="ru-RU"/>
        </w:rPr>
        <w:t xml:space="preserve"> при </w:t>
      </w:r>
      <w:proofErr w:type="spellStart"/>
      <w:r w:rsidRPr="00BB1B24">
        <w:rPr>
          <w:rFonts w:ascii="Times New Roman" w:eastAsia="Times New Roman" w:hAnsi="Times New Roman" w:cs="Times New Roman"/>
          <w:sz w:val="28"/>
          <w:szCs w:val="28"/>
          <w:lang w:eastAsia="ru-RU"/>
        </w:rPr>
        <w:t>адекватній</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когнітивній</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здатності</w:t>
      </w:r>
      <w:proofErr w:type="spellEnd"/>
      <w:r w:rsidRPr="00BB1B24">
        <w:rPr>
          <w:rFonts w:ascii="Times New Roman" w:eastAsia="Times New Roman" w:hAnsi="Times New Roman" w:cs="Times New Roman"/>
          <w:sz w:val="28"/>
          <w:szCs w:val="28"/>
          <w:lang w:eastAsia="ru-RU"/>
        </w:rPr>
        <w:t xml:space="preserve"> та </w:t>
      </w:r>
      <w:proofErr w:type="spellStart"/>
      <w:r w:rsidRPr="00BB1B24">
        <w:rPr>
          <w:rFonts w:ascii="Times New Roman" w:eastAsia="Times New Roman" w:hAnsi="Times New Roman" w:cs="Times New Roman"/>
          <w:sz w:val="28"/>
          <w:szCs w:val="28"/>
          <w:lang w:eastAsia="ru-RU"/>
        </w:rPr>
        <w:t>безпечному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середовищі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Забезпечують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незалежну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мобільність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що</w:t>
      </w:r>
      <w:proofErr w:type="spellEnd"/>
      <w:r w:rsidRPr="00BB1B24">
        <w:rPr>
          <w:rFonts w:ascii="Times New Roman" w:eastAsia="Times New Roman" w:hAnsi="Times New Roman" w:cs="Times New Roman"/>
          <w:sz w:val="28"/>
          <w:szCs w:val="28"/>
          <w:lang w:eastAsia="ru-RU"/>
        </w:rPr>
        <w:t xml:space="preserve"> критична для </w:t>
      </w:r>
      <w:proofErr w:type="spellStart"/>
      <w:r w:rsidRPr="00BB1B24">
        <w:rPr>
          <w:rFonts w:ascii="Times New Roman" w:eastAsia="Times New Roman" w:hAnsi="Times New Roman" w:cs="Times New Roman"/>
          <w:sz w:val="28"/>
          <w:szCs w:val="28"/>
          <w:lang w:eastAsia="ru-RU"/>
        </w:rPr>
        <w:t>розвитку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дослідження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соціалізації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Підбір</w:t>
      </w:r>
      <w:proofErr w:type="spellEnd"/>
      <w:r w:rsidRPr="00BB1B24">
        <w:rPr>
          <w:rFonts w:ascii="Times New Roman" w:eastAsia="Times New Roman" w:hAnsi="Times New Roman" w:cs="Times New Roman"/>
          <w:sz w:val="28"/>
          <w:szCs w:val="28"/>
          <w:lang w:eastAsia="ru-RU"/>
        </w:rPr>
        <w:t xml:space="preserve"> правильного </w:t>
      </w:r>
      <w:proofErr w:type="spellStart"/>
      <w:r w:rsidRPr="00BB1B24">
        <w:rPr>
          <w:rFonts w:ascii="Times New Roman" w:eastAsia="Times New Roman" w:hAnsi="Times New Roman" w:cs="Times New Roman"/>
          <w:sz w:val="28"/>
          <w:szCs w:val="28"/>
          <w:lang w:eastAsia="ru-RU"/>
        </w:rPr>
        <w:t>візка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вимагає</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ретельної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оцінки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розмір</w:t>
      </w:r>
      <w:proofErr w:type="spellEnd"/>
      <w:r w:rsidRPr="00BB1B24">
        <w:rPr>
          <w:rFonts w:ascii="Times New Roman" w:eastAsia="Times New Roman" w:hAnsi="Times New Roman" w:cs="Times New Roman"/>
          <w:sz w:val="28"/>
          <w:szCs w:val="28"/>
          <w:lang w:eastAsia="ru-RU"/>
        </w:rPr>
        <w:t xml:space="preserve"> та </w:t>
      </w:r>
      <w:proofErr w:type="spellStart"/>
      <w:r w:rsidRPr="00BB1B24">
        <w:rPr>
          <w:rFonts w:ascii="Times New Roman" w:eastAsia="Times New Roman" w:hAnsi="Times New Roman" w:cs="Times New Roman"/>
          <w:sz w:val="28"/>
          <w:szCs w:val="28"/>
          <w:lang w:eastAsia="ru-RU"/>
        </w:rPr>
        <w:t>зростання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дитини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постуральні</w:t>
      </w:r>
      <w:proofErr w:type="spellEnd"/>
      <w:r w:rsidRPr="00BB1B24">
        <w:rPr>
          <w:rFonts w:ascii="Times New Roman" w:eastAsia="Times New Roman" w:hAnsi="Times New Roman" w:cs="Times New Roman"/>
          <w:sz w:val="28"/>
          <w:szCs w:val="28"/>
          <w:lang w:eastAsia="ru-RU"/>
        </w:rPr>
        <w:t xml:space="preserve"> потреби, </w:t>
      </w:r>
      <w:proofErr w:type="spellStart"/>
      <w:r w:rsidRPr="00BB1B24">
        <w:rPr>
          <w:rFonts w:ascii="Times New Roman" w:eastAsia="Times New Roman" w:hAnsi="Times New Roman" w:cs="Times New Roman"/>
          <w:sz w:val="28"/>
          <w:szCs w:val="28"/>
          <w:lang w:eastAsia="ru-RU"/>
        </w:rPr>
        <w:t>маневреність</w:t>
      </w:r>
      <w:proofErr w:type="spellEnd"/>
      <w:r w:rsidRPr="00BB1B24">
        <w:rPr>
          <w:rFonts w:ascii="Times New Roman" w:eastAsia="Times New Roman" w:hAnsi="Times New Roman" w:cs="Times New Roman"/>
          <w:sz w:val="28"/>
          <w:szCs w:val="28"/>
          <w:lang w:eastAsia="ru-RU"/>
        </w:rPr>
        <w:t xml:space="preserve"> у </w:t>
      </w:r>
      <w:proofErr w:type="spellStart"/>
      <w:r w:rsidRPr="00BB1B24">
        <w:rPr>
          <w:rFonts w:ascii="Times New Roman" w:eastAsia="Times New Roman" w:hAnsi="Times New Roman" w:cs="Times New Roman"/>
          <w:sz w:val="28"/>
          <w:szCs w:val="28"/>
          <w:lang w:eastAsia="ru-RU"/>
        </w:rPr>
        <w:t>домі</w:t>
      </w:r>
      <w:proofErr w:type="spellEnd"/>
      <w:r w:rsidRPr="00BB1B24">
        <w:rPr>
          <w:rFonts w:ascii="Times New Roman" w:eastAsia="Times New Roman" w:hAnsi="Times New Roman" w:cs="Times New Roman"/>
          <w:sz w:val="28"/>
          <w:szCs w:val="28"/>
          <w:lang w:eastAsia="ru-RU"/>
        </w:rPr>
        <w:t>/</w:t>
      </w:r>
      <w:proofErr w:type="spellStart"/>
      <w:r w:rsidRPr="00BB1B24">
        <w:rPr>
          <w:rFonts w:ascii="Times New Roman" w:eastAsia="Times New Roman" w:hAnsi="Times New Roman" w:cs="Times New Roman"/>
          <w:sz w:val="28"/>
          <w:szCs w:val="28"/>
          <w:lang w:eastAsia="ru-RU"/>
        </w:rPr>
        <w:t>школі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транспортування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фінансування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Мобільні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бази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мобільні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стендери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дозволяють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дитині</w:t>
      </w:r>
      <w:proofErr w:type="spellEnd"/>
      <w:r w:rsidRPr="00BB1B24">
        <w:rPr>
          <w:rFonts w:ascii="Times New Roman" w:eastAsia="Times New Roman" w:hAnsi="Times New Roman" w:cs="Times New Roman"/>
          <w:sz w:val="28"/>
          <w:szCs w:val="28"/>
          <w:lang w:eastAsia="ru-RU"/>
        </w:rPr>
        <w:t xml:space="preserve"> бути у вертикальному </w:t>
      </w:r>
      <w:proofErr w:type="spellStart"/>
      <w:r w:rsidRPr="00BB1B24">
        <w:rPr>
          <w:rFonts w:ascii="Times New Roman" w:eastAsia="Times New Roman" w:hAnsi="Times New Roman" w:cs="Times New Roman"/>
          <w:sz w:val="28"/>
          <w:szCs w:val="28"/>
          <w:lang w:eastAsia="ru-RU"/>
        </w:rPr>
        <w:t>положенні</w:t>
      </w:r>
      <w:proofErr w:type="spellEnd"/>
      <w:r w:rsidRPr="00BB1B24">
        <w:rPr>
          <w:rFonts w:ascii="Times New Roman" w:eastAsia="Times New Roman" w:hAnsi="Times New Roman" w:cs="Times New Roman"/>
          <w:sz w:val="28"/>
          <w:szCs w:val="28"/>
          <w:lang w:eastAsia="ru-RU"/>
        </w:rPr>
        <w:t xml:space="preserve"> при </w:t>
      </w:r>
      <w:proofErr w:type="spellStart"/>
      <w:r w:rsidRPr="00BB1B24">
        <w:rPr>
          <w:rFonts w:ascii="Times New Roman" w:eastAsia="Times New Roman" w:hAnsi="Times New Roman" w:cs="Times New Roman"/>
          <w:sz w:val="28"/>
          <w:szCs w:val="28"/>
          <w:lang w:eastAsia="ru-RU"/>
        </w:rPr>
        <w:t>пересуванні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що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має</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переваги</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здоров'я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кісток</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дигестії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соціальної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взаємодії</w:t>
      </w:r>
      <w:proofErr w:type="spellEnd"/>
      <w:r w:rsidRPr="00BB1B24">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eastAsia="ru-RU"/>
        </w:rPr>
        <w:t>Позиціонування</w:t>
      </w:r>
      <w:proofErr w:type="spellEnd"/>
      <w:r w:rsidRPr="00BB1B24">
        <w:rPr>
          <w:rFonts w:ascii="Times New Roman" w:eastAsia="Times New Roman" w:hAnsi="Times New Roman" w:cs="Times New Roman"/>
          <w:sz w:val="28"/>
          <w:szCs w:val="28"/>
          <w:lang w:eastAsia="ru-RU"/>
        </w:rPr>
        <w:t xml:space="preserve"> та </w:t>
      </w:r>
      <w:proofErr w:type="spellStart"/>
      <w:r w:rsidRPr="00BB1B24">
        <w:rPr>
          <w:rFonts w:ascii="Times New Roman" w:eastAsia="Times New Roman" w:hAnsi="Times New Roman" w:cs="Times New Roman"/>
          <w:sz w:val="28"/>
          <w:szCs w:val="28"/>
          <w:lang w:eastAsia="ru-RU"/>
        </w:rPr>
        <w:t>сидіння</w:t>
      </w:r>
      <w:proofErr w:type="spellEnd"/>
      <w:r w:rsidRPr="00BB1B24">
        <w:rPr>
          <w:rFonts w:ascii="Times New Roman" w:eastAsia="Times New Roman" w:hAnsi="Times New Roman" w:cs="Times New Roman"/>
          <w:sz w:val="28"/>
          <w:szCs w:val="28"/>
          <w:lang w:eastAsia="ru-RU"/>
        </w:rPr>
        <w:t xml:space="preserve"> є </w:t>
      </w:r>
      <w:proofErr w:type="spellStart"/>
      <w:r w:rsidRPr="00BB1B24">
        <w:rPr>
          <w:rFonts w:ascii="Times New Roman" w:eastAsia="Times New Roman" w:hAnsi="Times New Roman" w:cs="Times New Roman"/>
          <w:sz w:val="28"/>
          <w:szCs w:val="28"/>
          <w:lang w:eastAsia="ru-RU"/>
        </w:rPr>
        <w:t>критичними</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дітей</w:t>
      </w:r>
      <w:proofErr w:type="spellEnd"/>
      <w:r w:rsidRPr="00BB1B24">
        <w:rPr>
          <w:rFonts w:ascii="Times New Roman" w:eastAsia="Times New Roman" w:hAnsi="Times New Roman" w:cs="Times New Roman"/>
          <w:sz w:val="28"/>
          <w:szCs w:val="28"/>
          <w:lang w:eastAsia="ru-RU"/>
        </w:rPr>
        <w:t xml:space="preserve"> з </w:t>
      </w:r>
      <w:proofErr w:type="spellStart"/>
      <w:r w:rsidRPr="00BB1B24">
        <w:rPr>
          <w:rFonts w:ascii="Times New Roman" w:eastAsia="Times New Roman" w:hAnsi="Times New Roman" w:cs="Times New Roman"/>
          <w:sz w:val="28"/>
          <w:szCs w:val="28"/>
          <w:lang w:eastAsia="ru-RU"/>
        </w:rPr>
        <w:t>порушеннями</w:t>
      </w:r>
      <w:proofErr w:type="spellEnd"/>
      <w:r w:rsidRPr="00BB1B24">
        <w:rPr>
          <w:rFonts w:ascii="Times New Roman" w:eastAsia="Times New Roman" w:hAnsi="Times New Roman" w:cs="Times New Roman"/>
          <w:sz w:val="28"/>
          <w:szCs w:val="28"/>
          <w:lang w:eastAsia="ru-RU"/>
        </w:rPr>
        <w:t xml:space="preserve"> постурального контролю для </w:t>
      </w:r>
      <w:proofErr w:type="spellStart"/>
      <w:r w:rsidRPr="00BB1B24">
        <w:rPr>
          <w:rFonts w:ascii="Times New Roman" w:eastAsia="Times New Roman" w:hAnsi="Times New Roman" w:cs="Times New Roman"/>
          <w:sz w:val="28"/>
          <w:szCs w:val="28"/>
          <w:lang w:eastAsia="ru-RU"/>
        </w:rPr>
        <w:t>профілактики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lastRenderedPageBreak/>
        <w:t>деформацій</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оптимізації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функції</w:t>
      </w:r>
      <w:proofErr w:type="spellEnd"/>
      <w:r w:rsidRPr="00BB1B24">
        <w:rPr>
          <w:rFonts w:ascii="Times New Roman" w:eastAsia="Times New Roman" w:hAnsi="Times New Roman" w:cs="Times New Roman"/>
          <w:sz w:val="28"/>
          <w:szCs w:val="28"/>
          <w:lang w:eastAsia="ru-RU"/>
        </w:rPr>
        <w:t xml:space="preserve">, комфорту. </w:t>
      </w:r>
      <w:proofErr w:type="spellStart"/>
      <w:r w:rsidRPr="00BB1B24">
        <w:rPr>
          <w:rFonts w:ascii="Times New Roman" w:eastAsia="Times New Roman" w:hAnsi="Times New Roman" w:cs="Times New Roman"/>
          <w:sz w:val="28"/>
          <w:szCs w:val="28"/>
          <w:lang w:eastAsia="ru-RU"/>
        </w:rPr>
        <w:t>Адаптовані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крісла</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сидіння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забезпечують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підтримку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голови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тулуба</w:t>
      </w:r>
      <w:proofErr w:type="spellEnd"/>
      <w:r w:rsidRPr="00BB1B24">
        <w:rPr>
          <w:rFonts w:ascii="Times New Roman" w:eastAsia="Times New Roman" w:hAnsi="Times New Roman" w:cs="Times New Roman"/>
          <w:sz w:val="28"/>
          <w:szCs w:val="28"/>
          <w:lang w:eastAsia="ru-RU"/>
        </w:rPr>
        <w:t xml:space="preserve">, таза, </w:t>
      </w:r>
      <w:proofErr w:type="spellStart"/>
      <w:r w:rsidRPr="00BB1B24">
        <w:rPr>
          <w:rFonts w:ascii="Times New Roman" w:eastAsia="Times New Roman" w:hAnsi="Times New Roman" w:cs="Times New Roman"/>
          <w:sz w:val="28"/>
          <w:szCs w:val="28"/>
          <w:lang w:eastAsia="ru-RU"/>
        </w:rPr>
        <w:t>ніг</w:t>
      </w:r>
      <w:proofErr w:type="spellEnd"/>
      <w:r w:rsidRPr="00BB1B24">
        <w:rPr>
          <w:rFonts w:ascii="Times New Roman" w:eastAsia="Times New Roman" w:hAnsi="Times New Roman" w:cs="Times New Roman"/>
          <w:sz w:val="28"/>
          <w:szCs w:val="28"/>
          <w:lang w:eastAsia="ru-RU"/>
        </w:rPr>
        <w:t xml:space="preserve"> за потребою. </w:t>
      </w:r>
      <w:proofErr w:type="spellStart"/>
      <w:r w:rsidRPr="00BB1B24">
        <w:rPr>
          <w:rFonts w:ascii="Times New Roman" w:eastAsia="Times New Roman" w:hAnsi="Times New Roman" w:cs="Times New Roman"/>
          <w:sz w:val="28"/>
          <w:szCs w:val="28"/>
          <w:lang w:eastAsia="ru-RU"/>
        </w:rPr>
        <w:t>Модульні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системи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сидіння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можуть</w:t>
      </w:r>
      <w:proofErr w:type="spellEnd"/>
      <w:r w:rsidRPr="00BB1B24">
        <w:rPr>
          <w:rFonts w:ascii="Times New Roman" w:eastAsia="Times New Roman" w:hAnsi="Times New Roman" w:cs="Times New Roman"/>
          <w:sz w:val="28"/>
          <w:szCs w:val="28"/>
          <w:lang w:eastAsia="ru-RU"/>
        </w:rPr>
        <w:t xml:space="preserve"> бути </w:t>
      </w:r>
      <w:proofErr w:type="spellStart"/>
      <w:r w:rsidRPr="00BB1B24">
        <w:rPr>
          <w:rFonts w:ascii="Times New Roman" w:eastAsia="Times New Roman" w:hAnsi="Times New Roman" w:cs="Times New Roman"/>
          <w:sz w:val="28"/>
          <w:szCs w:val="28"/>
          <w:lang w:eastAsia="ru-RU"/>
        </w:rPr>
        <w:t>налаштовані</w:t>
      </w:r>
      <w:proofErr w:type="spellEnd"/>
      <w:r w:rsidRPr="00BB1B24">
        <w:rPr>
          <w:rFonts w:ascii="Times New Roman" w:eastAsia="Times New Roman" w:hAnsi="Times New Roman" w:cs="Times New Roman"/>
          <w:sz w:val="28"/>
          <w:szCs w:val="28"/>
          <w:lang w:eastAsia="ru-RU"/>
        </w:rPr>
        <w:t xml:space="preserve"> на </w:t>
      </w:r>
      <w:proofErr w:type="spellStart"/>
      <w:r w:rsidRPr="00BB1B24">
        <w:rPr>
          <w:rFonts w:ascii="Times New Roman" w:eastAsia="Times New Roman" w:hAnsi="Times New Roman" w:cs="Times New Roman"/>
          <w:sz w:val="28"/>
          <w:szCs w:val="28"/>
          <w:lang w:eastAsia="ru-RU"/>
        </w:rPr>
        <w:t>індивідуальні</w:t>
      </w:r>
      <w:proofErr w:type="spellEnd"/>
      <w:r w:rsidRPr="00BB1B24">
        <w:rPr>
          <w:rFonts w:ascii="Times New Roman" w:eastAsia="Times New Roman" w:hAnsi="Times New Roman" w:cs="Times New Roman"/>
          <w:sz w:val="28"/>
          <w:szCs w:val="28"/>
          <w:lang w:eastAsia="ru-RU"/>
        </w:rPr>
        <w:t xml:space="preserve"> потреби. </w:t>
      </w:r>
      <w:proofErr w:type="spellStart"/>
      <w:r w:rsidRPr="00BB1B24">
        <w:rPr>
          <w:rFonts w:ascii="Times New Roman" w:eastAsia="Times New Roman" w:hAnsi="Times New Roman" w:cs="Times New Roman"/>
          <w:sz w:val="28"/>
          <w:szCs w:val="28"/>
          <w:lang w:eastAsia="ru-RU"/>
        </w:rPr>
        <w:t>Підтримки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включають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бокові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підтримки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тулуба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підголівники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стегнові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відвідні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клини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гомілкові</w:t>
      </w:r>
      <w:proofErr w:type="spellEnd"/>
      <w:r w:rsidRPr="00BB1B24">
        <w:rPr>
          <w:rFonts w:ascii="Times New Roman" w:eastAsia="Times New Roman" w:hAnsi="Times New Roman" w:cs="Times New Roman"/>
          <w:sz w:val="28"/>
          <w:szCs w:val="28"/>
          <w:lang w:eastAsia="ru-RU"/>
        </w:rPr>
        <w:t xml:space="preserve"> та </w:t>
      </w:r>
      <w:proofErr w:type="spellStart"/>
      <w:r w:rsidRPr="00BB1B24">
        <w:rPr>
          <w:rFonts w:ascii="Times New Roman" w:eastAsia="Times New Roman" w:hAnsi="Times New Roman" w:cs="Times New Roman"/>
          <w:sz w:val="28"/>
          <w:szCs w:val="28"/>
          <w:lang w:eastAsia="ru-RU"/>
        </w:rPr>
        <w:t>стопні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підтримки</w:t>
      </w:r>
      <w:proofErr w:type="spellEnd"/>
      <w:r w:rsidRPr="00BB1B24">
        <w:rPr>
          <w:rFonts w:ascii="Times New Roman" w:eastAsia="Times New Roman" w:hAnsi="Times New Roman" w:cs="Times New Roman"/>
          <w:sz w:val="28"/>
          <w:szCs w:val="28"/>
          <w:lang w:eastAsia="ru-RU"/>
        </w:rPr>
        <w:t xml:space="preserve">, столики. Кут </w:t>
      </w:r>
      <w:proofErr w:type="spellStart"/>
      <w:r w:rsidRPr="00BB1B24">
        <w:rPr>
          <w:rFonts w:ascii="Times New Roman" w:eastAsia="Times New Roman" w:hAnsi="Times New Roman" w:cs="Times New Roman"/>
          <w:sz w:val="28"/>
          <w:szCs w:val="28"/>
          <w:lang w:eastAsia="ru-RU"/>
        </w:rPr>
        <w:t>нахилу</w:t>
      </w:r>
      <w:proofErr w:type="spellEnd"/>
      <w:r w:rsidRPr="00BB1B24">
        <w:rPr>
          <w:rFonts w:ascii="Times New Roman" w:eastAsia="Times New Roman" w:hAnsi="Times New Roman" w:cs="Times New Roman"/>
          <w:sz w:val="28"/>
          <w:szCs w:val="28"/>
          <w:lang w:eastAsia="ru-RU"/>
        </w:rPr>
        <w:t xml:space="preserve"> спинки, </w:t>
      </w:r>
      <w:proofErr w:type="spellStart"/>
      <w:r w:rsidRPr="00BB1B24">
        <w:rPr>
          <w:rFonts w:ascii="Times New Roman" w:eastAsia="Times New Roman" w:hAnsi="Times New Roman" w:cs="Times New Roman"/>
          <w:sz w:val="28"/>
          <w:szCs w:val="28"/>
          <w:lang w:eastAsia="ru-RU"/>
        </w:rPr>
        <w:t>глибина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сидіння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висота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налаштовуються</w:t>
      </w:r>
      <w:proofErr w:type="spellEnd"/>
      <w:r w:rsidRPr="00BB1B24">
        <w:rPr>
          <w:rFonts w:ascii="Times New Roman" w:eastAsia="Times New Roman" w:hAnsi="Times New Roman" w:cs="Times New Roman"/>
          <w:sz w:val="28"/>
          <w:szCs w:val="28"/>
          <w:lang w:eastAsia="ru-RU"/>
        </w:rPr>
        <w:t xml:space="preserve"> для оптимального </w:t>
      </w:r>
      <w:proofErr w:type="spellStart"/>
      <w:r w:rsidRPr="00BB1B24">
        <w:rPr>
          <w:rFonts w:ascii="Times New Roman" w:eastAsia="Times New Roman" w:hAnsi="Times New Roman" w:cs="Times New Roman"/>
          <w:sz w:val="28"/>
          <w:szCs w:val="28"/>
          <w:lang w:eastAsia="ru-RU"/>
        </w:rPr>
        <w:t>вирівнювання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Стендери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вертикалізатори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підтримують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дитину</w:t>
      </w:r>
      <w:proofErr w:type="spellEnd"/>
      <w:r w:rsidRPr="00BB1B24">
        <w:rPr>
          <w:rFonts w:ascii="Times New Roman" w:eastAsia="Times New Roman" w:hAnsi="Times New Roman" w:cs="Times New Roman"/>
          <w:sz w:val="28"/>
          <w:szCs w:val="28"/>
          <w:lang w:eastAsia="ru-RU"/>
        </w:rPr>
        <w:t xml:space="preserve"> у </w:t>
      </w:r>
      <w:proofErr w:type="spellStart"/>
      <w:r w:rsidRPr="00BB1B24">
        <w:rPr>
          <w:rFonts w:ascii="Times New Roman" w:eastAsia="Times New Roman" w:hAnsi="Times New Roman" w:cs="Times New Roman"/>
          <w:sz w:val="28"/>
          <w:szCs w:val="28"/>
          <w:lang w:eastAsia="ru-RU"/>
        </w:rPr>
        <w:t>стоячому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положенні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що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має</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численні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переваги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навантаження</w:t>
      </w:r>
      <w:proofErr w:type="spellEnd"/>
      <w:r w:rsidRPr="00BB1B24">
        <w:rPr>
          <w:rFonts w:ascii="Times New Roman" w:eastAsia="Times New Roman" w:hAnsi="Times New Roman" w:cs="Times New Roman"/>
          <w:sz w:val="28"/>
          <w:szCs w:val="28"/>
          <w:lang w:eastAsia="ru-RU"/>
        </w:rPr>
        <w:t xml:space="preserve"> на </w:t>
      </w:r>
      <w:proofErr w:type="spellStart"/>
      <w:r w:rsidRPr="00BB1B24">
        <w:rPr>
          <w:rFonts w:ascii="Times New Roman" w:eastAsia="Times New Roman" w:hAnsi="Times New Roman" w:cs="Times New Roman"/>
          <w:sz w:val="28"/>
          <w:szCs w:val="28"/>
          <w:lang w:eastAsia="ru-RU"/>
        </w:rPr>
        <w:t>кістки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профілактика</w:t>
      </w:r>
      <w:proofErr w:type="spellEnd"/>
      <w:r w:rsidRPr="00BB1B24">
        <w:rPr>
          <w:rFonts w:ascii="Times New Roman" w:eastAsia="Times New Roman" w:hAnsi="Times New Roman" w:cs="Times New Roman"/>
          <w:sz w:val="28"/>
          <w:szCs w:val="28"/>
          <w:lang w:eastAsia="ru-RU"/>
        </w:rPr>
        <w:t xml:space="preserve"> остеопорозу), </w:t>
      </w:r>
      <w:proofErr w:type="spellStart"/>
      <w:r w:rsidRPr="00BB1B24">
        <w:rPr>
          <w:rFonts w:ascii="Times New Roman" w:eastAsia="Times New Roman" w:hAnsi="Times New Roman" w:cs="Times New Roman"/>
          <w:sz w:val="28"/>
          <w:szCs w:val="28"/>
          <w:lang w:eastAsia="ru-RU"/>
        </w:rPr>
        <w:t>розтягування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м'язів</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профілактика</w:t>
      </w:r>
      <w:proofErr w:type="spellEnd"/>
      <w:r w:rsidRPr="00BB1B24">
        <w:rPr>
          <w:rFonts w:ascii="Times New Roman" w:eastAsia="Times New Roman" w:hAnsi="Times New Roman" w:cs="Times New Roman"/>
          <w:sz w:val="28"/>
          <w:szCs w:val="28"/>
          <w:lang w:eastAsia="ru-RU"/>
        </w:rPr>
        <w:t xml:space="preserve"> контрактур), </w:t>
      </w:r>
      <w:proofErr w:type="spellStart"/>
      <w:r w:rsidRPr="00BB1B24">
        <w:rPr>
          <w:rFonts w:ascii="Times New Roman" w:eastAsia="Times New Roman" w:hAnsi="Times New Roman" w:cs="Times New Roman"/>
          <w:sz w:val="28"/>
          <w:szCs w:val="28"/>
          <w:lang w:eastAsia="ru-RU"/>
        </w:rPr>
        <w:t>покращення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дигестії</w:t>
      </w:r>
      <w:proofErr w:type="spellEnd"/>
      <w:r w:rsidRPr="00BB1B24">
        <w:rPr>
          <w:rFonts w:ascii="Times New Roman" w:eastAsia="Times New Roman" w:hAnsi="Times New Roman" w:cs="Times New Roman"/>
          <w:sz w:val="28"/>
          <w:szCs w:val="28"/>
          <w:lang w:eastAsia="ru-RU"/>
        </w:rPr>
        <w:t xml:space="preserve"> та </w:t>
      </w:r>
      <w:proofErr w:type="spellStart"/>
      <w:r w:rsidRPr="00BB1B24">
        <w:rPr>
          <w:rFonts w:ascii="Times New Roman" w:eastAsia="Times New Roman" w:hAnsi="Times New Roman" w:cs="Times New Roman"/>
          <w:sz w:val="28"/>
          <w:szCs w:val="28"/>
          <w:lang w:eastAsia="ru-RU"/>
        </w:rPr>
        <w:t>респірації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соціальна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взаємодія</w:t>
      </w:r>
      <w:proofErr w:type="spellEnd"/>
      <w:r w:rsidRPr="00BB1B24">
        <w:rPr>
          <w:rFonts w:ascii="Times New Roman" w:eastAsia="Times New Roman" w:hAnsi="Times New Roman" w:cs="Times New Roman"/>
          <w:sz w:val="28"/>
          <w:szCs w:val="28"/>
          <w:lang w:eastAsia="ru-RU"/>
        </w:rPr>
        <w:t xml:space="preserve"> на </w:t>
      </w:r>
      <w:proofErr w:type="spellStart"/>
      <w:r w:rsidRPr="00BB1B24">
        <w:rPr>
          <w:rFonts w:ascii="Times New Roman" w:eastAsia="Times New Roman" w:hAnsi="Times New Roman" w:cs="Times New Roman"/>
          <w:sz w:val="28"/>
          <w:szCs w:val="28"/>
          <w:lang w:eastAsia="ru-RU"/>
        </w:rPr>
        <w:t>рівні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однолітків</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Передні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стендери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підтримують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спереду</w:t>
      </w:r>
      <w:proofErr w:type="spellEnd"/>
      <w:r w:rsidRPr="00BB1B24">
        <w:rPr>
          <w:rFonts w:ascii="Times New Roman" w:eastAsia="Times New Roman" w:hAnsi="Times New Roman" w:cs="Times New Roman"/>
          <w:sz w:val="28"/>
          <w:szCs w:val="28"/>
          <w:lang w:eastAsia="ru-RU"/>
        </w:rPr>
        <w:t xml:space="preserve">, руки </w:t>
      </w:r>
      <w:proofErr w:type="spellStart"/>
      <w:r w:rsidRPr="00BB1B24">
        <w:rPr>
          <w:rFonts w:ascii="Times New Roman" w:eastAsia="Times New Roman" w:hAnsi="Times New Roman" w:cs="Times New Roman"/>
          <w:sz w:val="28"/>
          <w:szCs w:val="28"/>
          <w:lang w:eastAsia="ru-RU"/>
        </w:rPr>
        <w:t>вільні</w:t>
      </w:r>
      <w:proofErr w:type="spellEnd"/>
      <w:r w:rsidRPr="00BB1B24">
        <w:rPr>
          <w:rFonts w:ascii="Times New Roman" w:eastAsia="Times New Roman" w:hAnsi="Times New Roman" w:cs="Times New Roman"/>
          <w:sz w:val="28"/>
          <w:szCs w:val="28"/>
          <w:lang w:eastAsia="ru-RU"/>
        </w:rPr>
        <w:t xml:space="preserve"> для активностей. </w:t>
      </w:r>
      <w:proofErr w:type="spellStart"/>
      <w:r w:rsidRPr="00BB1B24">
        <w:rPr>
          <w:rFonts w:ascii="Times New Roman" w:eastAsia="Times New Roman" w:hAnsi="Times New Roman" w:cs="Times New Roman"/>
          <w:sz w:val="28"/>
          <w:szCs w:val="28"/>
          <w:lang w:eastAsia="ru-RU"/>
        </w:rPr>
        <w:t>Задні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стендери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підтримують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ззаду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Динамічні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стендери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дозволяють</w:t>
      </w:r>
      <w:proofErr w:type="spellEnd"/>
      <w:r w:rsidRPr="00BB1B24">
        <w:rPr>
          <w:rFonts w:ascii="Times New Roman" w:eastAsia="Times New Roman" w:hAnsi="Times New Roman" w:cs="Times New Roman"/>
          <w:sz w:val="28"/>
          <w:szCs w:val="28"/>
          <w:lang w:eastAsia="ru-RU"/>
        </w:rPr>
        <w:t xml:space="preserve"> рух (</w:t>
      </w:r>
      <w:proofErr w:type="spellStart"/>
      <w:r w:rsidRPr="00BB1B24">
        <w:rPr>
          <w:rFonts w:ascii="Times New Roman" w:eastAsia="Times New Roman" w:hAnsi="Times New Roman" w:cs="Times New Roman"/>
          <w:sz w:val="28"/>
          <w:szCs w:val="28"/>
          <w:lang w:eastAsia="ru-RU"/>
        </w:rPr>
        <w:t>гойдання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Ліжкове</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позиціонування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використовує</w:t>
      </w:r>
      <w:proofErr w:type="spellEnd"/>
      <w:r w:rsidRPr="00BB1B24">
        <w:rPr>
          <w:rFonts w:ascii="Times New Roman" w:eastAsia="Times New Roman" w:hAnsi="Times New Roman" w:cs="Times New Roman"/>
          <w:sz w:val="28"/>
          <w:szCs w:val="28"/>
          <w:lang w:eastAsia="ru-RU"/>
        </w:rPr>
        <w:t xml:space="preserve"> подушки, </w:t>
      </w:r>
      <w:proofErr w:type="spellStart"/>
      <w:r w:rsidRPr="00BB1B24">
        <w:rPr>
          <w:rFonts w:ascii="Times New Roman" w:eastAsia="Times New Roman" w:hAnsi="Times New Roman" w:cs="Times New Roman"/>
          <w:sz w:val="28"/>
          <w:szCs w:val="28"/>
          <w:lang w:eastAsia="ru-RU"/>
        </w:rPr>
        <w:t>клини</w:t>
      </w:r>
      <w:proofErr w:type="spellEnd"/>
      <w:r w:rsidRPr="00BB1B24">
        <w:rPr>
          <w:rFonts w:ascii="Times New Roman" w:eastAsia="Times New Roman" w:hAnsi="Times New Roman" w:cs="Times New Roman"/>
          <w:sz w:val="28"/>
          <w:szCs w:val="28"/>
          <w:lang w:eastAsia="ru-RU"/>
        </w:rPr>
        <w:t xml:space="preserve">, валики для </w:t>
      </w:r>
      <w:proofErr w:type="spellStart"/>
      <w:r w:rsidRPr="00BB1B24">
        <w:rPr>
          <w:rFonts w:ascii="Times New Roman" w:eastAsia="Times New Roman" w:hAnsi="Times New Roman" w:cs="Times New Roman"/>
          <w:sz w:val="28"/>
          <w:szCs w:val="28"/>
          <w:lang w:eastAsia="ru-RU"/>
        </w:rPr>
        <w:t>підтримки</w:t>
      </w:r>
      <w:proofErr w:type="spellEnd"/>
      <w:r w:rsidRPr="00BB1B24">
        <w:rPr>
          <w:rFonts w:ascii="Times New Roman" w:eastAsia="Times New Roman" w:hAnsi="Times New Roman" w:cs="Times New Roman"/>
          <w:sz w:val="28"/>
          <w:szCs w:val="28"/>
          <w:lang w:eastAsia="ru-RU"/>
        </w:rPr>
        <w:t xml:space="preserve"> оптимального </w:t>
      </w:r>
      <w:proofErr w:type="spellStart"/>
      <w:r w:rsidRPr="00BB1B24">
        <w:rPr>
          <w:rFonts w:ascii="Times New Roman" w:eastAsia="Times New Roman" w:hAnsi="Times New Roman" w:cs="Times New Roman"/>
          <w:sz w:val="28"/>
          <w:szCs w:val="28"/>
          <w:lang w:eastAsia="ru-RU"/>
        </w:rPr>
        <w:t>вирівнювання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під</w:t>
      </w:r>
      <w:proofErr w:type="spellEnd"/>
      <w:r w:rsidRPr="00BB1B24">
        <w:rPr>
          <w:rFonts w:ascii="Times New Roman" w:eastAsia="Times New Roman" w:hAnsi="Times New Roman" w:cs="Times New Roman"/>
          <w:sz w:val="28"/>
          <w:szCs w:val="28"/>
          <w:lang w:eastAsia="ru-RU"/>
        </w:rPr>
        <w:t xml:space="preserve"> час сну, </w:t>
      </w:r>
      <w:proofErr w:type="spellStart"/>
      <w:r w:rsidRPr="00BB1B24">
        <w:rPr>
          <w:rFonts w:ascii="Times New Roman" w:eastAsia="Times New Roman" w:hAnsi="Times New Roman" w:cs="Times New Roman"/>
          <w:sz w:val="28"/>
          <w:szCs w:val="28"/>
          <w:lang w:eastAsia="ru-RU"/>
        </w:rPr>
        <w:t>профілактики</w:t>
      </w:r>
      <w:proofErr w:type="spellEnd"/>
      <w:r w:rsidRPr="00BB1B24">
        <w:rPr>
          <w:rFonts w:ascii="Times New Roman" w:eastAsia="Times New Roman" w:hAnsi="Times New Roman" w:cs="Times New Roman"/>
          <w:sz w:val="28"/>
          <w:szCs w:val="28"/>
          <w:lang w:eastAsia="ru-RU"/>
        </w:rPr>
        <w:t xml:space="preserve"> контрактур, комфорту.</w:t>
      </w:r>
      <w:r w:rsidR="007F24B0">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val="uk-UA" w:eastAsia="ru-RU"/>
        </w:rPr>
        <w:t>Ортези</w:t>
      </w:r>
      <w:proofErr w:type="spellEnd"/>
      <w:r w:rsidRPr="00BB1B24">
        <w:rPr>
          <w:rFonts w:ascii="Times New Roman" w:eastAsia="Times New Roman" w:hAnsi="Times New Roman" w:cs="Times New Roman"/>
          <w:sz w:val="28"/>
          <w:szCs w:val="28"/>
          <w:lang w:val="uk-UA" w:eastAsia="ru-RU"/>
        </w:rPr>
        <w:t xml:space="preserve"> та шини використовуються для підтримки, вирівнювання, профілактики або </w:t>
      </w:r>
      <w:proofErr w:type="spellStart"/>
      <w:r w:rsidRPr="00BB1B24">
        <w:rPr>
          <w:rFonts w:ascii="Times New Roman" w:eastAsia="Times New Roman" w:hAnsi="Times New Roman" w:cs="Times New Roman"/>
          <w:sz w:val="28"/>
          <w:szCs w:val="28"/>
          <w:lang w:val="uk-UA" w:eastAsia="ru-RU"/>
        </w:rPr>
        <w:t>корекціїСенсорна</w:t>
      </w:r>
      <w:proofErr w:type="spellEnd"/>
      <w:r w:rsidRPr="00BB1B24">
        <w:rPr>
          <w:rFonts w:ascii="Times New Roman" w:eastAsia="Times New Roman" w:hAnsi="Times New Roman" w:cs="Times New Roman"/>
          <w:sz w:val="28"/>
          <w:szCs w:val="28"/>
          <w:lang w:val="uk-UA" w:eastAsia="ru-RU"/>
        </w:rPr>
        <w:t xml:space="preserve"> дієта – це не дієта у традиційному розумінні, а індивідуально підібраний план сенсорних </w:t>
      </w:r>
      <w:proofErr w:type="spellStart"/>
      <w:r w:rsidRPr="00BB1B24">
        <w:rPr>
          <w:rFonts w:ascii="Times New Roman" w:eastAsia="Times New Roman" w:hAnsi="Times New Roman" w:cs="Times New Roman"/>
          <w:sz w:val="28"/>
          <w:szCs w:val="28"/>
          <w:lang w:val="uk-UA" w:eastAsia="ru-RU"/>
        </w:rPr>
        <w:t>активностей</w:t>
      </w:r>
      <w:proofErr w:type="spellEnd"/>
      <w:r w:rsidRPr="00BB1B24">
        <w:rPr>
          <w:rFonts w:ascii="Times New Roman" w:eastAsia="Times New Roman" w:hAnsi="Times New Roman" w:cs="Times New Roman"/>
          <w:sz w:val="28"/>
          <w:szCs w:val="28"/>
          <w:lang w:val="uk-UA" w:eastAsia="ru-RU"/>
        </w:rPr>
        <w:t>, розподілених протягом дня для підтримки оптимального рівня збудження та саморе</w:t>
      </w:r>
      <w:r w:rsidR="007F24B0" w:rsidRPr="007F24B0">
        <w:rPr>
          <w:rFonts w:ascii="Times New Roman" w:eastAsia="Times New Roman" w:hAnsi="Times New Roman" w:cs="Times New Roman"/>
          <w:sz w:val="28"/>
          <w:szCs w:val="28"/>
          <w:lang w:val="uk-UA" w:eastAsia="ru-RU"/>
        </w:rPr>
        <w:t>г</w:t>
      </w:r>
      <w:r w:rsidRPr="00BB1B24">
        <w:rPr>
          <w:rFonts w:ascii="Times New Roman" w:eastAsia="Times New Roman" w:hAnsi="Times New Roman" w:cs="Times New Roman"/>
          <w:sz w:val="28"/>
          <w:szCs w:val="28"/>
          <w:lang w:val="uk-UA" w:eastAsia="ru-RU"/>
        </w:rPr>
        <w:t xml:space="preserve">уляції. </w:t>
      </w:r>
      <w:r w:rsidRPr="00C002B6">
        <w:rPr>
          <w:rFonts w:ascii="Times New Roman" w:eastAsia="Times New Roman" w:hAnsi="Times New Roman" w:cs="Times New Roman"/>
          <w:sz w:val="28"/>
          <w:szCs w:val="28"/>
          <w:lang w:val="uk-UA" w:eastAsia="ru-RU"/>
        </w:rPr>
        <w:t xml:space="preserve">Подібно до того, як харчова дієта надає необхідні поживні речовини тілу, сенсорна дієта надає необхідну сенсорну стимуляцію мозку. Сенсорна дієта може включати: ранкові активності – стрибки на батуті, важка робота (штовхання важкого предмета, носіння рюкзака з вантажем) для "прокидання" системи; під час навчання – використання </w:t>
      </w:r>
      <w:proofErr w:type="spellStart"/>
      <w:r w:rsidRPr="00C002B6">
        <w:rPr>
          <w:rFonts w:ascii="Times New Roman" w:eastAsia="Times New Roman" w:hAnsi="Times New Roman" w:cs="Times New Roman"/>
          <w:sz w:val="28"/>
          <w:szCs w:val="28"/>
          <w:lang w:val="uk-UA" w:eastAsia="ru-RU"/>
        </w:rPr>
        <w:t>фітболу</w:t>
      </w:r>
      <w:proofErr w:type="spellEnd"/>
      <w:r w:rsidRPr="00C002B6">
        <w:rPr>
          <w:rFonts w:ascii="Times New Roman" w:eastAsia="Times New Roman" w:hAnsi="Times New Roman" w:cs="Times New Roman"/>
          <w:sz w:val="28"/>
          <w:szCs w:val="28"/>
          <w:lang w:val="uk-UA" w:eastAsia="ru-RU"/>
        </w:rPr>
        <w:t xml:space="preserve"> замість стільця, </w:t>
      </w:r>
      <w:proofErr w:type="spellStart"/>
      <w:r w:rsidRPr="00C002B6">
        <w:rPr>
          <w:rFonts w:ascii="Times New Roman" w:eastAsia="Times New Roman" w:hAnsi="Times New Roman" w:cs="Times New Roman"/>
          <w:sz w:val="28"/>
          <w:szCs w:val="28"/>
          <w:lang w:val="uk-UA" w:eastAsia="ru-RU"/>
        </w:rPr>
        <w:t>фіджет</w:t>
      </w:r>
      <w:proofErr w:type="spellEnd"/>
      <w:r w:rsidRPr="00C002B6">
        <w:rPr>
          <w:rFonts w:ascii="Times New Roman" w:eastAsia="Times New Roman" w:hAnsi="Times New Roman" w:cs="Times New Roman"/>
          <w:sz w:val="28"/>
          <w:szCs w:val="28"/>
          <w:lang w:val="uk-UA" w:eastAsia="ru-RU"/>
        </w:rPr>
        <w:t xml:space="preserve">-іграшки для рук, перерви на рух кожні 20-30 хвилин, жування (жувальна гумка, </w:t>
      </w:r>
      <w:proofErr w:type="spellStart"/>
      <w:r w:rsidRPr="00C002B6">
        <w:rPr>
          <w:rFonts w:ascii="Times New Roman" w:eastAsia="Times New Roman" w:hAnsi="Times New Roman" w:cs="Times New Roman"/>
          <w:sz w:val="28"/>
          <w:szCs w:val="28"/>
          <w:lang w:val="uk-UA" w:eastAsia="ru-RU"/>
        </w:rPr>
        <w:t>хрускі</w:t>
      </w:r>
      <w:proofErr w:type="spellEnd"/>
      <w:r w:rsidRPr="00C002B6">
        <w:rPr>
          <w:rFonts w:ascii="Times New Roman" w:eastAsia="Times New Roman" w:hAnsi="Times New Roman" w:cs="Times New Roman"/>
          <w:sz w:val="28"/>
          <w:szCs w:val="28"/>
          <w:lang w:val="uk-UA" w:eastAsia="ru-RU"/>
        </w:rPr>
        <w:t xml:space="preserve"> </w:t>
      </w:r>
      <w:proofErr w:type="spellStart"/>
      <w:r w:rsidRPr="00C002B6">
        <w:rPr>
          <w:rFonts w:ascii="Times New Roman" w:eastAsia="Times New Roman" w:hAnsi="Times New Roman" w:cs="Times New Roman"/>
          <w:sz w:val="28"/>
          <w:szCs w:val="28"/>
          <w:lang w:val="uk-UA" w:eastAsia="ru-RU"/>
        </w:rPr>
        <w:t>снеки</w:t>
      </w:r>
      <w:proofErr w:type="spellEnd"/>
      <w:r w:rsidRPr="00C002B6">
        <w:rPr>
          <w:rFonts w:ascii="Times New Roman" w:eastAsia="Times New Roman" w:hAnsi="Times New Roman" w:cs="Times New Roman"/>
          <w:sz w:val="28"/>
          <w:szCs w:val="28"/>
          <w:lang w:val="uk-UA" w:eastAsia="ru-RU"/>
        </w:rPr>
        <w:t xml:space="preserve">) для </w:t>
      </w:r>
      <w:proofErr w:type="spellStart"/>
      <w:r w:rsidRPr="00C002B6">
        <w:rPr>
          <w:rFonts w:ascii="Times New Roman" w:eastAsia="Times New Roman" w:hAnsi="Times New Roman" w:cs="Times New Roman"/>
          <w:sz w:val="28"/>
          <w:szCs w:val="28"/>
          <w:lang w:val="uk-UA" w:eastAsia="ru-RU"/>
        </w:rPr>
        <w:t>пропріоцептивної</w:t>
      </w:r>
      <w:proofErr w:type="spellEnd"/>
      <w:r w:rsidRPr="00C002B6">
        <w:rPr>
          <w:rFonts w:ascii="Times New Roman" w:eastAsia="Times New Roman" w:hAnsi="Times New Roman" w:cs="Times New Roman"/>
          <w:sz w:val="28"/>
          <w:szCs w:val="28"/>
          <w:lang w:val="uk-UA" w:eastAsia="ru-RU"/>
        </w:rPr>
        <w:t xml:space="preserve"> стимуляції; заспокійливі активності перед сном – тиха музика, теплий душ, розтягування, глибокий тиск (обіймання, важка ковдра). </w:t>
      </w:r>
      <w:proofErr w:type="spellStart"/>
      <w:r w:rsidRPr="00BB1B24">
        <w:rPr>
          <w:rFonts w:ascii="Times New Roman" w:eastAsia="Times New Roman" w:hAnsi="Times New Roman" w:cs="Times New Roman"/>
          <w:sz w:val="28"/>
          <w:szCs w:val="28"/>
          <w:lang w:eastAsia="ru-RU"/>
        </w:rPr>
        <w:t>Сенсорна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дієта</w:t>
      </w:r>
      <w:proofErr w:type="spellEnd"/>
      <w:r w:rsidRPr="00BB1B24">
        <w:rPr>
          <w:rFonts w:ascii="Times New Roman" w:eastAsia="Times New Roman" w:hAnsi="Times New Roman" w:cs="Times New Roman"/>
          <w:sz w:val="28"/>
          <w:szCs w:val="28"/>
          <w:lang w:eastAsia="ru-RU"/>
        </w:rPr>
        <w:t xml:space="preserve"> є </w:t>
      </w:r>
      <w:proofErr w:type="spellStart"/>
      <w:r w:rsidRPr="00BB1B24">
        <w:rPr>
          <w:rFonts w:ascii="Times New Roman" w:eastAsia="Times New Roman" w:hAnsi="Times New Roman" w:cs="Times New Roman"/>
          <w:sz w:val="28"/>
          <w:szCs w:val="28"/>
          <w:lang w:eastAsia="ru-RU"/>
        </w:rPr>
        <w:t>найбільш</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ефективною</w:t>
      </w:r>
      <w:proofErr w:type="spellEnd"/>
      <w:r w:rsidRPr="00BB1B24">
        <w:rPr>
          <w:rFonts w:ascii="Times New Roman" w:eastAsia="Times New Roman" w:hAnsi="Times New Roman" w:cs="Times New Roman"/>
          <w:sz w:val="28"/>
          <w:szCs w:val="28"/>
          <w:lang w:eastAsia="ru-RU"/>
        </w:rPr>
        <w:t xml:space="preserve">, коли </w:t>
      </w:r>
      <w:proofErr w:type="spellStart"/>
      <w:r w:rsidRPr="00BB1B24">
        <w:rPr>
          <w:rFonts w:ascii="Times New Roman" w:eastAsia="Times New Roman" w:hAnsi="Times New Roman" w:cs="Times New Roman"/>
          <w:sz w:val="28"/>
          <w:szCs w:val="28"/>
          <w:lang w:eastAsia="ru-RU"/>
        </w:rPr>
        <w:t>інтегрована</w:t>
      </w:r>
      <w:proofErr w:type="spellEnd"/>
      <w:r w:rsidRPr="00BB1B24">
        <w:rPr>
          <w:rFonts w:ascii="Times New Roman" w:eastAsia="Times New Roman" w:hAnsi="Times New Roman" w:cs="Times New Roman"/>
          <w:sz w:val="28"/>
          <w:szCs w:val="28"/>
          <w:lang w:eastAsia="ru-RU"/>
        </w:rPr>
        <w:t xml:space="preserve"> у </w:t>
      </w:r>
      <w:proofErr w:type="spellStart"/>
      <w:r w:rsidRPr="00BB1B24">
        <w:rPr>
          <w:rFonts w:ascii="Times New Roman" w:eastAsia="Times New Roman" w:hAnsi="Times New Roman" w:cs="Times New Roman"/>
          <w:sz w:val="28"/>
          <w:szCs w:val="28"/>
          <w:lang w:eastAsia="ru-RU"/>
        </w:rPr>
        <w:t>природні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рутини</w:t>
      </w:r>
      <w:proofErr w:type="spellEnd"/>
      <w:r w:rsidRPr="00BB1B24">
        <w:rPr>
          <w:rFonts w:ascii="Times New Roman" w:eastAsia="Times New Roman" w:hAnsi="Times New Roman" w:cs="Times New Roman"/>
          <w:sz w:val="28"/>
          <w:szCs w:val="28"/>
          <w:lang w:eastAsia="ru-RU"/>
        </w:rPr>
        <w:t xml:space="preserve"> та </w:t>
      </w:r>
      <w:proofErr w:type="spellStart"/>
      <w:r w:rsidRPr="00BB1B24">
        <w:rPr>
          <w:rFonts w:ascii="Times New Roman" w:eastAsia="Times New Roman" w:hAnsi="Times New Roman" w:cs="Times New Roman"/>
          <w:sz w:val="28"/>
          <w:szCs w:val="28"/>
          <w:lang w:eastAsia="ru-RU"/>
        </w:rPr>
        <w:t>активності</w:t>
      </w:r>
      <w:proofErr w:type="spellEnd"/>
      <w:r w:rsidRPr="00BB1B24">
        <w:rPr>
          <w:rFonts w:ascii="Times New Roman" w:eastAsia="Times New Roman" w:hAnsi="Times New Roman" w:cs="Times New Roman"/>
          <w:sz w:val="28"/>
          <w:szCs w:val="28"/>
          <w:lang w:eastAsia="ru-RU"/>
        </w:rPr>
        <w:t xml:space="preserve">, а не є </w:t>
      </w:r>
      <w:proofErr w:type="spellStart"/>
      <w:r w:rsidRPr="00BB1B24">
        <w:rPr>
          <w:rFonts w:ascii="Times New Roman" w:eastAsia="Times New Roman" w:hAnsi="Times New Roman" w:cs="Times New Roman"/>
          <w:sz w:val="28"/>
          <w:szCs w:val="28"/>
          <w:lang w:eastAsia="ru-RU"/>
        </w:rPr>
        <w:t>додатковим</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тягарем</w:t>
      </w:r>
      <w:proofErr w:type="spellEnd"/>
      <w:r w:rsidRPr="00BB1B24">
        <w:rPr>
          <w:rFonts w:ascii="Times New Roman" w:eastAsia="Times New Roman" w:hAnsi="Times New Roman" w:cs="Times New Roman"/>
          <w:sz w:val="28"/>
          <w:szCs w:val="28"/>
          <w:lang w:eastAsia="ru-RU"/>
        </w:rPr>
        <w:t xml:space="preserve">. Батьки та </w:t>
      </w:r>
      <w:proofErr w:type="spellStart"/>
      <w:r w:rsidRPr="00BB1B24">
        <w:rPr>
          <w:rFonts w:ascii="Times New Roman" w:eastAsia="Times New Roman" w:hAnsi="Times New Roman" w:cs="Times New Roman"/>
          <w:sz w:val="28"/>
          <w:szCs w:val="28"/>
          <w:lang w:eastAsia="ru-RU"/>
        </w:rPr>
        <w:t>вчителі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навчаються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розпізнавати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сигнали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дитини</w:t>
      </w:r>
      <w:proofErr w:type="spellEnd"/>
      <w:r w:rsidRPr="00BB1B24">
        <w:rPr>
          <w:rFonts w:ascii="Times New Roman" w:eastAsia="Times New Roman" w:hAnsi="Times New Roman" w:cs="Times New Roman"/>
          <w:sz w:val="28"/>
          <w:szCs w:val="28"/>
          <w:lang w:eastAsia="ru-RU"/>
        </w:rPr>
        <w:t xml:space="preserve"> про потребу у сенсорному "</w:t>
      </w:r>
      <w:proofErr w:type="spellStart"/>
      <w:r w:rsidRPr="00BB1B24">
        <w:rPr>
          <w:rFonts w:ascii="Times New Roman" w:eastAsia="Times New Roman" w:hAnsi="Times New Roman" w:cs="Times New Roman"/>
          <w:sz w:val="28"/>
          <w:szCs w:val="28"/>
          <w:lang w:eastAsia="ru-RU"/>
        </w:rPr>
        <w:t>перекусі</w:t>
      </w:r>
      <w:proofErr w:type="spellEnd"/>
      <w:r w:rsidRPr="00BB1B24">
        <w:rPr>
          <w:rFonts w:ascii="Times New Roman" w:eastAsia="Times New Roman" w:hAnsi="Times New Roman" w:cs="Times New Roman"/>
          <w:sz w:val="28"/>
          <w:szCs w:val="28"/>
          <w:lang w:eastAsia="ru-RU"/>
        </w:rPr>
        <w:t xml:space="preserve">" та </w:t>
      </w:r>
      <w:proofErr w:type="spellStart"/>
      <w:r w:rsidRPr="00BB1B24">
        <w:rPr>
          <w:rFonts w:ascii="Times New Roman" w:eastAsia="Times New Roman" w:hAnsi="Times New Roman" w:cs="Times New Roman"/>
          <w:sz w:val="28"/>
          <w:szCs w:val="28"/>
          <w:lang w:eastAsia="ru-RU"/>
        </w:rPr>
        <w:t>надавати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відповідні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активності</w:t>
      </w:r>
      <w:proofErr w:type="spellEnd"/>
      <w:r w:rsidRPr="00BB1B24">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val="uk-UA" w:eastAsia="ru-RU"/>
        </w:rPr>
        <w:t>Нейророзвитковий</w:t>
      </w:r>
      <w:proofErr w:type="spellEnd"/>
      <w:r w:rsidRPr="00BB1B24">
        <w:rPr>
          <w:rFonts w:ascii="Times New Roman" w:eastAsia="Times New Roman" w:hAnsi="Times New Roman" w:cs="Times New Roman"/>
          <w:sz w:val="28"/>
          <w:szCs w:val="28"/>
          <w:lang w:val="uk-UA" w:eastAsia="ru-RU"/>
        </w:rPr>
        <w:t xml:space="preserve"> </w:t>
      </w:r>
      <w:r w:rsidRPr="00BB1B24">
        <w:rPr>
          <w:rFonts w:ascii="Times New Roman" w:eastAsia="Times New Roman" w:hAnsi="Times New Roman" w:cs="Times New Roman"/>
          <w:sz w:val="28"/>
          <w:szCs w:val="28"/>
          <w:lang w:val="uk-UA" w:eastAsia="ru-RU"/>
        </w:rPr>
        <w:lastRenderedPageBreak/>
        <w:t>підхід (</w:t>
      </w:r>
      <w:proofErr w:type="spellStart"/>
      <w:r w:rsidRPr="00BB1B24">
        <w:rPr>
          <w:rFonts w:ascii="Times New Roman" w:eastAsia="Times New Roman" w:hAnsi="Times New Roman" w:cs="Times New Roman"/>
          <w:sz w:val="28"/>
          <w:szCs w:val="28"/>
          <w:lang w:eastAsia="ru-RU"/>
        </w:rPr>
        <w:t>Neuro</w:t>
      </w:r>
      <w:proofErr w:type="spellEnd"/>
      <w:r w:rsidRPr="00BB1B24">
        <w:rPr>
          <w:rFonts w:ascii="Times New Roman" w:eastAsia="Times New Roman" w:hAnsi="Times New Roman" w:cs="Times New Roman"/>
          <w:sz w:val="28"/>
          <w:szCs w:val="28"/>
          <w:lang w:val="uk-UA" w:eastAsia="ru-RU"/>
        </w:rPr>
        <w:t>-</w:t>
      </w:r>
      <w:proofErr w:type="spellStart"/>
      <w:r w:rsidRPr="00BB1B24">
        <w:rPr>
          <w:rFonts w:ascii="Times New Roman" w:eastAsia="Times New Roman" w:hAnsi="Times New Roman" w:cs="Times New Roman"/>
          <w:sz w:val="28"/>
          <w:szCs w:val="28"/>
          <w:lang w:eastAsia="ru-RU"/>
        </w:rPr>
        <w:t>Developmental</w:t>
      </w:r>
      <w:proofErr w:type="spellEnd"/>
      <w:r w:rsidRPr="00BB1B24">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eastAsia="ru-RU"/>
        </w:rPr>
        <w:t>Treatment</w:t>
      </w:r>
      <w:proofErr w:type="spellEnd"/>
      <w:r w:rsidRPr="00BB1B24">
        <w:rPr>
          <w:rFonts w:ascii="Times New Roman" w:eastAsia="Times New Roman" w:hAnsi="Times New Roman" w:cs="Times New Roman"/>
          <w:sz w:val="28"/>
          <w:szCs w:val="28"/>
          <w:lang w:val="uk-UA" w:eastAsia="ru-RU"/>
        </w:rPr>
        <w:t xml:space="preserve">, </w:t>
      </w:r>
      <w:r w:rsidRPr="00BB1B24">
        <w:rPr>
          <w:rFonts w:ascii="Times New Roman" w:eastAsia="Times New Roman" w:hAnsi="Times New Roman" w:cs="Times New Roman"/>
          <w:sz w:val="28"/>
          <w:szCs w:val="28"/>
          <w:lang w:eastAsia="ru-RU"/>
        </w:rPr>
        <w:t>NDT</w:t>
      </w:r>
      <w:r w:rsidRPr="00BB1B24">
        <w:rPr>
          <w:rFonts w:ascii="Times New Roman" w:eastAsia="Times New Roman" w:hAnsi="Times New Roman" w:cs="Times New Roman"/>
          <w:sz w:val="28"/>
          <w:szCs w:val="28"/>
          <w:lang w:val="uk-UA" w:eastAsia="ru-RU"/>
        </w:rPr>
        <w:t>/</w:t>
      </w:r>
      <w:proofErr w:type="spellStart"/>
      <w:r w:rsidRPr="00BB1B24">
        <w:rPr>
          <w:rFonts w:ascii="Times New Roman" w:eastAsia="Times New Roman" w:hAnsi="Times New Roman" w:cs="Times New Roman"/>
          <w:sz w:val="28"/>
          <w:szCs w:val="28"/>
          <w:lang w:eastAsia="ru-RU"/>
        </w:rPr>
        <w:t>Bobath</w:t>
      </w:r>
      <w:proofErr w:type="spellEnd"/>
      <w:r w:rsidRPr="00BB1B24">
        <w:rPr>
          <w:rFonts w:ascii="Times New Roman" w:eastAsia="Times New Roman" w:hAnsi="Times New Roman" w:cs="Times New Roman"/>
          <w:sz w:val="28"/>
          <w:szCs w:val="28"/>
          <w:lang w:val="uk-UA" w:eastAsia="ru-RU"/>
        </w:rPr>
        <w:t xml:space="preserve">) використовується переважно для дітей з церебральним паралічем та іншими неврологічними порушеннями. </w:t>
      </w:r>
      <w:r w:rsidRPr="00C002B6">
        <w:rPr>
          <w:rFonts w:ascii="Times New Roman" w:eastAsia="Times New Roman" w:hAnsi="Times New Roman" w:cs="Times New Roman"/>
          <w:sz w:val="28"/>
          <w:szCs w:val="28"/>
          <w:lang w:val="uk-UA" w:eastAsia="ru-RU"/>
        </w:rPr>
        <w:t xml:space="preserve">Фокусується на нормалізації м'язового тонусу, </w:t>
      </w:r>
      <w:proofErr w:type="spellStart"/>
      <w:r w:rsidRPr="00C002B6">
        <w:rPr>
          <w:rFonts w:ascii="Times New Roman" w:eastAsia="Times New Roman" w:hAnsi="Times New Roman" w:cs="Times New Roman"/>
          <w:sz w:val="28"/>
          <w:szCs w:val="28"/>
          <w:lang w:val="uk-UA" w:eastAsia="ru-RU"/>
        </w:rPr>
        <w:t>фасилітації</w:t>
      </w:r>
      <w:proofErr w:type="spellEnd"/>
      <w:r w:rsidRPr="00C002B6">
        <w:rPr>
          <w:rFonts w:ascii="Times New Roman" w:eastAsia="Times New Roman" w:hAnsi="Times New Roman" w:cs="Times New Roman"/>
          <w:sz w:val="28"/>
          <w:szCs w:val="28"/>
          <w:lang w:val="uk-UA" w:eastAsia="ru-RU"/>
        </w:rPr>
        <w:t xml:space="preserve"> нормальних </w:t>
      </w:r>
      <w:proofErr w:type="spellStart"/>
      <w:r w:rsidRPr="00C002B6">
        <w:rPr>
          <w:rFonts w:ascii="Times New Roman" w:eastAsia="Times New Roman" w:hAnsi="Times New Roman" w:cs="Times New Roman"/>
          <w:sz w:val="28"/>
          <w:szCs w:val="28"/>
          <w:lang w:val="uk-UA" w:eastAsia="ru-RU"/>
        </w:rPr>
        <w:t>патернів</w:t>
      </w:r>
      <w:proofErr w:type="spellEnd"/>
      <w:r w:rsidRPr="00C002B6">
        <w:rPr>
          <w:rFonts w:ascii="Times New Roman" w:eastAsia="Times New Roman" w:hAnsi="Times New Roman" w:cs="Times New Roman"/>
          <w:sz w:val="28"/>
          <w:szCs w:val="28"/>
          <w:lang w:val="uk-UA" w:eastAsia="ru-RU"/>
        </w:rPr>
        <w:t xml:space="preserve"> руху, </w:t>
      </w:r>
      <w:proofErr w:type="spellStart"/>
      <w:r w:rsidRPr="00C002B6">
        <w:rPr>
          <w:rFonts w:ascii="Times New Roman" w:eastAsia="Times New Roman" w:hAnsi="Times New Roman" w:cs="Times New Roman"/>
          <w:sz w:val="28"/>
          <w:szCs w:val="28"/>
          <w:lang w:val="uk-UA" w:eastAsia="ru-RU"/>
        </w:rPr>
        <w:t>інгібіції</w:t>
      </w:r>
      <w:proofErr w:type="spellEnd"/>
      <w:r w:rsidRPr="00C002B6">
        <w:rPr>
          <w:rFonts w:ascii="Times New Roman" w:eastAsia="Times New Roman" w:hAnsi="Times New Roman" w:cs="Times New Roman"/>
          <w:sz w:val="28"/>
          <w:szCs w:val="28"/>
          <w:lang w:val="uk-UA" w:eastAsia="ru-RU"/>
        </w:rPr>
        <w:t xml:space="preserve"> аномальних рефлексів та рухів. Терапевт використовує ручні техніки (</w:t>
      </w:r>
      <w:proofErr w:type="spellStart"/>
      <w:r w:rsidRPr="00BB1B24">
        <w:rPr>
          <w:rFonts w:ascii="Times New Roman" w:eastAsia="Times New Roman" w:hAnsi="Times New Roman" w:cs="Times New Roman"/>
          <w:sz w:val="28"/>
          <w:szCs w:val="28"/>
          <w:lang w:eastAsia="ru-RU"/>
        </w:rPr>
        <w:t>handling</w:t>
      </w:r>
      <w:proofErr w:type="spellEnd"/>
      <w:r w:rsidRPr="00C002B6">
        <w:rPr>
          <w:rFonts w:ascii="Times New Roman" w:eastAsia="Times New Roman" w:hAnsi="Times New Roman" w:cs="Times New Roman"/>
          <w:sz w:val="28"/>
          <w:szCs w:val="28"/>
          <w:lang w:val="uk-UA" w:eastAsia="ru-RU"/>
        </w:rPr>
        <w:t xml:space="preserve">) для керування рухами дитини, надає підказки через дотик, позиціонування для сприяння оптимальному вирівнюванню та руху. </w:t>
      </w:r>
      <w:r w:rsidRPr="00BB1B24">
        <w:rPr>
          <w:rFonts w:ascii="Times New Roman" w:eastAsia="Times New Roman" w:hAnsi="Times New Roman" w:cs="Times New Roman"/>
          <w:sz w:val="28"/>
          <w:szCs w:val="28"/>
          <w:lang w:eastAsia="ru-RU"/>
        </w:rPr>
        <w:t xml:space="preserve">Акцент на </w:t>
      </w:r>
      <w:proofErr w:type="spellStart"/>
      <w:r w:rsidRPr="00BB1B24">
        <w:rPr>
          <w:rFonts w:ascii="Times New Roman" w:eastAsia="Times New Roman" w:hAnsi="Times New Roman" w:cs="Times New Roman"/>
          <w:sz w:val="28"/>
          <w:szCs w:val="28"/>
          <w:lang w:eastAsia="ru-RU"/>
        </w:rPr>
        <w:t>функціональних</w:t>
      </w:r>
      <w:proofErr w:type="spellEnd"/>
      <w:r w:rsidRPr="00BB1B24">
        <w:rPr>
          <w:rFonts w:ascii="Times New Roman" w:eastAsia="Times New Roman" w:hAnsi="Times New Roman" w:cs="Times New Roman"/>
          <w:sz w:val="28"/>
          <w:szCs w:val="28"/>
          <w:lang w:eastAsia="ru-RU"/>
        </w:rPr>
        <w:t xml:space="preserve"> активностях у </w:t>
      </w:r>
      <w:proofErr w:type="spellStart"/>
      <w:r w:rsidRPr="00BB1B24">
        <w:rPr>
          <w:rFonts w:ascii="Times New Roman" w:eastAsia="Times New Roman" w:hAnsi="Times New Roman" w:cs="Times New Roman"/>
          <w:sz w:val="28"/>
          <w:szCs w:val="28"/>
          <w:lang w:eastAsia="ru-RU"/>
        </w:rPr>
        <w:t>значущому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контексті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Наприклад</w:t>
      </w:r>
      <w:proofErr w:type="spellEnd"/>
      <w:r w:rsidRPr="00BB1B24">
        <w:rPr>
          <w:rFonts w:ascii="Times New Roman" w:eastAsia="Times New Roman" w:hAnsi="Times New Roman" w:cs="Times New Roman"/>
          <w:sz w:val="28"/>
          <w:szCs w:val="28"/>
          <w:lang w:eastAsia="ru-RU"/>
        </w:rPr>
        <w:t xml:space="preserve">, при </w:t>
      </w:r>
      <w:proofErr w:type="spellStart"/>
      <w:r w:rsidRPr="00BB1B24">
        <w:rPr>
          <w:rFonts w:ascii="Times New Roman" w:eastAsia="Times New Roman" w:hAnsi="Times New Roman" w:cs="Times New Roman"/>
          <w:sz w:val="28"/>
          <w:szCs w:val="28"/>
          <w:lang w:eastAsia="ru-RU"/>
        </w:rPr>
        <w:t>роботі</w:t>
      </w:r>
      <w:proofErr w:type="spellEnd"/>
      <w:r w:rsidRPr="00BB1B24">
        <w:rPr>
          <w:rFonts w:ascii="Times New Roman" w:eastAsia="Times New Roman" w:hAnsi="Times New Roman" w:cs="Times New Roman"/>
          <w:sz w:val="28"/>
          <w:szCs w:val="28"/>
          <w:lang w:eastAsia="ru-RU"/>
        </w:rPr>
        <w:t xml:space="preserve"> над контролем </w:t>
      </w:r>
      <w:proofErr w:type="spellStart"/>
      <w:r w:rsidRPr="00BB1B24">
        <w:rPr>
          <w:rFonts w:ascii="Times New Roman" w:eastAsia="Times New Roman" w:hAnsi="Times New Roman" w:cs="Times New Roman"/>
          <w:sz w:val="28"/>
          <w:szCs w:val="28"/>
          <w:lang w:eastAsia="ru-RU"/>
        </w:rPr>
        <w:t>голови</w:t>
      </w:r>
      <w:proofErr w:type="spellEnd"/>
      <w:r w:rsidRPr="00BB1B24">
        <w:rPr>
          <w:rFonts w:ascii="Times New Roman" w:eastAsia="Times New Roman" w:hAnsi="Times New Roman" w:cs="Times New Roman"/>
          <w:sz w:val="28"/>
          <w:szCs w:val="28"/>
          <w:lang w:eastAsia="ru-RU"/>
        </w:rPr>
        <w:t xml:space="preserve"> терапевт </w:t>
      </w:r>
      <w:proofErr w:type="spellStart"/>
      <w:r w:rsidRPr="00BB1B24">
        <w:rPr>
          <w:rFonts w:ascii="Times New Roman" w:eastAsia="Times New Roman" w:hAnsi="Times New Roman" w:cs="Times New Roman"/>
          <w:sz w:val="28"/>
          <w:szCs w:val="28"/>
          <w:lang w:eastAsia="ru-RU"/>
        </w:rPr>
        <w:t>може</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підтримувати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дитину</w:t>
      </w:r>
      <w:proofErr w:type="spellEnd"/>
      <w:r w:rsidRPr="00BB1B24">
        <w:rPr>
          <w:rFonts w:ascii="Times New Roman" w:eastAsia="Times New Roman" w:hAnsi="Times New Roman" w:cs="Times New Roman"/>
          <w:sz w:val="28"/>
          <w:szCs w:val="28"/>
          <w:lang w:eastAsia="ru-RU"/>
        </w:rPr>
        <w:t xml:space="preserve"> у </w:t>
      </w:r>
      <w:proofErr w:type="spellStart"/>
      <w:r w:rsidRPr="00BB1B24">
        <w:rPr>
          <w:rFonts w:ascii="Times New Roman" w:eastAsia="Times New Roman" w:hAnsi="Times New Roman" w:cs="Times New Roman"/>
          <w:sz w:val="28"/>
          <w:szCs w:val="28"/>
          <w:lang w:eastAsia="ru-RU"/>
        </w:rPr>
        <w:t>сидячому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положенні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під</w:t>
      </w:r>
      <w:proofErr w:type="spellEnd"/>
      <w:r w:rsidRPr="00BB1B24">
        <w:rPr>
          <w:rFonts w:ascii="Times New Roman" w:eastAsia="Times New Roman" w:hAnsi="Times New Roman" w:cs="Times New Roman"/>
          <w:sz w:val="28"/>
          <w:szCs w:val="28"/>
          <w:lang w:eastAsia="ru-RU"/>
        </w:rPr>
        <w:t xml:space="preserve"> час </w:t>
      </w:r>
      <w:proofErr w:type="spellStart"/>
      <w:r w:rsidRPr="00BB1B24">
        <w:rPr>
          <w:rFonts w:ascii="Times New Roman" w:eastAsia="Times New Roman" w:hAnsi="Times New Roman" w:cs="Times New Roman"/>
          <w:sz w:val="28"/>
          <w:szCs w:val="28"/>
          <w:lang w:eastAsia="ru-RU"/>
        </w:rPr>
        <w:t>гри</w:t>
      </w:r>
      <w:proofErr w:type="spellEnd"/>
      <w:r w:rsidRPr="00BB1B24">
        <w:rPr>
          <w:rFonts w:ascii="Times New Roman" w:eastAsia="Times New Roman" w:hAnsi="Times New Roman" w:cs="Times New Roman"/>
          <w:sz w:val="28"/>
          <w:szCs w:val="28"/>
          <w:lang w:eastAsia="ru-RU"/>
        </w:rPr>
        <w:t xml:space="preserve"> з </w:t>
      </w:r>
      <w:proofErr w:type="spellStart"/>
      <w:r w:rsidRPr="00BB1B24">
        <w:rPr>
          <w:rFonts w:ascii="Times New Roman" w:eastAsia="Times New Roman" w:hAnsi="Times New Roman" w:cs="Times New Roman"/>
          <w:sz w:val="28"/>
          <w:szCs w:val="28"/>
          <w:lang w:eastAsia="ru-RU"/>
        </w:rPr>
        <w:t>іграшкою</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поступово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зменшуючи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підтримку</w:t>
      </w:r>
      <w:proofErr w:type="spellEnd"/>
      <w:r w:rsidRPr="00BB1B24">
        <w:rPr>
          <w:rFonts w:ascii="Times New Roman" w:eastAsia="Times New Roman" w:hAnsi="Times New Roman" w:cs="Times New Roman"/>
          <w:sz w:val="28"/>
          <w:szCs w:val="28"/>
          <w:lang w:eastAsia="ru-RU"/>
        </w:rPr>
        <w:t xml:space="preserve">, коли </w:t>
      </w:r>
      <w:proofErr w:type="spellStart"/>
      <w:r w:rsidRPr="00BB1B24">
        <w:rPr>
          <w:rFonts w:ascii="Times New Roman" w:eastAsia="Times New Roman" w:hAnsi="Times New Roman" w:cs="Times New Roman"/>
          <w:sz w:val="28"/>
          <w:szCs w:val="28"/>
          <w:lang w:eastAsia="ru-RU"/>
        </w:rPr>
        <w:t>дитина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розвиває</w:t>
      </w:r>
      <w:proofErr w:type="spellEnd"/>
      <w:r w:rsidRPr="00BB1B24">
        <w:rPr>
          <w:rFonts w:ascii="Times New Roman" w:eastAsia="Times New Roman" w:hAnsi="Times New Roman" w:cs="Times New Roman"/>
          <w:sz w:val="28"/>
          <w:szCs w:val="28"/>
          <w:lang w:eastAsia="ru-RU"/>
        </w:rPr>
        <w:t xml:space="preserve"> контроль.</w:t>
      </w:r>
      <w:r w:rsidR="007F24B0">
        <w:rPr>
          <w:rFonts w:ascii="Times New Roman" w:eastAsia="Times New Roman" w:hAnsi="Times New Roman" w:cs="Times New Roman"/>
          <w:sz w:val="28"/>
          <w:szCs w:val="28"/>
          <w:lang w:val="uk-UA" w:eastAsia="ru-RU"/>
        </w:rPr>
        <w:t xml:space="preserve"> </w:t>
      </w:r>
      <w:r w:rsidRPr="00BB1B24">
        <w:rPr>
          <w:rFonts w:ascii="Times New Roman" w:eastAsia="Times New Roman" w:hAnsi="Times New Roman" w:cs="Times New Roman"/>
          <w:sz w:val="28"/>
          <w:szCs w:val="28"/>
          <w:lang w:eastAsia="ru-RU"/>
        </w:rPr>
        <w:t>CO</w:t>
      </w:r>
      <w:r w:rsidRPr="00BB1B24">
        <w:rPr>
          <w:rFonts w:ascii="Times New Roman" w:eastAsia="Times New Roman" w:hAnsi="Times New Roman" w:cs="Times New Roman"/>
          <w:sz w:val="28"/>
          <w:szCs w:val="28"/>
          <w:lang w:val="uk-UA" w:eastAsia="ru-RU"/>
        </w:rPr>
        <w:t>-</w:t>
      </w:r>
      <w:r w:rsidRPr="00BB1B24">
        <w:rPr>
          <w:rFonts w:ascii="Times New Roman" w:eastAsia="Times New Roman" w:hAnsi="Times New Roman" w:cs="Times New Roman"/>
          <w:sz w:val="28"/>
          <w:szCs w:val="28"/>
          <w:lang w:eastAsia="ru-RU"/>
        </w:rPr>
        <w:t>OP</w:t>
      </w:r>
      <w:r w:rsidRPr="00BB1B24">
        <w:rPr>
          <w:rFonts w:ascii="Times New Roman" w:eastAsia="Times New Roman" w:hAnsi="Times New Roman" w:cs="Times New Roman"/>
          <w:sz w:val="28"/>
          <w:szCs w:val="28"/>
          <w:lang w:val="uk-UA" w:eastAsia="ru-RU"/>
        </w:rPr>
        <w:t xml:space="preserve"> підхід (</w:t>
      </w:r>
      <w:r w:rsidRPr="00BB1B24">
        <w:rPr>
          <w:rFonts w:ascii="Times New Roman" w:eastAsia="Times New Roman" w:hAnsi="Times New Roman" w:cs="Times New Roman"/>
          <w:sz w:val="28"/>
          <w:szCs w:val="28"/>
          <w:lang w:eastAsia="ru-RU"/>
        </w:rPr>
        <w:t>Cognitive</w:t>
      </w:r>
      <w:r w:rsidRPr="00BB1B24">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eastAsia="ru-RU"/>
        </w:rPr>
        <w:t>Orientation</w:t>
      </w:r>
      <w:proofErr w:type="spellEnd"/>
      <w:r w:rsidRPr="00BB1B24">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eastAsia="ru-RU"/>
        </w:rPr>
        <w:t>to</w:t>
      </w:r>
      <w:proofErr w:type="spellEnd"/>
      <w:r w:rsidRPr="00BB1B24">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eastAsia="ru-RU"/>
        </w:rPr>
        <w:t>daily</w:t>
      </w:r>
      <w:proofErr w:type="spellEnd"/>
      <w:r w:rsidRPr="00BB1B24">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eastAsia="ru-RU"/>
        </w:rPr>
        <w:t>Occupational</w:t>
      </w:r>
      <w:proofErr w:type="spellEnd"/>
      <w:r w:rsidRPr="00BB1B24">
        <w:rPr>
          <w:rFonts w:ascii="Times New Roman" w:eastAsia="Times New Roman" w:hAnsi="Times New Roman" w:cs="Times New Roman"/>
          <w:sz w:val="28"/>
          <w:szCs w:val="28"/>
          <w:lang w:val="uk-UA" w:eastAsia="ru-RU"/>
        </w:rPr>
        <w:t xml:space="preserve"> </w:t>
      </w:r>
      <w:r w:rsidRPr="00BB1B24">
        <w:rPr>
          <w:rFonts w:ascii="Times New Roman" w:eastAsia="Times New Roman" w:hAnsi="Times New Roman" w:cs="Times New Roman"/>
          <w:sz w:val="28"/>
          <w:szCs w:val="28"/>
          <w:lang w:eastAsia="ru-RU"/>
        </w:rPr>
        <w:t>Performance</w:t>
      </w:r>
      <w:r w:rsidRPr="00BB1B24">
        <w:rPr>
          <w:rFonts w:ascii="Times New Roman" w:eastAsia="Times New Roman" w:hAnsi="Times New Roman" w:cs="Times New Roman"/>
          <w:sz w:val="28"/>
          <w:szCs w:val="28"/>
          <w:lang w:val="uk-UA" w:eastAsia="ru-RU"/>
        </w:rPr>
        <w:t xml:space="preserve">) є когнітивним підходом до навчання моторним навичкам, особливо корисним для дітей з </w:t>
      </w:r>
      <w:proofErr w:type="spellStart"/>
      <w:r w:rsidRPr="00BB1B24">
        <w:rPr>
          <w:rFonts w:ascii="Times New Roman" w:eastAsia="Times New Roman" w:hAnsi="Times New Roman" w:cs="Times New Roman"/>
          <w:sz w:val="28"/>
          <w:szCs w:val="28"/>
          <w:lang w:val="uk-UA" w:eastAsia="ru-RU"/>
        </w:rPr>
        <w:t>диспраксією</w:t>
      </w:r>
      <w:proofErr w:type="spellEnd"/>
      <w:r w:rsidRPr="00BB1B24">
        <w:rPr>
          <w:rFonts w:ascii="Times New Roman" w:eastAsia="Times New Roman" w:hAnsi="Times New Roman" w:cs="Times New Roman"/>
          <w:sz w:val="28"/>
          <w:szCs w:val="28"/>
          <w:lang w:val="uk-UA" w:eastAsia="ru-RU"/>
        </w:rPr>
        <w:t xml:space="preserve">, координаційними розладами, легкими інтелектуальними порушеннями. </w:t>
      </w:r>
      <w:proofErr w:type="spellStart"/>
      <w:r w:rsidRPr="00BB1B24">
        <w:rPr>
          <w:rFonts w:ascii="Times New Roman" w:eastAsia="Times New Roman" w:hAnsi="Times New Roman" w:cs="Times New Roman"/>
          <w:sz w:val="28"/>
          <w:szCs w:val="28"/>
          <w:lang w:eastAsia="ru-RU"/>
        </w:rPr>
        <w:t>Замість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повторюваної</w:t>
      </w:r>
      <w:proofErr w:type="spellEnd"/>
      <w:r w:rsidRPr="00BB1B24">
        <w:rPr>
          <w:rFonts w:ascii="Times New Roman" w:eastAsia="Times New Roman" w:hAnsi="Times New Roman" w:cs="Times New Roman"/>
          <w:sz w:val="28"/>
          <w:szCs w:val="28"/>
          <w:lang w:eastAsia="ru-RU"/>
        </w:rPr>
        <w:t xml:space="preserve"> практики </w:t>
      </w:r>
      <w:proofErr w:type="spellStart"/>
      <w:r w:rsidRPr="00BB1B24">
        <w:rPr>
          <w:rFonts w:ascii="Times New Roman" w:eastAsia="Times New Roman" w:hAnsi="Times New Roman" w:cs="Times New Roman"/>
          <w:sz w:val="28"/>
          <w:szCs w:val="28"/>
          <w:lang w:eastAsia="ru-RU"/>
        </w:rPr>
        <w:t>рухів</w:t>
      </w:r>
      <w:proofErr w:type="spellEnd"/>
      <w:r w:rsidRPr="00BB1B24">
        <w:rPr>
          <w:rFonts w:ascii="Times New Roman" w:eastAsia="Times New Roman" w:hAnsi="Times New Roman" w:cs="Times New Roman"/>
          <w:sz w:val="28"/>
          <w:szCs w:val="28"/>
          <w:lang w:eastAsia="ru-RU"/>
        </w:rPr>
        <w:t xml:space="preserve">, CO-OP </w:t>
      </w:r>
      <w:proofErr w:type="spellStart"/>
      <w:r w:rsidRPr="00BB1B24">
        <w:rPr>
          <w:rFonts w:ascii="Times New Roman" w:eastAsia="Times New Roman" w:hAnsi="Times New Roman" w:cs="Times New Roman"/>
          <w:sz w:val="28"/>
          <w:szCs w:val="28"/>
          <w:lang w:eastAsia="ru-RU"/>
        </w:rPr>
        <w:t>вчить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дитину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використовувати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когнітивні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стратегії</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вирішення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моторних</w:t>
      </w:r>
      <w:proofErr w:type="spellEnd"/>
      <w:r w:rsidRPr="00BB1B24">
        <w:rPr>
          <w:rFonts w:ascii="Times New Roman" w:eastAsia="Times New Roman" w:hAnsi="Times New Roman" w:cs="Times New Roman"/>
          <w:sz w:val="28"/>
          <w:szCs w:val="28"/>
          <w:lang w:eastAsia="ru-RU"/>
        </w:rPr>
        <w:t xml:space="preserve"> проблем. </w:t>
      </w:r>
      <w:proofErr w:type="spellStart"/>
      <w:r w:rsidRPr="00BB1B24">
        <w:rPr>
          <w:rFonts w:ascii="Times New Roman" w:eastAsia="Times New Roman" w:hAnsi="Times New Roman" w:cs="Times New Roman"/>
          <w:sz w:val="28"/>
          <w:szCs w:val="28"/>
          <w:lang w:eastAsia="ru-RU"/>
        </w:rPr>
        <w:t>Ключовий</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елемент</w:t>
      </w:r>
      <w:proofErr w:type="spellEnd"/>
      <w:r w:rsidRPr="00BB1B24">
        <w:rPr>
          <w:rFonts w:ascii="Times New Roman" w:eastAsia="Times New Roman" w:hAnsi="Times New Roman" w:cs="Times New Roman"/>
          <w:sz w:val="28"/>
          <w:szCs w:val="28"/>
          <w:lang w:eastAsia="ru-RU"/>
        </w:rPr>
        <w:t xml:space="preserve"> – "</w:t>
      </w:r>
      <w:proofErr w:type="spellStart"/>
      <w:r w:rsidRPr="00BB1B24">
        <w:rPr>
          <w:rFonts w:ascii="Times New Roman" w:eastAsia="Times New Roman" w:hAnsi="Times New Roman" w:cs="Times New Roman"/>
          <w:sz w:val="28"/>
          <w:szCs w:val="28"/>
          <w:lang w:eastAsia="ru-RU"/>
        </w:rPr>
        <w:t>Goal</w:t>
      </w:r>
      <w:proofErr w:type="spellEnd"/>
      <w:r w:rsidRPr="00BB1B24">
        <w:rPr>
          <w:rFonts w:ascii="Times New Roman" w:eastAsia="Times New Roman" w:hAnsi="Times New Roman" w:cs="Times New Roman"/>
          <w:sz w:val="28"/>
          <w:szCs w:val="28"/>
          <w:lang w:eastAsia="ru-RU"/>
        </w:rPr>
        <w:t>-Plan-Do-Check" (</w:t>
      </w:r>
      <w:proofErr w:type="spellStart"/>
      <w:r w:rsidRPr="00BB1B24">
        <w:rPr>
          <w:rFonts w:ascii="Times New Roman" w:eastAsia="Times New Roman" w:hAnsi="Times New Roman" w:cs="Times New Roman"/>
          <w:sz w:val="28"/>
          <w:szCs w:val="28"/>
          <w:lang w:eastAsia="ru-RU"/>
        </w:rPr>
        <w:t>Ціль</w:t>
      </w:r>
      <w:proofErr w:type="spellEnd"/>
      <w:r w:rsidRPr="00BB1B24">
        <w:rPr>
          <w:rFonts w:ascii="Times New Roman" w:eastAsia="Times New Roman" w:hAnsi="Times New Roman" w:cs="Times New Roman"/>
          <w:sz w:val="28"/>
          <w:szCs w:val="28"/>
          <w:lang w:eastAsia="ru-RU"/>
        </w:rPr>
        <w:t>-План-Роби-</w:t>
      </w:r>
      <w:proofErr w:type="spellStart"/>
      <w:r w:rsidRPr="00BB1B24">
        <w:rPr>
          <w:rFonts w:ascii="Times New Roman" w:eastAsia="Times New Roman" w:hAnsi="Times New Roman" w:cs="Times New Roman"/>
          <w:sz w:val="28"/>
          <w:szCs w:val="28"/>
          <w:lang w:eastAsia="ru-RU"/>
        </w:rPr>
        <w:t>Перевір</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Дитина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ідентифікує</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ціль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що</w:t>
      </w:r>
      <w:proofErr w:type="spellEnd"/>
      <w:r w:rsidRPr="00BB1B24">
        <w:rPr>
          <w:rFonts w:ascii="Times New Roman" w:eastAsia="Times New Roman" w:hAnsi="Times New Roman" w:cs="Times New Roman"/>
          <w:sz w:val="28"/>
          <w:szCs w:val="28"/>
          <w:lang w:eastAsia="ru-RU"/>
        </w:rPr>
        <w:t xml:space="preserve"> хочу </w:t>
      </w:r>
      <w:proofErr w:type="spellStart"/>
      <w:r w:rsidRPr="00BB1B24">
        <w:rPr>
          <w:rFonts w:ascii="Times New Roman" w:eastAsia="Times New Roman" w:hAnsi="Times New Roman" w:cs="Times New Roman"/>
          <w:sz w:val="28"/>
          <w:szCs w:val="28"/>
          <w:lang w:eastAsia="ru-RU"/>
        </w:rPr>
        <w:t>навчитися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робити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розробляє</w:t>
      </w:r>
      <w:proofErr w:type="spellEnd"/>
      <w:r w:rsidRPr="00BB1B24">
        <w:rPr>
          <w:rFonts w:ascii="Times New Roman" w:eastAsia="Times New Roman" w:hAnsi="Times New Roman" w:cs="Times New Roman"/>
          <w:sz w:val="28"/>
          <w:szCs w:val="28"/>
          <w:lang w:eastAsia="ru-RU"/>
        </w:rPr>
        <w:t xml:space="preserve"> план (як буду </w:t>
      </w:r>
      <w:proofErr w:type="spellStart"/>
      <w:r w:rsidRPr="00BB1B24">
        <w:rPr>
          <w:rFonts w:ascii="Times New Roman" w:eastAsia="Times New Roman" w:hAnsi="Times New Roman" w:cs="Times New Roman"/>
          <w:sz w:val="28"/>
          <w:szCs w:val="28"/>
          <w:lang w:eastAsia="ru-RU"/>
        </w:rPr>
        <w:t>це</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робити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які</w:t>
      </w:r>
      <w:proofErr w:type="spellEnd"/>
      <w:r w:rsidRPr="00BB1B24">
        <w:rPr>
          <w:rFonts w:ascii="Times New Roman" w:eastAsia="Times New Roman" w:hAnsi="Times New Roman" w:cs="Times New Roman"/>
          <w:sz w:val="28"/>
          <w:szCs w:val="28"/>
          <w:lang w:eastAsia="ru-RU"/>
        </w:rPr>
        <w:t xml:space="preserve"> кроки), </w:t>
      </w:r>
      <w:proofErr w:type="spellStart"/>
      <w:r w:rsidRPr="00BB1B24">
        <w:rPr>
          <w:rFonts w:ascii="Times New Roman" w:eastAsia="Times New Roman" w:hAnsi="Times New Roman" w:cs="Times New Roman"/>
          <w:sz w:val="28"/>
          <w:szCs w:val="28"/>
          <w:lang w:eastAsia="ru-RU"/>
        </w:rPr>
        <w:t>виконує</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пробує</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перевіряє</w:t>
      </w:r>
      <w:proofErr w:type="spellEnd"/>
      <w:r w:rsidRPr="00BB1B24">
        <w:rPr>
          <w:rFonts w:ascii="Times New Roman" w:eastAsia="Times New Roman" w:hAnsi="Times New Roman" w:cs="Times New Roman"/>
          <w:sz w:val="28"/>
          <w:szCs w:val="28"/>
          <w:lang w:eastAsia="ru-RU"/>
        </w:rPr>
        <w:t xml:space="preserve"> результат (</w:t>
      </w:r>
      <w:proofErr w:type="spellStart"/>
      <w:r w:rsidRPr="00BB1B24">
        <w:rPr>
          <w:rFonts w:ascii="Times New Roman" w:eastAsia="Times New Roman" w:hAnsi="Times New Roman" w:cs="Times New Roman"/>
          <w:sz w:val="28"/>
          <w:szCs w:val="28"/>
          <w:lang w:eastAsia="ru-RU"/>
        </w:rPr>
        <w:t>чи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досягла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цілі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що</w:t>
      </w:r>
      <w:proofErr w:type="spellEnd"/>
      <w:r w:rsidRPr="00BB1B24">
        <w:rPr>
          <w:rFonts w:ascii="Times New Roman" w:eastAsia="Times New Roman" w:hAnsi="Times New Roman" w:cs="Times New Roman"/>
          <w:sz w:val="28"/>
          <w:szCs w:val="28"/>
          <w:lang w:eastAsia="ru-RU"/>
        </w:rPr>
        <w:t xml:space="preserve"> треба </w:t>
      </w:r>
      <w:proofErr w:type="spellStart"/>
      <w:r w:rsidRPr="00BB1B24">
        <w:rPr>
          <w:rFonts w:ascii="Times New Roman" w:eastAsia="Times New Roman" w:hAnsi="Times New Roman" w:cs="Times New Roman"/>
          <w:sz w:val="28"/>
          <w:szCs w:val="28"/>
          <w:lang w:eastAsia="ru-RU"/>
        </w:rPr>
        <w:t>змінити</w:t>
      </w:r>
      <w:proofErr w:type="spellEnd"/>
      <w:r w:rsidRPr="00BB1B24">
        <w:rPr>
          <w:rFonts w:ascii="Times New Roman" w:eastAsia="Times New Roman" w:hAnsi="Times New Roman" w:cs="Times New Roman"/>
          <w:sz w:val="28"/>
          <w:szCs w:val="28"/>
          <w:lang w:eastAsia="ru-RU"/>
        </w:rPr>
        <w:t xml:space="preserve">). Терапевт </w:t>
      </w:r>
      <w:proofErr w:type="spellStart"/>
      <w:r w:rsidRPr="00BB1B24">
        <w:rPr>
          <w:rFonts w:ascii="Times New Roman" w:eastAsia="Times New Roman" w:hAnsi="Times New Roman" w:cs="Times New Roman"/>
          <w:sz w:val="28"/>
          <w:szCs w:val="28"/>
          <w:lang w:eastAsia="ru-RU"/>
        </w:rPr>
        <w:t>навчає</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глобальним</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стратегіям</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наприклад</w:t>
      </w:r>
      <w:proofErr w:type="spellEnd"/>
      <w:r w:rsidRPr="00BB1B24">
        <w:rPr>
          <w:rFonts w:ascii="Times New Roman" w:eastAsia="Times New Roman" w:hAnsi="Times New Roman" w:cs="Times New Roman"/>
          <w:sz w:val="28"/>
          <w:szCs w:val="28"/>
          <w:lang w:eastAsia="ru-RU"/>
        </w:rPr>
        <w:t>, "</w:t>
      </w:r>
      <w:proofErr w:type="spellStart"/>
      <w:r w:rsidRPr="00BB1B24">
        <w:rPr>
          <w:rFonts w:ascii="Times New Roman" w:eastAsia="Times New Roman" w:hAnsi="Times New Roman" w:cs="Times New Roman"/>
          <w:sz w:val="28"/>
          <w:szCs w:val="28"/>
          <w:lang w:eastAsia="ru-RU"/>
        </w:rPr>
        <w:t>розбий</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завдання</w:t>
      </w:r>
      <w:proofErr w:type="spellEnd"/>
      <w:r w:rsidRPr="00BB1B24">
        <w:rPr>
          <w:rFonts w:ascii="Times New Roman" w:eastAsia="Times New Roman" w:hAnsi="Times New Roman" w:cs="Times New Roman"/>
          <w:sz w:val="28"/>
          <w:szCs w:val="28"/>
          <w:lang w:eastAsia="ru-RU"/>
        </w:rPr>
        <w:t xml:space="preserve"> на </w:t>
      </w:r>
      <w:proofErr w:type="spellStart"/>
      <w:r w:rsidRPr="00BB1B24">
        <w:rPr>
          <w:rFonts w:ascii="Times New Roman" w:eastAsia="Times New Roman" w:hAnsi="Times New Roman" w:cs="Times New Roman"/>
          <w:sz w:val="28"/>
          <w:szCs w:val="28"/>
          <w:lang w:eastAsia="ru-RU"/>
        </w:rPr>
        <w:t>частини</w:t>
      </w:r>
      <w:proofErr w:type="spellEnd"/>
      <w:r w:rsidRPr="00BB1B24">
        <w:rPr>
          <w:rFonts w:ascii="Times New Roman" w:eastAsia="Times New Roman" w:hAnsi="Times New Roman" w:cs="Times New Roman"/>
          <w:sz w:val="28"/>
          <w:szCs w:val="28"/>
          <w:lang w:eastAsia="ru-RU"/>
        </w:rPr>
        <w:t>", "</w:t>
      </w:r>
      <w:proofErr w:type="spellStart"/>
      <w:r w:rsidRPr="00BB1B24">
        <w:rPr>
          <w:rFonts w:ascii="Times New Roman" w:eastAsia="Times New Roman" w:hAnsi="Times New Roman" w:cs="Times New Roman"/>
          <w:sz w:val="28"/>
          <w:szCs w:val="28"/>
          <w:lang w:eastAsia="ru-RU"/>
        </w:rPr>
        <w:t>відчуй</w:t>
      </w:r>
      <w:proofErr w:type="spellEnd"/>
      <w:r w:rsidRPr="00BB1B24">
        <w:rPr>
          <w:rFonts w:ascii="Times New Roman" w:eastAsia="Times New Roman" w:hAnsi="Times New Roman" w:cs="Times New Roman"/>
          <w:sz w:val="28"/>
          <w:szCs w:val="28"/>
          <w:lang w:eastAsia="ru-RU"/>
        </w:rPr>
        <w:t xml:space="preserve"> свое </w:t>
      </w:r>
      <w:proofErr w:type="spellStart"/>
      <w:r w:rsidRPr="00BB1B24">
        <w:rPr>
          <w:rFonts w:ascii="Times New Roman" w:eastAsia="Times New Roman" w:hAnsi="Times New Roman" w:cs="Times New Roman"/>
          <w:sz w:val="28"/>
          <w:szCs w:val="28"/>
          <w:lang w:eastAsia="ru-RU"/>
        </w:rPr>
        <w:t>тіло</w:t>
      </w:r>
      <w:proofErr w:type="spellEnd"/>
      <w:r w:rsidRPr="00BB1B24">
        <w:rPr>
          <w:rFonts w:ascii="Times New Roman" w:eastAsia="Times New Roman" w:hAnsi="Times New Roman" w:cs="Times New Roman"/>
          <w:sz w:val="28"/>
          <w:szCs w:val="28"/>
          <w:lang w:eastAsia="ru-RU"/>
        </w:rPr>
        <w:t>", "</w:t>
      </w:r>
      <w:proofErr w:type="spellStart"/>
      <w:r w:rsidRPr="00BB1B24">
        <w:rPr>
          <w:rFonts w:ascii="Times New Roman" w:eastAsia="Times New Roman" w:hAnsi="Times New Roman" w:cs="Times New Roman"/>
          <w:sz w:val="28"/>
          <w:szCs w:val="28"/>
          <w:lang w:eastAsia="ru-RU"/>
        </w:rPr>
        <w:t>подивися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уважно</w:t>
      </w:r>
      <w:proofErr w:type="spellEnd"/>
      <w:r w:rsidRPr="00BB1B24">
        <w:rPr>
          <w:rFonts w:ascii="Times New Roman" w:eastAsia="Times New Roman" w:hAnsi="Times New Roman" w:cs="Times New Roman"/>
          <w:sz w:val="28"/>
          <w:szCs w:val="28"/>
          <w:lang w:eastAsia="ru-RU"/>
        </w:rPr>
        <w:t xml:space="preserve">") та </w:t>
      </w:r>
      <w:proofErr w:type="spellStart"/>
      <w:r w:rsidRPr="00BB1B24">
        <w:rPr>
          <w:rFonts w:ascii="Times New Roman" w:eastAsia="Times New Roman" w:hAnsi="Times New Roman" w:cs="Times New Roman"/>
          <w:sz w:val="28"/>
          <w:szCs w:val="28"/>
          <w:lang w:eastAsia="ru-RU"/>
        </w:rPr>
        <w:t>специфічним</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стратегіям</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конкретної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навички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Вербальне</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самонавчання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guided</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discovery</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допомагає</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дитині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усвідомити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що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працює</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що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Докази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показують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ефективність</w:t>
      </w:r>
      <w:proofErr w:type="spellEnd"/>
      <w:r w:rsidRPr="00BB1B24">
        <w:rPr>
          <w:rFonts w:ascii="Times New Roman" w:eastAsia="Times New Roman" w:hAnsi="Times New Roman" w:cs="Times New Roman"/>
          <w:sz w:val="28"/>
          <w:szCs w:val="28"/>
          <w:lang w:eastAsia="ru-RU"/>
        </w:rPr>
        <w:t xml:space="preserve"> CO-OP для </w:t>
      </w:r>
      <w:proofErr w:type="spellStart"/>
      <w:r w:rsidRPr="00BB1B24">
        <w:rPr>
          <w:rFonts w:ascii="Times New Roman" w:eastAsia="Times New Roman" w:hAnsi="Times New Roman" w:cs="Times New Roman"/>
          <w:sz w:val="28"/>
          <w:szCs w:val="28"/>
          <w:lang w:eastAsia="ru-RU"/>
        </w:rPr>
        <w:t>покращення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виконання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обраних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навичок</w:t>
      </w:r>
      <w:proofErr w:type="spellEnd"/>
      <w:r w:rsidRPr="00BB1B24">
        <w:rPr>
          <w:rFonts w:ascii="Times New Roman" w:eastAsia="Times New Roman" w:hAnsi="Times New Roman" w:cs="Times New Roman"/>
          <w:sz w:val="28"/>
          <w:szCs w:val="28"/>
          <w:lang w:eastAsia="ru-RU"/>
        </w:rPr>
        <w:t xml:space="preserve"> та </w:t>
      </w:r>
      <w:proofErr w:type="spellStart"/>
      <w:r w:rsidRPr="00BB1B24">
        <w:rPr>
          <w:rFonts w:ascii="Times New Roman" w:eastAsia="Times New Roman" w:hAnsi="Times New Roman" w:cs="Times New Roman"/>
          <w:sz w:val="28"/>
          <w:szCs w:val="28"/>
          <w:lang w:eastAsia="ru-RU"/>
        </w:rPr>
        <w:t>узагальнення</w:t>
      </w:r>
      <w:proofErr w:type="spellEnd"/>
      <w:r w:rsidRPr="00BB1B24">
        <w:rPr>
          <w:rFonts w:ascii="Times New Roman" w:eastAsia="Times New Roman" w:hAnsi="Times New Roman" w:cs="Times New Roman"/>
          <w:sz w:val="28"/>
          <w:szCs w:val="28"/>
          <w:lang w:eastAsia="ru-RU"/>
        </w:rPr>
        <w:t xml:space="preserve"> на </w:t>
      </w:r>
      <w:proofErr w:type="spellStart"/>
      <w:r w:rsidRPr="00BB1B24">
        <w:rPr>
          <w:rFonts w:ascii="Times New Roman" w:eastAsia="Times New Roman" w:hAnsi="Times New Roman" w:cs="Times New Roman"/>
          <w:sz w:val="28"/>
          <w:szCs w:val="28"/>
          <w:lang w:eastAsia="ru-RU"/>
        </w:rPr>
        <w:t>нові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завдання</w:t>
      </w:r>
      <w:proofErr w:type="spellEnd"/>
      <w:r w:rsidRPr="00BB1B24">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eastAsia="ru-RU"/>
        </w:rPr>
        <w:t>Constraint</w:t>
      </w:r>
      <w:proofErr w:type="spellEnd"/>
      <w:r w:rsidRPr="00BB1B24">
        <w:rPr>
          <w:rFonts w:ascii="Times New Roman" w:eastAsia="Times New Roman" w:hAnsi="Times New Roman" w:cs="Times New Roman"/>
          <w:sz w:val="28"/>
          <w:szCs w:val="28"/>
          <w:lang w:val="uk-UA" w:eastAsia="ru-RU"/>
        </w:rPr>
        <w:t>-</w:t>
      </w:r>
      <w:proofErr w:type="spellStart"/>
      <w:r w:rsidRPr="00BB1B24">
        <w:rPr>
          <w:rFonts w:ascii="Times New Roman" w:eastAsia="Times New Roman" w:hAnsi="Times New Roman" w:cs="Times New Roman"/>
          <w:sz w:val="28"/>
          <w:szCs w:val="28"/>
          <w:lang w:eastAsia="ru-RU"/>
        </w:rPr>
        <w:t>Induced</w:t>
      </w:r>
      <w:proofErr w:type="spellEnd"/>
      <w:r w:rsidRPr="00BB1B24">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eastAsia="ru-RU"/>
        </w:rPr>
        <w:t>Movement</w:t>
      </w:r>
      <w:proofErr w:type="spellEnd"/>
      <w:r w:rsidRPr="00BB1B24">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eastAsia="ru-RU"/>
        </w:rPr>
        <w:t>Therapy</w:t>
      </w:r>
      <w:proofErr w:type="spellEnd"/>
      <w:r w:rsidRPr="00BB1B24">
        <w:rPr>
          <w:rFonts w:ascii="Times New Roman" w:eastAsia="Times New Roman" w:hAnsi="Times New Roman" w:cs="Times New Roman"/>
          <w:sz w:val="28"/>
          <w:szCs w:val="28"/>
          <w:lang w:val="uk-UA" w:eastAsia="ru-RU"/>
        </w:rPr>
        <w:t xml:space="preserve"> (</w:t>
      </w:r>
      <w:r w:rsidRPr="00BB1B24">
        <w:rPr>
          <w:rFonts w:ascii="Times New Roman" w:eastAsia="Times New Roman" w:hAnsi="Times New Roman" w:cs="Times New Roman"/>
          <w:sz w:val="28"/>
          <w:szCs w:val="28"/>
          <w:lang w:eastAsia="ru-RU"/>
        </w:rPr>
        <w:t>CIMT</w:t>
      </w:r>
      <w:r w:rsidRPr="00BB1B24">
        <w:rPr>
          <w:rFonts w:ascii="Times New Roman" w:eastAsia="Times New Roman" w:hAnsi="Times New Roman" w:cs="Times New Roman"/>
          <w:sz w:val="28"/>
          <w:szCs w:val="28"/>
          <w:lang w:val="uk-UA" w:eastAsia="ru-RU"/>
        </w:rPr>
        <w:t xml:space="preserve">) використовується для дітей з </w:t>
      </w:r>
      <w:proofErr w:type="spellStart"/>
      <w:r w:rsidRPr="00BB1B24">
        <w:rPr>
          <w:rFonts w:ascii="Times New Roman" w:eastAsia="Times New Roman" w:hAnsi="Times New Roman" w:cs="Times New Roman"/>
          <w:sz w:val="28"/>
          <w:szCs w:val="28"/>
          <w:lang w:val="uk-UA" w:eastAsia="ru-RU"/>
        </w:rPr>
        <w:t>геміплегією</w:t>
      </w:r>
      <w:proofErr w:type="spellEnd"/>
      <w:r w:rsidRPr="00BB1B24">
        <w:rPr>
          <w:rFonts w:ascii="Times New Roman" w:eastAsia="Times New Roman" w:hAnsi="Times New Roman" w:cs="Times New Roman"/>
          <w:sz w:val="28"/>
          <w:szCs w:val="28"/>
          <w:lang w:val="uk-UA" w:eastAsia="ru-RU"/>
        </w:rPr>
        <w:t xml:space="preserve"> (одностороннім церебральним паралічем) для покращення функції ураженої руки. </w:t>
      </w:r>
      <w:r w:rsidRPr="00BB1B24">
        <w:rPr>
          <w:rFonts w:ascii="Times New Roman" w:eastAsia="Times New Roman" w:hAnsi="Times New Roman" w:cs="Times New Roman"/>
          <w:sz w:val="28"/>
          <w:szCs w:val="28"/>
          <w:lang w:eastAsia="ru-RU"/>
        </w:rPr>
        <w:t xml:space="preserve">Протокол </w:t>
      </w:r>
      <w:proofErr w:type="spellStart"/>
      <w:r w:rsidRPr="00BB1B24">
        <w:rPr>
          <w:rFonts w:ascii="Times New Roman" w:eastAsia="Times New Roman" w:hAnsi="Times New Roman" w:cs="Times New Roman"/>
          <w:sz w:val="28"/>
          <w:szCs w:val="28"/>
          <w:lang w:eastAsia="ru-RU"/>
        </w:rPr>
        <w:t>включає</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обмеження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здорової</w:t>
      </w:r>
      <w:proofErr w:type="spellEnd"/>
      <w:r w:rsidRPr="00BB1B24">
        <w:rPr>
          <w:rFonts w:ascii="Times New Roman" w:eastAsia="Times New Roman" w:hAnsi="Times New Roman" w:cs="Times New Roman"/>
          <w:sz w:val="28"/>
          <w:szCs w:val="28"/>
          <w:lang w:eastAsia="ru-RU"/>
        </w:rPr>
        <w:t xml:space="preserve"> руки (рукавичка, шина, </w:t>
      </w:r>
      <w:proofErr w:type="spellStart"/>
      <w:r w:rsidRPr="00BB1B24">
        <w:rPr>
          <w:rFonts w:ascii="Times New Roman" w:eastAsia="Times New Roman" w:hAnsi="Times New Roman" w:cs="Times New Roman"/>
          <w:sz w:val="28"/>
          <w:szCs w:val="28"/>
          <w:lang w:eastAsia="ru-RU"/>
        </w:rPr>
        <w:t>пов'язка</w:t>
      </w:r>
      <w:proofErr w:type="spellEnd"/>
      <w:r w:rsidRPr="00BB1B24">
        <w:rPr>
          <w:rFonts w:ascii="Times New Roman" w:eastAsia="Times New Roman" w:hAnsi="Times New Roman" w:cs="Times New Roman"/>
          <w:sz w:val="28"/>
          <w:szCs w:val="28"/>
          <w:lang w:eastAsia="ru-RU"/>
        </w:rPr>
        <w:t xml:space="preserve">) на 90% часу </w:t>
      </w:r>
      <w:proofErr w:type="spellStart"/>
      <w:r w:rsidRPr="00BB1B24">
        <w:rPr>
          <w:rFonts w:ascii="Times New Roman" w:eastAsia="Times New Roman" w:hAnsi="Times New Roman" w:cs="Times New Roman"/>
          <w:sz w:val="28"/>
          <w:szCs w:val="28"/>
          <w:lang w:eastAsia="ru-RU"/>
        </w:rPr>
        <w:t>неспання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протягом</w:t>
      </w:r>
      <w:proofErr w:type="spellEnd"/>
      <w:r w:rsidRPr="00BB1B24">
        <w:rPr>
          <w:rFonts w:ascii="Times New Roman" w:eastAsia="Times New Roman" w:hAnsi="Times New Roman" w:cs="Times New Roman"/>
          <w:sz w:val="28"/>
          <w:szCs w:val="28"/>
          <w:lang w:eastAsia="ru-RU"/>
        </w:rPr>
        <w:t xml:space="preserve"> 2-4 </w:t>
      </w:r>
      <w:proofErr w:type="spellStart"/>
      <w:r w:rsidRPr="00BB1B24">
        <w:rPr>
          <w:rFonts w:ascii="Times New Roman" w:eastAsia="Times New Roman" w:hAnsi="Times New Roman" w:cs="Times New Roman"/>
          <w:sz w:val="28"/>
          <w:szCs w:val="28"/>
          <w:lang w:eastAsia="ru-RU"/>
        </w:rPr>
        <w:t>тижнів</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інтенсивну</w:t>
      </w:r>
      <w:proofErr w:type="spellEnd"/>
      <w:r w:rsidRPr="00BB1B24">
        <w:rPr>
          <w:rFonts w:ascii="Times New Roman" w:eastAsia="Times New Roman" w:hAnsi="Times New Roman" w:cs="Times New Roman"/>
          <w:sz w:val="28"/>
          <w:szCs w:val="28"/>
          <w:lang w:eastAsia="ru-RU"/>
        </w:rPr>
        <w:t xml:space="preserve"> практику з </w:t>
      </w:r>
      <w:proofErr w:type="spellStart"/>
      <w:r w:rsidRPr="00BB1B24">
        <w:rPr>
          <w:rFonts w:ascii="Times New Roman" w:eastAsia="Times New Roman" w:hAnsi="Times New Roman" w:cs="Times New Roman"/>
          <w:sz w:val="28"/>
          <w:szCs w:val="28"/>
          <w:lang w:eastAsia="ru-RU"/>
        </w:rPr>
        <w:t>ураженою</w:t>
      </w:r>
      <w:proofErr w:type="spellEnd"/>
      <w:r w:rsidRPr="00BB1B24">
        <w:rPr>
          <w:rFonts w:ascii="Times New Roman" w:eastAsia="Times New Roman" w:hAnsi="Times New Roman" w:cs="Times New Roman"/>
          <w:sz w:val="28"/>
          <w:szCs w:val="28"/>
          <w:lang w:eastAsia="ru-RU"/>
        </w:rPr>
        <w:t xml:space="preserve"> рукою (3-6 годин на день), </w:t>
      </w:r>
      <w:proofErr w:type="spellStart"/>
      <w:r w:rsidRPr="00BB1B24">
        <w:rPr>
          <w:rFonts w:ascii="Times New Roman" w:eastAsia="Times New Roman" w:hAnsi="Times New Roman" w:cs="Times New Roman"/>
          <w:sz w:val="28"/>
          <w:szCs w:val="28"/>
          <w:lang w:eastAsia="ru-RU"/>
        </w:rPr>
        <w:t>формування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поведінки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shaping</w:t>
      </w:r>
      <w:proofErr w:type="spellEnd"/>
      <w:r w:rsidRPr="00BB1B24">
        <w:rPr>
          <w:rFonts w:ascii="Times New Roman" w:eastAsia="Times New Roman" w:hAnsi="Times New Roman" w:cs="Times New Roman"/>
          <w:sz w:val="28"/>
          <w:szCs w:val="28"/>
          <w:lang w:eastAsia="ru-RU"/>
        </w:rPr>
        <w:t xml:space="preserve">) – </w:t>
      </w:r>
      <w:proofErr w:type="spellStart"/>
      <w:r w:rsidRPr="00BB1B24">
        <w:rPr>
          <w:rFonts w:ascii="Times New Roman" w:eastAsia="Times New Roman" w:hAnsi="Times New Roman" w:cs="Times New Roman"/>
          <w:sz w:val="28"/>
          <w:szCs w:val="28"/>
          <w:lang w:eastAsia="ru-RU"/>
        </w:rPr>
        <w:t>систематичне</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ускладнення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завдань</w:t>
      </w:r>
      <w:proofErr w:type="spellEnd"/>
      <w:r w:rsidRPr="00BB1B24">
        <w:rPr>
          <w:rFonts w:ascii="Times New Roman" w:eastAsia="Times New Roman" w:hAnsi="Times New Roman" w:cs="Times New Roman"/>
          <w:sz w:val="28"/>
          <w:szCs w:val="28"/>
          <w:lang w:eastAsia="ru-RU"/>
        </w:rPr>
        <w:t xml:space="preserve">, перенос </w:t>
      </w:r>
      <w:proofErr w:type="spellStart"/>
      <w:r w:rsidRPr="00BB1B24">
        <w:rPr>
          <w:rFonts w:ascii="Times New Roman" w:eastAsia="Times New Roman" w:hAnsi="Times New Roman" w:cs="Times New Roman"/>
          <w:sz w:val="28"/>
          <w:szCs w:val="28"/>
          <w:lang w:eastAsia="ru-RU"/>
        </w:rPr>
        <w:t>навичок</w:t>
      </w:r>
      <w:proofErr w:type="spellEnd"/>
      <w:r w:rsidRPr="00BB1B24">
        <w:rPr>
          <w:rFonts w:ascii="Times New Roman" w:eastAsia="Times New Roman" w:hAnsi="Times New Roman" w:cs="Times New Roman"/>
          <w:sz w:val="28"/>
          <w:szCs w:val="28"/>
          <w:lang w:eastAsia="ru-RU"/>
        </w:rPr>
        <w:t xml:space="preserve"> у </w:t>
      </w:r>
      <w:proofErr w:type="spellStart"/>
      <w:r w:rsidRPr="00BB1B24">
        <w:rPr>
          <w:rFonts w:ascii="Times New Roman" w:eastAsia="Times New Roman" w:hAnsi="Times New Roman" w:cs="Times New Roman"/>
          <w:sz w:val="28"/>
          <w:szCs w:val="28"/>
          <w:lang w:eastAsia="ru-RU"/>
        </w:rPr>
        <w:t>реальне</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життя</w:t>
      </w:r>
      <w:proofErr w:type="spellEnd"/>
      <w:r w:rsidRPr="00BB1B24">
        <w:rPr>
          <w:rFonts w:ascii="Times New Roman" w:eastAsia="Times New Roman" w:hAnsi="Times New Roman" w:cs="Times New Roman"/>
          <w:sz w:val="28"/>
          <w:szCs w:val="28"/>
          <w:lang w:eastAsia="ru-RU"/>
        </w:rPr>
        <w:t xml:space="preserve">. CIMT </w:t>
      </w:r>
      <w:proofErr w:type="spellStart"/>
      <w:r w:rsidRPr="00BB1B24">
        <w:rPr>
          <w:rFonts w:ascii="Times New Roman" w:eastAsia="Times New Roman" w:hAnsi="Times New Roman" w:cs="Times New Roman"/>
          <w:sz w:val="28"/>
          <w:szCs w:val="28"/>
          <w:lang w:eastAsia="ru-RU"/>
        </w:rPr>
        <w:t>базується</w:t>
      </w:r>
      <w:proofErr w:type="spellEnd"/>
      <w:r w:rsidRPr="00BB1B24">
        <w:rPr>
          <w:rFonts w:ascii="Times New Roman" w:eastAsia="Times New Roman" w:hAnsi="Times New Roman" w:cs="Times New Roman"/>
          <w:sz w:val="28"/>
          <w:szCs w:val="28"/>
          <w:lang w:eastAsia="ru-RU"/>
        </w:rPr>
        <w:t xml:space="preserve"> на принципах </w:t>
      </w:r>
      <w:proofErr w:type="spellStart"/>
      <w:r w:rsidRPr="00BB1B24">
        <w:rPr>
          <w:rFonts w:ascii="Times New Roman" w:eastAsia="Times New Roman" w:hAnsi="Times New Roman" w:cs="Times New Roman"/>
          <w:sz w:val="28"/>
          <w:szCs w:val="28"/>
          <w:lang w:eastAsia="ru-RU"/>
        </w:rPr>
        <w:lastRenderedPageBreak/>
        <w:t>нейропластичності</w:t>
      </w:r>
      <w:proofErr w:type="spellEnd"/>
      <w:r w:rsidRPr="00BB1B24">
        <w:rPr>
          <w:rFonts w:ascii="Times New Roman" w:eastAsia="Times New Roman" w:hAnsi="Times New Roman" w:cs="Times New Roman"/>
          <w:sz w:val="28"/>
          <w:szCs w:val="28"/>
          <w:lang w:eastAsia="ru-RU"/>
        </w:rPr>
        <w:t xml:space="preserve"> та "</w:t>
      </w:r>
      <w:proofErr w:type="spellStart"/>
      <w:r w:rsidRPr="00BB1B24">
        <w:rPr>
          <w:rFonts w:ascii="Times New Roman" w:eastAsia="Times New Roman" w:hAnsi="Times New Roman" w:cs="Times New Roman"/>
          <w:sz w:val="28"/>
          <w:szCs w:val="28"/>
          <w:lang w:eastAsia="ru-RU"/>
        </w:rPr>
        <w:t>learned</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non-use</w:t>
      </w:r>
      <w:proofErr w:type="spellEnd"/>
      <w:r w:rsidRPr="00BB1B24">
        <w:rPr>
          <w:rFonts w:ascii="Times New Roman" w:eastAsia="Times New Roman" w:hAnsi="Times New Roman" w:cs="Times New Roman"/>
          <w:sz w:val="28"/>
          <w:szCs w:val="28"/>
          <w:lang w:eastAsia="ru-RU"/>
        </w:rPr>
        <w:t>" (</w:t>
      </w:r>
      <w:proofErr w:type="spellStart"/>
      <w:r w:rsidRPr="00BB1B24">
        <w:rPr>
          <w:rFonts w:ascii="Times New Roman" w:eastAsia="Times New Roman" w:hAnsi="Times New Roman" w:cs="Times New Roman"/>
          <w:sz w:val="28"/>
          <w:szCs w:val="28"/>
          <w:lang w:eastAsia="ru-RU"/>
        </w:rPr>
        <w:t>навченого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неви</w:t>
      </w:r>
      <w:proofErr w:type="spellEnd"/>
      <w:r w:rsidR="007F24B0" w:rsidRPr="007F24B0">
        <w:rPr>
          <w:rFonts w:ascii="Times New Roman" w:eastAsia="Times New Roman" w:hAnsi="Times New Roman" w:cs="Times New Roman"/>
          <w:sz w:val="28"/>
          <w:szCs w:val="28"/>
          <w:lang w:val="uk-UA" w:eastAsia="ru-RU"/>
        </w:rPr>
        <w:t>к</w:t>
      </w:r>
      <w:proofErr w:type="spellStart"/>
      <w:r w:rsidRPr="00BB1B24">
        <w:rPr>
          <w:rFonts w:ascii="Times New Roman" w:eastAsia="Times New Roman" w:hAnsi="Times New Roman" w:cs="Times New Roman"/>
          <w:sz w:val="28"/>
          <w:szCs w:val="28"/>
          <w:lang w:eastAsia="ru-RU"/>
        </w:rPr>
        <w:t>ористання</w:t>
      </w:r>
      <w:proofErr w:type="spellEnd"/>
      <w:r w:rsidRPr="00BB1B24">
        <w:rPr>
          <w:rFonts w:ascii="Times New Roman" w:eastAsia="Times New Roman" w:hAnsi="Times New Roman" w:cs="Times New Roman"/>
          <w:sz w:val="28"/>
          <w:szCs w:val="28"/>
          <w:lang w:eastAsia="ru-RU"/>
        </w:rPr>
        <w:t xml:space="preserve">), коли </w:t>
      </w:r>
      <w:proofErr w:type="spellStart"/>
      <w:r w:rsidRPr="00BB1B24">
        <w:rPr>
          <w:rFonts w:ascii="Times New Roman" w:eastAsia="Times New Roman" w:hAnsi="Times New Roman" w:cs="Times New Roman"/>
          <w:sz w:val="28"/>
          <w:szCs w:val="28"/>
          <w:lang w:eastAsia="ru-RU"/>
        </w:rPr>
        <w:t>дитина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припиняє</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спроби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використовувати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уражену</w:t>
      </w:r>
      <w:proofErr w:type="spellEnd"/>
      <w:r w:rsidRPr="00BB1B24">
        <w:rPr>
          <w:rFonts w:ascii="Times New Roman" w:eastAsia="Times New Roman" w:hAnsi="Times New Roman" w:cs="Times New Roman"/>
          <w:sz w:val="28"/>
          <w:szCs w:val="28"/>
          <w:lang w:eastAsia="ru-RU"/>
        </w:rPr>
        <w:t xml:space="preserve"> руку </w:t>
      </w:r>
      <w:proofErr w:type="spellStart"/>
      <w:r w:rsidRPr="00BB1B24">
        <w:rPr>
          <w:rFonts w:ascii="Times New Roman" w:eastAsia="Times New Roman" w:hAnsi="Times New Roman" w:cs="Times New Roman"/>
          <w:sz w:val="28"/>
          <w:szCs w:val="28"/>
          <w:lang w:eastAsia="ru-RU"/>
        </w:rPr>
        <w:t>після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повторюваних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невдач</w:t>
      </w:r>
      <w:proofErr w:type="spellEnd"/>
      <w:r w:rsidRPr="00BB1B24">
        <w:rPr>
          <w:rFonts w:ascii="Times New Roman" w:eastAsia="Times New Roman" w:hAnsi="Times New Roman" w:cs="Times New Roman"/>
          <w:sz w:val="28"/>
          <w:szCs w:val="28"/>
          <w:lang w:eastAsia="ru-RU"/>
        </w:rPr>
        <w:t xml:space="preserve"> і </w:t>
      </w:r>
      <w:proofErr w:type="spellStart"/>
      <w:r w:rsidRPr="00BB1B24">
        <w:rPr>
          <w:rFonts w:ascii="Times New Roman" w:eastAsia="Times New Roman" w:hAnsi="Times New Roman" w:cs="Times New Roman"/>
          <w:sz w:val="28"/>
          <w:szCs w:val="28"/>
          <w:lang w:eastAsia="ru-RU"/>
        </w:rPr>
        <w:t>компенсує</w:t>
      </w:r>
      <w:proofErr w:type="spellEnd"/>
      <w:r w:rsidRPr="00BB1B24">
        <w:rPr>
          <w:rFonts w:ascii="Times New Roman" w:eastAsia="Times New Roman" w:hAnsi="Times New Roman" w:cs="Times New Roman"/>
          <w:sz w:val="28"/>
          <w:szCs w:val="28"/>
          <w:lang w:eastAsia="ru-RU"/>
        </w:rPr>
        <w:t xml:space="preserve"> здоровою. Примус </w:t>
      </w:r>
      <w:proofErr w:type="spellStart"/>
      <w:r w:rsidRPr="00BB1B24">
        <w:rPr>
          <w:rFonts w:ascii="Times New Roman" w:eastAsia="Times New Roman" w:hAnsi="Times New Roman" w:cs="Times New Roman"/>
          <w:sz w:val="28"/>
          <w:szCs w:val="28"/>
          <w:lang w:eastAsia="ru-RU"/>
        </w:rPr>
        <w:t>використання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ураженої</w:t>
      </w:r>
      <w:proofErr w:type="spellEnd"/>
      <w:r w:rsidRPr="00BB1B24">
        <w:rPr>
          <w:rFonts w:ascii="Times New Roman" w:eastAsia="Times New Roman" w:hAnsi="Times New Roman" w:cs="Times New Roman"/>
          <w:sz w:val="28"/>
          <w:szCs w:val="28"/>
          <w:lang w:eastAsia="ru-RU"/>
        </w:rPr>
        <w:t xml:space="preserve"> руки в </w:t>
      </w:r>
      <w:proofErr w:type="spellStart"/>
      <w:r w:rsidRPr="00BB1B24">
        <w:rPr>
          <w:rFonts w:ascii="Times New Roman" w:eastAsia="Times New Roman" w:hAnsi="Times New Roman" w:cs="Times New Roman"/>
          <w:sz w:val="28"/>
          <w:szCs w:val="28"/>
          <w:lang w:eastAsia="ru-RU"/>
        </w:rPr>
        <w:t>інтенсивній</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практиці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може</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перенавчити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мозок</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Модифіковані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версії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mCIMT</w:t>
      </w:r>
      <w:proofErr w:type="spellEnd"/>
      <w:r w:rsidRPr="00BB1B24">
        <w:rPr>
          <w:rFonts w:ascii="Times New Roman" w:eastAsia="Times New Roman" w:hAnsi="Times New Roman" w:cs="Times New Roman"/>
          <w:sz w:val="28"/>
          <w:szCs w:val="28"/>
          <w:lang w:eastAsia="ru-RU"/>
        </w:rPr>
        <w:t xml:space="preserve">) з </w:t>
      </w:r>
      <w:proofErr w:type="spellStart"/>
      <w:r w:rsidRPr="00BB1B24">
        <w:rPr>
          <w:rFonts w:ascii="Times New Roman" w:eastAsia="Times New Roman" w:hAnsi="Times New Roman" w:cs="Times New Roman"/>
          <w:sz w:val="28"/>
          <w:szCs w:val="28"/>
          <w:lang w:eastAsia="ru-RU"/>
        </w:rPr>
        <w:t>меншим</w:t>
      </w:r>
      <w:proofErr w:type="spellEnd"/>
      <w:r w:rsidRPr="00BB1B24">
        <w:rPr>
          <w:rFonts w:ascii="Times New Roman" w:eastAsia="Times New Roman" w:hAnsi="Times New Roman" w:cs="Times New Roman"/>
          <w:sz w:val="28"/>
          <w:szCs w:val="28"/>
          <w:lang w:eastAsia="ru-RU"/>
        </w:rPr>
        <w:t xml:space="preserve"> часом </w:t>
      </w:r>
      <w:proofErr w:type="spellStart"/>
      <w:r w:rsidRPr="00BB1B24">
        <w:rPr>
          <w:rFonts w:ascii="Times New Roman" w:eastAsia="Times New Roman" w:hAnsi="Times New Roman" w:cs="Times New Roman"/>
          <w:sz w:val="28"/>
          <w:szCs w:val="28"/>
          <w:lang w:eastAsia="ru-RU"/>
        </w:rPr>
        <w:t>обмеження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або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дозованим</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використанням</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здорової</w:t>
      </w:r>
      <w:proofErr w:type="spellEnd"/>
      <w:r w:rsidRPr="00BB1B24">
        <w:rPr>
          <w:rFonts w:ascii="Times New Roman" w:eastAsia="Times New Roman" w:hAnsi="Times New Roman" w:cs="Times New Roman"/>
          <w:sz w:val="28"/>
          <w:szCs w:val="28"/>
          <w:lang w:eastAsia="ru-RU"/>
        </w:rPr>
        <w:t xml:space="preserve"> руки є </w:t>
      </w:r>
      <w:proofErr w:type="spellStart"/>
      <w:r w:rsidRPr="00BB1B24">
        <w:rPr>
          <w:rFonts w:ascii="Times New Roman" w:eastAsia="Times New Roman" w:hAnsi="Times New Roman" w:cs="Times New Roman"/>
          <w:sz w:val="28"/>
          <w:szCs w:val="28"/>
          <w:lang w:eastAsia="ru-RU"/>
        </w:rPr>
        <w:t>більш</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прийнятними</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сімей</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Систематичні</w:t>
      </w:r>
      <w:proofErr w:type="spellEnd"/>
      <w:r w:rsidRPr="00BB1B24">
        <w:rPr>
          <w:rFonts w:ascii="Times New Roman" w:eastAsia="Times New Roman" w:hAnsi="Times New Roman" w:cs="Times New Roman"/>
          <w:sz w:val="28"/>
          <w:szCs w:val="28"/>
          <w:lang w:eastAsia="ru-RU"/>
        </w:rPr>
        <w:t xml:space="preserve"> огляди </w:t>
      </w:r>
      <w:proofErr w:type="spellStart"/>
      <w:r w:rsidRPr="00BB1B24">
        <w:rPr>
          <w:rFonts w:ascii="Times New Roman" w:eastAsia="Times New Roman" w:hAnsi="Times New Roman" w:cs="Times New Roman"/>
          <w:sz w:val="28"/>
          <w:szCs w:val="28"/>
          <w:lang w:eastAsia="ru-RU"/>
        </w:rPr>
        <w:t>підтверджують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ефективність</w:t>
      </w:r>
      <w:proofErr w:type="spellEnd"/>
      <w:r w:rsidRPr="00BB1B24">
        <w:rPr>
          <w:rFonts w:ascii="Times New Roman" w:eastAsia="Times New Roman" w:hAnsi="Times New Roman" w:cs="Times New Roman"/>
          <w:sz w:val="28"/>
          <w:szCs w:val="28"/>
          <w:lang w:eastAsia="ru-RU"/>
        </w:rPr>
        <w:t xml:space="preserve"> CIMT для </w:t>
      </w:r>
      <w:proofErr w:type="spellStart"/>
      <w:r w:rsidRPr="00BB1B24">
        <w:rPr>
          <w:rFonts w:ascii="Times New Roman" w:eastAsia="Times New Roman" w:hAnsi="Times New Roman" w:cs="Times New Roman"/>
          <w:sz w:val="28"/>
          <w:szCs w:val="28"/>
          <w:lang w:eastAsia="ru-RU"/>
        </w:rPr>
        <w:t>покращення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функції</w:t>
      </w:r>
      <w:proofErr w:type="spellEnd"/>
      <w:r w:rsidRPr="00BB1B24">
        <w:rPr>
          <w:rFonts w:ascii="Times New Roman" w:eastAsia="Times New Roman" w:hAnsi="Times New Roman" w:cs="Times New Roman"/>
          <w:sz w:val="28"/>
          <w:szCs w:val="28"/>
          <w:lang w:eastAsia="ru-RU"/>
        </w:rPr>
        <w:t xml:space="preserve"> руки.</w:t>
      </w:r>
      <w:r w:rsidR="007F24B0">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eastAsia="ru-RU"/>
        </w:rPr>
        <w:t>Навчання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навичкам</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самообслуговування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використовує</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поведінкові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техніки</w:t>
      </w:r>
      <w:proofErr w:type="spellEnd"/>
      <w:r w:rsidRPr="00BB1B24">
        <w:rPr>
          <w:rFonts w:ascii="Times New Roman" w:eastAsia="Times New Roman" w:hAnsi="Times New Roman" w:cs="Times New Roman"/>
          <w:sz w:val="28"/>
          <w:szCs w:val="28"/>
          <w:lang w:eastAsia="ru-RU"/>
        </w:rPr>
        <w:t xml:space="preserve"> та </w:t>
      </w:r>
      <w:proofErr w:type="spellStart"/>
      <w:r w:rsidRPr="00BB1B24">
        <w:rPr>
          <w:rFonts w:ascii="Times New Roman" w:eastAsia="Times New Roman" w:hAnsi="Times New Roman" w:cs="Times New Roman"/>
          <w:sz w:val="28"/>
          <w:szCs w:val="28"/>
          <w:lang w:eastAsia="ru-RU"/>
        </w:rPr>
        <w:t>адаптації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Аналіз</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завдань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розбиває</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складну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активність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наприклад</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одягання</w:t>
      </w:r>
      <w:proofErr w:type="spellEnd"/>
      <w:r w:rsidRPr="00BB1B24">
        <w:rPr>
          <w:rFonts w:ascii="Times New Roman" w:eastAsia="Times New Roman" w:hAnsi="Times New Roman" w:cs="Times New Roman"/>
          <w:sz w:val="28"/>
          <w:szCs w:val="28"/>
          <w:lang w:eastAsia="ru-RU"/>
        </w:rPr>
        <w:t xml:space="preserve"> футболки) на </w:t>
      </w:r>
      <w:proofErr w:type="spellStart"/>
      <w:r w:rsidRPr="00BB1B24">
        <w:rPr>
          <w:rFonts w:ascii="Times New Roman" w:eastAsia="Times New Roman" w:hAnsi="Times New Roman" w:cs="Times New Roman"/>
          <w:sz w:val="28"/>
          <w:szCs w:val="28"/>
          <w:lang w:eastAsia="ru-RU"/>
        </w:rPr>
        <w:t>послідовні</w:t>
      </w:r>
      <w:proofErr w:type="spellEnd"/>
      <w:r w:rsidRPr="00BB1B24">
        <w:rPr>
          <w:rFonts w:ascii="Times New Roman" w:eastAsia="Times New Roman" w:hAnsi="Times New Roman" w:cs="Times New Roman"/>
          <w:sz w:val="28"/>
          <w:szCs w:val="28"/>
          <w:lang w:eastAsia="ru-RU"/>
        </w:rPr>
        <w:t xml:space="preserve"> кроки. </w:t>
      </w:r>
      <w:proofErr w:type="spellStart"/>
      <w:r w:rsidRPr="00BB1B24">
        <w:rPr>
          <w:rFonts w:ascii="Times New Roman" w:eastAsia="Times New Roman" w:hAnsi="Times New Roman" w:cs="Times New Roman"/>
          <w:sz w:val="28"/>
          <w:szCs w:val="28"/>
          <w:lang w:eastAsia="ru-RU"/>
        </w:rPr>
        <w:t>Пряме</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ланцюгове</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навчання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forward</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chaining</w:t>
      </w:r>
      <w:proofErr w:type="spellEnd"/>
      <w:r w:rsidRPr="00BB1B24">
        <w:rPr>
          <w:rFonts w:ascii="Times New Roman" w:eastAsia="Times New Roman" w:hAnsi="Times New Roman" w:cs="Times New Roman"/>
          <w:sz w:val="28"/>
          <w:szCs w:val="28"/>
          <w:lang w:eastAsia="ru-RU"/>
        </w:rPr>
        <w:t xml:space="preserve">) – </w:t>
      </w:r>
      <w:proofErr w:type="spellStart"/>
      <w:r w:rsidRPr="00BB1B24">
        <w:rPr>
          <w:rFonts w:ascii="Times New Roman" w:eastAsia="Times New Roman" w:hAnsi="Times New Roman" w:cs="Times New Roman"/>
          <w:sz w:val="28"/>
          <w:szCs w:val="28"/>
          <w:lang w:eastAsia="ru-RU"/>
        </w:rPr>
        <w:t>дитина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вчиться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першому</w:t>
      </w:r>
      <w:proofErr w:type="spellEnd"/>
      <w:r w:rsidRPr="00BB1B24">
        <w:rPr>
          <w:rFonts w:ascii="Times New Roman" w:eastAsia="Times New Roman" w:hAnsi="Times New Roman" w:cs="Times New Roman"/>
          <w:sz w:val="28"/>
          <w:szCs w:val="28"/>
          <w:lang w:eastAsia="ru-RU"/>
        </w:rPr>
        <w:t xml:space="preserve"> кроку до </w:t>
      </w:r>
      <w:proofErr w:type="spellStart"/>
      <w:r w:rsidRPr="00BB1B24">
        <w:rPr>
          <w:rFonts w:ascii="Times New Roman" w:eastAsia="Times New Roman" w:hAnsi="Times New Roman" w:cs="Times New Roman"/>
          <w:sz w:val="28"/>
          <w:szCs w:val="28"/>
          <w:lang w:eastAsia="ru-RU"/>
        </w:rPr>
        <w:t>майстерності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потім</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додається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другий</w:t>
      </w:r>
      <w:proofErr w:type="spellEnd"/>
      <w:r w:rsidRPr="00BB1B24">
        <w:rPr>
          <w:rFonts w:ascii="Times New Roman" w:eastAsia="Times New Roman" w:hAnsi="Times New Roman" w:cs="Times New Roman"/>
          <w:sz w:val="28"/>
          <w:szCs w:val="28"/>
          <w:lang w:eastAsia="ru-RU"/>
        </w:rPr>
        <w:t xml:space="preserve"> крок і т.д. </w:t>
      </w:r>
      <w:proofErr w:type="spellStart"/>
      <w:r w:rsidRPr="00BB1B24">
        <w:rPr>
          <w:rFonts w:ascii="Times New Roman" w:eastAsia="Times New Roman" w:hAnsi="Times New Roman" w:cs="Times New Roman"/>
          <w:sz w:val="28"/>
          <w:szCs w:val="28"/>
          <w:lang w:eastAsia="ru-RU"/>
        </w:rPr>
        <w:t>Зворотнє</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ланцюгове</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навчання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backward</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chaining</w:t>
      </w:r>
      <w:proofErr w:type="spellEnd"/>
      <w:r w:rsidRPr="00BB1B24">
        <w:rPr>
          <w:rFonts w:ascii="Times New Roman" w:eastAsia="Times New Roman" w:hAnsi="Times New Roman" w:cs="Times New Roman"/>
          <w:sz w:val="28"/>
          <w:szCs w:val="28"/>
          <w:lang w:eastAsia="ru-RU"/>
        </w:rPr>
        <w:t xml:space="preserve">) – терапевт </w:t>
      </w:r>
      <w:proofErr w:type="spellStart"/>
      <w:r w:rsidRPr="00BB1B24">
        <w:rPr>
          <w:rFonts w:ascii="Times New Roman" w:eastAsia="Times New Roman" w:hAnsi="Times New Roman" w:cs="Times New Roman"/>
          <w:sz w:val="28"/>
          <w:szCs w:val="28"/>
          <w:lang w:eastAsia="ru-RU"/>
        </w:rPr>
        <w:t>або</w:t>
      </w:r>
      <w:proofErr w:type="spellEnd"/>
      <w:r w:rsidRPr="00BB1B24">
        <w:rPr>
          <w:rFonts w:ascii="Times New Roman" w:eastAsia="Times New Roman" w:hAnsi="Times New Roman" w:cs="Times New Roman"/>
          <w:sz w:val="28"/>
          <w:szCs w:val="28"/>
          <w:lang w:eastAsia="ru-RU"/>
        </w:rPr>
        <w:t xml:space="preserve"> батьки </w:t>
      </w:r>
      <w:proofErr w:type="spellStart"/>
      <w:r w:rsidRPr="00BB1B24">
        <w:rPr>
          <w:rFonts w:ascii="Times New Roman" w:eastAsia="Times New Roman" w:hAnsi="Times New Roman" w:cs="Times New Roman"/>
          <w:sz w:val="28"/>
          <w:szCs w:val="28"/>
          <w:lang w:eastAsia="ru-RU"/>
        </w:rPr>
        <w:t>виконують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всі</w:t>
      </w:r>
      <w:proofErr w:type="spellEnd"/>
      <w:r w:rsidRPr="00BB1B24">
        <w:rPr>
          <w:rFonts w:ascii="Times New Roman" w:eastAsia="Times New Roman" w:hAnsi="Times New Roman" w:cs="Times New Roman"/>
          <w:sz w:val="28"/>
          <w:szCs w:val="28"/>
          <w:lang w:eastAsia="ru-RU"/>
        </w:rPr>
        <w:t xml:space="preserve"> кроки, </w:t>
      </w:r>
      <w:proofErr w:type="spellStart"/>
      <w:r w:rsidRPr="00BB1B24">
        <w:rPr>
          <w:rFonts w:ascii="Times New Roman" w:eastAsia="Times New Roman" w:hAnsi="Times New Roman" w:cs="Times New Roman"/>
          <w:sz w:val="28"/>
          <w:szCs w:val="28"/>
          <w:lang w:eastAsia="ru-RU"/>
        </w:rPr>
        <w:t>окрім</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останнього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який</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виконує</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дитина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потім</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передостанній</w:t>
      </w:r>
      <w:proofErr w:type="spellEnd"/>
      <w:r w:rsidRPr="00BB1B24">
        <w:rPr>
          <w:rFonts w:ascii="Times New Roman" w:eastAsia="Times New Roman" w:hAnsi="Times New Roman" w:cs="Times New Roman"/>
          <w:sz w:val="28"/>
          <w:szCs w:val="28"/>
          <w:lang w:eastAsia="ru-RU"/>
        </w:rPr>
        <w:t xml:space="preserve"> і т.д., так </w:t>
      </w:r>
      <w:proofErr w:type="spellStart"/>
      <w:r w:rsidRPr="00BB1B24">
        <w:rPr>
          <w:rFonts w:ascii="Times New Roman" w:eastAsia="Times New Roman" w:hAnsi="Times New Roman" w:cs="Times New Roman"/>
          <w:sz w:val="28"/>
          <w:szCs w:val="28"/>
          <w:lang w:eastAsia="ru-RU"/>
        </w:rPr>
        <w:t>дитина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завжди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завершує</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завдання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що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підтримує</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мотивацію</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Формування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поведінки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shaping</w:t>
      </w:r>
      <w:proofErr w:type="spellEnd"/>
      <w:r w:rsidRPr="00BB1B24">
        <w:rPr>
          <w:rFonts w:ascii="Times New Roman" w:eastAsia="Times New Roman" w:hAnsi="Times New Roman" w:cs="Times New Roman"/>
          <w:sz w:val="28"/>
          <w:szCs w:val="28"/>
          <w:lang w:eastAsia="ru-RU"/>
        </w:rPr>
        <w:t xml:space="preserve">) – </w:t>
      </w:r>
      <w:proofErr w:type="spellStart"/>
      <w:r w:rsidRPr="00BB1B24">
        <w:rPr>
          <w:rFonts w:ascii="Times New Roman" w:eastAsia="Times New Roman" w:hAnsi="Times New Roman" w:cs="Times New Roman"/>
          <w:sz w:val="28"/>
          <w:szCs w:val="28"/>
          <w:lang w:eastAsia="ru-RU"/>
        </w:rPr>
        <w:t>підкріплення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послідовних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наближень</w:t>
      </w:r>
      <w:proofErr w:type="spellEnd"/>
      <w:r w:rsidRPr="00BB1B24">
        <w:rPr>
          <w:rFonts w:ascii="Times New Roman" w:eastAsia="Times New Roman" w:hAnsi="Times New Roman" w:cs="Times New Roman"/>
          <w:sz w:val="28"/>
          <w:szCs w:val="28"/>
          <w:lang w:eastAsia="ru-RU"/>
        </w:rPr>
        <w:t xml:space="preserve"> до </w:t>
      </w:r>
      <w:proofErr w:type="spellStart"/>
      <w:r w:rsidRPr="00BB1B24">
        <w:rPr>
          <w:rFonts w:ascii="Times New Roman" w:eastAsia="Times New Roman" w:hAnsi="Times New Roman" w:cs="Times New Roman"/>
          <w:sz w:val="28"/>
          <w:szCs w:val="28"/>
          <w:lang w:eastAsia="ru-RU"/>
        </w:rPr>
        <w:t>цільової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поведінки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Візуальні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підказки</w:t>
      </w:r>
      <w:proofErr w:type="spellEnd"/>
      <w:r w:rsidRPr="00BB1B24">
        <w:rPr>
          <w:rFonts w:ascii="Times New Roman" w:eastAsia="Times New Roman" w:hAnsi="Times New Roman" w:cs="Times New Roman"/>
          <w:sz w:val="28"/>
          <w:szCs w:val="28"/>
          <w:lang w:eastAsia="ru-RU"/>
        </w:rPr>
        <w:t xml:space="preserve"> – картинки, фото </w:t>
      </w:r>
      <w:proofErr w:type="spellStart"/>
      <w:r w:rsidRPr="00BB1B24">
        <w:rPr>
          <w:rFonts w:ascii="Times New Roman" w:eastAsia="Times New Roman" w:hAnsi="Times New Roman" w:cs="Times New Roman"/>
          <w:sz w:val="28"/>
          <w:szCs w:val="28"/>
          <w:lang w:eastAsia="ru-RU"/>
        </w:rPr>
        <w:t>послідовності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кроків</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допомагають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дитині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пам'ятати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що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робити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далі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Моделювання</w:t>
      </w:r>
      <w:proofErr w:type="spellEnd"/>
      <w:r w:rsidRPr="00BB1B24">
        <w:rPr>
          <w:rFonts w:ascii="Times New Roman" w:eastAsia="Times New Roman" w:hAnsi="Times New Roman" w:cs="Times New Roman"/>
          <w:sz w:val="28"/>
          <w:szCs w:val="28"/>
          <w:lang w:eastAsia="ru-RU"/>
        </w:rPr>
        <w:t xml:space="preserve"> – </w:t>
      </w:r>
      <w:proofErr w:type="spellStart"/>
      <w:r w:rsidRPr="00BB1B24">
        <w:rPr>
          <w:rFonts w:ascii="Times New Roman" w:eastAsia="Times New Roman" w:hAnsi="Times New Roman" w:cs="Times New Roman"/>
          <w:sz w:val="28"/>
          <w:szCs w:val="28"/>
          <w:lang w:eastAsia="ru-RU"/>
        </w:rPr>
        <w:t>демонстрація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навички</w:t>
      </w:r>
      <w:proofErr w:type="spellEnd"/>
      <w:r w:rsidRPr="00BB1B24">
        <w:rPr>
          <w:rFonts w:ascii="Times New Roman" w:eastAsia="Times New Roman" w:hAnsi="Times New Roman" w:cs="Times New Roman"/>
          <w:sz w:val="28"/>
          <w:szCs w:val="28"/>
          <w:lang w:eastAsia="ru-RU"/>
        </w:rPr>
        <w:t xml:space="preserve"> з </w:t>
      </w:r>
      <w:proofErr w:type="spellStart"/>
      <w:r w:rsidRPr="00BB1B24">
        <w:rPr>
          <w:rFonts w:ascii="Times New Roman" w:eastAsia="Times New Roman" w:hAnsi="Times New Roman" w:cs="Times New Roman"/>
          <w:sz w:val="28"/>
          <w:szCs w:val="28"/>
          <w:lang w:eastAsia="ru-RU"/>
        </w:rPr>
        <w:t>можливістю</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дитині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імітувати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Фізичні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підказки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hand-over-hand</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поступово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зменшуються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fading</w:t>
      </w:r>
      <w:proofErr w:type="spellEnd"/>
      <w:r w:rsidRPr="00BB1B24">
        <w:rPr>
          <w:rFonts w:ascii="Times New Roman" w:eastAsia="Times New Roman" w:hAnsi="Times New Roman" w:cs="Times New Roman"/>
          <w:sz w:val="28"/>
          <w:szCs w:val="28"/>
          <w:lang w:eastAsia="ru-RU"/>
        </w:rPr>
        <w:t xml:space="preserve">) до </w:t>
      </w:r>
      <w:proofErr w:type="spellStart"/>
      <w:r w:rsidRPr="00BB1B24">
        <w:rPr>
          <w:rFonts w:ascii="Times New Roman" w:eastAsia="Times New Roman" w:hAnsi="Times New Roman" w:cs="Times New Roman"/>
          <w:sz w:val="28"/>
          <w:szCs w:val="28"/>
          <w:lang w:eastAsia="ru-RU"/>
        </w:rPr>
        <w:t>вербальних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потім</w:t>
      </w:r>
      <w:proofErr w:type="spellEnd"/>
      <w:r w:rsidRPr="00BB1B24">
        <w:rPr>
          <w:rFonts w:ascii="Times New Roman" w:eastAsia="Times New Roman" w:hAnsi="Times New Roman" w:cs="Times New Roman"/>
          <w:sz w:val="28"/>
          <w:szCs w:val="28"/>
          <w:lang w:eastAsia="ru-RU"/>
        </w:rPr>
        <w:t xml:space="preserve"> до </w:t>
      </w:r>
      <w:proofErr w:type="spellStart"/>
      <w:r w:rsidRPr="00BB1B24">
        <w:rPr>
          <w:rFonts w:ascii="Times New Roman" w:eastAsia="Times New Roman" w:hAnsi="Times New Roman" w:cs="Times New Roman"/>
          <w:sz w:val="28"/>
          <w:szCs w:val="28"/>
          <w:lang w:eastAsia="ru-RU"/>
        </w:rPr>
        <w:t>візуальних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потім</w:t>
      </w:r>
      <w:proofErr w:type="spellEnd"/>
      <w:r w:rsidRPr="00BB1B24">
        <w:rPr>
          <w:rFonts w:ascii="Times New Roman" w:eastAsia="Times New Roman" w:hAnsi="Times New Roman" w:cs="Times New Roman"/>
          <w:sz w:val="28"/>
          <w:szCs w:val="28"/>
          <w:lang w:eastAsia="ru-RU"/>
        </w:rPr>
        <w:t xml:space="preserve"> до незалежного </w:t>
      </w:r>
      <w:proofErr w:type="spellStart"/>
      <w:r w:rsidRPr="00BB1B24">
        <w:rPr>
          <w:rFonts w:ascii="Times New Roman" w:eastAsia="Times New Roman" w:hAnsi="Times New Roman" w:cs="Times New Roman"/>
          <w:sz w:val="28"/>
          <w:szCs w:val="28"/>
          <w:lang w:eastAsia="ru-RU"/>
        </w:rPr>
        <w:t>виконання</w:t>
      </w:r>
      <w:proofErr w:type="spellEnd"/>
      <w:r w:rsidRPr="00BB1B24">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eastAsia="ru-RU"/>
        </w:rPr>
        <w:t>Адаптації</w:t>
      </w:r>
      <w:proofErr w:type="spellEnd"/>
      <w:r w:rsidRPr="00BB1B24">
        <w:rPr>
          <w:rFonts w:ascii="Times New Roman" w:eastAsia="Times New Roman" w:hAnsi="Times New Roman" w:cs="Times New Roman"/>
          <w:sz w:val="28"/>
          <w:szCs w:val="28"/>
          <w:lang w:eastAsia="ru-RU"/>
        </w:rPr>
        <w:t xml:space="preserve"> та </w:t>
      </w:r>
      <w:proofErr w:type="spellStart"/>
      <w:r w:rsidRPr="00BB1B24">
        <w:rPr>
          <w:rFonts w:ascii="Times New Roman" w:eastAsia="Times New Roman" w:hAnsi="Times New Roman" w:cs="Times New Roman"/>
          <w:sz w:val="28"/>
          <w:szCs w:val="28"/>
          <w:lang w:eastAsia="ru-RU"/>
        </w:rPr>
        <w:t>модифікації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змінюють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завдання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або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обладнання</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полегшення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виконання</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одягання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одяг</w:t>
      </w:r>
      <w:proofErr w:type="spellEnd"/>
      <w:r w:rsidRPr="00BB1B24">
        <w:rPr>
          <w:rFonts w:ascii="Times New Roman" w:eastAsia="Times New Roman" w:hAnsi="Times New Roman" w:cs="Times New Roman"/>
          <w:sz w:val="28"/>
          <w:szCs w:val="28"/>
          <w:lang w:eastAsia="ru-RU"/>
        </w:rPr>
        <w:t xml:space="preserve"> на липучках </w:t>
      </w:r>
      <w:proofErr w:type="spellStart"/>
      <w:r w:rsidRPr="00BB1B24">
        <w:rPr>
          <w:rFonts w:ascii="Times New Roman" w:eastAsia="Times New Roman" w:hAnsi="Times New Roman" w:cs="Times New Roman"/>
          <w:sz w:val="28"/>
          <w:szCs w:val="28"/>
          <w:lang w:eastAsia="ru-RU"/>
        </w:rPr>
        <w:t>замість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ґудзиків</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еластичний</w:t>
      </w:r>
      <w:proofErr w:type="spellEnd"/>
      <w:r w:rsidRPr="00BB1B24">
        <w:rPr>
          <w:rFonts w:ascii="Times New Roman" w:eastAsia="Times New Roman" w:hAnsi="Times New Roman" w:cs="Times New Roman"/>
          <w:sz w:val="28"/>
          <w:szCs w:val="28"/>
          <w:lang w:eastAsia="ru-RU"/>
        </w:rPr>
        <w:t xml:space="preserve"> пояс </w:t>
      </w:r>
      <w:proofErr w:type="spellStart"/>
      <w:r w:rsidRPr="00BB1B24">
        <w:rPr>
          <w:rFonts w:ascii="Times New Roman" w:eastAsia="Times New Roman" w:hAnsi="Times New Roman" w:cs="Times New Roman"/>
          <w:sz w:val="28"/>
          <w:szCs w:val="28"/>
          <w:lang w:eastAsia="ru-RU"/>
        </w:rPr>
        <w:t>замість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застібки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великі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петлі</w:t>
      </w:r>
      <w:proofErr w:type="spellEnd"/>
      <w:r w:rsidRPr="00BB1B24">
        <w:rPr>
          <w:rFonts w:ascii="Times New Roman" w:eastAsia="Times New Roman" w:hAnsi="Times New Roman" w:cs="Times New Roman"/>
          <w:sz w:val="28"/>
          <w:szCs w:val="28"/>
          <w:lang w:eastAsia="ru-RU"/>
        </w:rPr>
        <w:t xml:space="preserve"> на </w:t>
      </w:r>
      <w:proofErr w:type="spellStart"/>
      <w:r w:rsidRPr="00BB1B24">
        <w:rPr>
          <w:rFonts w:ascii="Times New Roman" w:eastAsia="Times New Roman" w:hAnsi="Times New Roman" w:cs="Times New Roman"/>
          <w:sz w:val="28"/>
          <w:szCs w:val="28"/>
          <w:lang w:eastAsia="ru-RU"/>
        </w:rPr>
        <w:t>блискавках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взуття</w:t>
      </w:r>
      <w:proofErr w:type="spellEnd"/>
      <w:r w:rsidRPr="00BB1B24">
        <w:rPr>
          <w:rFonts w:ascii="Times New Roman" w:eastAsia="Times New Roman" w:hAnsi="Times New Roman" w:cs="Times New Roman"/>
          <w:sz w:val="28"/>
          <w:szCs w:val="28"/>
          <w:lang w:eastAsia="ru-RU"/>
        </w:rPr>
        <w:t xml:space="preserve"> без </w:t>
      </w:r>
      <w:proofErr w:type="spellStart"/>
      <w:r w:rsidRPr="00BB1B24">
        <w:rPr>
          <w:rFonts w:ascii="Times New Roman" w:eastAsia="Times New Roman" w:hAnsi="Times New Roman" w:cs="Times New Roman"/>
          <w:sz w:val="28"/>
          <w:szCs w:val="28"/>
          <w:lang w:eastAsia="ru-RU"/>
        </w:rPr>
        <w:t>шнурків</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харчування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адаптовані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столові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прибори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потовщені</w:t>
      </w:r>
      <w:proofErr w:type="spellEnd"/>
      <w:r w:rsidRPr="00BB1B24">
        <w:rPr>
          <w:rFonts w:ascii="Times New Roman" w:eastAsia="Times New Roman" w:hAnsi="Times New Roman" w:cs="Times New Roman"/>
          <w:sz w:val="28"/>
          <w:szCs w:val="28"/>
          <w:lang w:eastAsia="ru-RU"/>
        </w:rPr>
        <w:t xml:space="preserve"> ручки, </w:t>
      </w:r>
      <w:proofErr w:type="spellStart"/>
      <w:r w:rsidRPr="00BB1B24">
        <w:rPr>
          <w:rFonts w:ascii="Times New Roman" w:eastAsia="Times New Roman" w:hAnsi="Times New Roman" w:cs="Times New Roman"/>
          <w:sz w:val="28"/>
          <w:szCs w:val="28"/>
          <w:lang w:eastAsia="ru-RU"/>
        </w:rPr>
        <w:t>кутові</w:t>
      </w:r>
      <w:proofErr w:type="spellEnd"/>
      <w:r w:rsidRPr="00BB1B24">
        <w:rPr>
          <w:rFonts w:ascii="Times New Roman" w:eastAsia="Times New Roman" w:hAnsi="Times New Roman" w:cs="Times New Roman"/>
          <w:sz w:val="28"/>
          <w:szCs w:val="28"/>
          <w:lang w:eastAsia="ru-RU"/>
        </w:rPr>
        <w:t xml:space="preserve"> ложки, </w:t>
      </w:r>
      <w:proofErr w:type="spellStart"/>
      <w:r w:rsidRPr="00BB1B24">
        <w:rPr>
          <w:rFonts w:ascii="Times New Roman" w:eastAsia="Times New Roman" w:hAnsi="Times New Roman" w:cs="Times New Roman"/>
          <w:sz w:val="28"/>
          <w:szCs w:val="28"/>
          <w:lang w:eastAsia="ru-RU"/>
        </w:rPr>
        <w:t>ножі</w:t>
      </w:r>
      <w:proofErr w:type="spellEnd"/>
      <w:r w:rsidRPr="00BB1B24">
        <w:rPr>
          <w:rFonts w:ascii="Times New Roman" w:eastAsia="Times New Roman" w:hAnsi="Times New Roman" w:cs="Times New Roman"/>
          <w:sz w:val="28"/>
          <w:szCs w:val="28"/>
          <w:lang w:eastAsia="ru-RU"/>
        </w:rPr>
        <w:t xml:space="preserve"> з рокером), </w:t>
      </w:r>
      <w:proofErr w:type="spellStart"/>
      <w:r w:rsidRPr="00BB1B24">
        <w:rPr>
          <w:rFonts w:ascii="Times New Roman" w:eastAsia="Times New Roman" w:hAnsi="Times New Roman" w:cs="Times New Roman"/>
          <w:sz w:val="28"/>
          <w:szCs w:val="28"/>
          <w:lang w:eastAsia="ru-RU"/>
        </w:rPr>
        <w:t>нековзні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тарілки</w:t>
      </w:r>
      <w:proofErr w:type="spellEnd"/>
      <w:r w:rsidRPr="00BB1B24">
        <w:rPr>
          <w:rFonts w:ascii="Times New Roman" w:eastAsia="Times New Roman" w:hAnsi="Times New Roman" w:cs="Times New Roman"/>
          <w:sz w:val="28"/>
          <w:szCs w:val="28"/>
          <w:lang w:eastAsia="ru-RU"/>
        </w:rPr>
        <w:t xml:space="preserve"> з </w:t>
      </w:r>
      <w:proofErr w:type="spellStart"/>
      <w:r w:rsidRPr="00BB1B24">
        <w:rPr>
          <w:rFonts w:ascii="Times New Roman" w:eastAsia="Times New Roman" w:hAnsi="Times New Roman" w:cs="Times New Roman"/>
          <w:sz w:val="28"/>
          <w:szCs w:val="28"/>
          <w:lang w:eastAsia="ru-RU"/>
        </w:rPr>
        <w:t>високими</w:t>
      </w:r>
      <w:proofErr w:type="spellEnd"/>
      <w:r w:rsidRPr="00BB1B24">
        <w:rPr>
          <w:rFonts w:ascii="Times New Roman" w:eastAsia="Times New Roman" w:hAnsi="Times New Roman" w:cs="Times New Roman"/>
          <w:sz w:val="28"/>
          <w:szCs w:val="28"/>
          <w:lang w:eastAsia="ru-RU"/>
        </w:rPr>
        <w:t xml:space="preserve"> бортиками, кружки з </w:t>
      </w:r>
      <w:proofErr w:type="spellStart"/>
      <w:r w:rsidRPr="00BB1B24">
        <w:rPr>
          <w:rFonts w:ascii="Times New Roman" w:eastAsia="Times New Roman" w:hAnsi="Times New Roman" w:cs="Times New Roman"/>
          <w:sz w:val="28"/>
          <w:szCs w:val="28"/>
          <w:lang w:eastAsia="ru-RU"/>
        </w:rPr>
        <w:t>двома</w:t>
      </w:r>
      <w:proofErr w:type="spellEnd"/>
      <w:r w:rsidRPr="00BB1B24">
        <w:rPr>
          <w:rFonts w:ascii="Times New Roman" w:eastAsia="Times New Roman" w:hAnsi="Times New Roman" w:cs="Times New Roman"/>
          <w:sz w:val="28"/>
          <w:szCs w:val="28"/>
          <w:lang w:eastAsia="ru-RU"/>
        </w:rPr>
        <w:t xml:space="preserve"> ручками та носиком. Для письма: </w:t>
      </w:r>
      <w:proofErr w:type="spellStart"/>
      <w:r w:rsidRPr="00BB1B24">
        <w:rPr>
          <w:rFonts w:ascii="Times New Roman" w:eastAsia="Times New Roman" w:hAnsi="Times New Roman" w:cs="Times New Roman"/>
          <w:sz w:val="28"/>
          <w:szCs w:val="28"/>
          <w:lang w:eastAsia="ru-RU"/>
        </w:rPr>
        <w:t>потовщені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олівці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тримачі</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олівця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нахилена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поверхня</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писання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лінійований</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папір</w:t>
      </w:r>
      <w:proofErr w:type="spellEnd"/>
      <w:r w:rsidRPr="00BB1B24">
        <w:rPr>
          <w:rFonts w:ascii="Times New Roman" w:eastAsia="Times New Roman" w:hAnsi="Times New Roman" w:cs="Times New Roman"/>
          <w:sz w:val="28"/>
          <w:szCs w:val="28"/>
          <w:lang w:eastAsia="ru-RU"/>
        </w:rPr>
        <w:t xml:space="preserve"> з </w:t>
      </w:r>
      <w:proofErr w:type="spellStart"/>
      <w:r w:rsidRPr="00BB1B24">
        <w:rPr>
          <w:rFonts w:ascii="Times New Roman" w:eastAsia="Times New Roman" w:hAnsi="Times New Roman" w:cs="Times New Roman"/>
          <w:sz w:val="28"/>
          <w:szCs w:val="28"/>
          <w:lang w:eastAsia="ru-RU"/>
        </w:rPr>
        <w:t>кольоровими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лініями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дозволяти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використовувати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клавіатуру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замість</w:t>
      </w:r>
      <w:proofErr w:type="spellEnd"/>
      <w:r w:rsidRPr="00BB1B24">
        <w:rPr>
          <w:rFonts w:ascii="Times New Roman" w:eastAsia="Times New Roman" w:hAnsi="Times New Roman" w:cs="Times New Roman"/>
          <w:sz w:val="28"/>
          <w:szCs w:val="28"/>
          <w:lang w:eastAsia="ru-RU"/>
        </w:rPr>
        <w:t xml:space="preserve"> письма </w:t>
      </w:r>
      <w:proofErr w:type="spellStart"/>
      <w:r w:rsidRPr="00BB1B24">
        <w:rPr>
          <w:rFonts w:ascii="Times New Roman" w:eastAsia="Times New Roman" w:hAnsi="Times New Roman" w:cs="Times New Roman"/>
          <w:sz w:val="28"/>
          <w:szCs w:val="28"/>
          <w:lang w:eastAsia="ru-RU"/>
        </w:rPr>
        <w:t>від</w:t>
      </w:r>
      <w:proofErr w:type="spellEnd"/>
      <w:r w:rsidRPr="00BB1B24">
        <w:rPr>
          <w:rFonts w:ascii="Times New Roman" w:eastAsia="Times New Roman" w:hAnsi="Times New Roman" w:cs="Times New Roman"/>
          <w:sz w:val="28"/>
          <w:szCs w:val="28"/>
          <w:lang w:eastAsia="ru-RU"/>
        </w:rPr>
        <w:t xml:space="preserve"> руки.</w:t>
      </w:r>
      <w:r w:rsidR="007F24B0">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eastAsia="ru-RU"/>
        </w:rPr>
        <w:t>Групові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втручання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надають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можливості</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розвитку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соціальних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навичок</w:t>
      </w:r>
      <w:proofErr w:type="spellEnd"/>
      <w:r w:rsidRPr="00BB1B24">
        <w:rPr>
          <w:rFonts w:ascii="Times New Roman" w:eastAsia="Times New Roman" w:hAnsi="Times New Roman" w:cs="Times New Roman"/>
          <w:sz w:val="28"/>
          <w:szCs w:val="28"/>
          <w:lang w:eastAsia="ru-RU"/>
        </w:rPr>
        <w:t xml:space="preserve">, практики у </w:t>
      </w:r>
      <w:proofErr w:type="spellStart"/>
      <w:r w:rsidRPr="00BB1B24">
        <w:rPr>
          <w:rFonts w:ascii="Times New Roman" w:eastAsia="Times New Roman" w:hAnsi="Times New Roman" w:cs="Times New Roman"/>
          <w:sz w:val="28"/>
          <w:szCs w:val="28"/>
          <w:lang w:eastAsia="ru-RU"/>
        </w:rPr>
        <w:t>менш</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структурованому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більш</w:t>
      </w:r>
      <w:proofErr w:type="spellEnd"/>
      <w:r w:rsidRPr="00BB1B24">
        <w:rPr>
          <w:rFonts w:ascii="Times New Roman" w:eastAsia="Times New Roman" w:hAnsi="Times New Roman" w:cs="Times New Roman"/>
          <w:sz w:val="28"/>
          <w:szCs w:val="28"/>
          <w:lang w:eastAsia="ru-RU"/>
        </w:rPr>
        <w:t xml:space="preserve"> природному </w:t>
      </w:r>
      <w:proofErr w:type="spellStart"/>
      <w:r w:rsidRPr="00BB1B24">
        <w:rPr>
          <w:rFonts w:ascii="Times New Roman" w:eastAsia="Times New Roman" w:hAnsi="Times New Roman" w:cs="Times New Roman"/>
          <w:sz w:val="28"/>
          <w:szCs w:val="28"/>
          <w:lang w:eastAsia="ru-RU"/>
        </w:rPr>
        <w:t>контексті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мотивації</w:t>
      </w:r>
      <w:proofErr w:type="spellEnd"/>
      <w:r w:rsidRPr="00BB1B24">
        <w:rPr>
          <w:rFonts w:ascii="Times New Roman" w:eastAsia="Times New Roman" w:hAnsi="Times New Roman" w:cs="Times New Roman"/>
          <w:sz w:val="28"/>
          <w:szCs w:val="28"/>
          <w:lang w:eastAsia="ru-RU"/>
        </w:rPr>
        <w:t xml:space="preserve"> через </w:t>
      </w:r>
      <w:proofErr w:type="spellStart"/>
      <w:r w:rsidRPr="00BB1B24">
        <w:rPr>
          <w:rFonts w:ascii="Times New Roman" w:eastAsia="Times New Roman" w:hAnsi="Times New Roman" w:cs="Times New Roman"/>
          <w:sz w:val="28"/>
          <w:szCs w:val="28"/>
          <w:lang w:eastAsia="ru-RU"/>
        </w:rPr>
        <w:t>взаємодію</w:t>
      </w:r>
      <w:proofErr w:type="spellEnd"/>
      <w:r w:rsidRPr="00BB1B24">
        <w:rPr>
          <w:rFonts w:ascii="Times New Roman" w:eastAsia="Times New Roman" w:hAnsi="Times New Roman" w:cs="Times New Roman"/>
          <w:sz w:val="28"/>
          <w:szCs w:val="28"/>
          <w:lang w:eastAsia="ru-RU"/>
        </w:rPr>
        <w:t xml:space="preserve"> з </w:t>
      </w:r>
      <w:proofErr w:type="spellStart"/>
      <w:r w:rsidRPr="00BB1B24">
        <w:rPr>
          <w:rFonts w:ascii="Times New Roman" w:eastAsia="Times New Roman" w:hAnsi="Times New Roman" w:cs="Times New Roman"/>
          <w:sz w:val="28"/>
          <w:szCs w:val="28"/>
          <w:lang w:eastAsia="ru-RU"/>
        </w:rPr>
        <w:lastRenderedPageBreak/>
        <w:t>однолітками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Соціальні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навички</w:t>
      </w:r>
      <w:proofErr w:type="spellEnd"/>
      <w:r w:rsidRPr="00BB1B24">
        <w:rPr>
          <w:rFonts w:ascii="Times New Roman" w:eastAsia="Times New Roman" w:hAnsi="Times New Roman" w:cs="Times New Roman"/>
          <w:sz w:val="28"/>
          <w:szCs w:val="28"/>
          <w:lang w:eastAsia="ru-RU"/>
        </w:rPr>
        <w:t xml:space="preserve"> групи </w:t>
      </w:r>
      <w:proofErr w:type="spellStart"/>
      <w:r w:rsidRPr="00BB1B24">
        <w:rPr>
          <w:rFonts w:ascii="Times New Roman" w:eastAsia="Times New Roman" w:hAnsi="Times New Roman" w:cs="Times New Roman"/>
          <w:sz w:val="28"/>
          <w:szCs w:val="28"/>
          <w:lang w:eastAsia="ru-RU"/>
        </w:rPr>
        <w:t>можуть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включати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навчання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черговості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спільної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гри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вирішення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конфліктів</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розпізнавання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емоцій</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Сенсорні</w:t>
      </w:r>
      <w:proofErr w:type="spellEnd"/>
      <w:r w:rsidRPr="00BB1B24">
        <w:rPr>
          <w:rFonts w:ascii="Times New Roman" w:eastAsia="Times New Roman" w:hAnsi="Times New Roman" w:cs="Times New Roman"/>
          <w:sz w:val="28"/>
          <w:szCs w:val="28"/>
          <w:lang w:eastAsia="ru-RU"/>
        </w:rPr>
        <w:t xml:space="preserve"> групи </w:t>
      </w:r>
      <w:proofErr w:type="spellStart"/>
      <w:r w:rsidRPr="00BB1B24">
        <w:rPr>
          <w:rFonts w:ascii="Times New Roman" w:eastAsia="Times New Roman" w:hAnsi="Times New Roman" w:cs="Times New Roman"/>
          <w:sz w:val="28"/>
          <w:szCs w:val="28"/>
          <w:lang w:eastAsia="ru-RU"/>
        </w:rPr>
        <w:t>об'єднують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дітей</w:t>
      </w:r>
      <w:proofErr w:type="spellEnd"/>
      <w:r w:rsidRPr="00BB1B24">
        <w:rPr>
          <w:rFonts w:ascii="Times New Roman" w:eastAsia="Times New Roman" w:hAnsi="Times New Roman" w:cs="Times New Roman"/>
          <w:sz w:val="28"/>
          <w:szCs w:val="28"/>
          <w:lang w:eastAsia="ru-RU"/>
        </w:rPr>
        <w:t xml:space="preserve"> з </w:t>
      </w:r>
      <w:proofErr w:type="spellStart"/>
      <w:r w:rsidRPr="00BB1B24">
        <w:rPr>
          <w:rFonts w:ascii="Times New Roman" w:eastAsia="Times New Roman" w:hAnsi="Times New Roman" w:cs="Times New Roman"/>
          <w:sz w:val="28"/>
          <w:szCs w:val="28"/>
          <w:lang w:eastAsia="ru-RU"/>
        </w:rPr>
        <w:t>подібними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сенсорними</w:t>
      </w:r>
      <w:proofErr w:type="spellEnd"/>
      <w:r w:rsidRPr="00BB1B24">
        <w:rPr>
          <w:rFonts w:ascii="Times New Roman" w:eastAsia="Times New Roman" w:hAnsi="Times New Roman" w:cs="Times New Roman"/>
          <w:sz w:val="28"/>
          <w:szCs w:val="28"/>
          <w:lang w:eastAsia="ru-RU"/>
        </w:rPr>
        <w:t xml:space="preserve"> потребами для сенсорно-</w:t>
      </w:r>
      <w:proofErr w:type="spellStart"/>
      <w:r w:rsidRPr="00BB1B24">
        <w:rPr>
          <w:rFonts w:ascii="Times New Roman" w:eastAsia="Times New Roman" w:hAnsi="Times New Roman" w:cs="Times New Roman"/>
          <w:sz w:val="28"/>
          <w:szCs w:val="28"/>
          <w:lang w:eastAsia="ru-RU"/>
        </w:rPr>
        <w:t>моторних</w:t>
      </w:r>
      <w:proofErr w:type="spellEnd"/>
      <w:r w:rsidRPr="00BB1B24">
        <w:rPr>
          <w:rFonts w:ascii="Times New Roman" w:eastAsia="Times New Roman" w:hAnsi="Times New Roman" w:cs="Times New Roman"/>
          <w:sz w:val="28"/>
          <w:szCs w:val="28"/>
          <w:lang w:eastAsia="ru-RU"/>
        </w:rPr>
        <w:t xml:space="preserve"> активностей. Групи </w:t>
      </w:r>
      <w:proofErr w:type="spellStart"/>
      <w:r w:rsidRPr="00BB1B24">
        <w:rPr>
          <w:rFonts w:ascii="Times New Roman" w:eastAsia="Times New Roman" w:hAnsi="Times New Roman" w:cs="Times New Roman"/>
          <w:sz w:val="28"/>
          <w:szCs w:val="28"/>
          <w:lang w:eastAsia="ru-RU"/>
        </w:rPr>
        <w:t>дрібної</w:t>
      </w:r>
      <w:proofErr w:type="spellEnd"/>
      <w:r w:rsidRPr="00BB1B24">
        <w:rPr>
          <w:rFonts w:ascii="Times New Roman" w:eastAsia="Times New Roman" w:hAnsi="Times New Roman" w:cs="Times New Roman"/>
          <w:sz w:val="28"/>
          <w:szCs w:val="28"/>
          <w:lang w:eastAsia="ru-RU"/>
        </w:rPr>
        <w:t xml:space="preserve"> моторики </w:t>
      </w:r>
      <w:proofErr w:type="spellStart"/>
      <w:r w:rsidRPr="00BB1B24">
        <w:rPr>
          <w:rFonts w:ascii="Times New Roman" w:eastAsia="Times New Roman" w:hAnsi="Times New Roman" w:cs="Times New Roman"/>
          <w:sz w:val="28"/>
          <w:szCs w:val="28"/>
          <w:lang w:eastAsia="ru-RU"/>
        </w:rPr>
        <w:t>або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графомоторних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навичок</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роблять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навчан</w:t>
      </w:r>
      <w:r w:rsidR="00455805">
        <w:rPr>
          <w:rFonts w:ascii="Times New Roman" w:eastAsia="Times New Roman" w:hAnsi="Times New Roman" w:cs="Times New Roman"/>
          <w:sz w:val="28"/>
          <w:szCs w:val="28"/>
          <w:lang w:eastAsia="ru-RU"/>
        </w:rPr>
        <w:t>ня</w:t>
      </w:r>
      <w:proofErr w:type="spellEnd"/>
      <w:r w:rsidR="00455805">
        <w:rPr>
          <w:rFonts w:ascii="Times New Roman" w:eastAsia="Times New Roman" w:hAnsi="Times New Roman" w:cs="Times New Roman"/>
          <w:sz w:val="28"/>
          <w:szCs w:val="28"/>
          <w:lang w:eastAsia="ru-RU"/>
        </w:rPr>
        <w:t xml:space="preserve"> </w:t>
      </w:r>
      <w:proofErr w:type="spellStart"/>
      <w:r w:rsidR="00455805">
        <w:rPr>
          <w:rFonts w:ascii="Times New Roman" w:eastAsia="Times New Roman" w:hAnsi="Times New Roman" w:cs="Times New Roman"/>
          <w:sz w:val="28"/>
          <w:szCs w:val="28"/>
          <w:lang w:eastAsia="ru-RU"/>
        </w:rPr>
        <w:t>більш</w:t>
      </w:r>
      <w:proofErr w:type="spellEnd"/>
      <w:r w:rsidR="00455805">
        <w:rPr>
          <w:rFonts w:ascii="Times New Roman" w:eastAsia="Times New Roman" w:hAnsi="Times New Roman" w:cs="Times New Roman"/>
          <w:sz w:val="28"/>
          <w:szCs w:val="28"/>
          <w:lang w:eastAsia="ru-RU"/>
        </w:rPr>
        <w:t xml:space="preserve"> веселим та </w:t>
      </w:r>
      <w:proofErr w:type="spellStart"/>
      <w:r w:rsidR="00455805">
        <w:rPr>
          <w:rFonts w:ascii="Times New Roman" w:eastAsia="Times New Roman" w:hAnsi="Times New Roman" w:cs="Times New Roman"/>
          <w:sz w:val="28"/>
          <w:szCs w:val="28"/>
          <w:lang w:eastAsia="ru-RU"/>
        </w:rPr>
        <w:t>мотивуючим</w:t>
      </w:r>
      <w:proofErr w:type="spellEnd"/>
      <w:r w:rsidR="00455805">
        <w:rPr>
          <w:rFonts w:ascii="Times New Roman" w:eastAsia="Times New Roman" w:hAnsi="Times New Roman" w:cs="Times New Roman"/>
          <w:sz w:val="28"/>
          <w:szCs w:val="28"/>
          <w:lang w:eastAsia="ru-RU"/>
        </w:rPr>
        <w:t>.</w:t>
      </w:r>
      <w:r w:rsidR="00455805">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eastAsia="ru-RU"/>
        </w:rPr>
        <w:t>Ігрова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терапія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використовує</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гру</w:t>
      </w:r>
      <w:proofErr w:type="spellEnd"/>
      <w:r w:rsidRPr="00BB1B24">
        <w:rPr>
          <w:rFonts w:ascii="Times New Roman" w:eastAsia="Times New Roman" w:hAnsi="Times New Roman" w:cs="Times New Roman"/>
          <w:sz w:val="28"/>
          <w:szCs w:val="28"/>
          <w:lang w:eastAsia="ru-RU"/>
        </w:rPr>
        <w:t xml:space="preserve"> як </w:t>
      </w:r>
      <w:proofErr w:type="spellStart"/>
      <w:r w:rsidRPr="00BB1B24">
        <w:rPr>
          <w:rFonts w:ascii="Times New Roman" w:eastAsia="Times New Roman" w:hAnsi="Times New Roman" w:cs="Times New Roman"/>
          <w:sz w:val="28"/>
          <w:szCs w:val="28"/>
          <w:lang w:eastAsia="ru-RU"/>
        </w:rPr>
        <w:t>первинну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окупацію</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дитинства</w:t>
      </w:r>
      <w:proofErr w:type="spellEnd"/>
      <w:r w:rsidRPr="00BB1B24">
        <w:rPr>
          <w:rFonts w:ascii="Times New Roman" w:eastAsia="Times New Roman" w:hAnsi="Times New Roman" w:cs="Times New Roman"/>
          <w:sz w:val="28"/>
          <w:szCs w:val="28"/>
          <w:lang w:eastAsia="ru-RU"/>
        </w:rPr>
        <w:t xml:space="preserve"> та </w:t>
      </w:r>
      <w:proofErr w:type="spellStart"/>
      <w:r w:rsidRPr="00BB1B24">
        <w:rPr>
          <w:rFonts w:ascii="Times New Roman" w:eastAsia="Times New Roman" w:hAnsi="Times New Roman" w:cs="Times New Roman"/>
          <w:sz w:val="28"/>
          <w:szCs w:val="28"/>
          <w:lang w:eastAsia="ru-RU"/>
        </w:rPr>
        <w:t>засіб</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досягнення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терапевтичних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цілей</w:t>
      </w:r>
      <w:proofErr w:type="spellEnd"/>
      <w:r w:rsidRPr="00BB1B24">
        <w:rPr>
          <w:rFonts w:ascii="Times New Roman" w:eastAsia="Times New Roman" w:hAnsi="Times New Roman" w:cs="Times New Roman"/>
          <w:sz w:val="28"/>
          <w:szCs w:val="28"/>
          <w:lang w:eastAsia="ru-RU"/>
        </w:rPr>
        <w:t xml:space="preserve">. Гра </w:t>
      </w:r>
      <w:proofErr w:type="spellStart"/>
      <w:r w:rsidRPr="00BB1B24">
        <w:rPr>
          <w:rFonts w:ascii="Times New Roman" w:eastAsia="Times New Roman" w:hAnsi="Times New Roman" w:cs="Times New Roman"/>
          <w:sz w:val="28"/>
          <w:szCs w:val="28"/>
          <w:lang w:eastAsia="ru-RU"/>
        </w:rPr>
        <w:t>надає</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природний</w:t>
      </w:r>
      <w:proofErr w:type="spellEnd"/>
      <w:r w:rsidRPr="00BB1B24">
        <w:rPr>
          <w:rFonts w:ascii="Times New Roman" w:eastAsia="Times New Roman" w:hAnsi="Times New Roman" w:cs="Times New Roman"/>
          <w:sz w:val="28"/>
          <w:szCs w:val="28"/>
          <w:lang w:eastAsia="ru-RU"/>
        </w:rPr>
        <w:t xml:space="preserve"> контекст для </w:t>
      </w:r>
      <w:proofErr w:type="spellStart"/>
      <w:r w:rsidRPr="00BB1B24">
        <w:rPr>
          <w:rFonts w:ascii="Times New Roman" w:eastAsia="Times New Roman" w:hAnsi="Times New Roman" w:cs="Times New Roman"/>
          <w:sz w:val="28"/>
          <w:szCs w:val="28"/>
          <w:lang w:eastAsia="ru-RU"/>
        </w:rPr>
        <w:t>розвитку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моторних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навичок</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когнітивних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здібностей</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соціальної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взаємодії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креативності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саморегуляції</w:t>
      </w:r>
      <w:proofErr w:type="spellEnd"/>
      <w:r w:rsidRPr="00BB1B24">
        <w:rPr>
          <w:rFonts w:ascii="Times New Roman" w:eastAsia="Times New Roman" w:hAnsi="Times New Roman" w:cs="Times New Roman"/>
          <w:sz w:val="28"/>
          <w:szCs w:val="28"/>
          <w:lang w:eastAsia="ru-RU"/>
        </w:rPr>
        <w:t xml:space="preserve">. Терапевт </w:t>
      </w:r>
      <w:proofErr w:type="spellStart"/>
      <w:r w:rsidRPr="00BB1B24">
        <w:rPr>
          <w:rFonts w:ascii="Times New Roman" w:eastAsia="Times New Roman" w:hAnsi="Times New Roman" w:cs="Times New Roman"/>
          <w:sz w:val="28"/>
          <w:szCs w:val="28"/>
          <w:lang w:eastAsia="ru-RU"/>
        </w:rPr>
        <w:t>може</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фасилітувати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розвиток</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ігрових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навичок</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від</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простих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маніпуляцій</w:t>
      </w:r>
      <w:proofErr w:type="spellEnd"/>
      <w:r w:rsidRPr="00BB1B24">
        <w:rPr>
          <w:rFonts w:ascii="Times New Roman" w:eastAsia="Times New Roman" w:hAnsi="Times New Roman" w:cs="Times New Roman"/>
          <w:sz w:val="28"/>
          <w:szCs w:val="28"/>
          <w:lang w:eastAsia="ru-RU"/>
        </w:rPr>
        <w:t xml:space="preserve"> з </w:t>
      </w:r>
      <w:proofErr w:type="spellStart"/>
      <w:r w:rsidRPr="00BB1B24">
        <w:rPr>
          <w:rFonts w:ascii="Times New Roman" w:eastAsia="Times New Roman" w:hAnsi="Times New Roman" w:cs="Times New Roman"/>
          <w:sz w:val="28"/>
          <w:szCs w:val="28"/>
          <w:lang w:eastAsia="ru-RU"/>
        </w:rPr>
        <w:t>об'єктами</w:t>
      </w:r>
      <w:proofErr w:type="spellEnd"/>
      <w:r w:rsidRPr="00BB1B24">
        <w:rPr>
          <w:rFonts w:ascii="Times New Roman" w:eastAsia="Times New Roman" w:hAnsi="Times New Roman" w:cs="Times New Roman"/>
          <w:sz w:val="28"/>
          <w:szCs w:val="28"/>
          <w:lang w:eastAsia="ru-RU"/>
        </w:rPr>
        <w:t xml:space="preserve"> до </w:t>
      </w:r>
      <w:proofErr w:type="spellStart"/>
      <w:r w:rsidRPr="00BB1B24">
        <w:rPr>
          <w:rFonts w:ascii="Times New Roman" w:eastAsia="Times New Roman" w:hAnsi="Times New Roman" w:cs="Times New Roman"/>
          <w:sz w:val="28"/>
          <w:szCs w:val="28"/>
          <w:lang w:eastAsia="ru-RU"/>
        </w:rPr>
        <w:t>складної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уявної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гри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використовувати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гру</w:t>
      </w:r>
      <w:proofErr w:type="spellEnd"/>
      <w:r w:rsidRPr="00BB1B24">
        <w:rPr>
          <w:rFonts w:ascii="Times New Roman" w:eastAsia="Times New Roman" w:hAnsi="Times New Roman" w:cs="Times New Roman"/>
          <w:sz w:val="28"/>
          <w:szCs w:val="28"/>
          <w:lang w:eastAsia="ru-RU"/>
        </w:rPr>
        <w:t xml:space="preserve"> для практики </w:t>
      </w:r>
      <w:proofErr w:type="spellStart"/>
      <w:r w:rsidRPr="00BB1B24">
        <w:rPr>
          <w:rFonts w:ascii="Times New Roman" w:eastAsia="Times New Roman" w:hAnsi="Times New Roman" w:cs="Times New Roman"/>
          <w:sz w:val="28"/>
          <w:szCs w:val="28"/>
          <w:lang w:eastAsia="ru-RU"/>
        </w:rPr>
        <w:t>специфічних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навичок</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будівництво</w:t>
      </w:r>
      <w:proofErr w:type="spellEnd"/>
      <w:r w:rsidRPr="00BB1B24">
        <w:rPr>
          <w:rFonts w:ascii="Times New Roman" w:eastAsia="Times New Roman" w:hAnsi="Times New Roman" w:cs="Times New Roman"/>
          <w:sz w:val="28"/>
          <w:szCs w:val="28"/>
          <w:lang w:eastAsia="ru-RU"/>
        </w:rPr>
        <w:t xml:space="preserve"> з </w:t>
      </w:r>
      <w:proofErr w:type="spellStart"/>
      <w:r w:rsidRPr="00BB1B24">
        <w:rPr>
          <w:rFonts w:ascii="Times New Roman" w:eastAsia="Times New Roman" w:hAnsi="Times New Roman" w:cs="Times New Roman"/>
          <w:sz w:val="28"/>
          <w:szCs w:val="28"/>
          <w:lang w:eastAsia="ru-RU"/>
        </w:rPr>
        <w:t>блоків</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білатеральної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координації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настільні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ігри</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черговості</w:t>
      </w:r>
      <w:proofErr w:type="spellEnd"/>
      <w:r w:rsidRPr="00BB1B24">
        <w:rPr>
          <w:rFonts w:ascii="Times New Roman" w:eastAsia="Times New Roman" w:hAnsi="Times New Roman" w:cs="Times New Roman"/>
          <w:sz w:val="28"/>
          <w:szCs w:val="28"/>
          <w:lang w:eastAsia="ru-RU"/>
        </w:rPr>
        <w:t xml:space="preserve"> та правил).</w:t>
      </w:r>
      <w:r w:rsidR="007F24B0">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eastAsia="ru-RU"/>
        </w:rPr>
        <w:t>Технологічні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втручання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включають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використання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комп'ютерів</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планшетів</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додатків</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навчання</w:t>
      </w:r>
      <w:proofErr w:type="spellEnd"/>
      <w:r w:rsidRPr="00BB1B24">
        <w:rPr>
          <w:rFonts w:ascii="Times New Roman" w:eastAsia="Times New Roman" w:hAnsi="Times New Roman" w:cs="Times New Roman"/>
          <w:sz w:val="28"/>
          <w:szCs w:val="28"/>
          <w:lang w:eastAsia="ru-RU"/>
        </w:rPr>
        <w:t xml:space="preserve">, практики </w:t>
      </w:r>
      <w:proofErr w:type="spellStart"/>
      <w:r w:rsidRPr="00BB1B24">
        <w:rPr>
          <w:rFonts w:ascii="Times New Roman" w:eastAsia="Times New Roman" w:hAnsi="Times New Roman" w:cs="Times New Roman"/>
          <w:sz w:val="28"/>
          <w:szCs w:val="28"/>
          <w:lang w:eastAsia="ru-RU"/>
        </w:rPr>
        <w:t>навичок</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мотивації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Віртуальна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реальність</w:t>
      </w:r>
      <w:proofErr w:type="spellEnd"/>
      <w:r w:rsidRPr="00BB1B24">
        <w:rPr>
          <w:rFonts w:ascii="Times New Roman" w:eastAsia="Times New Roman" w:hAnsi="Times New Roman" w:cs="Times New Roman"/>
          <w:sz w:val="28"/>
          <w:szCs w:val="28"/>
          <w:lang w:eastAsia="ru-RU"/>
        </w:rPr>
        <w:t xml:space="preserve"> та </w:t>
      </w:r>
      <w:proofErr w:type="spellStart"/>
      <w:r w:rsidRPr="00BB1B24">
        <w:rPr>
          <w:rFonts w:ascii="Times New Roman" w:eastAsia="Times New Roman" w:hAnsi="Times New Roman" w:cs="Times New Roman"/>
          <w:sz w:val="28"/>
          <w:szCs w:val="28"/>
          <w:lang w:eastAsia="ru-RU"/>
        </w:rPr>
        <w:t>ігрові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системи</w:t>
      </w:r>
      <w:proofErr w:type="spellEnd"/>
      <w:r w:rsidRPr="00BB1B24">
        <w:rPr>
          <w:rFonts w:ascii="Times New Roman" w:eastAsia="Times New Roman" w:hAnsi="Times New Roman" w:cs="Times New Roman"/>
          <w:sz w:val="28"/>
          <w:szCs w:val="28"/>
          <w:lang w:eastAsia="ru-RU"/>
        </w:rPr>
        <w:t xml:space="preserve"> (Nintendo Wii, Xbox </w:t>
      </w:r>
      <w:proofErr w:type="spellStart"/>
      <w:r w:rsidRPr="00BB1B24">
        <w:rPr>
          <w:rFonts w:ascii="Times New Roman" w:eastAsia="Times New Roman" w:hAnsi="Times New Roman" w:cs="Times New Roman"/>
          <w:sz w:val="28"/>
          <w:szCs w:val="28"/>
          <w:lang w:eastAsia="ru-RU"/>
        </w:rPr>
        <w:t>Kinect</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використовуються</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моторної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реабілітації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роблячи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повторювані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вправи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більш</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привабливими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Асистивні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технології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включають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альтернативну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комунікацію</w:t>
      </w:r>
      <w:proofErr w:type="spellEnd"/>
      <w:r w:rsidRPr="00BB1B24">
        <w:rPr>
          <w:rFonts w:ascii="Times New Roman" w:eastAsia="Times New Roman" w:hAnsi="Times New Roman" w:cs="Times New Roman"/>
          <w:sz w:val="28"/>
          <w:szCs w:val="28"/>
          <w:lang w:eastAsia="ru-RU"/>
        </w:rPr>
        <w:t xml:space="preserve"> (AAC </w:t>
      </w:r>
      <w:proofErr w:type="spellStart"/>
      <w:r w:rsidRPr="00BB1B24">
        <w:rPr>
          <w:rFonts w:ascii="Times New Roman" w:eastAsia="Times New Roman" w:hAnsi="Times New Roman" w:cs="Times New Roman"/>
          <w:sz w:val="28"/>
          <w:szCs w:val="28"/>
          <w:lang w:eastAsia="ru-RU"/>
        </w:rPr>
        <w:t>додатки</w:t>
      </w:r>
      <w:proofErr w:type="spellEnd"/>
      <w:r w:rsidRPr="00BB1B24">
        <w:rPr>
          <w:rFonts w:ascii="Times New Roman" w:eastAsia="Times New Roman" w:hAnsi="Times New Roman" w:cs="Times New Roman"/>
          <w:sz w:val="28"/>
          <w:szCs w:val="28"/>
          <w:lang w:eastAsia="ru-RU"/>
        </w:rPr>
        <w:t xml:space="preserve"> на планшетах), </w:t>
      </w:r>
      <w:proofErr w:type="spellStart"/>
      <w:r w:rsidRPr="00BB1B24">
        <w:rPr>
          <w:rFonts w:ascii="Times New Roman" w:eastAsia="Times New Roman" w:hAnsi="Times New Roman" w:cs="Times New Roman"/>
          <w:sz w:val="28"/>
          <w:szCs w:val="28"/>
          <w:lang w:eastAsia="ru-RU"/>
        </w:rPr>
        <w:t>адаптовані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комп'ютерні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інтерфейси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програми</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організації</w:t>
      </w:r>
      <w:proofErr w:type="spellEnd"/>
      <w:r w:rsidRPr="00BB1B24">
        <w:rPr>
          <w:rFonts w:ascii="Times New Roman" w:eastAsia="Times New Roman" w:hAnsi="Times New Roman" w:cs="Times New Roman"/>
          <w:sz w:val="28"/>
          <w:szCs w:val="28"/>
          <w:lang w:eastAsia="ru-RU"/>
        </w:rPr>
        <w:t xml:space="preserve"> та </w:t>
      </w:r>
      <w:proofErr w:type="spellStart"/>
      <w:r w:rsidRPr="00BB1B24">
        <w:rPr>
          <w:rFonts w:ascii="Times New Roman" w:eastAsia="Times New Roman" w:hAnsi="Times New Roman" w:cs="Times New Roman"/>
          <w:sz w:val="28"/>
          <w:szCs w:val="28"/>
          <w:lang w:eastAsia="ru-RU"/>
        </w:rPr>
        <w:t>нагадувань</w:t>
      </w:r>
      <w:proofErr w:type="spellEnd"/>
      <w:r w:rsidRPr="00BB1B24">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eastAsia="ru-RU"/>
        </w:rPr>
        <w:t>Всі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ці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методи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втручання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обираються</w:t>
      </w:r>
      <w:proofErr w:type="spellEnd"/>
      <w:r w:rsidRPr="00BB1B24">
        <w:rPr>
          <w:rFonts w:ascii="Times New Roman" w:eastAsia="Times New Roman" w:hAnsi="Times New Roman" w:cs="Times New Roman"/>
          <w:sz w:val="28"/>
          <w:szCs w:val="28"/>
          <w:lang w:eastAsia="ru-RU"/>
        </w:rPr>
        <w:t xml:space="preserve"> та </w:t>
      </w:r>
      <w:proofErr w:type="spellStart"/>
      <w:r w:rsidRPr="00BB1B24">
        <w:rPr>
          <w:rFonts w:ascii="Times New Roman" w:eastAsia="Times New Roman" w:hAnsi="Times New Roman" w:cs="Times New Roman"/>
          <w:sz w:val="28"/>
          <w:szCs w:val="28"/>
          <w:lang w:eastAsia="ru-RU"/>
        </w:rPr>
        <w:t>комбінуються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індивідуально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базуючись</w:t>
      </w:r>
      <w:proofErr w:type="spellEnd"/>
      <w:r w:rsidRPr="00BB1B24">
        <w:rPr>
          <w:rFonts w:ascii="Times New Roman" w:eastAsia="Times New Roman" w:hAnsi="Times New Roman" w:cs="Times New Roman"/>
          <w:sz w:val="28"/>
          <w:szCs w:val="28"/>
          <w:lang w:eastAsia="ru-RU"/>
        </w:rPr>
        <w:t xml:space="preserve"> на потребах </w:t>
      </w:r>
      <w:proofErr w:type="spellStart"/>
      <w:r w:rsidRPr="00BB1B24">
        <w:rPr>
          <w:rFonts w:ascii="Times New Roman" w:eastAsia="Times New Roman" w:hAnsi="Times New Roman" w:cs="Times New Roman"/>
          <w:sz w:val="28"/>
          <w:szCs w:val="28"/>
          <w:lang w:eastAsia="ru-RU"/>
        </w:rPr>
        <w:t>дитини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доказах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ефективності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перевагах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сім'ї</w:t>
      </w:r>
      <w:proofErr w:type="spellEnd"/>
      <w:r w:rsidRPr="00BB1B24">
        <w:rPr>
          <w:rFonts w:ascii="Times New Roman" w:eastAsia="Times New Roman" w:hAnsi="Times New Roman" w:cs="Times New Roman"/>
          <w:sz w:val="28"/>
          <w:szCs w:val="28"/>
          <w:lang w:eastAsia="ru-RU"/>
        </w:rPr>
        <w:t xml:space="preserve"> та </w:t>
      </w:r>
      <w:proofErr w:type="spellStart"/>
      <w:r w:rsidRPr="00BB1B24">
        <w:rPr>
          <w:rFonts w:ascii="Times New Roman" w:eastAsia="Times New Roman" w:hAnsi="Times New Roman" w:cs="Times New Roman"/>
          <w:sz w:val="28"/>
          <w:szCs w:val="28"/>
          <w:lang w:eastAsia="ru-RU"/>
        </w:rPr>
        <w:t>контексті</w:t>
      </w:r>
      <w:proofErr w:type="spellEnd"/>
      <w:r w:rsidRPr="00BB1B24">
        <w:rPr>
          <w:rFonts w:ascii="Times New Roman" w:eastAsia="Times New Roman" w:hAnsi="Times New Roman" w:cs="Times New Roman"/>
          <w:sz w:val="28"/>
          <w:szCs w:val="28"/>
          <w:lang w:eastAsia="ru-RU"/>
        </w:rPr>
        <w:t xml:space="preserve">, у </w:t>
      </w:r>
      <w:proofErr w:type="spellStart"/>
      <w:r w:rsidRPr="00BB1B24">
        <w:rPr>
          <w:rFonts w:ascii="Times New Roman" w:eastAsia="Times New Roman" w:hAnsi="Times New Roman" w:cs="Times New Roman"/>
          <w:sz w:val="28"/>
          <w:szCs w:val="28"/>
          <w:lang w:eastAsia="ru-RU"/>
        </w:rPr>
        <w:t>якому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дитина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живе</w:t>
      </w:r>
      <w:proofErr w:type="spellEnd"/>
      <w:r w:rsidRPr="00BB1B24">
        <w:rPr>
          <w:rFonts w:ascii="Times New Roman" w:eastAsia="Times New Roman" w:hAnsi="Times New Roman" w:cs="Times New Roman"/>
          <w:sz w:val="28"/>
          <w:szCs w:val="28"/>
          <w:lang w:eastAsia="ru-RU"/>
        </w:rPr>
        <w:t xml:space="preserve"> та </w:t>
      </w:r>
      <w:proofErr w:type="spellStart"/>
      <w:r w:rsidRPr="00BB1B24">
        <w:rPr>
          <w:rFonts w:ascii="Times New Roman" w:eastAsia="Times New Roman" w:hAnsi="Times New Roman" w:cs="Times New Roman"/>
          <w:sz w:val="28"/>
          <w:szCs w:val="28"/>
          <w:lang w:eastAsia="ru-RU"/>
        </w:rPr>
        <w:t>функціонує</w:t>
      </w:r>
      <w:proofErr w:type="spellEnd"/>
      <w:r w:rsidRPr="00BB1B24">
        <w:rPr>
          <w:rFonts w:ascii="Times New Roman" w:eastAsia="Times New Roman" w:hAnsi="Times New Roman" w:cs="Times New Roman"/>
          <w:sz w:val="28"/>
          <w:szCs w:val="28"/>
          <w:lang w:eastAsia="ru-RU"/>
        </w:rPr>
        <w:t>.</w:t>
      </w:r>
    </w:p>
    <w:p w14:paraId="66E9494E" w14:textId="77777777" w:rsidR="00BB1B24" w:rsidRPr="00BB1B24" w:rsidRDefault="00BB1B24" w:rsidP="007F24B0">
      <w:pPr>
        <w:spacing w:before="100" w:beforeAutospacing="1" w:after="100" w:afterAutospacing="1" w:line="360" w:lineRule="auto"/>
        <w:jc w:val="center"/>
        <w:outlineLvl w:val="1"/>
        <w:rPr>
          <w:rFonts w:ascii="Times New Roman" w:eastAsia="Times New Roman" w:hAnsi="Times New Roman" w:cs="Times New Roman"/>
          <w:b/>
          <w:bCs/>
          <w:sz w:val="28"/>
          <w:szCs w:val="28"/>
          <w:lang w:eastAsia="ru-RU"/>
        </w:rPr>
      </w:pPr>
      <w:proofErr w:type="spellStart"/>
      <w:r w:rsidRPr="00BB1B24">
        <w:rPr>
          <w:rFonts w:ascii="Times New Roman" w:eastAsia="Times New Roman" w:hAnsi="Times New Roman" w:cs="Times New Roman"/>
          <w:bCs/>
          <w:i/>
          <w:sz w:val="28"/>
          <w:szCs w:val="28"/>
          <w:lang w:eastAsia="ru-RU"/>
        </w:rPr>
        <w:t>А</w:t>
      </w:r>
      <w:r w:rsidRPr="007F24B0">
        <w:rPr>
          <w:rFonts w:ascii="Times New Roman" w:eastAsia="Times New Roman" w:hAnsi="Times New Roman" w:cs="Times New Roman"/>
          <w:bCs/>
          <w:i/>
          <w:sz w:val="28"/>
          <w:szCs w:val="28"/>
          <w:lang w:eastAsia="ru-RU"/>
        </w:rPr>
        <w:t>даптація</w:t>
      </w:r>
      <w:proofErr w:type="spellEnd"/>
      <w:r w:rsidRPr="007F24B0">
        <w:rPr>
          <w:rFonts w:ascii="Times New Roman" w:eastAsia="Times New Roman" w:hAnsi="Times New Roman" w:cs="Times New Roman"/>
          <w:bCs/>
          <w:i/>
          <w:sz w:val="28"/>
          <w:szCs w:val="28"/>
          <w:lang w:eastAsia="ru-RU"/>
        </w:rPr>
        <w:t xml:space="preserve"> </w:t>
      </w:r>
      <w:proofErr w:type="spellStart"/>
      <w:r w:rsidRPr="007F24B0">
        <w:rPr>
          <w:rFonts w:ascii="Times New Roman" w:eastAsia="Times New Roman" w:hAnsi="Times New Roman" w:cs="Times New Roman"/>
          <w:bCs/>
          <w:i/>
          <w:sz w:val="28"/>
          <w:szCs w:val="28"/>
          <w:lang w:eastAsia="ru-RU"/>
        </w:rPr>
        <w:t>середовища</w:t>
      </w:r>
      <w:proofErr w:type="spellEnd"/>
      <w:r w:rsidRPr="007F24B0">
        <w:rPr>
          <w:rFonts w:ascii="Times New Roman" w:eastAsia="Times New Roman" w:hAnsi="Times New Roman" w:cs="Times New Roman"/>
          <w:bCs/>
          <w:i/>
          <w:sz w:val="28"/>
          <w:szCs w:val="28"/>
          <w:lang w:eastAsia="ru-RU"/>
        </w:rPr>
        <w:t xml:space="preserve"> та робота з родиною</w:t>
      </w:r>
    </w:p>
    <w:p w14:paraId="1EAE274E" w14:textId="77777777" w:rsidR="007F24B0" w:rsidRPr="007F24B0" w:rsidRDefault="00BB1B24" w:rsidP="007F24B0">
      <w:pPr>
        <w:spacing w:before="100" w:beforeAutospacing="1" w:after="100" w:afterAutospacing="1" w:line="360" w:lineRule="auto"/>
        <w:jc w:val="both"/>
        <w:rPr>
          <w:rFonts w:ascii="Times New Roman" w:eastAsia="Times New Roman" w:hAnsi="Times New Roman" w:cs="Times New Roman"/>
          <w:sz w:val="28"/>
          <w:szCs w:val="28"/>
          <w:lang w:val="uk-UA" w:eastAsia="ru-RU"/>
        </w:rPr>
      </w:pPr>
      <w:proofErr w:type="spellStart"/>
      <w:r w:rsidRPr="00BB1B24">
        <w:rPr>
          <w:rFonts w:ascii="Times New Roman" w:eastAsia="Times New Roman" w:hAnsi="Times New Roman" w:cs="Times New Roman"/>
          <w:sz w:val="28"/>
          <w:szCs w:val="28"/>
          <w:lang w:eastAsia="ru-RU"/>
        </w:rPr>
        <w:t>Ерготерапія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виходить</w:t>
      </w:r>
      <w:proofErr w:type="spellEnd"/>
      <w:r w:rsidRPr="00BB1B24">
        <w:rPr>
          <w:rFonts w:ascii="Times New Roman" w:eastAsia="Times New Roman" w:hAnsi="Times New Roman" w:cs="Times New Roman"/>
          <w:sz w:val="28"/>
          <w:szCs w:val="28"/>
          <w:lang w:eastAsia="ru-RU"/>
        </w:rPr>
        <w:t xml:space="preserve"> за </w:t>
      </w:r>
      <w:proofErr w:type="spellStart"/>
      <w:r w:rsidRPr="00BB1B24">
        <w:rPr>
          <w:rFonts w:ascii="Times New Roman" w:eastAsia="Times New Roman" w:hAnsi="Times New Roman" w:cs="Times New Roman"/>
          <w:sz w:val="28"/>
          <w:szCs w:val="28"/>
          <w:lang w:eastAsia="ru-RU"/>
        </w:rPr>
        <w:t>межі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безпосередньої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роботи</w:t>
      </w:r>
      <w:proofErr w:type="spellEnd"/>
      <w:r w:rsidRPr="00BB1B24">
        <w:rPr>
          <w:rFonts w:ascii="Times New Roman" w:eastAsia="Times New Roman" w:hAnsi="Times New Roman" w:cs="Times New Roman"/>
          <w:sz w:val="28"/>
          <w:szCs w:val="28"/>
          <w:lang w:eastAsia="ru-RU"/>
        </w:rPr>
        <w:t xml:space="preserve"> з </w:t>
      </w:r>
      <w:proofErr w:type="spellStart"/>
      <w:r w:rsidRPr="00BB1B24">
        <w:rPr>
          <w:rFonts w:ascii="Times New Roman" w:eastAsia="Times New Roman" w:hAnsi="Times New Roman" w:cs="Times New Roman"/>
          <w:sz w:val="28"/>
          <w:szCs w:val="28"/>
          <w:lang w:eastAsia="ru-RU"/>
        </w:rPr>
        <w:t>дитиною</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визнаючи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критичну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важливість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середовища</w:t>
      </w:r>
      <w:proofErr w:type="spellEnd"/>
      <w:r w:rsidRPr="00BB1B24">
        <w:rPr>
          <w:rFonts w:ascii="Times New Roman" w:eastAsia="Times New Roman" w:hAnsi="Times New Roman" w:cs="Times New Roman"/>
          <w:sz w:val="28"/>
          <w:szCs w:val="28"/>
          <w:lang w:eastAsia="ru-RU"/>
        </w:rPr>
        <w:t xml:space="preserve"> та </w:t>
      </w:r>
      <w:proofErr w:type="spellStart"/>
      <w:r w:rsidRPr="00BB1B24">
        <w:rPr>
          <w:rFonts w:ascii="Times New Roman" w:eastAsia="Times New Roman" w:hAnsi="Times New Roman" w:cs="Times New Roman"/>
          <w:sz w:val="28"/>
          <w:szCs w:val="28"/>
          <w:lang w:eastAsia="ru-RU"/>
        </w:rPr>
        <w:t>сім'ї</w:t>
      </w:r>
      <w:proofErr w:type="spellEnd"/>
      <w:r w:rsidRPr="00BB1B24">
        <w:rPr>
          <w:rFonts w:ascii="Times New Roman" w:eastAsia="Times New Roman" w:hAnsi="Times New Roman" w:cs="Times New Roman"/>
          <w:sz w:val="28"/>
          <w:szCs w:val="28"/>
          <w:lang w:eastAsia="ru-RU"/>
        </w:rPr>
        <w:t xml:space="preserve"> у </w:t>
      </w:r>
      <w:proofErr w:type="spellStart"/>
      <w:r w:rsidRPr="00BB1B24">
        <w:rPr>
          <w:rFonts w:ascii="Times New Roman" w:eastAsia="Times New Roman" w:hAnsi="Times New Roman" w:cs="Times New Roman"/>
          <w:sz w:val="28"/>
          <w:szCs w:val="28"/>
          <w:lang w:eastAsia="ru-RU"/>
        </w:rPr>
        <w:t>функціонуванні</w:t>
      </w:r>
      <w:proofErr w:type="spellEnd"/>
      <w:r w:rsidRPr="00BB1B24">
        <w:rPr>
          <w:rFonts w:ascii="Times New Roman" w:eastAsia="Times New Roman" w:hAnsi="Times New Roman" w:cs="Times New Roman"/>
          <w:sz w:val="28"/>
          <w:szCs w:val="28"/>
          <w:lang w:eastAsia="ru-RU"/>
        </w:rPr>
        <w:t xml:space="preserve"> та </w:t>
      </w:r>
      <w:proofErr w:type="spellStart"/>
      <w:r w:rsidRPr="00BB1B24">
        <w:rPr>
          <w:rFonts w:ascii="Times New Roman" w:eastAsia="Times New Roman" w:hAnsi="Times New Roman" w:cs="Times New Roman"/>
          <w:sz w:val="28"/>
          <w:szCs w:val="28"/>
          <w:lang w:eastAsia="ru-RU"/>
        </w:rPr>
        <w:t>розвитку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Адаптація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фізичного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соціального</w:t>
      </w:r>
      <w:proofErr w:type="spellEnd"/>
      <w:r w:rsidRPr="00BB1B24">
        <w:rPr>
          <w:rFonts w:ascii="Times New Roman" w:eastAsia="Times New Roman" w:hAnsi="Times New Roman" w:cs="Times New Roman"/>
          <w:sz w:val="28"/>
          <w:szCs w:val="28"/>
          <w:lang w:eastAsia="ru-RU"/>
        </w:rPr>
        <w:t xml:space="preserve"> та культурного </w:t>
      </w:r>
      <w:proofErr w:type="spellStart"/>
      <w:r w:rsidRPr="00BB1B24">
        <w:rPr>
          <w:rFonts w:ascii="Times New Roman" w:eastAsia="Times New Roman" w:hAnsi="Times New Roman" w:cs="Times New Roman"/>
          <w:sz w:val="28"/>
          <w:szCs w:val="28"/>
          <w:lang w:eastAsia="ru-RU"/>
        </w:rPr>
        <w:t>середовища</w:t>
      </w:r>
      <w:proofErr w:type="spellEnd"/>
      <w:r w:rsidRPr="00BB1B24">
        <w:rPr>
          <w:rFonts w:ascii="Times New Roman" w:eastAsia="Times New Roman" w:hAnsi="Times New Roman" w:cs="Times New Roman"/>
          <w:sz w:val="28"/>
          <w:szCs w:val="28"/>
          <w:lang w:eastAsia="ru-RU"/>
        </w:rPr>
        <w:t xml:space="preserve"> часто є </w:t>
      </w:r>
      <w:proofErr w:type="spellStart"/>
      <w:r w:rsidRPr="00BB1B24">
        <w:rPr>
          <w:rFonts w:ascii="Times New Roman" w:eastAsia="Times New Roman" w:hAnsi="Times New Roman" w:cs="Times New Roman"/>
          <w:sz w:val="28"/>
          <w:szCs w:val="28"/>
          <w:lang w:eastAsia="ru-RU"/>
        </w:rPr>
        <w:t>найбільш</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ефективним</w:t>
      </w:r>
      <w:proofErr w:type="spellEnd"/>
      <w:r w:rsidRPr="00BB1B24">
        <w:rPr>
          <w:rFonts w:ascii="Times New Roman" w:eastAsia="Times New Roman" w:hAnsi="Times New Roman" w:cs="Times New Roman"/>
          <w:sz w:val="28"/>
          <w:szCs w:val="28"/>
          <w:lang w:eastAsia="ru-RU"/>
        </w:rPr>
        <w:t xml:space="preserve"> та </w:t>
      </w:r>
      <w:proofErr w:type="spellStart"/>
      <w:r w:rsidRPr="00BB1B24">
        <w:rPr>
          <w:rFonts w:ascii="Times New Roman" w:eastAsia="Times New Roman" w:hAnsi="Times New Roman" w:cs="Times New Roman"/>
          <w:sz w:val="28"/>
          <w:szCs w:val="28"/>
          <w:lang w:eastAsia="ru-RU"/>
        </w:rPr>
        <w:t>економічним</w:t>
      </w:r>
      <w:proofErr w:type="spellEnd"/>
      <w:r w:rsidRPr="00BB1B24">
        <w:rPr>
          <w:rFonts w:ascii="Times New Roman" w:eastAsia="Times New Roman" w:hAnsi="Times New Roman" w:cs="Times New Roman"/>
          <w:sz w:val="28"/>
          <w:szCs w:val="28"/>
          <w:lang w:eastAsia="ru-RU"/>
        </w:rPr>
        <w:t xml:space="preserve"> способом </w:t>
      </w:r>
      <w:proofErr w:type="spellStart"/>
      <w:r w:rsidRPr="00BB1B24">
        <w:rPr>
          <w:rFonts w:ascii="Times New Roman" w:eastAsia="Times New Roman" w:hAnsi="Times New Roman" w:cs="Times New Roman"/>
          <w:sz w:val="28"/>
          <w:szCs w:val="28"/>
          <w:lang w:eastAsia="ru-RU"/>
        </w:rPr>
        <w:t>покращення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участі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дитини</w:t>
      </w:r>
      <w:proofErr w:type="spellEnd"/>
      <w:r w:rsidRPr="00BB1B24">
        <w:rPr>
          <w:rFonts w:ascii="Times New Roman" w:eastAsia="Times New Roman" w:hAnsi="Times New Roman" w:cs="Times New Roman"/>
          <w:sz w:val="28"/>
          <w:szCs w:val="28"/>
          <w:lang w:eastAsia="ru-RU"/>
        </w:rPr>
        <w:t xml:space="preserve">. Робота з родиною не є </w:t>
      </w:r>
      <w:proofErr w:type="spellStart"/>
      <w:r w:rsidRPr="00BB1B24">
        <w:rPr>
          <w:rFonts w:ascii="Times New Roman" w:eastAsia="Times New Roman" w:hAnsi="Times New Roman" w:cs="Times New Roman"/>
          <w:sz w:val="28"/>
          <w:szCs w:val="28"/>
          <w:lang w:eastAsia="ru-RU"/>
        </w:rPr>
        <w:t>додатковим</w:t>
      </w:r>
      <w:proofErr w:type="spellEnd"/>
      <w:r w:rsidRPr="00BB1B24">
        <w:rPr>
          <w:rFonts w:ascii="Times New Roman" w:eastAsia="Times New Roman" w:hAnsi="Times New Roman" w:cs="Times New Roman"/>
          <w:sz w:val="28"/>
          <w:szCs w:val="28"/>
          <w:lang w:eastAsia="ru-RU"/>
        </w:rPr>
        <w:t xml:space="preserve"> компонентом, а </w:t>
      </w:r>
      <w:proofErr w:type="spellStart"/>
      <w:r w:rsidRPr="00BB1B24">
        <w:rPr>
          <w:rFonts w:ascii="Times New Roman" w:eastAsia="Times New Roman" w:hAnsi="Times New Roman" w:cs="Times New Roman"/>
          <w:sz w:val="28"/>
          <w:szCs w:val="28"/>
          <w:lang w:eastAsia="ru-RU"/>
        </w:rPr>
        <w:t>інтегральною</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частиною</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сімейно-центрованої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ерготерапії</w:t>
      </w:r>
      <w:proofErr w:type="spellEnd"/>
      <w:r w:rsidRPr="00BB1B24">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eastAsia="ru-RU"/>
        </w:rPr>
        <w:t>Адаптація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фізичного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середовища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включає</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модифікації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домашнього</w:t>
      </w:r>
      <w:proofErr w:type="spellEnd"/>
      <w:r w:rsidRPr="00BB1B24">
        <w:rPr>
          <w:rFonts w:ascii="Times New Roman" w:eastAsia="Times New Roman" w:hAnsi="Times New Roman" w:cs="Times New Roman"/>
          <w:sz w:val="28"/>
          <w:szCs w:val="28"/>
          <w:lang w:eastAsia="ru-RU"/>
        </w:rPr>
        <w:t xml:space="preserve"> простору для </w:t>
      </w:r>
      <w:proofErr w:type="spellStart"/>
      <w:r w:rsidRPr="00BB1B24">
        <w:rPr>
          <w:rFonts w:ascii="Times New Roman" w:eastAsia="Times New Roman" w:hAnsi="Times New Roman" w:cs="Times New Roman"/>
          <w:sz w:val="28"/>
          <w:szCs w:val="28"/>
          <w:lang w:eastAsia="ru-RU"/>
        </w:rPr>
        <w:t>підвищення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доступності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безпеки</w:t>
      </w:r>
      <w:proofErr w:type="spellEnd"/>
      <w:r w:rsidRPr="00BB1B24">
        <w:rPr>
          <w:rFonts w:ascii="Times New Roman" w:eastAsia="Times New Roman" w:hAnsi="Times New Roman" w:cs="Times New Roman"/>
          <w:sz w:val="28"/>
          <w:szCs w:val="28"/>
          <w:lang w:eastAsia="ru-RU"/>
        </w:rPr>
        <w:t xml:space="preserve"> та </w:t>
      </w:r>
      <w:proofErr w:type="spellStart"/>
      <w:r w:rsidRPr="00BB1B24">
        <w:rPr>
          <w:rFonts w:ascii="Times New Roman" w:eastAsia="Times New Roman" w:hAnsi="Times New Roman" w:cs="Times New Roman"/>
          <w:sz w:val="28"/>
          <w:szCs w:val="28"/>
          <w:lang w:eastAsia="ru-RU"/>
        </w:rPr>
        <w:lastRenderedPageBreak/>
        <w:t>незалежності</w:t>
      </w:r>
      <w:proofErr w:type="spellEnd"/>
      <w:r w:rsidRPr="00BB1B24">
        <w:rPr>
          <w:rFonts w:ascii="Times New Roman" w:eastAsia="Times New Roman" w:hAnsi="Times New Roman" w:cs="Times New Roman"/>
          <w:sz w:val="28"/>
          <w:szCs w:val="28"/>
          <w:lang w:eastAsia="ru-RU"/>
        </w:rPr>
        <w:t xml:space="preserve">. У </w:t>
      </w:r>
      <w:proofErr w:type="spellStart"/>
      <w:r w:rsidRPr="00BB1B24">
        <w:rPr>
          <w:rFonts w:ascii="Times New Roman" w:eastAsia="Times New Roman" w:hAnsi="Times New Roman" w:cs="Times New Roman"/>
          <w:sz w:val="28"/>
          <w:szCs w:val="28"/>
          <w:lang w:eastAsia="ru-RU"/>
        </w:rPr>
        <w:t>спальні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можуть</w:t>
      </w:r>
      <w:proofErr w:type="spellEnd"/>
      <w:r w:rsidRPr="00BB1B24">
        <w:rPr>
          <w:rFonts w:ascii="Times New Roman" w:eastAsia="Times New Roman" w:hAnsi="Times New Roman" w:cs="Times New Roman"/>
          <w:sz w:val="28"/>
          <w:szCs w:val="28"/>
          <w:lang w:eastAsia="ru-RU"/>
        </w:rPr>
        <w:t xml:space="preserve"> бути </w:t>
      </w:r>
      <w:proofErr w:type="spellStart"/>
      <w:r w:rsidRPr="00BB1B24">
        <w:rPr>
          <w:rFonts w:ascii="Times New Roman" w:eastAsia="Times New Roman" w:hAnsi="Times New Roman" w:cs="Times New Roman"/>
          <w:sz w:val="28"/>
          <w:szCs w:val="28"/>
          <w:lang w:eastAsia="ru-RU"/>
        </w:rPr>
        <w:t>потрібні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змінений</w:t>
      </w:r>
      <w:proofErr w:type="spellEnd"/>
      <w:r w:rsidRPr="00BB1B24">
        <w:rPr>
          <w:rFonts w:ascii="Times New Roman" w:eastAsia="Times New Roman" w:hAnsi="Times New Roman" w:cs="Times New Roman"/>
          <w:sz w:val="28"/>
          <w:szCs w:val="28"/>
          <w:lang w:eastAsia="ru-RU"/>
        </w:rPr>
        <w:t xml:space="preserve"> матрац </w:t>
      </w:r>
      <w:proofErr w:type="spellStart"/>
      <w:r w:rsidRPr="00BB1B24">
        <w:rPr>
          <w:rFonts w:ascii="Times New Roman" w:eastAsia="Times New Roman" w:hAnsi="Times New Roman" w:cs="Times New Roman"/>
          <w:sz w:val="28"/>
          <w:szCs w:val="28"/>
          <w:lang w:eastAsia="ru-RU"/>
        </w:rPr>
        <w:t>або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ліжко</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позиціонування</w:t>
      </w:r>
      <w:proofErr w:type="spellEnd"/>
      <w:r w:rsidRPr="00BB1B24">
        <w:rPr>
          <w:rFonts w:ascii="Times New Roman" w:eastAsia="Times New Roman" w:hAnsi="Times New Roman" w:cs="Times New Roman"/>
          <w:sz w:val="28"/>
          <w:szCs w:val="28"/>
          <w:lang w:eastAsia="ru-RU"/>
        </w:rPr>
        <w:t xml:space="preserve"> при ДЦП), </w:t>
      </w:r>
      <w:proofErr w:type="spellStart"/>
      <w:r w:rsidRPr="00BB1B24">
        <w:rPr>
          <w:rFonts w:ascii="Times New Roman" w:eastAsia="Times New Roman" w:hAnsi="Times New Roman" w:cs="Times New Roman"/>
          <w:sz w:val="28"/>
          <w:szCs w:val="28"/>
          <w:lang w:eastAsia="ru-RU"/>
        </w:rPr>
        <w:t>нічник</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дітей</w:t>
      </w:r>
      <w:proofErr w:type="spellEnd"/>
      <w:r w:rsidRPr="00BB1B24">
        <w:rPr>
          <w:rFonts w:ascii="Times New Roman" w:eastAsia="Times New Roman" w:hAnsi="Times New Roman" w:cs="Times New Roman"/>
          <w:sz w:val="28"/>
          <w:szCs w:val="28"/>
          <w:lang w:eastAsia="ru-RU"/>
        </w:rPr>
        <w:t xml:space="preserve"> з страхом </w:t>
      </w:r>
      <w:proofErr w:type="spellStart"/>
      <w:r w:rsidRPr="00BB1B24">
        <w:rPr>
          <w:rFonts w:ascii="Times New Roman" w:eastAsia="Times New Roman" w:hAnsi="Times New Roman" w:cs="Times New Roman"/>
          <w:sz w:val="28"/>
          <w:szCs w:val="28"/>
          <w:lang w:eastAsia="ru-RU"/>
        </w:rPr>
        <w:t>темряви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важкі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ковдри</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дітей</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що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шукають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глибокий</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тиск</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мінімізація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візуальних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відволікаючих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факторів</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кращого</w:t>
      </w:r>
      <w:proofErr w:type="spellEnd"/>
      <w:r w:rsidRPr="00BB1B24">
        <w:rPr>
          <w:rFonts w:ascii="Times New Roman" w:eastAsia="Times New Roman" w:hAnsi="Times New Roman" w:cs="Times New Roman"/>
          <w:sz w:val="28"/>
          <w:szCs w:val="28"/>
          <w:lang w:eastAsia="ru-RU"/>
        </w:rPr>
        <w:t xml:space="preserve"> сну. У </w:t>
      </w:r>
      <w:proofErr w:type="spellStart"/>
      <w:r w:rsidRPr="00BB1B24">
        <w:rPr>
          <w:rFonts w:ascii="Times New Roman" w:eastAsia="Times New Roman" w:hAnsi="Times New Roman" w:cs="Times New Roman"/>
          <w:sz w:val="28"/>
          <w:szCs w:val="28"/>
          <w:lang w:eastAsia="ru-RU"/>
        </w:rPr>
        <w:t>ванній</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нековзні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килимки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поручні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біля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ванни</w:t>
      </w:r>
      <w:proofErr w:type="spellEnd"/>
      <w:r w:rsidRPr="00BB1B24">
        <w:rPr>
          <w:rFonts w:ascii="Times New Roman" w:eastAsia="Times New Roman" w:hAnsi="Times New Roman" w:cs="Times New Roman"/>
          <w:sz w:val="28"/>
          <w:szCs w:val="28"/>
          <w:lang w:eastAsia="ru-RU"/>
        </w:rPr>
        <w:t xml:space="preserve"> та туалету, </w:t>
      </w:r>
      <w:proofErr w:type="spellStart"/>
      <w:r w:rsidRPr="00BB1B24">
        <w:rPr>
          <w:rFonts w:ascii="Times New Roman" w:eastAsia="Times New Roman" w:hAnsi="Times New Roman" w:cs="Times New Roman"/>
          <w:sz w:val="28"/>
          <w:szCs w:val="28"/>
          <w:lang w:eastAsia="ru-RU"/>
        </w:rPr>
        <w:t>підвищене</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сидіння</w:t>
      </w:r>
      <w:proofErr w:type="spellEnd"/>
      <w:r w:rsidRPr="00BB1B24">
        <w:rPr>
          <w:rFonts w:ascii="Times New Roman" w:eastAsia="Times New Roman" w:hAnsi="Times New Roman" w:cs="Times New Roman"/>
          <w:sz w:val="28"/>
          <w:szCs w:val="28"/>
          <w:lang w:eastAsia="ru-RU"/>
        </w:rPr>
        <w:t xml:space="preserve"> для туалету, </w:t>
      </w:r>
      <w:proofErr w:type="spellStart"/>
      <w:r w:rsidRPr="00BB1B24">
        <w:rPr>
          <w:rFonts w:ascii="Times New Roman" w:eastAsia="Times New Roman" w:hAnsi="Times New Roman" w:cs="Times New Roman"/>
          <w:sz w:val="28"/>
          <w:szCs w:val="28"/>
          <w:lang w:eastAsia="ru-RU"/>
        </w:rPr>
        <w:t>адаптований</w:t>
      </w:r>
      <w:proofErr w:type="spellEnd"/>
      <w:r w:rsidRPr="00BB1B24">
        <w:rPr>
          <w:rFonts w:ascii="Times New Roman" w:eastAsia="Times New Roman" w:hAnsi="Times New Roman" w:cs="Times New Roman"/>
          <w:sz w:val="28"/>
          <w:szCs w:val="28"/>
          <w:lang w:eastAsia="ru-RU"/>
        </w:rPr>
        <w:t xml:space="preserve"> душ з </w:t>
      </w:r>
      <w:proofErr w:type="spellStart"/>
      <w:r w:rsidRPr="00BB1B24">
        <w:rPr>
          <w:rFonts w:ascii="Times New Roman" w:eastAsia="Times New Roman" w:hAnsi="Times New Roman" w:cs="Times New Roman"/>
          <w:sz w:val="28"/>
          <w:szCs w:val="28"/>
          <w:lang w:eastAsia="ru-RU"/>
        </w:rPr>
        <w:t>ручним</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розпилювачем</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органайзери</w:t>
      </w:r>
      <w:proofErr w:type="spellEnd"/>
      <w:r w:rsidRPr="00BB1B24">
        <w:rPr>
          <w:rFonts w:ascii="Times New Roman" w:eastAsia="Times New Roman" w:hAnsi="Times New Roman" w:cs="Times New Roman"/>
          <w:sz w:val="28"/>
          <w:szCs w:val="28"/>
          <w:lang w:eastAsia="ru-RU"/>
        </w:rPr>
        <w:t xml:space="preserve"> для туалетного </w:t>
      </w:r>
      <w:proofErr w:type="spellStart"/>
      <w:r w:rsidRPr="00BB1B24">
        <w:rPr>
          <w:rFonts w:ascii="Times New Roman" w:eastAsia="Times New Roman" w:hAnsi="Times New Roman" w:cs="Times New Roman"/>
          <w:sz w:val="28"/>
          <w:szCs w:val="28"/>
          <w:lang w:eastAsia="ru-RU"/>
        </w:rPr>
        <w:t>приладдя</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навчання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послідовності</w:t>
      </w:r>
      <w:proofErr w:type="spellEnd"/>
      <w:r w:rsidRPr="00BB1B24">
        <w:rPr>
          <w:rFonts w:ascii="Times New Roman" w:eastAsia="Times New Roman" w:hAnsi="Times New Roman" w:cs="Times New Roman"/>
          <w:sz w:val="28"/>
          <w:szCs w:val="28"/>
          <w:lang w:eastAsia="ru-RU"/>
        </w:rPr>
        <w:t xml:space="preserve">. На </w:t>
      </w:r>
      <w:proofErr w:type="spellStart"/>
      <w:r w:rsidRPr="00BB1B24">
        <w:rPr>
          <w:rFonts w:ascii="Times New Roman" w:eastAsia="Times New Roman" w:hAnsi="Times New Roman" w:cs="Times New Roman"/>
          <w:sz w:val="28"/>
          <w:szCs w:val="28"/>
          <w:lang w:eastAsia="ru-RU"/>
        </w:rPr>
        <w:t>кухні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зниження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висоти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полиць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або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використання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драбинки</w:t>
      </w:r>
      <w:proofErr w:type="spellEnd"/>
      <w:r w:rsidRPr="00BB1B24">
        <w:rPr>
          <w:rFonts w:ascii="Times New Roman" w:eastAsia="Times New Roman" w:hAnsi="Times New Roman" w:cs="Times New Roman"/>
          <w:sz w:val="28"/>
          <w:szCs w:val="28"/>
          <w:lang w:eastAsia="ru-RU"/>
        </w:rPr>
        <w:t xml:space="preserve"> для доступу, </w:t>
      </w:r>
      <w:proofErr w:type="spellStart"/>
      <w:r w:rsidRPr="00BB1B24">
        <w:rPr>
          <w:rFonts w:ascii="Times New Roman" w:eastAsia="Times New Roman" w:hAnsi="Times New Roman" w:cs="Times New Roman"/>
          <w:sz w:val="28"/>
          <w:szCs w:val="28"/>
          <w:lang w:eastAsia="ru-RU"/>
        </w:rPr>
        <w:t>безпечні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ножі</w:t>
      </w:r>
      <w:proofErr w:type="spellEnd"/>
      <w:r w:rsidRPr="00BB1B24">
        <w:rPr>
          <w:rFonts w:ascii="Times New Roman" w:eastAsia="Times New Roman" w:hAnsi="Times New Roman" w:cs="Times New Roman"/>
          <w:sz w:val="28"/>
          <w:szCs w:val="28"/>
          <w:lang w:eastAsia="ru-RU"/>
        </w:rPr>
        <w:t xml:space="preserve"> та </w:t>
      </w:r>
      <w:proofErr w:type="spellStart"/>
      <w:r w:rsidRPr="00BB1B24">
        <w:rPr>
          <w:rFonts w:ascii="Times New Roman" w:eastAsia="Times New Roman" w:hAnsi="Times New Roman" w:cs="Times New Roman"/>
          <w:sz w:val="28"/>
          <w:szCs w:val="28"/>
          <w:lang w:eastAsia="ru-RU"/>
        </w:rPr>
        <w:t>обладнання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маркування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шаф</w:t>
      </w:r>
      <w:proofErr w:type="spellEnd"/>
      <w:r w:rsidRPr="00BB1B24">
        <w:rPr>
          <w:rFonts w:ascii="Times New Roman" w:eastAsia="Times New Roman" w:hAnsi="Times New Roman" w:cs="Times New Roman"/>
          <w:sz w:val="28"/>
          <w:szCs w:val="28"/>
          <w:lang w:eastAsia="ru-RU"/>
        </w:rPr>
        <w:t xml:space="preserve"> з картинками для </w:t>
      </w:r>
      <w:proofErr w:type="spellStart"/>
      <w:r w:rsidRPr="00BB1B24">
        <w:rPr>
          <w:rFonts w:ascii="Times New Roman" w:eastAsia="Times New Roman" w:hAnsi="Times New Roman" w:cs="Times New Roman"/>
          <w:sz w:val="28"/>
          <w:szCs w:val="28"/>
          <w:lang w:eastAsia="ru-RU"/>
        </w:rPr>
        <w:t>дітей</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що</w:t>
      </w:r>
      <w:proofErr w:type="spellEnd"/>
      <w:r w:rsidRPr="00BB1B24">
        <w:rPr>
          <w:rFonts w:ascii="Times New Roman" w:eastAsia="Times New Roman" w:hAnsi="Times New Roman" w:cs="Times New Roman"/>
          <w:sz w:val="28"/>
          <w:szCs w:val="28"/>
          <w:lang w:eastAsia="ru-RU"/>
        </w:rPr>
        <w:t xml:space="preserve"> не </w:t>
      </w:r>
      <w:proofErr w:type="spellStart"/>
      <w:r w:rsidRPr="00BB1B24">
        <w:rPr>
          <w:rFonts w:ascii="Times New Roman" w:eastAsia="Times New Roman" w:hAnsi="Times New Roman" w:cs="Times New Roman"/>
          <w:sz w:val="28"/>
          <w:szCs w:val="28"/>
          <w:lang w:eastAsia="ru-RU"/>
        </w:rPr>
        <w:t>читають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робочий</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простір</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відповідної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висоти</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дитини</w:t>
      </w:r>
      <w:proofErr w:type="spellEnd"/>
      <w:r w:rsidRPr="00BB1B24">
        <w:rPr>
          <w:rFonts w:ascii="Times New Roman" w:eastAsia="Times New Roman" w:hAnsi="Times New Roman" w:cs="Times New Roman"/>
          <w:sz w:val="28"/>
          <w:szCs w:val="28"/>
          <w:lang w:eastAsia="ru-RU"/>
        </w:rPr>
        <w:t xml:space="preserve">. У </w:t>
      </w:r>
      <w:proofErr w:type="spellStart"/>
      <w:r w:rsidRPr="00BB1B24">
        <w:rPr>
          <w:rFonts w:ascii="Times New Roman" w:eastAsia="Times New Roman" w:hAnsi="Times New Roman" w:cs="Times New Roman"/>
          <w:sz w:val="28"/>
          <w:szCs w:val="28"/>
          <w:lang w:eastAsia="ru-RU"/>
        </w:rPr>
        <w:t>житлових</w:t>
      </w:r>
      <w:proofErr w:type="spellEnd"/>
      <w:r w:rsidRPr="00BB1B24">
        <w:rPr>
          <w:rFonts w:ascii="Times New Roman" w:eastAsia="Times New Roman" w:hAnsi="Times New Roman" w:cs="Times New Roman"/>
          <w:sz w:val="28"/>
          <w:szCs w:val="28"/>
          <w:lang w:eastAsia="ru-RU"/>
        </w:rPr>
        <w:t xml:space="preserve"> зонах: </w:t>
      </w:r>
      <w:proofErr w:type="spellStart"/>
      <w:r w:rsidRPr="00BB1B24">
        <w:rPr>
          <w:rFonts w:ascii="Times New Roman" w:eastAsia="Times New Roman" w:hAnsi="Times New Roman" w:cs="Times New Roman"/>
          <w:sz w:val="28"/>
          <w:szCs w:val="28"/>
          <w:lang w:eastAsia="ru-RU"/>
        </w:rPr>
        <w:t>організований</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простір</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іграшок</w:t>
      </w:r>
      <w:proofErr w:type="spellEnd"/>
      <w:r w:rsidRPr="00BB1B24">
        <w:rPr>
          <w:rFonts w:ascii="Times New Roman" w:eastAsia="Times New Roman" w:hAnsi="Times New Roman" w:cs="Times New Roman"/>
          <w:sz w:val="28"/>
          <w:szCs w:val="28"/>
          <w:lang w:eastAsia="ru-RU"/>
        </w:rPr>
        <w:t xml:space="preserve"> з </w:t>
      </w:r>
      <w:proofErr w:type="spellStart"/>
      <w:r w:rsidRPr="00BB1B24">
        <w:rPr>
          <w:rFonts w:ascii="Times New Roman" w:eastAsia="Times New Roman" w:hAnsi="Times New Roman" w:cs="Times New Roman"/>
          <w:sz w:val="28"/>
          <w:szCs w:val="28"/>
          <w:lang w:eastAsia="ru-RU"/>
        </w:rPr>
        <w:t>візуальним</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маркуванням</w:t>
      </w:r>
      <w:proofErr w:type="spellEnd"/>
      <w:r w:rsidRPr="00BB1B24">
        <w:rPr>
          <w:rFonts w:ascii="Times New Roman" w:eastAsia="Times New Roman" w:hAnsi="Times New Roman" w:cs="Times New Roman"/>
          <w:sz w:val="28"/>
          <w:szCs w:val="28"/>
          <w:lang w:eastAsia="ru-RU"/>
        </w:rPr>
        <w:t xml:space="preserve"> (картинки на контейнерах), зона для </w:t>
      </w:r>
      <w:proofErr w:type="spellStart"/>
      <w:r w:rsidRPr="00BB1B24">
        <w:rPr>
          <w:rFonts w:ascii="Times New Roman" w:eastAsia="Times New Roman" w:hAnsi="Times New Roman" w:cs="Times New Roman"/>
          <w:sz w:val="28"/>
          <w:szCs w:val="28"/>
          <w:lang w:eastAsia="ru-RU"/>
        </w:rPr>
        <w:t>активних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ігор</w:t>
      </w:r>
      <w:proofErr w:type="spellEnd"/>
      <w:r w:rsidRPr="00BB1B24">
        <w:rPr>
          <w:rFonts w:ascii="Times New Roman" w:eastAsia="Times New Roman" w:hAnsi="Times New Roman" w:cs="Times New Roman"/>
          <w:sz w:val="28"/>
          <w:szCs w:val="28"/>
          <w:lang w:eastAsia="ru-RU"/>
        </w:rPr>
        <w:t xml:space="preserve"> та зона для </w:t>
      </w:r>
      <w:proofErr w:type="spellStart"/>
      <w:r w:rsidRPr="00BB1B24">
        <w:rPr>
          <w:rFonts w:ascii="Times New Roman" w:eastAsia="Times New Roman" w:hAnsi="Times New Roman" w:cs="Times New Roman"/>
          <w:sz w:val="28"/>
          <w:szCs w:val="28"/>
          <w:lang w:eastAsia="ru-RU"/>
        </w:rPr>
        <w:t>спокійних</w:t>
      </w:r>
      <w:proofErr w:type="spellEnd"/>
      <w:r w:rsidRPr="00BB1B24">
        <w:rPr>
          <w:rFonts w:ascii="Times New Roman" w:eastAsia="Times New Roman" w:hAnsi="Times New Roman" w:cs="Times New Roman"/>
          <w:sz w:val="28"/>
          <w:szCs w:val="28"/>
          <w:lang w:eastAsia="ru-RU"/>
        </w:rPr>
        <w:t xml:space="preserve"> активностей, </w:t>
      </w:r>
      <w:proofErr w:type="spellStart"/>
      <w:r w:rsidRPr="00BB1B24">
        <w:rPr>
          <w:rFonts w:ascii="Times New Roman" w:eastAsia="Times New Roman" w:hAnsi="Times New Roman" w:cs="Times New Roman"/>
          <w:sz w:val="28"/>
          <w:szCs w:val="28"/>
          <w:lang w:eastAsia="ru-RU"/>
        </w:rPr>
        <w:t>сенсорна</w:t>
      </w:r>
      <w:proofErr w:type="spellEnd"/>
      <w:r w:rsidRPr="00BB1B24">
        <w:rPr>
          <w:rFonts w:ascii="Times New Roman" w:eastAsia="Times New Roman" w:hAnsi="Times New Roman" w:cs="Times New Roman"/>
          <w:sz w:val="28"/>
          <w:szCs w:val="28"/>
          <w:lang w:eastAsia="ru-RU"/>
        </w:rPr>
        <w:t xml:space="preserve"> зона з </w:t>
      </w:r>
      <w:proofErr w:type="spellStart"/>
      <w:r w:rsidRPr="00BB1B24">
        <w:rPr>
          <w:rFonts w:ascii="Times New Roman" w:eastAsia="Times New Roman" w:hAnsi="Times New Roman" w:cs="Times New Roman"/>
          <w:sz w:val="28"/>
          <w:szCs w:val="28"/>
          <w:lang w:eastAsia="ru-RU"/>
        </w:rPr>
        <w:t>заспокійливими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матеріалами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м'які</w:t>
      </w:r>
      <w:proofErr w:type="spellEnd"/>
      <w:r w:rsidRPr="00BB1B24">
        <w:rPr>
          <w:rFonts w:ascii="Times New Roman" w:eastAsia="Times New Roman" w:hAnsi="Times New Roman" w:cs="Times New Roman"/>
          <w:sz w:val="28"/>
          <w:szCs w:val="28"/>
          <w:lang w:eastAsia="ru-RU"/>
        </w:rPr>
        <w:t xml:space="preserve"> подушки, </w:t>
      </w:r>
      <w:proofErr w:type="spellStart"/>
      <w:r w:rsidRPr="00BB1B24">
        <w:rPr>
          <w:rFonts w:ascii="Times New Roman" w:eastAsia="Times New Roman" w:hAnsi="Times New Roman" w:cs="Times New Roman"/>
          <w:sz w:val="28"/>
          <w:szCs w:val="28"/>
          <w:lang w:eastAsia="ru-RU"/>
        </w:rPr>
        <w:t>приглушене</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світло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музика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Архітектурні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модифікації</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дітей</w:t>
      </w:r>
      <w:proofErr w:type="spellEnd"/>
      <w:r w:rsidRPr="00BB1B24">
        <w:rPr>
          <w:rFonts w:ascii="Times New Roman" w:eastAsia="Times New Roman" w:hAnsi="Times New Roman" w:cs="Times New Roman"/>
          <w:sz w:val="28"/>
          <w:szCs w:val="28"/>
          <w:lang w:eastAsia="ru-RU"/>
        </w:rPr>
        <w:t xml:space="preserve"> з </w:t>
      </w:r>
      <w:proofErr w:type="spellStart"/>
      <w:r w:rsidRPr="00BB1B24">
        <w:rPr>
          <w:rFonts w:ascii="Times New Roman" w:eastAsia="Times New Roman" w:hAnsi="Times New Roman" w:cs="Times New Roman"/>
          <w:sz w:val="28"/>
          <w:szCs w:val="28"/>
          <w:lang w:eastAsia="ru-RU"/>
        </w:rPr>
        <w:t>мобільними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порушеннями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рампи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замість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сходів</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розширені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дверні</w:t>
      </w:r>
      <w:proofErr w:type="spellEnd"/>
      <w:r w:rsidRPr="00BB1B24">
        <w:rPr>
          <w:rFonts w:ascii="Times New Roman" w:eastAsia="Times New Roman" w:hAnsi="Times New Roman" w:cs="Times New Roman"/>
          <w:sz w:val="28"/>
          <w:szCs w:val="28"/>
          <w:lang w:eastAsia="ru-RU"/>
        </w:rPr>
        <w:t xml:space="preserve"> отвори для </w:t>
      </w:r>
      <w:proofErr w:type="spellStart"/>
      <w:r w:rsidRPr="00BB1B24">
        <w:rPr>
          <w:rFonts w:ascii="Times New Roman" w:eastAsia="Times New Roman" w:hAnsi="Times New Roman" w:cs="Times New Roman"/>
          <w:sz w:val="28"/>
          <w:szCs w:val="28"/>
          <w:lang w:eastAsia="ru-RU"/>
        </w:rPr>
        <w:t>візка</w:t>
      </w:r>
      <w:proofErr w:type="spellEnd"/>
      <w:r w:rsidRPr="00BB1B24">
        <w:rPr>
          <w:rFonts w:ascii="Times New Roman" w:eastAsia="Times New Roman" w:hAnsi="Times New Roman" w:cs="Times New Roman"/>
          <w:sz w:val="28"/>
          <w:szCs w:val="28"/>
          <w:lang w:eastAsia="ru-RU"/>
        </w:rPr>
        <w:t xml:space="preserve">, доступна ванна </w:t>
      </w:r>
      <w:proofErr w:type="spellStart"/>
      <w:r w:rsidRPr="00BB1B24">
        <w:rPr>
          <w:rFonts w:ascii="Times New Roman" w:eastAsia="Times New Roman" w:hAnsi="Times New Roman" w:cs="Times New Roman"/>
          <w:sz w:val="28"/>
          <w:szCs w:val="28"/>
          <w:lang w:eastAsia="ru-RU"/>
        </w:rPr>
        <w:t>кімната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підйомники</w:t>
      </w:r>
      <w:proofErr w:type="spellEnd"/>
      <w:r w:rsidRPr="00BB1B24">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r w:rsidRPr="00C002B6">
        <w:rPr>
          <w:rFonts w:ascii="Times New Roman" w:eastAsia="Times New Roman" w:hAnsi="Times New Roman" w:cs="Times New Roman"/>
          <w:sz w:val="28"/>
          <w:szCs w:val="28"/>
          <w:lang w:val="uk-UA" w:eastAsia="ru-RU"/>
        </w:rPr>
        <w:t xml:space="preserve">Адаптація освітнього середовища є критичною для шкільного успіху. У класі: </w:t>
      </w:r>
      <w:proofErr w:type="spellStart"/>
      <w:r w:rsidRPr="00C002B6">
        <w:rPr>
          <w:rFonts w:ascii="Times New Roman" w:eastAsia="Times New Roman" w:hAnsi="Times New Roman" w:cs="Times New Roman"/>
          <w:sz w:val="28"/>
          <w:szCs w:val="28"/>
          <w:lang w:val="uk-UA" w:eastAsia="ru-RU"/>
        </w:rPr>
        <w:t>преферентна</w:t>
      </w:r>
      <w:proofErr w:type="spellEnd"/>
      <w:r w:rsidRPr="00C002B6">
        <w:rPr>
          <w:rFonts w:ascii="Times New Roman" w:eastAsia="Times New Roman" w:hAnsi="Times New Roman" w:cs="Times New Roman"/>
          <w:sz w:val="28"/>
          <w:szCs w:val="28"/>
          <w:lang w:val="uk-UA" w:eastAsia="ru-RU"/>
        </w:rPr>
        <w:t xml:space="preserve"> позиція сидіння (попереду для мінімізації відволікання, біля стіни для зменшення сенсорної стимуляції, біля вчителя для максимальної підтримки), альтернативні місця сидіння (</w:t>
      </w:r>
      <w:proofErr w:type="spellStart"/>
      <w:r w:rsidRPr="00C002B6">
        <w:rPr>
          <w:rFonts w:ascii="Times New Roman" w:eastAsia="Times New Roman" w:hAnsi="Times New Roman" w:cs="Times New Roman"/>
          <w:sz w:val="28"/>
          <w:szCs w:val="28"/>
          <w:lang w:val="uk-UA" w:eastAsia="ru-RU"/>
        </w:rPr>
        <w:t>фітбол</w:t>
      </w:r>
      <w:proofErr w:type="spellEnd"/>
      <w:r w:rsidRPr="00C002B6">
        <w:rPr>
          <w:rFonts w:ascii="Times New Roman" w:eastAsia="Times New Roman" w:hAnsi="Times New Roman" w:cs="Times New Roman"/>
          <w:sz w:val="28"/>
          <w:szCs w:val="28"/>
          <w:lang w:val="uk-UA" w:eastAsia="ru-RU"/>
        </w:rPr>
        <w:t xml:space="preserve">, подушка з пухирцями, стоячий стіл) для дітей з потребою у русі, зменшення візуального безладу на стінах та робочому просторі, структуровані зони класу для різних </w:t>
      </w:r>
      <w:proofErr w:type="spellStart"/>
      <w:r w:rsidRPr="00C002B6">
        <w:rPr>
          <w:rFonts w:ascii="Times New Roman" w:eastAsia="Times New Roman" w:hAnsi="Times New Roman" w:cs="Times New Roman"/>
          <w:sz w:val="28"/>
          <w:szCs w:val="28"/>
          <w:lang w:val="uk-UA" w:eastAsia="ru-RU"/>
        </w:rPr>
        <w:t>активностей</w:t>
      </w:r>
      <w:proofErr w:type="spellEnd"/>
      <w:r w:rsidRPr="00C002B6">
        <w:rPr>
          <w:rFonts w:ascii="Times New Roman" w:eastAsia="Times New Roman" w:hAnsi="Times New Roman" w:cs="Times New Roman"/>
          <w:sz w:val="28"/>
          <w:szCs w:val="28"/>
          <w:lang w:val="uk-UA" w:eastAsia="ru-RU"/>
        </w:rPr>
        <w:t xml:space="preserve">, візуальний розклад дня, таймери для переходів. Сенсорні пристосування: навушники для зменшення шуму, </w:t>
      </w:r>
      <w:proofErr w:type="spellStart"/>
      <w:r w:rsidRPr="00C002B6">
        <w:rPr>
          <w:rFonts w:ascii="Times New Roman" w:eastAsia="Times New Roman" w:hAnsi="Times New Roman" w:cs="Times New Roman"/>
          <w:sz w:val="28"/>
          <w:szCs w:val="28"/>
          <w:lang w:val="uk-UA" w:eastAsia="ru-RU"/>
        </w:rPr>
        <w:t>фіджет</w:t>
      </w:r>
      <w:proofErr w:type="spellEnd"/>
      <w:r w:rsidRPr="00C002B6">
        <w:rPr>
          <w:rFonts w:ascii="Times New Roman" w:eastAsia="Times New Roman" w:hAnsi="Times New Roman" w:cs="Times New Roman"/>
          <w:sz w:val="28"/>
          <w:szCs w:val="28"/>
          <w:lang w:val="uk-UA" w:eastAsia="ru-RU"/>
        </w:rPr>
        <w:t xml:space="preserve">-іграшки для тихого сенсорного вводу під час слухання, можливість жувати (дозволена жувальна гумка або </w:t>
      </w:r>
      <w:proofErr w:type="spellStart"/>
      <w:r w:rsidRPr="00BB1B24">
        <w:rPr>
          <w:rFonts w:ascii="Times New Roman" w:eastAsia="Times New Roman" w:hAnsi="Times New Roman" w:cs="Times New Roman"/>
          <w:sz w:val="28"/>
          <w:szCs w:val="28"/>
          <w:lang w:eastAsia="ru-RU"/>
        </w:rPr>
        <w:t>chewy</w:t>
      </w:r>
      <w:proofErr w:type="spellEnd"/>
      <w:r w:rsidRPr="00C002B6">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eastAsia="ru-RU"/>
        </w:rPr>
        <w:t>jewelry</w:t>
      </w:r>
      <w:proofErr w:type="spellEnd"/>
      <w:r w:rsidRPr="00C002B6">
        <w:rPr>
          <w:rFonts w:ascii="Times New Roman" w:eastAsia="Times New Roman" w:hAnsi="Times New Roman" w:cs="Times New Roman"/>
          <w:sz w:val="28"/>
          <w:szCs w:val="28"/>
          <w:lang w:val="uk-UA" w:eastAsia="ru-RU"/>
        </w:rPr>
        <w:t>), перерви на рух, доступ до сенсорної кімнати або спокійного куточка для саморегуляції. Академічні адаптації: збільшений час для завдань та тестів, зменшена кількість завдань (якість над кількістю), альтернативи письму (друкування, диктування, використання комп'ютера), адаптовані матеріали (збільшений шрифт, виділені ключові пункти), використання калькулятора, графічних органайзерів, аудіо книг.</w:t>
      </w:r>
      <w:r w:rsidR="007F24B0">
        <w:rPr>
          <w:rFonts w:ascii="Times New Roman" w:eastAsia="Times New Roman" w:hAnsi="Times New Roman" w:cs="Times New Roman"/>
          <w:sz w:val="28"/>
          <w:szCs w:val="28"/>
          <w:lang w:val="uk-UA" w:eastAsia="ru-RU"/>
        </w:rPr>
        <w:t xml:space="preserve"> </w:t>
      </w:r>
      <w:r w:rsidRPr="00BB1B24">
        <w:rPr>
          <w:rFonts w:ascii="Times New Roman" w:eastAsia="Times New Roman" w:hAnsi="Times New Roman" w:cs="Times New Roman"/>
          <w:sz w:val="28"/>
          <w:szCs w:val="28"/>
          <w:lang w:val="uk-UA" w:eastAsia="ru-RU"/>
        </w:rPr>
        <w:t xml:space="preserve">Соціальне середовище включає ставлення, розуміння </w:t>
      </w:r>
      <w:r w:rsidRPr="00BB1B24">
        <w:rPr>
          <w:rFonts w:ascii="Times New Roman" w:eastAsia="Times New Roman" w:hAnsi="Times New Roman" w:cs="Times New Roman"/>
          <w:sz w:val="28"/>
          <w:szCs w:val="28"/>
          <w:lang w:val="uk-UA" w:eastAsia="ru-RU"/>
        </w:rPr>
        <w:lastRenderedPageBreak/>
        <w:t xml:space="preserve">та підтримку від оточуючих. Освіта однолітків про порушення розвитку (з дозволу сім'ї) може зменшити стигму та </w:t>
      </w:r>
      <w:proofErr w:type="spellStart"/>
      <w:r w:rsidRPr="00BB1B24">
        <w:rPr>
          <w:rFonts w:ascii="Times New Roman" w:eastAsia="Times New Roman" w:hAnsi="Times New Roman" w:cs="Times New Roman"/>
          <w:sz w:val="28"/>
          <w:szCs w:val="28"/>
          <w:lang w:val="uk-UA" w:eastAsia="ru-RU"/>
        </w:rPr>
        <w:t>булінг</w:t>
      </w:r>
      <w:proofErr w:type="spellEnd"/>
      <w:r w:rsidRPr="00BB1B24">
        <w:rPr>
          <w:rFonts w:ascii="Times New Roman" w:eastAsia="Times New Roman" w:hAnsi="Times New Roman" w:cs="Times New Roman"/>
          <w:sz w:val="28"/>
          <w:szCs w:val="28"/>
          <w:lang w:val="uk-UA" w:eastAsia="ru-RU"/>
        </w:rPr>
        <w:t xml:space="preserve">, підвищити інклюзію. </w:t>
      </w:r>
      <w:r w:rsidRPr="00BB1B24">
        <w:rPr>
          <w:rFonts w:ascii="Times New Roman" w:eastAsia="Times New Roman" w:hAnsi="Times New Roman" w:cs="Times New Roman"/>
          <w:sz w:val="28"/>
          <w:szCs w:val="28"/>
          <w:lang w:eastAsia="ru-RU"/>
        </w:rPr>
        <w:t xml:space="preserve">Система </w:t>
      </w:r>
      <w:proofErr w:type="spellStart"/>
      <w:r w:rsidRPr="00BB1B24">
        <w:rPr>
          <w:rFonts w:ascii="Times New Roman" w:eastAsia="Times New Roman" w:hAnsi="Times New Roman" w:cs="Times New Roman"/>
          <w:sz w:val="28"/>
          <w:szCs w:val="28"/>
          <w:lang w:eastAsia="ru-RU"/>
        </w:rPr>
        <w:t>друзів</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buddy</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system</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парує</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дитину</w:t>
      </w:r>
      <w:proofErr w:type="spellEnd"/>
      <w:r w:rsidRPr="00BB1B24">
        <w:rPr>
          <w:rFonts w:ascii="Times New Roman" w:eastAsia="Times New Roman" w:hAnsi="Times New Roman" w:cs="Times New Roman"/>
          <w:sz w:val="28"/>
          <w:szCs w:val="28"/>
          <w:lang w:eastAsia="ru-RU"/>
        </w:rPr>
        <w:t xml:space="preserve"> з </w:t>
      </w:r>
      <w:proofErr w:type="spellStart"/>
      <w:r w:rsidRPr="00BB1B24">
        <w:rPr>
          <w:rFonts w:ascii="Times New Roman" w:eastAsia="Times New Roman" w:hAnsi="Times New Roman" w:cs="Times New Roman"/>
          <w:sz w:val="28"/>
          <w:szCs w:val="28"/>
          <w:lang w:eastAsia="ru-RU"/>
        </w:rPr>
        <w:t>однолітком</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підтримки</w:t>
      </w:r>
      <w:proofErr w:type="spellEnd"/>
      <w:r w:rsidRPr="00BB1B24">
        <w:rPr>
          <w:rFonts w:ascii="Times New Roman" w:eastAsia="Times New Roman" w:hAnsi="Times New Roman" w:cs="Times New Roman"/>
          <w:sz w:val="28"/>
          <w:szCs w:val="28"/>
          <w:lang w:eastAsia="ru-RU"/>
        </w:rPr>
        <w:t xml:space="preserve"> у </w:t>
      </w:r>
      <w:proofErr w:type="spellStart"/>
      <w:r w:rsidRPr="00BB1B24">
        <w:rPr>
          <w:rFonts w:ascii="Times New Roman" w:eastAsia="Times New Roman" w:hAnsi="Times New Roman" w:cs="Times New Roman"/>
          <w:sz w:val="28"/>
          <w:szCs w:val="28"/>
          <w:lang w:eastAsia="ru-RU"/>
        </w:rPr>
        <w:t>соціальних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ситуаціях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Структуровані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соціальні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активності</w:t>
      </w:r>
      <w:proofErr w:type="spellEnd"/>
      <w:r w:rsidRPr="00BB1B24">
        <w:rPr>
          <w:rFonts w:ascii="Times New Roman" w:eastAsia="Times New Roman" w:hAnsi="Times New Roman" w:cs="Times New Roman"/>
          <w:sz w:val="28"/>
          <w:szCs w:val="28"/>
          <w:lang w:eastAsia="ru-RU"/>
        </w:rPr>
        <w:t xml:space="preserve"> (клуби за </w:t>
      </w:r>
      <w:proofErr w:type="spellStart"/>
      <w:r w:rsidRPr="00BB1B24">
        <w:rPr>
          <w:rFonts w:ascii="Times New Roman" w:eastAsia="Times New Roman" w:hAnsi="Times New Roman" w:cs="Times New Roman"/>
          <w:sz w:val="28"/>
          <w:szCs w:val="28"/>
          <w:lang w:eastAsia="ru-RU"/>
        </w:rPr>
        <w:t>інтересами</w:t>
      </w:r>
      <w:proofErr w:type="spellEnd"/>
      <w:r w:rsidRPr="00BB1B24">
        <w:rPr>
          <w:rFonts w:ascii="Times New Roman" w:eastAsia="Times New Roman" w:hAnsi="Times New Roman" w:cs="Times New Roman"/>
          <w:sz w:val="28"/>
          <w:szCs w:val="28"/>
          <w:lang w:eastAsia="ru-RU"/>
        </w:rPr>
        <w:t xml:space="preserve">, спорт) </w:t>
      </w:r>
      <w:proofErr w:type="spellStart"/>
      <w:r w:rsidRPr="00BB1B24">
        <w:rPr>
          <w:rFonts w:ascii="Times New Roman" w:eastAsia="Times New Roman" w:hAnsi="Times New Roman" w:cs="Times New Roman"/>
          <w:sz w:val="28"/>
          <w:szCs w:val="28"/>
          <w:lang w:eastAsia="ru-RU"/>
        </w:rPr>
        <w:t>надають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можливості</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соціальної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взаємодії</w:t>
      </w:r>
      <w:proofErr w:type="spellEnd"/>
      <w:r w:rsidRPr="00BB1B24">
        <w:rPr>
          <w:rFonts w:ascii="Times New Roman" w:eastAsia="Times New Roman" w:hAnsi="Times New Roman" w:cs="Times New Roman"/>
          <w:sz w:val="28"/>
          <w:szCs w:val="28"/>
          <w:lang w:eastAsia="ru-RU"/>
        </w:rPr>
        <w:t xml:space="preserve"> з </w:t>
      </w:r>
      <w:proofErr w:type="spellStart"/>
      <w:r w:rsidRPr="00BB1B24">
        <w:rPr>
          <w:rFonts w:ascii="Times New Roman" w:eastAsia="Times New Roman" w:hAnsi="Times New Roman" w:cs="Times New Roman"/>
          <w:sz w:val="28"/>
          <w:szCs w:val="28"/>
          <w:lang w:eastAsia="ru-RU"/>
        </w:rPr>
        <w:t>підтримкою</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Навчання</w:t>
      </w:r>
      <w:proofErr w:type="spellEnd"/>
      <w:r w:rsidRPr="00BB1B24">
        <w:rPr>
          <w:rFonts w:ascii="Times New Roman" w:eastAsia="Times New Roman" w:hAnsi="Times New Roman" w:cs="Times New Roman"/>
          <w:sz w:val="28"/>
          <w:szCs w:val="28"/>
          <w:lang w:eastAsia="ru-RU"/>
        </w:rPr>
        <w:t xml:space="preserve"> персоналу (</w:t>
      </w:r>
      <w:proofErr w:type="spellStart"/>
      <w:r w:rsidRPr="00BB1B24">
        <w:rPr>
          <w:rFonts w:ascii="Times New Roman" w:eastAsia="Times New Roman" w:hAnsi="Times New Roman" w:cs="Times New Roman"/>
          <w:sz w:val="28"/>
          <w:szCs w:val="28"/>
          <w:lang w:eastAsia="ru-RU"/>
        </w:rPr>
        <w:t>вчителів</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асистентів</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адміністрації</w:t>
      </w:r>
      <w:proofErr w:type="spellEnd"/>
      <w:r w:rsidRPr="00BB1B24">
        <w:rPr>
          <w:rFonts w:ascii="Times New Roman" w:eastAsia="Times New Roman" w:hAnsi="Times New Roman" w:cs="Times New Roman"/>
          <w:sz w:val="28"/>
          <w:szCs w:val="28"/>
          <w:lang w:eastAsia="ru-RU"/>
        </w:rPr>
        <w:t xml:space="preserve">) про потреби </w:t>
      </w:r>
      <w:proofErr w:type="spellStart"/>
      <w:r w:rsidRPr="00BB1B24">
        <w:rPr>
          <w:rFonts w:ascii="Times New Roman" w:eastAsia="Times New Roman" w:hAnsi="Times New Roman" w:cs="Times New Roman"/>
          <w:sz w:val="28"/>
          <w:szCs w:val="28"/>
          <w:lang w:eastAsia="ru-RU"/>
        </w:rPr>
        <w:t>дитини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стратегії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підтримки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розпізнавання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сигналів</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стресу</w:t>
      </w:r>
      <w:proofErr w:type="spellEnd"/>
      <w:r w:rsidRPr="00BB1B24">
        <w:rPr>
          <w:rFonts w:ascii="Times New Roman" w:eastAsia="Times New Roman" w:hAnsi="Times New Roman" w:cs="Times New Roman"/>
          <w:sz w:val="28"/>
          <w:szCs w:val="28"/>
          <w:lang w:eastAsia="ru-RU"/>
        </w:rPr>
        <w:t xml:space="preserve"> є </w:t>
      </w:r>
      <w:proofErr w:type="spellStart"/>
      <w:r w:rsidRPr="00BB1B24">
        <w:rPr>
          <w:rFonts w:ascii="Times New Roman" w:eastAsia="Times New Roman" w:hAnsi="Times New Roman" w:cs="Times New Roman"/>
          <w:sz w:val="28"/>
          <w:szCs w:val="28"/>
          <w:lang w:eastAsia="ru-RU"/>
        </w:rPr>
        <w:t>критичним</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Ерготерапевт</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може</w:t>
      </w:r>
      <w:proofErr w:type="spellEnd"/>
      <w:r w:rsidRPr="00BB1B24">
        <w:rPr>
          <w:rFonts w:ascii="Times New Roman" w:eastAsia="Times New Roman" w:hAnsi="Times New Roman" w:cs="Times New Roman"/>
          <w:sz w:val="28"/>
          <w:szCs w:val="28"/>
          <w:lang w:eastAsia="ru-RU"/>
        </w:rPr>
        <w:t xml:space="preserve"> провести </w:t>
      </w:r>
      <w:proofErr w:type="spellStart"/>
      <w:r w:rsidRPr="00BB1B24">
        <w:rPr>
          <w:rFonts w:ascii="Times New Roman" w:eastAsia="Times New Roman" w:hAnsi="Times New Roman" w:cs="Times New Roman"/>
          <w:sz w:val="28"/>
          <w:szCs w:val="28"/>
          <w:lang w:eastAsia="ru-RU"/>
        </w:rPr>
        <w:t>тренінг</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шкільного</w:t>
      </w:r>
      <w:proofErr w:type="spellEnd"/>
      <w:r w:rsidRPr="00BB1B24">
        <w:rPr>
          <w:rFonts w:ascii="Times New Roman" w:eastAsia="Times New Roman" w:hAnsi="Times New Roman" w:cs="Times New Roman"/>
          <w:sz w:val="28"/>
          <w:szCs w:val="28"/>
          <w:lang w:eastAsia="ru-RU"/>
        </w:rPr>
        <w:t xml:space="preserve"> персоналу про </w:t>
      </w:r>
      <w:proofErr w:type="spellStart"/>
      <w:r w:rsidRPr="00BB1B24">
        <w:rPr>
          <w:rFonts w:ascii="Times New Roman" w:eastAsia="Times New Roman" w:hAnsi="Times New Roman" w:cs="Times New Roman"/>
          <w:sz w:val="28"/>
          <w:szCs w:val="28"/>
          <w:lang w:eastAsia="ru-RU"/>
        </w:rPr>
        <w:t>сенсорні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порушення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стратегії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саморегуляції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адаптивні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техніки</w:t>
      </w:r>
      <w:proofErr w:type="spellEnd"/>
      <w:r w:rsidRPr="00BB1B24">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r w:rsidRPr="00BB1B24">
        <w:rPr>
          <w:rFonts w:ascii="Times New Roman" w:eastAsia="Times New Roman" w:hAnsi="Times New Roman" w:cs="Times New Roman"/>
          <w:sz w:val="28"/>
          <w:szCs w:val="28"/>
          <w:lang w:eastAsia="ru-RU"/>
        </w:rPr>
        <w:t xml:space="preserve">Робота з родиною </w:t>
      </w:r>
      <w:proofErr w:type="spellStart"/>
      <w:r w:rsidRPr="00BB1B24">
        <w:rPr>
          <w:rFonts w:ascii="Times New Roman" w:eastAsia="Times New Roman" w:hAnsi="Times New Roman" w:cs="Times New Roman"/>
          <w:sz w:val="28"/>
          <w:szCs w:val="28"/>
          <w:lang w:eastAsia="ru-RU"/>
        </w:rPr>
        <w:t>базується</w:t>
      </w:r>
      <w:proofErr w:type="spellEnd"/>
      <w:r w:rsidRPr="00BB1B24">
        <w:rPr>
          <w:rFonts w:ascii="Times New Roman" w:eastAsia="Times New Roman" w:hAnsi="Times New Roman" w:cs="Times New Roman"/>
          <w:sz w:val="28"/>
          <w:szCs w:val="28"/>
          <w:lang w:eastAsia="ru-RU"/>
        </w:rPr>
        <w:t xml:space="preserve"> на принципах </w:t>
      </w:r>
      <w:proofErr w:type="spellStart"/>
      <w:r w:rsidRPr="00BB1B24">
        <w:rPr>
          <w:rFonts w:ascii="Times New Roman" w:eastAsia="Times New Roman" w:hAnsi="Times New Roman" w:cs="Times New Roman"/>
          <w:sz w:val="28"/>
          <w:szCs w:val="28"/>
          <w:lang w:eastAsia="ru-RU"/>
        </w:rPr>
        <w:t>сімейно-центрованої</w:t>
      </w:r>
      <w:proofErr w:type="spellEnd"/>
      <w:r w:rsidRPr="00BB1B24">
        <w:rPr>
          <w:rFonts w:ascii="Times New Roman" w:eastAsia="Times New Roman" w:hAnsi="Times New Roman" w:cs="Times New Roman"/>
          <w:sz w:val="28"/>
          <w:szCs w:val="28"/>
          <w:lang w:eastAsia="ru-RU"/>
        </w:rPr>
        <w:t xml:space="preserve"> практики, </w:t>
      </w:r>
      <w:proofErr w:type="spellStart"/>
      <w:r w:rsidRPr="00BB1B24">
        <w:rPr>
          <w:rFonts w:ascii="Times New Roman" w:eastAsia="Times New Roman" w:hAnsi="Times New Roman" w:cs="Times New Roman"/>
          <w:sz w:val="28"/>
          <w:szCs w:val="28"/>
          <w:lang w:eastAsia="ru-RU"/>
        </w:rPr>
        <w:t>що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визнає</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сім'ю</w:t>
      </w:r>
      <w:proofErr w:type="spellEnd"/>
      <w:r w:rsidRPr="00BB1B24">
        <w:rPr>
          <w:rFonts w:ascii="Times New Roman" w:eastAsia="Times New Roman" w:hAnsi="Times New Roman" w:cs="Times New Roman"/>
          <w:sz w:val="28"/>
          <w:szCs w:val="28"/>
          <w:lang w:eastAsia="ru-RU"/>
        </w:rPr>
        <w:t xml:space="preserve"> як </w:t>
      </w:r>
      <w:proofErr w:type="spellStart"/>
      <w:r w:rsidRPr="00BB1B24">
        <w:rPr>
          <w:rFonts w:ascii="Times New Roman" w:eastAsia="Times New Roman" w:hAnsi="Times New Roman" w:cs="Times New Roman"/>
          <w:sz w:val="28"/>
          <w:szCs w:val="28"/>
          <w:lang w:eastAsia="ru-RU"/>
        </w:rPr>
        <w:t>експерта</w:t>
      </w:r>
      <w:proofErr w:type="spellEnd"/>
      <w:r w:rsidRPr="00BB1B24">
        <w:rPr>
          <w:rFonts w:ascii="Times New Roman" w:eastAsia="Times New Roman" w:hAnsi="Times New Roman" w:cs="Times New Roman"/>
          <w:sz w:val="28"/>
          <w:szCs w:val="28"/>
          <w:lang w:eastAsia="ru-RU"/>
        </w:rPr>
        <w:t xml:space="preserve"> у </w:t>
      </w:r>
      <w:proofErr w:type="spellStart"/>
      <w:r w:rsidRPr="00BB1B24">
        <w:rPr>
          <w:rFonts w:ascii="Times New Roman" w:eastAsia="Times New Roman" w:hAnsi="Times New Roman" w:cs="Times New Roman"/>
          <w:sz w:val="28"/>
          <w:szCs w:val="28"/>
          <w:lang w:eastAsia="ru-RU"/>
        </w:rPr>
        <w:t>власній</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дитині</w:t>
      </w:r>
      <w:proofErr w:type="spellEnd"/>
      <w:r w:rsidRPr="00BB1B24">
        <w:rPr>
          <w:rFonts w:ascii="Times New Roman" w:eastAsia="Times New Roman" w:hAnsi="Times New Roman" w:cs="Times New Roman"/>
          <w:sz w:val="28"/>
          <w:szCs w:val="28"/>
          <w:lang w:eastAsia="ru-RU"/>
        </w:rPr>
        <w:t xml:space="preserve"> та </w:t>
      </w:r>
      <w:proofErr w:type="spellStart"/>
      <w:r w:rsidRPr="00BB1B24">
        <w:rPr>
          <w:rFonts w:ascii="Times New Roman" w:eastAsia="Times New Roman" w:hAnsi="Times New Roman" w:cs="Times New Roman"/>
          <w:sz w:val="28"/>
          <w:szCs w:val="28"/>
          <w:lang w:eastAsia="ru-RU"/>
        </w:rPr>
        <w:t>постійного</w:t>
      </w:r>
      <w:proofErr w:type="spellEnd"/>
      <w:r w:rsidRPr="00BB1B24">
        <w:rPr>
          <w:rFonts w:ascii="Times New Roman" w:eastAsia="Times New Roman" w:hAnsi="Times New Roman" w:cs="Times New Roman"/>
          <w:sz w:val="28"/>
          <w:szCs w:val="28"/>
          <w:lang w:eastAsia="ru-RU"/>
        </w:rPr>
        <w:t xml:space="preserve"> партнера у </w:t>
      </w:r>
      <w:proofErr w:type="spellStart"/>
      <w:r w:rsidRPr="00BB1B24">
        <w:rPr>
          <w:rFonts w:ascii="Times New Roman" w:eastAsia="Times New Roman" w:hAnsi="Times New Roman" w:cs="Times New Roman"/>
          <w:sz w:val="28"/>
          <w:szCs w:val="28"/>
          <w:lang w:eastAsia="ru-RU"/>
        </w:rPr>
        <w:t>терапевтичному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процесі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Освіта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родини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включає</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пояснення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порушення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розвитку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дитини</w:t>
      </w:r>
      <w:proofErr w:type="spellEnd"/>
      <w:r w:rsidRPr="00BB1B24">
        <w:rPr>
          <w:rFonts w:ascii="Times New Roman" w:eastAsia="Times New Roman" w:hAnsi="Times New Roman" w:cs="Times New Roman"/>
          <w:sz w:val="28"/>
          <w:szCs w:val="28"/>
          <w:lang w:eastAsia="ru-RU"/>
        </w:rPr>
        <w:t xml:space="preserve"> доступною мовою, </w:t>
      </w:r>
      <w:proofErr w:type="spellStart"/>
      <w:r w:rsidRPr="00BB1B24">
        <w:rPr>
          <w:rFonts w:ascii="Times New Roman" w:eastAsia="Times New Roman" w:hAnsi="Times New Roman" w:cs="Times New Roman"/>
          <w:sz w:val="28"/>
          <w:szCs w:val="28"/>
          <w:lang w:eastAsia="ru-RU"/>
        </w:rPr>
        <w:t>допомогу</w:t>
      </w:r>
      <w:proofErr w:type="spellEnd"/>
      <w:r w:rsidRPr="00BB1B24">
        <w:rPr>
          <w:rFonts w:ascii="Times New Roman" w:eastAsia="Times New Roman" w:hAnsi="Times New Roman" w:cs="Times New Roman"/>
          <w:sz w:val="28"/>
          <w:szCs w:val="28"/>
          <w:lang w:eastAsia="ru-RU"/>
        </w:rPr>
        <w:t xml:space="preserve"> батькам </w:t>
      </w:r>
      <w:proofErr w:type="spellStart"/>
      <w:r w:rsidRPr="00BB1B24">
        <w:rPr>
          <w:rFonts w:ascii="Times New Roman" w:eastAsia="Times New Roman" w:hAnsi="Times New Roman" w:cs="Times New Roman"/>
          <w:sz w:val="28"/>
          <w:szCs w:val="28"/>
          <w:lang w:eastAsia="ru-RU"/>
        </w:rPr>
        <w:t>зрозуміти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чому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дитина</w:t>
      </w:r>
      <w:proofErr w:type="spellEnd"/>
      <w:r w:rsidRPr="00BB1B24">
        <w:rPr>
          <w:rFonts w:ascii="Times New Roman" w:eastAsia="Times New Roman" w:hAnsi="Times New Roman" w:cs="Times New Roman"/>
          <w:sz w:val="28"/>
          <w:szCs w:val="28"/>
          <w:lang w:eastAsia="ru-RU"/>
        </w:rPr>
        <w:t xml:space="preserve"> поводиться </w:t>
      </w:r>
      <w:proofErr w:type="spellStart"/>
      <w:r w:rsidRPr="00BB1B24">
        <w:rPr>
          <w:rFonts w:ascii="Times New Roman" w:eastAsia="Times New Roman" w:hAnsi="Times New Roman" w:cs="Times New Roman"/>
          <w:sz w:val="28"/>
          <w:szCs w:val="28"/>
          <w:lang w:eastAsia="ru-RU"/>
        </w:rPr>
        <w:t>певним</w:t>
      </w:r>
      <w:proofErr w:type="spellEnd"/>
      <w:r w:rsidRPr="00BB1B24">
        <w:rPr>
          <w:rFonts w:ascii="Times New Roman" w:eastAsia="Times New Roman" w:hAnsi="Times New Roman" w:cs="Times New Roman"/>
          <w:sz w:val="28"/>
          <w:szCs w:val="28"/>
          <w:lang w:eastAsia="ru-RU"/>
        </w:rPr>
        <w:t xml:space="preserve"> чином (</w:t>
      </w:r>
      <w:proofErr w:type="spellStart"/>
      <w:r w:rsidRPr="00BB1B24">
        <w:rPr>
          <w:rFonts w:ascii="Times New Roman" w:eastAsia="Times New Roman" w:hAnsi="Times New Roman" w:cs="Times New Roman"/>
          <w:sz w:val="28"/>
          <w:szCs w:val="28"/>
          <w:lang w:eastAsia="ru-RU"/>
        </w:rPr>
        <w:t>наприклад</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виб</w:t>
      </w:r>
      <w:proofErr w:type="spellEnd"/>
      <w:r w:rsidR="007F24B0" w:rsidRPr="007F24B0">
        <w:rPr>
          <w:rFonts w:ascii="Times New Roman" w:eastAsia="Times New Roman" w:hAnsi="Times New Roman" w:cs="Times New Roman"/>
          <w:sz w:val="28"/>
          <w:szCs w:val="28"/>
          <w:lang w:val="uk-UA" w:eastAsia="ru-RU"/>
        </w:rPr>
        <w:t>у</w:t>
      </w:r>
      <w:r w:rsidRPr="00BB1B24">
        <w:rPr>
          <w:rFonts w:ascii="Times New Roman" w:eastAsia="Times New Roman" w:hAnsi="Times New Roman" w:cs="Times New Roman"/>
          <w:sz w:val="28"/>
          <w:szCs w:val="28"/>
          <w:lang w:eastAsia="ru-RU"/>
        </w:rPr>
        <w:t xml:space="preserve">хи </w:t>
      </w:r>
      <w:proofErr w:type="spellStart"/>
      <w:r w:rsidRPr="00BB1B24">
        <w:rPr>
          <w:rFonts w:ascii="Times New Roman" w:eastAsia="Times New Roman" w:hAnsi="Times New Roman" w:cs="Times New Roman"/>
          <w:sz w:val="28"/>
          <w:szCs w:val="28"/>
          <w:lang w:eastAsia="ru-RU"/>
        </w:rPr>
        <w:t>гніву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можуть</w:t>
      </w:r>
      <w:proofErr w:type="spellEnd"/>
      <w:r w:rsidRPr="00BB1B24">
        <w:rPr>
          <w:rFonts w:ascii="Times New Roman" w:eastAsia="Times New Roman" w:hAnsi="Times New Roman" w:cs="Times New Roman"/>
          <w:sz w:val="28"/>
          <w:szCs w:val="28"/>
          <w:lang w:eastAsia="ru-RU"/>
        </w:rPr>
        <w:t xml:space="preserve"> бути через </w:t>
      </w:r>
      <w:proofErr w:type="spellStart"/>
      <w:r w:rsidRPr="00BB1B24">
        <w:rPr>
          <w:rFonts w:ascii="Times New Roman" w:eastAsia="Times New Roman" w:hAnsi="Times New Roman" w:cs="Times New Roman"/>
          <w:sz w:val="28"/>
          <w:szCs w:val="28"/>
          <w:lang w:eastAsia="ru-RU"/>
        </w:rPr>
        <w:t>сенсорне</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перевантаження</w:t>
      </w:r>
      <w:proofErr w:type="spellEnd"/>
      <w:r w:rsidRPr="00BB1B24">
        <w:rPr>
          <w:rFonts w:ascii="Times New Roman" w:eastAsia="Times New Roman" w:hAnsi="Times New Roman" w:cs="Times New Roman"/>
          <w:sz w:val="28"/>
          <w:szCs w:val="28"/>
          <w:lang w:eastAsia="ru-RU"/>
        </w:rPr>
        <w:t xml:space="preserve">, а не </w:t>
      </w:r>
      <w:proofErr w:type="spellStart"/>
      <w:r w:rsidRPr="00BB1B24">
        <w:rPr>
          <w:rFonts w:ascii="Times New Roman" w:eastAsia="Times New Roman" w:hAnsi="Times New Roman" w:cs="Times New Roman"/>
          <w:sz w:val="28"/>
          <w:szCs w:val="28"/>
          <w:lang w:eastAsia="ru-RU"/>
        </w:rPr>
        <w:t>навмисну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непослух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навчання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спостерігати</w:t>
      </w:r>
      <w:proofErr w:type="spellEnd"/>
      <w:r w:rsidRPr="00BB1B24">
        <w:rPr>
          <w:rFonts w:ascii="Times New Roman" w:eastAsia="Times New Roman" w:hAnsi="Times New Roman" w:cs="Times New Roman"/>
          <w:sz w:val="28"/>
          <w:szCs w:val="28"/>
          <w:lang w:eastAsia="ru-RU"/>
        </w:rPr>
        <w:t xml:space="preserve"> та </w:t>
      </w:r>
      <w:proofErr w:type="spellStart"/>
      <w:r w:rsidRPr="00BB1B24">
        <w:rPr>
          <w:rFonts w:ascii="Times New Roman" w:eastAsia="Times New Roman" w:hAnsi="Times New Roman" w:cs="Times New Roman"/>
          <w:sz w:val="28"/>
          <w:szCs w:val="28"/>
          <w:lang w:eastAsia="ru-RU"/>
        </w:rPr>
        <w:t>інтерпретувати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сигнали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дитини</w:t>
      </w:r>
      <w:proofErr w:type="spellEnd"/>
      <w:r w:rsidRPr="00BB1B24">
        <w:rPr>
          <w:rFonts w:ascii="Times New Roman" w:eastAsia="Times New Roman" w:hAnsi="Times New Roman" w:cs="Times New Roman"/>
          <w:sz w:val="28"/>
          <w:szCs w:val="28"/>
          <w:lang w:eastAsia="ru-RU"/>
        </w:rPr>
        <w:t xml:space="preserve"> (коли </w:t>
      </w:r>
      <w:proofErr w:type="spellStart"/>
      <w:r w:rsidRPr="00BB1B24">
        <w:rPr>
          <w:rFonts w:ascii="Times New Roman" w:eastAsia="Times New Roman" w:hAnsi="Times New Roman" w:cs="Times New Roman"/>
          <w:sz w:val="28"/>
          <w:szCs w:val="28"/>
          <w:lang w:eastAsia="ru-RU"/>
        </w:rPr>
        <w:t>перезбуджена</w:t>
      </w:r>
      <w:proofErr w:type="spellEnd"/>
      <w:r w:rsidRPr="00BB1B24">
        <w:rPr>
          <w:rFonts w:ascii="Times New Roman" w:eastAsia="Times New Roman" w:hAnsi="Times New Roman" w:cs="Times New Roman"/>
          <w:sz w:val="28"/>
          <w:szCs w:val="28"/>
          <w:lang w:eastAsia="ru-RU"/>
        </w:rPr>
        <w:t xml:space="preserve">, коли </w:t>
      </w:r>
      <w:proofErr w:type="spellStart"/>
      <w:r w:rsidRPr="00BB1B24">
        <w:rPr>
          <w:rFonts w:ascii="Times New Roman" w:eastAsia="Times New Roman" w:hAnsi="Times New Roman" w:cs="Times New Roman"/>
          <w:sz w:val="28"/>
          <w:szCs w:val="28"/>
          <w:lang w:eastAsia="ru-RU"/>
        </w:rPr>
        <w:t>потребує</w:t>
      </w:r>
      <w:proofErr w:type="spellEnd"/>
      <w:r w:rsidRPr="00BB1B24">
        <w:rPr>
          <w:rFonts w:ascii="Times New Roman" w:eastAsia="Times New Roman" w:hAnsi="Times New Roman" w:cs="Times New Roman"/>
          <w:sz w:val="28"/>
          <w:szCs w:val="28"/>
          <w:lang w:eastAsia="ru-RU"/>
        </w:rPr>
        <w:t xml:space="preserve"> перерви), </w:t>
      </w:r>
      <w:proofErr w:type="spellStart"/>
      <w:r w:rsidRPr="00BB1B24">
        <w:rPr>
          <w:rFonts w:ascii="Times New Roman" w:eastAsia="Times New Roman" w:hAnsi="Times New Roman" w:cs="Times New Roman"/>
          <w:sz w:val="28"/>
          <w:szCs w:val="28"/>
          <w:lang w:eastAsia="ru-RU"/>
        </w:rPr>
        <w:t>надання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інформації</w:t>
      </w:r>
      <w:proofErr w:type="spellEnd"/>
      <w:r w:rsidRPr="00BB1B24">
        <w:rPr>
          <w:rFonts w:ascii="Times New Roman" w:eastAsia="Times New Roman" w:hAnsi="Times New Roman" w:cs="Times New Roman"/>
          <w:sz w:val="28"/>
          <w:szCs w:val="28"/>
          <w:lang w:eastAsia="ru-RU"/>
        </w:rPr>
        <w:t xml:space="preserve"> про </w:t>
      </w:r>
      <w:proofErr w:type="spellStart"/>
      <w:r w:rsidRPr="00BB1B24">
        <w:rPr>
          <w:rFonts w:ascii="Times New Roman" w:eastAsia="Times New Roman" w:hAnsi="Times New Roman" w:cs="Times New Roman"/>
          <w:sz w:val="28"/>
          <w:szCs w:val="28"/>
          <w:lang w:eastAsia="ru-RU"/>
        </w:rPr>
        <w:t>ресурси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організації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підтримки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фінансова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допомога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респітні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послуги</w:t>
      </w:r>
      <w:proofErr w:type="spellEnd"/>
      <w:r w:rsidRPr="00BB1B24">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val="uk-UA" w:eastAsia="ru-RU"/>
        </w:rPr>
        <w:t>Коучинг</w:t>
      </w:r>
      <w:proofErr w:type="spellEnd"/>
      <w:r w:rsidRPr="00BB1B24">
        <w:rPr>
          <w:rFonts w:ascii="Times New Roman" w:eastAsia="Times New Roman" w:hAnsi="Times New Roman" w:cs="Times New Roman"/>
          <w:sz w:val="28"/>
          <w:szCs w:val="28"/>
          <w:lang w:val="uk-UA" w:eastAsia="ru-RU"/>
        </w:rPr>
        <w:t xml:space="preserve"> батьків – це не просто надання інструкцій, а підхід, що розвиває компетентність та впевненість батьків через керовані відкриття та рефлексію. </w:t>
      </w:r>
      <w:proofErr w:type="spellStart"/>
      <w:r w:rsidRPr="00C002B6">
        <w:rPr>
          <w:rFonts w:ascii="Times New Roman" w:eastAsia="Times New Roman" w:hAnsi="Times New Roman" w:cs="Times New Roman"/>
          <w:sz w:val="28"/>
          <w:szCs w:val="28"/>
          <w:lang w:val="uk-UA" w:eastAsia="ru-RU"/>
        </w:rPr>
        <w:t>Ерготерапевт</w:t>
      </w:r>
      <w:proofErr w:type="spellEnd"/>
      <w:r w:rsidRPr="00C002B6">
        <w:rPr>
          <w:rFonts w:ascii="Times New Roman" w:eastAsia="Times New Roman" w:hAnsi="Times New Roman" w:cs="Times New Roman"/>
          <w:sz w:val="28"/>
          <w:szCs w:val="28"/>
          <w:lang w:val="uk-UA" w:eastAsia="ru-RU"/>
        </w:rPr>
        <w:t xml:space="preserve"> спостерігає взаємодію батька-дитини, задає рефлексивні питання ("Що ви помітили, коли зробили це?", "Як ви думаєте, чому вона відреагувала так?"), надає позитивний зворотний зв'язок про те, що батьки роблять добре, пропонує альтернативні стратегії, коли потрібно, та підтримує батьків у експериментуванні. </w:t>
      </w:r>
      <w:r w:rsidRPr="00BB1B24">
        <w:rPr>
          <w:rFonts w:ascii="Times New Roman" w:eastAsia="Times New Roman" w:hAnsi="Times New Roman" w:cs="Times New Roman"/>
          <w:sz w:val="28"/>
          <w:szCs w:val="28"/>
          <w:lang w:eastAsia="ru-RU"/>
        </w:rPr>
        <w:t xml:space="preserve">Коучинг у природному </w:t>
      </w:r>
      <w:proofErr w:type="spellStart"/>
      <w:r w:rsidRPr="00BB1B24">
        <w:rPr>
          <w:rFonts w:ascii="Times New Roman" w:eastAsia="Times New Roman" w:hAnsi="Times New Roman" w:cs="Times New Roman"/>
          <w:sz w:val="28"/>
          <w:szCs w:val="28"/>
          <w:lang w:eastAsia="ru-RU"/>
        </w:rPr>
        <w:t>середовищі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вдома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під</w:t>
      </w:r>
      <w:proofErr w:type="spellEnd"/>
      <w:r w:rsidRPr="00BB1B24">
        <w:rPr>
          <w:rFonts w:ascii="Times New Roman" w:eastAsia="Times New Roman" w:hAnsi="Times New Roman" w:cs="Times New Roman"/>
          <w:sz w:val="28"/>
          <w:szCs w:val="28"/>
          <w:lang w:eastAsia="ru-RU"/>
        </w:rPr>
        <w:t xml:space="preserve"> час </w:t>
      </w:r>
      <w:proofErr w:type="spellStart"/>
      <w:r w:rsidRPr="00BB1B24">
        <w:rPr>
          <w:rFonts w:ascii="Times New Roman" w:eastAsia="Times New Roman" w:hAnsi="Times New Roman" w:cs="Times New Roman"/>
          <w:sz w:val="28"/>
          <w:szCs w:val="28"/>
          <w:lang w:eastAsia="ru-RU"/>
        </w:rPr>
        <w:t>реальних</w:t>
      </w:r>
      <w:proofErr w:type="spellEnd"/>
      <w:r w:rsidRPr="00BB1B24">
        <w:rPr>
          <w:rFonts w:ascii="Times New Roman" w:eastAsia="Times New Roman" w:hAnsi="Times New Roman" w:cs="Times New Roman"/>
          <w:sz w:val="28"/>
          <w:szCs w:val="28"/>
          <w:lang w:eastAsia="ru-RU"/>
        </w:rPr>
        <w:t xml:space="preserve"> рутин) є </w:t>
      </w:r>
      <w:proofErr w:type="spellStart"/>
      <w:r w:rsidRPr="00BB1B24">
        <w:rPr>
          <w:rFonts w:ascii="Times New Roman" w:eastAsia="Times New Roman" w:hAnsi="Times New Roman" w:cs="Times New Roman"/>
          <w:sz w:val="28"/>
          <w:szCs w:val="28"/>
          <w:lang w:eastAsia="ru-RU"/>
        </w:rPr>
        <w:t>найбільш</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ефективним</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узагальнення</w:t>
      </w:r>
      <w:proofErr w:type="spellEnd"/>
      <w:r w:rsidRPr="00BB1B24">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r w:rsidRPr="00BB1B24">
        <w:rPr>
          <w:rFonts w:ascii="Times New Roman" w:eastAsia="Times New Roman" w:hAnsi="Times New Roman" w:cs="Times New Roman"/>
          <w:sz w:val="28"/>
          <w:szCs w:val="28"/>
          <w:lang w:val="uk-UA" w:eastAsia="ru-RU"/>
        </w:rPr>
        <w:t xml:space="preserve">Навчання батьків специфічним стратегіям включає: техніки сприяння розвитку (як грати з дитиною для стимуляції мовлення, моторики), стратегії управління поведінкою (позитивне підкріплення, консистентні межі, уникнення тригерів), сенсорні стратегії (як надати заспокійливий або активуючий сенсорний вхід залежно від потреб дитини), адаптивні техніки для самообслуговування (як </w:t>
      </w:r>
      <w:r w:rsidRPr="00BB1B24">
        <w:rPr>
          <w:rFonts w:ascii="Times New Roman" w:eastAsia="Times New Roman" w:hAnsi="Times New Roman" w:cs="Times New Roman"/>
          <w:sz w:val="28"/>
          <w:szCs w:val="28"/>
          <w:lang w:val="uk-UA" w:eastAsia="ru-RU"/>
        </w:rPr>
        <w:lastRenderedPageBreak/>
        <w:t>зробити одягання легшим, стратегії для вибіркового харчування).</w:t>
      </w:r>
      <w:r w:rsidR="007F24B0">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eastAsia="ru-RU"/>
        </w:rPr>
        <w:t>Домашні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програми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повинні</w:t>
      </w:r>
      <w:proofErr w:type="spellEnd"/>
      <w:r w:rsidRPr="00BB1B24">
        <w:rPr>
          <w:rFonts w:ascii="Times New Roman" w:eastAsia="Times New Roman" w:hAnsi="Times New Roman" w:cs="Times New Roman"/>
          <w:sz w:val="28"/>
          <w:szCs w:val="28"/>
          <w:lang w:eastAsia="ru-RU"/>
        </w:rPr>
        <w:t xml:space="preserve"> бути </w:t>
      </w:r>
      <w:proofErr w:type="spellStart"/>
      <w:r w:rsidRPr="00BB1B24">
        <w:rPr>
          <w:rFonts w:ascii="Times New Roman" w:eastAsia="Times New Roman" w:hAnsi="Times New Roman" w:cs="Times New Roman"/>
          <w:sz w:val="28"/>
          <w:szCs w:val="28"/>
          <w:lang w:eastAsia="ru-RU"/>
        </w:rPr>
        <w:t>реалістичними</w:t>
      </w:r>
      <w:proofErr w:type="spellEnd"/>
      <w:r w:rsidRPr="00BB1B24">
        <w:rPr>
          <w:rFonts w:ascii="Times New Roman" w:eastAsia="Times New Roman" w:hAnsi="Times New Roman" w:cs="Times New Roman"/>
          <w:sz w:val="28"/>
          <w:szCs w:val="28"/>
          <w:lang w:eastAsia="ru-RU"/>
        </w:rPr>
        <w:t xml:space="preserve"> та </w:t>
      </w:r>
      <w:proofErr w:type="spellStart"/>
      <w:r w:rsidRPr="00BB1B24">
        <w:rPr>
          <w:rFonts w:ascii="Times New Roman" w:eastAsia="Times New Roman" w:hAnsi="Times New Roman" w:cs="Times New Roman"/>
          <w:sz w:val="28"/>
          <w:szCs w:val="28"/>
          <w:lang w:eastAsia="ru-RU"/>
        </w:rPr>
        <w:t>інтегрованими</w:t>
      </w:r>
      <w:proofErr w:type="spellEnd"/>
      <w:r w:rsidRPr="00BB1B24">
        <w:rPr>
          <w:rFonts w:ascii="Times New Roman" w:eastAsia="Times New Roman" w:hAnsi="Times New Roman" w:cs="Times New Roman"/>
          <w:sz w:val="28"/>
          <w:szCs w:val="28"/>
          <w:lang w:eastAsia="ru-RU"/>
        </w:rPr>
        <w:t xml:space="preserve"> у </w:t>
      </w:r>
      <w:proofErr w:type="spellStart"/>
      <w:r w:rsidRPr="00BB1B24">
        <w:rPr>
          <w:rFonts w:ascii="Times New Roman" w:eastAsia="Times New Roman" w:hAnsi="Times New Roman" w:cs="Times New Roman"/>
          <w:sz w:val="28"/>
          <w:szCs w:val="28"/>
          <w:lang w:eastAsia="ru-RU"/>
        </w:rPr>
        <w:t>повсякденні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рутини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Замість</w:t>
      </w:r>
      <w:proofErr w:type="spellEnd"/>
      <w:r w:rsidRPr="00BB1B24">
        <w:rPr>
          <w:rFonts w:ascii="Times New Roman" w:eastAsia="Times New Roman" w:hAnsi="Times New Roman" w:cs="Times New Roman"/>
          <w:sz w:val="28"/>
          <w:szCs w:val="28"/>
          <w:lang w:eastAsia="ru-RU"/>
        </w:rPr>
        <w:t xml:space="preserve"> 30-хвилинної "</w:t>
      </w:r>
      <w:proofErr w:type="spellStart"/>
      <w:r w:rsidRPr="00BB1B24">
        <w:rPr>
          <w:rFonts w:ascii="Times New Roman" w:eastAsia="Times New Roman" w:hAnsi="Times New Roman" w:cs="Times New Roman"/>
          <w:sz w:val="28"/>
          <w:szCs w:val="28"/>
          <w:lang w:eastAsia="ru-RU"/>
        </w:rPr>
        <w:t>терапевтичної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сесії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вдома</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що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може</w:t>
      </w:r>
      <w:proofErr w:type="spellEnd"/>
      <w:r w:rsidRPr="00BB1B24">
        <w:rPr>
          <w:rFonts w:ascii="Times New Roman" w:eastAsia="Times New Roman" w:hAnsi="Times New Roman" w:cs="Times New Roman"/>
          <w:sz w:val="28"/>
          <w:szCs w:val="28"/>
          <w:lang w:eastAsia="ru-RU"/>
        </w:rPr>
        <w:t xml:space="preserve"> бути </w:t>
      </w:r>
      <w:proofErr w:type="spellStart"/>
      <w:r w:rsidRPr="00BB1B24">
        <w:rPr>
          <w:rFonts w:ascii="Times New Roman" w:eastAsia="Times New Roman" w:hAnsi="Times New Roman" w:cs="Times New Roman"/>
          <w:sz w:val="28"/>
          <w:szCs w:val="28"/>
          <w:lang w:eastAsia="ru-RU"/>
        </w:rPr>
        <w:t>нереалістичним</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зайнятих</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батьків</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ерготерапевт</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допомагає</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знайти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можливості</w:t>
      </w:r>
      <w:proofErr w:type="spellEnd"/>
      <w:r w:rsidRPr="00BB1B24">
        <w:rPr>
          <w:rFonts w:ascii="Times New Roman" w:eastAsia="Times New Roman" w:hAnsi="Times New Roman" w:cs="Times New Roman"/>
          <w:sz w:val="28"/>
          <w:szCs w:val="28"/>
          <w:lang w:eastAsia="ru-RU"/>
        </w:rPr>
        <w:t xml:space="preserve"> для практики </w:t>
      </w:r>
      <w:proofErr w:type="spellStart"/>
      <w:r w:rsidRPr="00BB1B24">
        <w:rPr>
          <w:rFonts w:ascii="Times New Roman" w:eastAsia="Times New Roman" w:hAnsi="Times New Roman" w:cs="Times New Roman"/>
          <w:sz w:val="28"/>
          <w:szCs w:val="28"/>
          <w:lang w:eastAsia="ru-RU"/>
        </w:rPr>
        <w:t>навичок</w:t>
      </w:r>
      <w:proofErr w:type="spellEnd"/>
      <w:r w:rsidRPr="00BB1B24">
        <w:rPr>
          <w:rFonts w:ascii="Times New Roman" w:eastAsia="Times New Roman" w:hAnsi="Times New Roman" w:cs="Times New Roman"/>
          <w:sz w:val="28"/>
          <w:szCs w:val="28"/>
          <w:lang w:eastAsia="ru-RU"/>
        </w:rPr>
        <w:t xml:space="preserve"> у природному </w:t>
      </w:r>
      <w:proofErr w:type="spellStart"/>
      <w:r w:rsidRPr="00BB1B24">
        <w:rPr>
          <w:rFonts w:ascii="Times New Roman" w:eastAsia="Times New Roman" w:hAnsi="Times New Roman" w:cs="Times New Roman"/>
          <w:sz w:val="28"/>
          <w:szCs w:val="28"/>
          <w:lang w:eastAsia="ru-RU"/>
        </w:rPr>
        <w:t>контексті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під</w:t>
      </w:r>
      <w:proofErr w:type="spellEnd"/>
      <w:r w:rsidRPr="00BB1B24">
        <w:rPr>
          <w:rFonts w:ascii="Times New Roman" w:eastAsia="Times New Roman" w:hAnsi="Times New Roman" w:cs="Times New Roman"/>
          <w:sz w:val="28"/>
          <w:szCs w:val="28"/>
          <w:lang w:eastAsia="ru-RU"/>
        </w:rPr>
        <w:t xml:space="preserve"> час </w:t>
      </w:r>
      <w:proofErr w:type="spellStart"/>
      <w:r w:rsidRPr="00BB1B24">
        <w:rPr>
          <w:rFonts w:ascii="Times New Roman" w:eastAsia="Times New Roman" w:hAnsi="Times New Roman" w:cs="Times New Roman"/>
          <w:sz w:val="28"/>
          <w:szCs w:val="28"/>
          <w:lang w:eastAsia="ru-RU"/>
        </w:rPr>
        <w:t>одягання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практикувати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застібання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під</w:t>
      </w:r>
      <w:proofErr w:type="spellEnd"/>
      <w:r w:rsidRPr="00BB1B24">
        <w:rPr>
          <w:rFonts w:ascii="Times New Roman" w:eastAsia="Times New Roman" w:hAnsi="Times New Roman" w:cs="Times New Roman"/>
          <w:sz w:val="28"/>
          <w:szCs w:val="28"/>
          <w:lang w:eastAsia="ru-RU"/>
        </w:rPr>
        <w:t xml:space="preserve"> час </w:t>
      </w:r>
      <w:proofErr w:type="spellStart"/>
      <w:r w:rsidRPr="00BB1B24">
        <w:rPr>
          <w:rFonts w:ascii="Times New Roman" w:eastAsia="Times New Roman" w:hAnsi="Times New Roman" w:cs="Times New Roman"/>
          <w:sz w:val="28"/>
          <w:szCs w:val="28"/>
          <w:lang w:eastAsia="ru-RU"/>
        </w:rPr>
        <w:t>приготування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їжі</w:t>
      </w:r>
      <w:proofErr w:type="spellEnd"/>
      <w:r w:rsidRPr="00BB1B24">
        <w:rPr>
          <w:rFonts w:ascii="Times New Roman" w:eastAsia="Times New Roman" w:hAnsi="Times New Roman" w:cs="Times New Roman"/>
          <w:sz w:val="28"/>
          <w:szCs w:val="28"/>
          <w:lang w:eastAsia="ru-RU"/>
        </w:rPr>
        <w:t xml:space="preserve"> – </w:t>
      </w:r>
      <w:proofErr w:type="spellStart"/>
      <w:r w:rsidRPr="00BB1B24">
        <w:rPr>
          <w:rFonts w:ascii="Times New Roman" w:eastAsia="Times New Roman" w:hAnsi="Times New Roman" w:cs="Times New Roman"/>
          <w:sz w:val="28"/>
          <w:szCs w:val="28"/>
          <w:lang w:eastAsia="ru-RU"/>
        </w:rPr>
        <w:t>нарізання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перемішування</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дрібної</w:t>
      </w:r>
      <w:proofErr w:type="spellEnd"/>
      <w:r w:rsidRPr="00BB1B24">
        <w:rPr>
          <w:rFonts w:ascii="Times New Roman" w:eastAsia="Times New Roman" w:hAnsi="Times New Roman" w:cs="Times New Roman"/>
          <w:sz w:val="28"/>
          <w:szCs w:val="28"/>
          <w:lang w:eastAsia="ru-RU"/>
        </w:rPr>
        <w:t xml:space="preserve"> моторики та </w:t>
      </w:r>
      <w:proofErr w:type="spellStart"/>
      <w:r w:rsidRPr="00BB1B24">
        <w:rPr>
          <w:rFonts w:ascii="Times New Roman" w:eastAsia="Times New Roman" w:hAnsi="Times New Roman" w:cs="Times New Roman"/>
          <w:sz w:val="28"/>
          <w:szCs w:val="28"/>
          <w:lang w:eastAsia="ru-RU"/>
        </w:rPr>
        <w:t>послідовності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кроків</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під</w:t>
      </w:r>
      <w:proofErr w:type="spellEnd"/>
      <w:r w:rsidRPr="00BB1B24">
        <w:rPr>
          <w:rFonts w:ascii="Times New Roman" w:eastAsia="Times New Roman" w:hAnsi="Times New Roman" w:cs="Times New Roman"/>
          <w:sz w:val="28"/>
          <w:szCs w:val="28"/>
          <w:lang w:eastAsia="ru-RU"/>
        </w:rPr>
        <w:t xml:space="preserve"> час </w:t>
      </w:r>
      <w:proofErr w:type="spellStart"/>
      <w:r w:rsidRPr="00BB1B24">
        <w:rPr>
          <w:rFonts w:ascii="Times New Roman" w:eastAsia="Times New Roman" w:hAnsi="Times New Roman" w:cs="Times New Roman"/>
          <w:sz w:val="28"/>
          <w:szCs w:val="28"/>
          <w:lang w:eastAsia="ru-RU"/>
        </w:rPr>
        <w:t>купання</w:t>
      </w:r>
      <w:proofErr w:type="spellEnd"/>
      <w:r w:rsidRPr="00BB1B24">
        <w:rPr>
          <w:rFonts w:ascii="Times New Roman" w:eastAsia="Times New Roman" w:hAnsi="Times New Roman" w:cs="Times New Roman"/>
          <w:sz w:val="28"/>
          <w:szCs w:val="28"/>
          <w:lang w:eastAsia="ru-RU"/>
        </w:rPr>
        <w:t xml:space="preserve"> – </w:t>
      </w:r>
      <w:proofErr w:type="spellStart"/>
      <w:r w:rsidRPr="00BB1B24">
        <w:rPr>
          <w:rFonts w:ascii="Times New Roman" w:eastAsia="Times New Roman" w:hAnsi="Times New Roman" w:cs="Times New Roman"/>
          <w:sz w:val="28"/>
          <w:szCs w:val="28"/>
          <w:lang w:eastAsia="ru-RU"/>
        </w:rPr>
        <w:t>толерування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різних</w:t>
      </w:r>
      <w:proofErr w:type="spellEnd"/>
      <w:r w:rsidRPr="00BB1B24">
        <w:rPr>
          <w:rFonts w:ascii="Times New Roman" w:eastAsia="Times New Roman" w:hAnsi="Times New Roman" w:cs="Times New Roman"/>
          <w:sz w:val="28"/>
          <w:szCs w:val="28"/>
          <w:lang w:eastAsia="ru-RU"/>
        </w:rPr>
        <w:t xml:space="preserve"> температур води та текстур, </w:t>
      </w:r>
      <w:proofErr w:type="spellStart"/>
      <w:r w:rsidRPr="00BB1B24">
        <w:rPr>
          <w:rFonts w:ascii="Times New Roman" w:eastAsia="Times New Roman" w:hAnsi="Times New Roman" w:cs="Times New Roman"/>
          <w:sz w:val="28"/>
          <w:szCs w:val="28"/>
          <w:lang w:eastAsia="ru-RU"/>
        </w:rPr>
        <w:t>під</w:t>
      </w:r>
      <w:proofErr w:type="spellEnd"/>
      <w:r w:rsidRPr="00BB1B24">
        <w:rPr>
          <w:rFonts w:ascii="Times New Roman" w:eastAsia="Times New Roman" w:hAnsi="Times New Roman" w:cs="Times New Roman"/>
          <w:sz w:val="28"/>
          <w:szCs w:val="28"/>
          <w:lang w:eastAsia="ru-RU"/>
        </w:rPr>
        <w:t xml:space="preserve"> час </w:t>
      </w:r>
      <w:proofErr w:type="spellStart"/>
      <w:r w:rsidRPr="00BB1B24">
        <w:rPr>
          <w:rFonts w:ascii="Times New Roman" w:eastAsia="Times New Roman" w:hAnsi="Times New Roman" w:cs="Times New Roman"/>
          <w:sz w:val="28"/>
          <w:szCs w:val="28"/>
          <w:lang w:eastAsia="ru-RU"/>
        </w:rPr>
        <w:t>гри</w:t>
      </w:r>
      <w:proofErr w:type="spellEnd"/>
      <w:r w:rsidRPr="00BB1B24">
        <w:rPr>
          <w:rFonts w:ascii="Times New Roman" w:eastAsia="Times New Roman" w:hAnsi="Times New Roman" w:cs="Times New Roman"/>
          <w:sz w:val="28"/>
          <w:szCs w:val="28"/>
          <w:lang w:eastAsia="ru-RU"/>
        </w:rPr>
        <w:t xml:space="preserve"> на </w:t>
      </w:r>
      <w:proofErr w:type="spellStart"/>
      <w:r w:rsidRPr="00BB1B24">
        <w:rPr>
          <w:rFonts w:ascii="Times New Roman" w:eastAsia="Times New Roman" w:hAnsi="Times New Roman" w:cs="Times New Roman"/>
          <w:sz w:val="28"/>
          <w:szCs w:val="28"/>
          <w:lang w:eastAsia="ru-RU"/>
        </w:rPr>
        <w:t>майданчику</w:t>
      </w:r>
      <w:proofErr w:type="spellEnd"/>
      <w:r w:rsidRPr="00BB1B24">
        <w:rPr>
          <w:rFonts w:ascii="Times New Roman" w:eastAsia="Times New Roman" w:hAnsi="Times New Roman" w:cs="Times New Roman"/>
          <w:sz w:val="28"/>
          <w:szCs w:val="28"/>
          <w:lang w:eastAsia="ru-RU"/>
        </w:rPr>
        <w:t xml:space="preserve"> – </w:t>
      </w:r>
      <w:proofErr w:type="spellStart"/>
      <w:r w:rsidRPr="00BB1B24">
        <w:rPr>
          <w:rFonts w:ascii="Times New Roman" w:eastAsia="Times New Roman" w:hAnsi="Times New Roman" w:cs="Times New Roman"/>
          <w:sz w:val="28"/>
          <w:szCs w:val="28"/>
          <w:lang w:eastAsia="ru-RU"/>
        </w:rPr>
        <w:t>гойдання</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вестибулярної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стимуляції</w:t>
      </w:r>
      <w:proofErr w:type="spellEnd"/>
      <w:r w:rsidRPr="00BB1B24">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r w:rsidRPr="00C002B6">
        <w:rPr>
          <w:rFonts w:ascii="Times New Roman" w:eastAsia="Times New Roman" w:hAnsi="Times New Roman" w:cs="Times New Roman"/>
          <w:sz w:val="28"/>
          <w:szCs w:val="28"/>
          <w:lang w:val="uk-UA" w:eastAsia="ru-RU"/>
        </w:rPr>
        <w:t xml:space="preserve">Емоційна підтримка сім'ї є важливою функцією </w:t>
      </w:r>
      <w:proofErr w:type="spellStart"/>
      <w:r w:rsidRPr="00C002B6">
        <w:rPr>
          <w:rFonts w:ascii="Times New Roman" w:eastAsia="Times New Roman" w:hAnsi="Times New Roman" w:cs="Times New Roman"/>
          <w:sz w:val="28"/>
          <w:szCs w:val="28"/>
          <w:lang w:val="uk-UA" w:eastAsia="ru-RU"/>
        </w:rPr>
        <w:t>ерготерапевта</w:t>
      </w:r>
      <w:proofErr w:type="spellEnd"/>
      <w:r w:rsidRPr="00C002B6">
        <w:rPr>
          <w:rFonts w:ascii="Times New Roman" w:eastAsia="Times New Roman" w:hAnsi="Times New Roman" w:cs="Times New Roman"/>
          <w:sz w:val="28"/>
          <w:szCs w:val="28"/>
          <w:lang w:val="uk-UA" w:eastAsia="ru-RU"/>
        </w:rPr>
        <w:t xml:space="preserve">. Батьки дітей з порушеннями розвитку переживають хронічний стрес, горе, невизначеність. </w:t>
      </w:r>
      <w:proofErr w:type="spellStart"/>
      <w:r w:rsidRPr="00C002B6">
        <w:rPr>
          <w:rFonts w:ascii="Times New Roman" w:eastAsia="Times New Roman" w:hAnsi="Times New Roman" w:cs="Times New Roman"/>
          <w:sz w:val="28"/>
          <w:szCs w:val="28"/>
          <w:lang w:val="uk-UA" w:eastAsia="ru-RU"/>
        </w:rPr>
        <w:t>Ерготерапевт</w:t>
      </w:r>
      <w:proofErr w:type="spellEnd"/>
      <w:r w:rsidRPr="00C002B6">
        <w:rPr>
          <w:rFonts w:ascii="Times New Roman" w:eastAsia="Times New Roman" w:hAnsi="Times New Roman" w:cs="Times New Roman"/>
          <w:sz w:val="28"/>
          <w:szCs w:val="28"/>
          <w:lang w:val="uk-UA" w:eastAsia="ru-RU"/>
        </w:rPr>
        <w:t xml:space="preserve"> надає </w:t>
      </w:r>
      <w:proofErr w:type="spellStart"/>
      <w:r w:rsidRPr="00C002B6">
        <w:rPr>
          <w:rFonts w:ascii="Times New Roman" w:eastAsia="Times New Roman" w:hAnsi="Times New Roman" w:cs="Times New Roman"/>
          <w:sz w:val="28"/>
          <w:szCs w:val="28"/>
          <w:lang w:val="uk-UA" w:eastAsia="ru-RU"/>
        </w:rPr>
        <w:t>емпатичне</w:t>
      </w:r>
      <w:proofErr w:type="spellEnd"/>
      <w:r w:rsidRPr="00C002B6">
        <w:rPr>
          <w:rFonts w:ascii="Times New Roman" w:eastAsia="Times New Roman" w:hAnsi="Times New Roman" w:cs="Times New Roman"/>
          <w:sz w:val="28"/>
          <w:szCs w:val="28"/>
          <w:lang w:val="uk-UA" w:eastAsia="ru-RU"/>
        </w:rPr>
        <w:t xml:space="preserve"> слухання, </w:t>
      </w:r>
      <w:proofErr w:type="spellStart"/>
      <w:r w:rsidRPr="00C002B6">
        <w:rPr>
          <w:rFonts w:ascii="Times New Roman" w:eastAsia="Times New Roman" w:hAnsi="Times New Roman" w:cs="Times New Roman"/>
          <w:sz w:val="28"/>
          <w:szCs w:val="28"/>
          <w:lang w:val="uk-UA" w:eastAsia="ru-RU"/>
        </w:rPr>
        <w:t>валідацію</w:t>
      </w:r>
      <w:proofErr w:type="spellEnd"/>
      <w:r w:rsidRPr="00C002B6">
        <w:rPr>
          <w:rFonts w:ascii="Times New Roman" w:eastAsia="Times New Roman" w:hAnsi="Times New Roman" w:cs="Times New Roman"/>
          <w:sz w:val="28"/>
          <w:szCs w:val="28"/>
          <w:lang w:val="uk-UA" w:eastAsia="ru-RU"/>
        </w:rPr>
        <w:t xml:space="preserve"> почуттів, нормалізацію досвіду ("Багато батьків відчувають так само"), святкування малих досягнень, надію без нереалістичних обіцянок. З'єднання сімей один з одним (групи підтримки, батьківські мережі) може зменшити ізоляцію та надати практичні поради від тих, хто "був там".</w:t>
      </w:r>
      <w:r w:rsidR="007F24B0">
        <w:rPr>
          <w:rFonts w:ascii="Times New Roman" w:eastAsia="Times New Roman" w:hAnsi="Times New Roman" w:cs="Times New Roman"/>
          <w:sz w:val="28"/>
          <w:szCs w:val="28"/>
          <w:lang w:val="uk-UA" w:eastAsia="ru-RU"/>
        </w:rPr>
        <w:t xml:space="preserve"> </w:t>
      </w:r>
      <w:proofErr w:type="spellStart"/>
      <w:r w:rsidRPr="00BB1B24">
        <w:rPr>
          <w:rFonts w:ascii="Times New Roman" w:eastAsia="Times New Roman" w:hAnsi="Times New Roman" w:cs="Times New Roman"/>
          <w:sz w:val="28"/>
          <w:szCs w:val="28"/>
          <w:lang w:val="uk-UA" w:eastAsia="ru-RU"/>
        </w:rPr>
        <w:t>Адвокація</w:t>
      </w:r>
      <w:proofErr w:type="spellEnd"/>
      <w:r w:rsidRPr="00BB1B24">
        <w:rPr>
          <w:rFonts w:ascii="Times New Roman" w:eastAsia="Times New Roman" w:hAnsi="Times New Roman" w:cs="Times New Roman"/>
          <w:sz w:val="28"/>
          <w:szCs w:val="28"/>
          <w:lang w:val="uk-UA" w:eastAsia="ru-RU"/>
        </w:rPr>
        <w:t xml:space="preserve"> з та для сімей включає допомогу батькам </w:t>
      </w:r>
      <w:proofErr w:type="spellStart"/>
      <w:r w:rsidRPr="00BB1B24">
        <w:rPr>
          <w:rFonts w:ascii="Times New Roman" w:eastAsia="Times New Roman" w:hAnsi="Times New Roman" w:cs="Times New Roman"/>
          <w:sz w:val="28"/>
          <w:szCs w:val="28"/>
          <w:lang w:val="uk-UA" w:eastAsia="ru-RU"/>
        </w:rPr>
        <w:t>навігувати</w:t>
      </w:r>
      <w:proofErr w:type="spellEnd"/>
      <w:r w:rsidRPr="00BB1B24">
        <w:rPr>
          <w:rFonts w:ascii="Times New Roman" w:eastAsia="Times New Roman" w:hAnsi="Times New Roman" w:cs="Times New Roman"/>
          <w:sz w:val="28"/>
          <w:szCs w:val="28"/>
          <w:lang w:val="uk-UA" w:eastAsia="ru-RU"/>
        </w:rPr>
        <w:t xml:space="preserve"> складні системи (освіта, здоров'я, соціальні послуги), підготовку до зустрічей ІППД, написання листів підтримки для послуг або обладнання, навчання батьків </w:t>
      </w:r>
      <w:proofErr w:type="spellStart"/>
      <w:r w:rsidRPr="00BB1B24">
        <w:rPr>
          <w:rFonts w:ascii="Times New Roman" w:eastAsia="Times New Roman" w:hAnsi="Times New Roman" w:cs="Times New Roman"/>
          <w:sz w:val="28"/>
          <w:szCs w:val="28"/>
          <w:lang w:val="uk-UA" w:eastAsia="ru-RU"/>
        </w:rPr>
        <w:t>самоадвокації</w:t>
      </w:r>
      <w:proofErr w:type="spellEnd"/>
      <w:r w:rsidRPr="00BB1B24">
        <w:rPr>
          <w:rFonts w:ascii="Times New Roman" w:eastAsia="Times New Roman" w:hAnsi="Times New Roman" w:cs="Times New Roman"/>
          <w:sz w:val="28"/>
          <w:szCs w:val="28"/>
          <w:lang w:val="uk-UA" w:eastAsia="ru-RU"/>
        </w:rPr>
        <w:t xml:space="preserve"> (як ефективно </w:t>
      </w:r>
      <w:proofErr w:type="spellStart"/>
      <w:r w:rsidRPr="00BB1B24">
        <w:rPr>
          <w:rFonts w:ascii="Times New Roman" w:eastAsia="Times New Roman" w:hAnsi="Times New Roman" w:cs="Times New Roman"/>
          <w:sz w:val="28"/>
          <w:szCs w:val="28"/>
          <w:lang w:val="uk-UA" w:eastAsia="ru-RU"/>
        </w:rPr>
        <w:t>комунікувати</w:t>
      </w:r>
      <w:proofErr w:type="spellEnd"/>
      <w:r w:rsidRPr="00BB1B24">
        <w:rPr>
          <w:rFonts w:ascii="Times New Roman" w:eastAsia="Times New Roman" w:hAnsi="Times New Roman" w:cs="Times New Roman"/>
          <w:sz w:val="28"/>
          <w:szCs w:val="28"/>
          <w:lang w:val="uk-UA" w:eastAsia="ru-RU"/>
        </w:rPr>
        <w:t xml:space="preserve"> потреби дитини, знати права). </w:t>
      </w:r>
      <w:proofErr w:type="spellStart"/>
      <w:r w:rsidRPr="00BB1B24">
        <w:rPr>
          <w:rFonts w:ascii="Times New Roman" w:eastAsia="Times New Roman" w:hAnsi="Times New Roman" w:cs="Times New Roman"/>
          <w:sz w:val="28"/>
          <w:szCs w:val="28"/>
          <w:lang w:eastAsia="ru-RU"/>
        </w:rPr>
        <w:t>Ерготерапевти</w:t>
      </w:r>
      <w:proofErr w:type="spellEnd"/>
      <w:r w:rsidRPr="00BB1B24">
        <w:rPr>
          <w:rFonts w:ascii="Times New Roman" w:eastAsia="Times New Roman" w:hAnsi="Times New Roman" w:cs="Times New Roman"/>
          <w:sz w:val="28"/>
          <w:szCs w:val="28"/>
          <w:lang w:eastAsia="ru-RU"/>
        </w:rPr>
        <w:t xml:space="preserve"> також </w:t>
      </w:r>
      <w:proofErr w:type="spellStart"/>
      <w:r w:rsidRPr="00BB1B24">
        <w:rPr>
          <w:rFonts w:ascii="Times New Roman" w:eastAsia="Times New Roman" w:hAnsi="Times New Roman" w:cs="Times New Roman"/>
          <w:sz w:val="28"/>
          <w:szCs w:val="28"/>
          <w:lang w:eastAsia="ru-RU"/>
        </w:rPr>
        <w:t>виступають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системними</w:t>
      </w:r>
      <w:proofErr w:type="spellEnd"/>
      <w:r w:rsidRPr="00BB1B24">
        <w:rPr>
          <w:rFonts w:ascii="Times New Roman" w:eastAsia="Times New Roman" w:hAnsi="Times New Roman" w:cs="Times New Roman"/>
          <w:sz w:val="28"/>
          <w:szCs w:val="28"/>
          <w:lang w:eastAsia="ru-RU"/>
        </w:rPr>
        <w:t xml:space="preserve"> адвокатами, </w:t>
      </w:r>
      <w:proofErr w:type="spellStart"/>
      <w:r w:rsidRPr="00BB1B24">
        <w:rPr>
          <w:rFonts w:ascii="Times New Roman" w:eastAsia="Times New Roman" w:hAnsi="Times New Roman" w:cs="Times New Roman"/>
          <w:sz w:val="28"/>
          <w:szCs w:val="28"/>
          <w:lang w:eastAsia="ru-RU"/>
        </w:rPr>
        <w:t>працюючи</w:t>
      </w:r>
      <w:proofErr w:type="spellEnd"/>
      <w:r w:rsidRPr="00BB1B24">
        <w:rPr>
          <w:rFonts w:ascii="Times New Roman" w:eastAsia="Times New Roman" w:hAnsi="Times New Roman" w:cs="Times New Roman"/>
          <w:sz w:val="28"/>
          <w:szCs w:val="28"/>
          <w:lang w:eastAsia="ru-RU"/>
        </w:rPr>
        <w:t xml:space="preserve"> над </w:t>
      </w:r>
      <w:proofErr w:type="spellStart"/>
      <w:r w:rsidRPr="00BB1B24">
        <w:rPr>
          <w:rFonts w:ascii="Times New Roman" w:eastAsia="Times New Roman" w:hAnsi="Times New Roman" w:cs="Times New Roman"/>
          <w:sz w:val="28"/>
          <w:szCs w:val="28"/>
          <w:lang w:eastAsia="ru-RU"/>
        </w:rPr>
        <w:t>політикою</w:t>
      </w:r>
      <w:proofErr w:type="spellEnd"/>
      <w:r w:rsidRPr="00BB1B24">
        <w:rPr>
          <w:rFonts w:ascii="Times New Roman" w:eastAsia="Times New Roman" w:hAnsi="Times New Roman" w:cs="Times New Roman"/>
          <w:sz w:val="28"/>
          <w:szCs w:val="28"/>
          <w:lang w:eastAsia="ru-RU"/>
        </w:rPr>
        <w:t xml:space="preserve"> та практиками, </w:t>
      </w:r>
      <w:proofErr w:type="spellStart"/>
      <w:r w:rsidRPr="00BB1B24">
        <w:rPr>
          <w:rFonts w:ascii="Times New Roman" w:eastAsia="Times New Roman" w:hAnsi="Times New Roman" w:cs="Times New Roman"/>
          <w:sz w:val="28"/>
          <w:szCs w:val="28"/>
          <w:lang w:eastAsia="ru-RU"/>
        </w:rPr>
        <w:t>що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підтримують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сім'ї</w:t>
      </w:r>
      <w:proofErr w:type="spellEnd"/>
      <w:r w:rsidRPr="00BB1B24">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r w:rsidRPr="00BB1B24">
        <w:rPr>
          <w:rFonts w:ascii="Times New Roman" w:eastAsia="Times New Roman" w:hAnsi="Times New Roman" w:cs="Times New Roman"/>
          <w:sz w:val="28"/>
          <w:szCs w:val="28"/>
          <w:lang w:eastAsia="ru-RU"/>
        </w:rPr>
        <w:t xml:space="preserve">Культурна </w:t>
      </w:r>
      <w:proofErr w:type="spellStart"/>
      <w:r w:rsidRPr="00BB1B24">
        <w:rPr>
          <w:rFonts w:ascii="Times New Roman" w:eastAsia="Times New Roman" w:hAnsi="Times New Roman" w:cs="Times New Roman"/>
          <w:sz w:val="28"/>
          <w:szCs w:val="28"/>
          <w:lang w:eastAsia="ru-RU"/>
        </w:rPr>
        <w:t>компетентність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вимагає</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щоб</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ерготерапевти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розуміли</w:t>
      </w:r>
      <w:proofErr w:type="spellEnd"/>
      <w:r w:rsidRPr="00BB1B24">
        <w:rPr>
          <w:rFonts w:ascii="Times New Roman" w:eastAsia="Times New Roman" w:hAnsi="Times New Roman" w:cs="Times New Roman"/>
          <w:sz w:val="28"/>
          <w:szCs w:val="28"/>
          <w:lang w:eastAsia="ru-RU"/>
        </w:rPr>
        <w:t xml:space="preserve"> та </w:t>
      </w:r>
      <w:proofErr w:type="spellStart"/>
      <w:r w:rsidRPr="00BB1B24">
        <w:rPr>
          <w:rFonts w:ascii="Times New Roman" w:eastAsia="Times New Roman" w:hAnsi="Times New Roman" w:cs="Times New Roman"/>
          <w:sz w:val="28"/>
          <w:szCs w:val="28"/>
          <w:lang w:eastAsia="ru-RU"/>
        </w:rPr>
        <w:t>поважали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культурні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цінності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переконання</w:t>
      </w:r>
      <w:proofErr w:type="spellEnd"/>
      <w:r w:rsidRPr="00BB1B24">
        <w:rPr>
          <w:rFonts w:ascii="Times New Roman" w:eastAsia="Times New Roman" w:hAnsi="Times New Roman" w:cs="Times New Roman"/>
          <w:sz w:val="28"/>
          <w:szCs w:val="28"/>
          <w:lang w:eastAsia="ru-RU"/>
        </w:rPr>
        <w:t xml:space="preserve"> та практики </w:t>
      </w:r>
      <w:proofErr w:type="spellStart"/>
      <w:r w:rsidRPr="00BB1B24">
        <w:rPr>
          <w:rFonts w:ascii="Times New Roman" w:eastAsia="Times New Roman" w:hAnsi="Times New Roman" w:cs="Times New Roman"/>
          <w:sz w:val="28"/>
          <w:szCs w:val="28"/>
          <w:lang w:eastAsia="ru-RU"/>
        </w:rPr>
        <w:t>сім'ї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Ставлення</w:t>
      </w:r>
      <w:proofErr w:type="spellEnd"/>
      <w:r w:rsidRPr="00BB1B24">
        <w:rPr>
          <w:rFonts w:ascii="Times New Roman" w:eastAsia="Times New Roman" w:hAnsi="Times New Roman" w:cs="Times New Roman"/>
          <w:sz w:val="28"/>
          <w:szCs w:val="28"/>
          <w:lang w:eastAsia="ru-RU"/>
        </w:rPr>
        <w:t xml:space="preserve"> до </w:t>
      </w:r>
      <w:proofErr w:type="spellStart"/>
      <w:r w:rsidRPr="00BB1B24">
        <w:rPr>
          <w:rFonts w:ascii="Times New Roman" w:eastAsia="Times New Roman" w:hAnsi="Times New Roman" w:cs="Times New Roman"/>
          <w:sz w:val="28"/>
          <w:szCs w:val="28"/>
          <w:lang w:eastAsia="ru-RU"/>
        </w:rPr>
        <w:t>порушення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розвитку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ролі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батьків</w:t>
      </w:r>
      <w:proofErr w:type="spellEnd"/>
      <w:r w:rsidRPr="00BB1B24">
        <w:rPr>
          <w:rFonts w:ascii="Times New Roman" w:eastAsia="Times New Roman" w:hAnsi="Times New Roman" w:cs="Times New Roman"/>
          <w:sz w:val="28"/>
          <w:szCs w:val="28"/>
          <w:lang w:eastAsia="ru-RU"/>
        </w:rPr>
        <w:t xml:space="preserve"> та </w:t>
      </w:r>
      <w:proofErr w:type="spellStart"/>
      <w:r w:rsidRPr="00BB1B24">
        <w:rPr>
          <w:rFonts w:ascii="Times New Roman" w:eastAsia="Times New Roman" w:hAnsi="Times New Roman" w:cs="Times New Roman"/>
          <w:sz w:val="28"/>
          <w:szCs w:val="28"/>
          <w:lang w:eastAsia="ru-RU"/>
        </w:rPr>
        <w:t>професіоналів</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цілі</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дитини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можуть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значно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відрізнятися</w:t>
      </w:r>
      <w:proofErr w:type="spellEnd"/>
      <w:r w:rsidRPr="00BB1B24">
        <w:rPr>
          <w:rFonts w:ascii="Times New Roman" w:eastAsia="Times New Roman" w:hAnsi="Times New Roman" w:cs="Times New Roman"/>
          <w:sz w:val="28"/>
          <w:szCs w:val="28"/>
          <w:lang w:eastAsia="ru-RU"/>
        </w:rPr>
        <w:t xml:space="preserve"> у </w:t>
      </w:r>
      <w:proofErr w:type="spellStart"/>
      <w:r w:rsidRPr="00BB1B24">
        <w:rPr>
          <w:rFonts w:ascii="Times New Roman" w:eastAsia="Times New Roman" w:hAnsi="Times New Roman" w:cs="Times New Roman"/>
          <w:sz w:val="28"/>
          <w:szCs w:val="28"/>
          <w:lang w:eastAsia="ru-RU"/>
        </w:rPr>
        <w:t>різних</w:t>
      </w:r>
      <w:proofErr w:type="spellEnd"/>
      <w:r w:rsidRPr="00BB1B24">
        <w:rPr>
          <w:rFonts w:ascii="Times New Roman" w:eastAsia="Times New Roman" w:hAnsi="Times New Roman" w:cs="Times New Roman"/>
          <w:sz w:val="28"/>
          <w:szCs w:val="28"/>
          <w:lang w:eastAsia="ru-RU"/>
        </w:rPr>
        <w:t xml:space="preserve"> культурах. </w:t>
      </w:r>
      <w:proofErr w:type="spellStart"/>
      <w:r w:rsidRPr="00BB1B24">
        <w:rPr>
          <w:rFonts w:ascii="Times New Roman" w:eastAsia="Times New Roman" w:hAnsi="Times New Roman" w:cs="Times New Roman"/>
          <w:sz w:val="28"/>
          <w:szCs w:val="28"/>
          <w:lang w:eastAsia="ru-RU"/>
        </w:rPr>
        <w:t>Ерготерапевт</w:t>
      </w:r>
      <w:proofErr w:type="spellEnd"/>
      <w:r w:rsidRPr="00BB1B24">
        <w:rPr>
          <w:rFonts w:ascii="Times New Roman" w:eastAsia="Times New Roman" w:hAnsi="Times New Roman" w:cs="Times New Roman"/>
          <w:sz w:val="28"/>
          <w:szCs w:val="28"/>
          <w:lang w:eastAsia="ru-RU"/>
        </w:rPr>
        <w:t xml:space="preserve"> повинен бути </w:t>
      </w:r>
      <w:proofErr w:type="spellStart"/>
      <w:r w:rsidRPr="00BB1B24">
        <w:rPr>
          <w:rFonts w:ascii="Times New Roman" w:eastAsia="Times New Roman" w:hAnsi="Times New Roman" w:cs="Times New Roman"/>
          <w:sz w:val="28"/>
          <w:szCs w:val="28"/>
          <w:lang w:eastAsia="ru-RU"/>
        </w:rPr>
        <w:t>відкритим</w:t>
      </w:r>
      <w:proofErr w:type="spellEnd"/>
      <w:r w:rsidRPr="00BB1B24">
        <w:rPr>
          <w:rFonts w:ascii="Times New Roman" w:eastAsia="Times New Roman" w:hAnsi="Times New Roman" w:cs="Times New Roman"/>
          <w:sz w:val="28"/>
          <w:szCs w:val="28"/>
          <w:lang w:eastAsia="ru-RU"/>
        </w:rPr>
        <w:t xml:space="preserve"> до </w:t>
      </w:r>
      <w:proofErr w:type="spellStart"/>
      <w:r w:rsidRPr="00BB1B24">
        <w:rPr>
          <w:rFonts w:ascii="Times New Roman" w:eastAsia="Times New Roman" w:hAnsi="Times New Roman" w:cs="Times New Roman"/>
          <w:sz w:val="28"/>
          <w:szCs w:val="28"/>
          <w:lang w:eastAsia="ru-RU"/>
        </w:rPr>
        <w:t>навчання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від</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сім'ї</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адаптувати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рекомендації</w:t>
      </w:r>
      <w:proofErr w:type="spellEnd"/>
      <w:r w:rsidRPr="00BB1B24">
        <w:rPr>
          <w:rFonts w:ascii="Times New Roman" w:eastAsia="Times New Roman" w:hAnsi="Times New Roman" w:cs="Times New Roman"/>
          <w:sz w:val="28"/>
          <w:szCs w:val="28"/>
          <w:lang w:eastAsia="ru-RU"/>
        </w:rPr>
        <w:t xml:space="preserve"> до культурного контексту, </w:t>
      </w:r>
      <w:proofErr w:type="spellStart"/>
      <w:r w:rsidRPr="00BB1B24">
        <w:rPr>
          <w:rFonts w:ascii="Times New Roman" w:eastAsia="Times New Roman" w:hAnsi="Times New Roman" w:cs="Times New Roman"/>
          <w:sz w:val="28"/>
          <w:szCs w:val="28"/>
          <w:lang w:eastAsia="ru-RU"/>
        </w:rPr>
        <w:t>використовувати</w:t>
      </w:r>
      <w:proofErr w:type="spellEnd"/>
      <w:r w:rsidRPr="00BB1B24">
        <w:rPr>
          <w:rFonts w:ascii="Times New Roman" w:eastAsia="Times New Roman" w:hAnsi="Times New Roman" w:cs="Times New Roman"/>
          <w:sz w:val="28"/>
          <w:szCs w:val="28"/>
          <w:lang w:eastAsia="ru-RU"/>
        </w:rPr>
        <w:t xml:space="preserve"> культурно </w:t>
      </w:r>
      <w:proofErr w:type="spellStart"/>
      <w:r w:rsidRPr="00BB1B24">
        <w:rPr>
          <w:rFonts w:ascii="Times New Roman" w:eastAsia="Times New Roman" w:hAnsi="Times New Roman" w:cs="Times New Roman"/>
          <w:sz w:val="28"/>
          <w:szCs w:val="28"/>
          <w:lang w:eastAsia="ru-RU"/>
        </w:rPr>
        <w:t>відповідні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матеріали</w:t>
      </w:r>
      <w:proofErr w:type="spellEnd"/>
      <w:r w:rsidRPr="00BB1B24">
        <w:rPr>
          <w:rFonts w:ascii="Times New Roman" w:eastAsia="Times New Roman" w:hAnsi="Times New Roman" w:cs="Times New Roman"/>
          <w:sz w:val="28"/>
          <w:szCs w:val="28"/>
          <w:lang w:eastAsia="ru-RU"/>
        </w:rPr>
        <w:t xml:space="preserve"> та </w:t>
      </w:r>
      <w:proofErr w:type="spellStart"/>
      <w:r w:rsidRPr="00BB1B24">
        <w:rPr>
          <w:rFonts w:ascii="Times New Roman" w:eastAsia="Times New Roman" w:hAnsi="Times New Roman" w:cs="Times New Roman"/>
          <w:sz w:val="28"/>
          <w:szCs w:val="28"/>
          <w:lang w:eastAsia="ru-RU"/>
        </w:rPr>
        <w:t>приклади</w:t>
      </w:r>
      <w:proofErr w:type="spellEnd"/>
      <w:r w:rsidRPr="00BB1B24">
        <w:rPr>
          <w:rFonts w:ascii="Times New Roman" w:eastAsia="Times New Roman" w:hAnsi="Times New Roman" w:cs="Times New Roman"/>
          <w:sz w:val="28"/>
          <w:szCs w:val="28"/>
          <w:lang w:eastAsia="ru-RU"/>
        </w:rPr>
        <w:t>.</w:t>
      </w:r>
      <w:r w:rsidR="007F24B0">
        <w:rPr>
          <w:rFonts w:ascii="Times New Roman" w:eastAsia="Times New Roman" w:hAnsi="Times New Roman" w:cs="Times New Roman"/>
          <w:sz w:val="28"/>
          <w:szCs w:val="28"/>
          <w:lang w:val="uk-UA" w:eastAsia="ru-RU"/>
        </w:rPr>
        <w:t xml:space="preserve"> </w:t>
      </w:r>
      <w:r w:rsidRPr="00BB1B24">
        <w:rPr>
          <w:rFonts w:ascii="Times New Roman" w:eastAsia="Times New Roman" w:hAnsi="Times New Roman" w:cs="Times New Roman"/>
          <w:sz w:val="28"/>
          <w:szCs w:val="28"/>
          <w:lang w:val="uk-UA" w:eastAsia="ru-RU"/>
        </w:rPr>
        <w:t xml:space="preserve">Визнання та підтримка всієї сім'ї, не лише дитини з порушенням, є </w:t>
      </w:r>
      <w:proofErr w:type="spellStart"/>
      <w:r w:rsidRPr="00BB1B24">
        <w:rPr>
          <w:rFonts w:ascii="Times New Roman" w:eastAsia="Times New Roman" w:hAnsi="Times New Roman" w:cs="Times New Roman"/>
          <w:sz w:val="28"/>
          <w:szCs w:val="28"/>
          <w:lang w:val="uk-UA" w:eastAsia="ru-RU"/>
        </w:rPr>
        <w:t>холістичним</w:t>
      </w:r>
      <w:proofErr w:type="spellEnd"/>
      <w:r w:rsidRPr="00BB1B24">
        <w:rPr>
          <w:rFonts w:ascii="Times New Roman" w:eastAsia="Times New Roman" w:hAnsi="Times New Roman" w:cs="Times New Roman"/>
          <w:sz w:val="28"/>
          <w:szCs w:val="28"/>
          <w:lang w:val="uk-UA" w:eastAsia="ru-RU"/>
        </w:rPr>
        <w:t xml:space="preserve"> підходом. </w:t>
      </w:r>
      <w:proofErr w:type="spellStart"/>
      <w:r w:rsidRPr="00BB1B24">
        <w:rPr>
          <w:rFonts w:ascii="Times New Roman" w:eastAsia="Times New Roman" w:hAnsi="Times New Roman" w:cs="Times New Roman"/>
          <w:sz w:val="28"/>
          <w:szCs w:val="28"/>
          <w:lang w:eastAsia="ru-RU"/>
        </w:rPr>
        <w:t>Братів</w:t>
      </w:r>
      <w:proofErr w:type="spellEnd"/>
      <w:r w:rsidRPr="00BB1B24">
        <w:rPr>
          <w:rFonts w:ascii="Times New Roman" w:eastAsia="Times New Roman" w:hAnsi="Times New Roman" w:cs="Times New Roman"/>
          <w:sz w:val="28"/>
          <w:szCs w:val="28"/>
          <w:lang w:eastAsia="ru-RU"/>
        </w:rPr>
        <w:t xml:space="preserve"> та сестер </w:t>
      </w:r>
      <w:proofErr w:type="spellStart"/>
      <w:r w:rsidRPr="00BB1B24">
        <w:rPr>
          <w:rFonts w:ascii="Times New Roman" w:eastAsia="Times New Roman" w:hAnsi="Times New Roman" w:cs="Times New Roman"/>
          <w:sz w:val="28"/>
          <w:szCs w:val="28"/>
          <w:lang w:eastAsia="ru-RU"/>
        </w:rPr>
        <w:t>можуть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мати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власні</w:t>
      </w:r>
      <w:proofErr w:type="spellEnd"/>
      <w:r w:rsidRPr="00BB1B24">
        <w:rPr>
          <w:rFonts w:ascii="Times New Roman" w:eastAsia="Times New Roman" w:hAnsi="Times New Roman" w:cs="Times New Roman"/>
          <w:sz w:val="28"/>
          <w:szCs w:val="28"/>
          <w:lang w:eastAsia="ru-RU"/>
        </w:rPr>
        <w:t xml:space="preserve"> потреби: </w:t>
      </w:r>
      <w:proofErr w:type="spellStart"/>
      <w:r w:rsidRPr="00BB1B24">
        <w:rPr>
          <w:rFonts w:ascii="Times New Roman" w:eastAsia="Times New Roman" w:hAnsi="Times New Roman" w:cs="Times New Roman"/>
          <w:sz w:val="28"/>
          <w:szCs w:val="28"/>
          <w:lang w:eastAsia="ru-RU"/>
        </w:rPr>
        <w:t>почуття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ревнощі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чи</w:t>
      </w:r>
      <w:proofErr w:type="spellEnd"/>
      <w:r w:rsidRPr="00BB1B24">
        <w:rPr>
          <w:rFonts w:ascii="Times New Roman" w:eastAsia="Times New Roman" w:hAnsi="Times New Roman" w:cs="Times New Roman"/>
          <w:sz w:val="28"/>
          <w:szCs w:val="28"/>
          <w:lang w:eastAsia="ru-RU"/>
        </w:rPr>
        <w:t xml:space="preserve"> вини, </w:t>
      </w:r>
      <w:proofErr w:type="spellStart"/>
      <w:r w:rsidRPr="00BB1B24">
        <w:rPr>
          <w:rFonts w:ascii="Times New Roman" w:eastAsia="Times New Roman" w:hAnsi="Times New Roman" w:cs="Times New Roman"/>
          <w:sz w:val="28"/>
          <w:szCs w:val="28"/>
          <w:lang w:eastAsia="ru-RU"/>
        </w:rPr>
        <w:t>соромитись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або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навпаки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надмірно</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опікуватись</w:t>
      </w:r>
      <w:proofErr w:type="spellEnd"/>
      <w:r w:rsidRPr="00BB1B24">
        <w:rPr>
          <w:rFonts w:ascii="Times New Roman" w:eastAsia="Times New Roman" w:hAnsi="Times New Roman" w:cs="Times New Roman"/>
          <w:sz w:val="28"/>
          <w:szCs w:val="28"/>
          <w:lang w:eastAsia="ru-RU"/>
        </w:rPr>
        <w:t xml:space="preserve"> братом/сестрою, </w:t>
      </w:r>
      <w:proofErr w:type="spellStart"/>
      <w:r w:rsidRPr="00BB1B24">
        <w:rPr>
          <w:rFonts w:ascii="Times New Roman" w:eastAsia="Times New Roman" w:hAnsi="Times New Roman" w:cs="Times New Roman"/>
          <w:sz w:val="28"/>
          <w:szCs w:val="28"/>
          <w:lang w:eastAsia="ru-RU"/>
        </w:rPr>
        <w:t>брати</w:t>
      </w:r>
      <w:proofErr w:type="spellEnd"/>
      <w:r w:rsidRPr="00BB1B24">
        <w:rPr>
          <w:rFonts w:ascii="Times New Roman" w:eastAsia="Times New Roman" w:hAnsi="Times New Roman" w:cs="Times New Roman"/>
          <w:sz w:val="28"/>
          <w:szCs w:val="28"/>
          <w:lang w:eastAsia="ru-RU"/>
        </w:rPr>
        <w:t xml:space="preserve"> на себе </w:t>
      </w:r>
      <w:proofErr w:type="spellStart"/>
      <w:r w:rsidRPr="00BB1B24">
        <w:rPr>
          <w:rFonts w:ascii="Times New Roman" w:eastAsia="Times New Roman" w:hAnsi="Times New Roman" w:cs="Times New Roman"/>
          <w:sz w:val="28"/>
          <w:szCs w:val="28"/>
          <w:lang w:eastAsia="ru-RU"/>
        </w:rPr>
        <w:t>дорослі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lastRenderedPageBreak/>
        <w:t>обов'язки</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Сімейні</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втручання</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можуть</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включати</w:t>
      </w:r>
      <w:proofErr w:type="spellEnd"/>
      <w:r w:rsidRPr="00BB1B24">
        <w:rPr>
          <w:rFonts w:ascii="Times New Roman" w:eastAsia="Times New Roman" w:hAnsi="Times New Roman" w:cs="Times New Roman"/>
          <w:sz w:val="28"/>
          <w:szCs w:val="28"/>
          <w:lang w:eastAsia="ru-RU"/>
        </w:rPr>
        <w:t xml:space="preserve"> час </w:t>
      </w:r>
      <w:proofErr w:type="spellStart"/>
      <w:r w:rsidRPr="00BB1B24">
        <w:rPr>
          <w:rFonts w:ascii="Times New Roman" w:eastAsia="Times New Roman" w:hAnsi="Times New Roman" w:cs="Times New Roman"/>
          <w:sz w:val="28"/>
          <w:szCs w:val="28"/>
          <w:lang w:eastAsia="ru-RU"/>
        </w:rPr>
        <w:t>лише</w:t>
      </w:r>
      <w:proofErr w:type="spellEnd"/>
      <w:r w:rsidRPr="00BB1B24">
        <w:rPr>
          <w:rFonts w:ascii="Times New Roman" w:eastAsia="Times New Roman" w:hAnsi="Times New Roman" w:cs="Times New Roman"/>
          <w:sz w:val="28"/>
          <w:szCs w:val="28"/>
          <w:lang w:eastAsia="ru-RU"/>
        </w:rPr>
        <w:t xml:space="preserve"> для </w:t>
      </w:r>
      <w:proofErr w:type="spellStart"/>
      <w:r w:rsidRPr="00BB1B24">
        <w:rPr>
          <w:rFonts w:ascii="Times New Roman" w:eastAsia="Times New Roman" w:hAnsi="Times New Roman" w:cs="Times New Roman"/>
          <w:sz w:val="28"/>
          <w:szCs w:val="28"/>
          <w:lang w:eastAsia="ru-RU"/>
        </w:rPr>
        <w:t>батьків</w:t>
      </w:r>
      <w:proofErr w:type="spellEnd"/>
      <w:r w:rsidRPr="00BB1B24">
        <w:rPr>
          <w:rFonts w:ascii="Times New Roman" w:eastAsia="Times New Roman" w:hAnsi="Times New Roman" w:cs="Times New Roman"/>
          <w:sz w:val="28"/>
          <w:szCs w:val="28"/>
          <w:lang w:eastAsia="ru-RU"/>
        </w:rPr>
        <w:t xml:space="preserve"> та </w:t>
      </w:r>
      <w:proofErr w:type="spellStart"/>
      <w:r w:rsidRPr="00BB1B24">
        <w:rPr>
          <w:rFonts w:ascii="Times New Roman" w:eastAsia="Times New Roman" w:hAnsi="Times New Roman" w:cs="Times New Roman"/>
          <w:sz w:val="28"/>
          <w:szCs w:val="28"/>
          <w:lang w:eastAsia="ru-RU"/>
        </w:rPr>
        <w:t>братів</w:t>
      </w:r>
      <w:proofErr w:type="spellEnd"/>
      <w:r w:rsidRPr="00BB1B24">
        <w:rPr>
          <w:rFonts w:ascii="Times New Roman" w:eastAsia="Times New Roman" w:hAnsi="Times New Roman" w:cs="Times New Roman"/>
          <w:sz w:val="28"/>
          <w:szCs w:val="28"/>
          <w:lang w:eastAsia="ru-RU"/>
        </w:rPr>
        <w:t>/</w:t>
      </w:r>
      <w:proofErr w:type="spellStart"/>
      <w:r w:rsidRPr="00BB1B24">
        <w:rPr>
          <w:rFonts w:ascii="Times New Roman" w:eastAsia="Times New Roman" w:hAnsi="Times New Roman" w:cs="Times New Roman"/>
          <w:sz w:val="28"/>
          <w:szCs w:val="28"/>
          <w:lang w:eastAsia="ru-RU"/>
        </w:rPr>
        <w:t>сестор</w:t>
      </w:r>
      <w:proofErr w:type="spellEnd"/>
      <w:r w:rsidRPr="00BB1B24">
        <w:rPr>
          <w:rFonts w:ascii="Times New Roman" w:eastAsia="Times New Roman" w:hAnsi="Times New Roman" w:cs="Times New Roman"/>
          <w:sz w:val="28"/>
          <w:szCs w:val="28"/>
          <w:lang w:eastAsia="ru-RU"/>
        </w:rPr>
        <w:t xml:space="preserve"> без </w:t>
      </w:r>
      <w:proofErr w:type="spellStart"/>
      <w:r w:rsidRPr="00BB1B24">
        <w:rPr>
          <w:rFonts w:ascii="Times New Roman" w:eastAsia="Times New Roman" w:hAnsi="Times New Roman" w:cs="Times New Roman"/>
          <w:sz w:val="28"/>
          <w:szCs w:val="28"/>
          <w:lang w:eastAsia="ru-RU"/>
        </w:rPr>
        <w:t>дитини</w:t>
      </w:r>
      <w:proofErr w:type="spellEnd"/>
      <w:r w:rsidRPr="00BB1B24">
        <w:rPr>
          <w:rFonts w:ascii="Times New Roman" w:eastAsia="Times New Roman" w:hAnsi="Times New Roman" w:cs="Times New Roman"/>
          <w:sz w:val="28"/>
          <w:szCs w:val="28"/>
          <w:lang w:eastAsia="ru-RU"/>
        </w:rPr>
        <w:t xml:space="preserve"> з </w:t>
      </w:r>
      <w:proofErr w:type="spellStart"/>
      <w:r w:rsidRPr="00BB1B24">
        <w:rPr>
          <w:rFonts w:ascii="Times New Roman" w:eastAsia="Times New Roman" w:hAnsi="Times New Roman" w:cs="Times New Roman"/>
          <w:sz w:val="28"/>
          <w:szCs w:val="28"/>
          <w:lang w:eastAsia="ru-RU"/>
        </w:rPr>
        <w:t>порушенням</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освіту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братів</w:t>
      </w:r>
      <w:proofErr w:type="spellEnd"/>
      <w:r w:rsidRPr="00BB1B24">
        <w:rPr>
          <w:rFonts w:ascii="Times New Roman" w:eastAsia="Times New Roman" w:hAnsi="Times New Roman" w:cs="Times New Roman"/>
          <w:sz w:val="28"/>
          <w:szCs w:val="28"/>
          <w:lang w:eastAsia="ru-RU"/>
        </w:rPr>
        <w:t>/</w:t>
      </w:r>
      <w:proofErr w:type="spellStart"/>
      <w:r w:rsidRPr="00BB1B24">
        <w:rPr>
          <w:rFonts w:ascii="Times New Roman" w:eastAsia="Times New Roman" w:hAnsi="Times New Roman" w:cs="Times New Roman"/>
          <w:sz w:val="28"/>
          <w:szCs w:val="28"/>
          <w:lang w:eastAsia="ru-RU"/>
        </w:rPr>
        <w:t>сестор</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відповідну</w:t>
      </w:r>
      <w:proofErr w:type="spellEnd"/>
      <w:r w:rsidRPr="00BB1B24">
        <w:rPr>
          <w:rFonts w:ascii="Times New Roman" w:eastAsia="Times New Roman" w:hAnsi="Times New Roman" w:cs="Times New Roman"/>
          <w:sz w:val="28"/>
          <w:szCs w:val="28"/>
          <w:lang w:eastAsia="ru-RU"/>
        </w:rPr>
        <w:t xml:space="preserve"> до </w:t>
      </w:r>
      <w:proofErr w:type="spellStart"/>
      <w:r w:rsidRPr="00BB1B24">
        <w:rPr>
          <w:rFonts w:ascii="Times New Roman" w:eastAsia="Times New Roman" w:hAnsi="Times New Roman" w:cs="Times New Roman"/>
          <w:sz w:val="28"/>
          <w:szCs w:val="28"/>
          <w:lang w:eastAsia="ru-RU"/>
        </w:rPr>
        <w:t>віку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індивідуальну</w:t>
      </w:r>
      <w:proofErr w:type="spellEnd"/>
      <w:r w:rsidRPr="00BB1B24">
        <w:rPr>
          <w:rFonts w:ascii="Times New Roman" w:eastAsia="Times New Roman" w:hAnsi="Times New Roman" w:cs="Times New Roman"/>
          <w:sz w:val="28"/>
          <w:szCs w:val="28"/>
          <w:lang w:eastAsia="ru-RU"/>
        </w:rPr>
        <w:t xml:space="preserve"> </w:t>
      </w:r>
      <w:proofErr w:type="spellStart"/>
      <w:r w:rsidRPr="00BB1B24">
        <w:rPr>
          <w:rFonts w:ascii="Times New Roman" w:eastAsia="Times New Roman" w:hAnsi="Times New Roman" w:cs="Times New Roman"/>
          <w:sz w:val="28"/>
          <w:szCs w:val="28"/>
          <w:lang w:eastAsia="ru-RU"/>
        </w:rPr>
        <w:t>підтримку</w:t>
      </w:r>
      <w:proofErr w:type="spellEnd"/>
      <w:r w:rsidRPr="00BB1B24">
        <w:rPr>
          <w:rFonts w:ascii="Times New Roman" w:eastAsia="Times New Roman" w:hAnsi="Times New Roman" w:cs="Times New Roman"/>
          <w:sz w:val="28"/>
          <w:szCs w:val="28"/>
          <w:lang w:eastAsia="ru-RU"/>
        </w:rPr>
        <w:t xml:space="preserve"> при </w:t>
      </w:r>
      <w:proofErr w:type="spellStart"/>
      <w:r w:rsidRPr="00BB1B24">
        <w:rPr>
          <w:rFonts w:ascii="Times New Roman" w:eastAsia="Times New Roman" w:hAnsi="Times New Roman" w:cs="Times New Roman"/>
          <w:sz w:val="28"/>
          <w:szCs w:val="28"/>
          <w:lang w:eastAsia="ru-RU"/>
        </w:rPr>
        <w:t>потребі</w:t>
      </w:r>
      <w:proofErr w:type="spellEnd"/>
      <w:r w:rsidRPr="00BB1B24">
        <w:rPr>
          <w:rFonts w:ascii="Times New Roman" w:eastAsia="Times New Roman" w:hAnsi="Times New Roman" w:cs="Times New Roman"/>
          <w:sz w:val="28"/>
          <w:szCs w:val="28"/>
          <w:lang w:eastAsia="ru-RU"/>
        </w:rPr>
        <w:t>.</w:t>
      </w:r>
      <w:r w:rsidR="00455805">
        <w:rPr>
          <w:rFonts w:ascii="Times New Roman" w:eastAsia="Times New Roman" w:hAnsi="Times New Roman" w:cs="Times New Roman"/>
          <w:sz w:val="28"/>
          <w:szCs w:val="28"/>
          <w:lang w:val="uk-UA" w:eastAsia="ru-RU"/>
        </w:rPr>
        <w:t xml:space="preserve"> </w:t>
      </w:r>
      <w:r w:rsidRPr="00BB1B24">
        <w:rPr>
          <w:rFonts w:ascii="Times New Roman" w:eastAsia="Times New Roman" w:hAnsi="Times New Roman" w:cs="Times New Roman"/>
          <w:sz w:val="28"/>
          <w:szCs w:val="28"/>
          <w:lang w:val="uk-UA" w:eastAsia="ru-RU"/>
        </w:rPr>
        <w:t xml:space="preserve">Адаптація середовища та партнерство з родиною є не менш важливими, ніж безпосередня терапія, часто більш ефективними для довгострокового функціонування та якості життя дитини та всієї </w:t>
      </w:r>
      <w:proofErr w:type="spellStart"/>
      <w:r w:rsidRPr="00BB1B24">
        <w:rPr>
          <w:rFonts w:ascii="Times New Roman" w:eastAsia="Times New Roman" w:hAnsi="Times New Roman" w:cs="Times New Roman"/>
          <w:sz w:val="28"/>
          <w:szCs w:val="28"/>
          <w:lang w:val="uk-UA" w:eastAsia="ru-RU"/>
        </w:rPr>
        <w:t>сім'ї.Формування</w:t>
      </w:r>
      <w:proofErr w:type="spellEnd"/>
      <w:r w:rsidRPr="00BB1B24">
        <w:rPr>
          <w:rFonts w:ascii="Times New Roman" w:eastAsia="Times New Roman" w:hAnsi="Times New Roman" w:cs="Times New Roman"/>
          <w:sz w:val="28"/>
          <w:szCs w:val="28"/>
          <w:lang w:val="uk-UA" w:eastAsia="ru-RU"/>
        </w:rPr>
        <w:t xml:space="preserve"> індивідуального плану втручання – це творчий, динамічний процес, що поєднує наукові знання з клінічним досвідом та мистецтвом, завжди тримаючи у центрі унікальні потреби, цілі та цінності дитини та її сім'ї.</w:t>
      </w:r>
    </w:p>
    <w:p w14:paraId="1A269961" w14:textId="77777777" w:rsidR="007F24B0" w:rsidRPr="007F24B0" w:rsidRDefault="007F24B0" w:rsidP="007F24B0">
      <w:pPr>
        <w:pStyle w:val="a3"/>
        <w:jc w:val="center"/>
        <w:rPr>
          <w:lang w:val="uk-UA"/>
        </w:rPr>
      </w:pPr>
      <w:r w:rsidRPr="007F24B0">
        <w:rPr>
          <w:b/>
          <w:lang w:val="uk-UA"/>
        </w:rPr>
        <w:t xml:space="preserve"> </w:t>
      </w:r>
      <w:r w:rsidRPr="007F24B0">
        <w:rPr>
          <w:rStyle w:val="a4"/>
          <w:sz w:val="28"/>
          <w:szCs w:val="28"/>
          <w:lang w:val="uk-UA"/>
        </w:rPr>
        <w:t>4. Інноваційні технології в моторній реабілітації</w:t>
      </w:r>
    </w:p>
    <w:p w14:paraId="55D6E100" w14:textId="77777777" w:rsidR="007F24B0" w:rsidRPr="00AE25CE" w:rsidRDefault="007F24B0" w:rsidP="00AE25CE">
      <w:pPr>
        <w:pStyle w:val="a3"/>
        <w:spacing w:line="360" w:lineRule="auto"/>
        <w:jc w:val="both"/>
        <w:rPr>
          <w:sz w:val="28"/>
          <w:szCs w:val="28"/>
          <w:lang w:val="uk-UA"/>
        </w:rPr>
      </w:pPr>
      <w:r w:rsidRPr="007F24B0">
        <w:rPr>
          <w:sz w:val="28"/>
          <w:szCs w:val="28"/>
          <w:lang w:val="uk-UA"/>
        </w:rPr>
        <w:t xml:space="preserve">Інноваційні технології в моторній реабілітації є визначальним чинником модернізації системи реабілітаційної допомоги та розвитку фізичної й </w:t>
      </w:r>
      <w:proofErr w:type="spellStart"/>
      <w:r w:rsidRPr="007F24B0">
        <w:rPr>
          <w:sz w:val="28"/>
          <w:szCs w:val="28"/>
          <w:lang w:val="uk-UA"/>
        </w:rPr>
        <w:t>ерготерапії</w:t>
      </w:r>
      <w:proofErr w:type="spellEnd"/>
      <w:r w:rsidRPr="007F24B0">
        <w:rPr>
          <w:sz w:val="28"/>
          <w:szCs w:val="28"/>
          <w:lang w:val="uk-UA"/>
        </w:rPr>
        <w:t xml:space="preserve"> в умовах сучасних медико-соціальних викликів. Їх упровадження зумовлене необхідністю підвищення ефективності відновлення рухових функцій, скорочення термінів реабілітації, зниження рівня </w:t>
      </w:r>
      <w:proofErr w:type="spellStart"/>
      <w:r w:rsidRPr="007F24B0">
        <w:rPr>
          <w:sz w:val="28"/>
          <w:szCs w:val="28"/>
          <w:lang w:val="uk-UA"/>
        </w:rPr>
        <w:t>інвалідизації</w:t>
      </w:r>
      <w:proofErr w:type="spellEnd"/>
      <w:r w:rsidRPr="007F24B0">
        <w:rPr>
          <w:sz w:val="28"/>
          <w:szCs w:val="28"/>
          <w:lang w:val="uk-UA"/>
        </w:rPr>
        <w:t xml:space="preserve"> та формування стійких функціональних результатів у осіб різних вікових груп із порушеннями опорно-рухового апарату та нервової системи. Сучасна моторна реабілітація ґрунтується на принципах доказової медицини, </w:t>
      </w:r>
      <w:proofErr w:type="spellStart"/>
      <w:r w:rsidRPr="007F24B0">
        <w:rPr>
          <w:sz w:val="28"/>
          <w:szCs w:val="28"/>
          <w:lang w:val="uk-UA"/>
        </w:rPr>
        <w:t>нейропластичності</w:t>
      </w:r>
      <w:proofErr w:type="spellEnd"/>
      <w:r w:rsidRPr="007F24B0">
        <w:rPr>
          <w:sz w:val="28"/>
          <w:szCs w:val="28"/>
          <w:lang w:val="uk-UA"/>
        </w:rPr>
        <w:t>, міждисциплінарного підходу та активної участі пацієнта в реабілітаційному процесі, що зумовлює потребу в інтеграції високотехнологічних рішень.</w:t>
      </w:r>
      <w:r>
        <w:rPr>
          <w:sz w:val="28"/>
          <w:szCs w:val="28"/>
          <w:lang w:val="uk-UA"/>
        </w:rPr>
        <w:t xml:space="preserve"> </w:t>
      </w:r>
      <w:r w:rsidRPr="007F24B0">
        <w:rPr>
          <w:sz w:val="28"/>
          <w:szCs w:val="28"/>
          <w:lang w:val="uk-UA"/>
        </w:rPr>
        <w:t xml:space="preserve">Одним із </w:t>
      </w:r>
      <w:proofErr w:type="spellStart"/>
      <w:r w:rsidRPr="007F24B0">
        <w:rPr>
          <w:sz w:val="28"/>
          <w:szCs w:val="28"/>
          <w:lang w:val="uk-UA"/>
        </w:rPr>
        <w:t>найдинамічніших</w:t>
      </w:r>
      <w:proofErr w:type="spellEnd"/>
      <w:r w:rsidRPr="007F24B0">
        <w:rPr>
          <w:sz w:val="28"/>
          <w:szCs w:val="28"/>
          <w:lang w:val="uk-UA"/>
        </w:rPr>
        <w:t xml:space="preserve"> напрямів інновацій у моторній реабілітації є </w:t>
      </w:r>
      <w:proofErr w:type="spellStart"/>
      <w:r w:rsidRPr="007F24B0">
        <w:rPr>
          <w:sz w:val="28"/>
          <w:szCs w:val="28"/>
          <w:lang w:val="uk-UA"/>
        </w:rPr>
        <w:t>роботизовані</w:t>
      </w:r>
      <w:proofErr w:type="spellEnd"/>
      <w:r w:rsidRPr="007F24B0">
        <w:rPr>
          <w:sz w:val="28"/>
          <w:szCs w:val="28"/>
          <w:lang w:val="uk-UA"/>
        </w:rPr>
        <w:t xml:space="preserve"> технології, які дозволяють забезпечити високу інтенсивність, повторюваність і точність рухових тренувань. </w:t>
      </w:r>
      <w:proofErr w:type="spellStart"/>
      <w:r w:rsidRPr="007F24B0">
        <w:rPr>
          <w:sz w:val="28"/>
          <w:szCs w:val="28"/>
          <w:lang w:val="uk-UA"/>
        </w:rPr>
        <w:t>Роботизовані</w:t>
      </w:r>
      <w:proofErr w:type="spellEnd"/>
      <w:r w:rsidRPr="007F24B0">
        <w:rPr>
          <w:sz w:val="28"/>
          <w:szCs w:val="28"/>
          <w:lang w:val="uk-UA"/>
        </w:rPr>
        <w:t xml:space="preserve"> тренажери та </w:t>
      </w:r>
      <w:proofErr w:type="spellStart"/>
      <w:r w:rsidRPr="007F24B0">
        <w:rPr>
          <w:sz w:val="28"/>
          <w:szCs w:val="28"/>
          <w:lang w:val="uk-UA"/>
        </w:rPr>
        <w:t>екзоскелети</w:t>
      </w:r>
      <w:proofErr w:type="spellEnd"/>
      <w:r w:rsidRPr="007F24B0">
        <w:rPr>
          <w:sz w:val="28"/>
          <w:szCs w:val="28"/>
          <w:lang w:val="uk-UA"/>
        </w:rPr>
        <w:t xml:space="preserve"> для верхніх і нижніх кінцівок використовуються для відновлення ходьби, маніпулятивних функцій, сили та витривалості м’язів. </w:t>
      </w:r>
      <w:proofErr w:type="spellStart"/>
      <w:r w:rsidRPr="007F24B0">
        <w:rPr>
          <w:sz w:val="28"/>
          <w:szCs w:val="28"/>
        </w:rPr>
        <w:t>Їх</w:t>
      </w:r>
      <w:proofErr w:type="spellEnd"/>
      <w:r w:rsidRPr="007F24B0">
        <w:rPr>
          <w:sz w:val="28"/>
          <w:szCs w:val="28"/>
        </w:rPr>
        <w:t xml:space="preserve"> </w:t>
      </w:r>
      <w:proofErr w:type="spellStart"/>
      <w:r w:rsidRPr="007F24B0">
        <w:rPr>
          <w:sz w:val="28"/>
          <w:szCs w:val="28"/>
        </w:rPr>
        <w:t>застосування</w:t>
      </w:r>
      <w:proofErr w:type="spellEnd"/>
      <w:r w:rsidRPr="007F24B0">
        <w:rPr>
          <w:sz w:val="28"/>
          <w:szCs w:val="28"/>
        </w:rPr>
        <w:t xml:space="preserve"> </w:t>
      </w:r>
      <w:proofErr w:type="spellStart"/>
      <w:r w:rsidRPr="007F24B0">
        <w:rPr>
          <w:sz w:val="28"/>
          <w:szCs w:val="28"/>
        </w:rPr>
        <w:t>базується</w:t>
      </w:r>
      <w:proofErr w:type="spellEnd"/>
      <w:r w:rsidRPr="007F24B0">
        <w:rPr>
          <w:sz w:val="28"/>
          <w:szCs w:val="28"/>
        </w:rPr>
        <w:t xml:space="preserve"> на принципах моторного </w:t>
      </w:r>
      <w:proofErr w:type="spellStart"/>
      <w:r w:rsidRPr="007F24B0">
        <w:rPr>
          <w:sz w:val="28"/>
          <w:szCs w:val="28"/>
        </w:rPr>
        <w:t>навчання</w:t>
      </w:r>
      <w:proofErr w:type="spellEnd"/>
      <w:r w:rsidRPr="007F24B0">
        <w:rPr>
          <w:sz w:val="28"/>
          <w:szCs w:val="28"/>
        </w:rPr>
        <w:t xml:space="preserve"> та </w:t>
      </w:r>
      <w:proofErr w:type="spellStart"/>
      <w:r w:rsidRPr="007F24B0">
        <w:rPr>
          <w:sz w:val="28"/>
          <w:szCs w:val="28"/>
        </w:rPr>
        <w:t>сприяє</w:t>
      </w:r>
      <w:proofErr w:type="spellEnd"/>
      <w:r w:rsidRPr="007F24B0">
        <w:rPr>
          <w:sz w:val="28"/>
          <w:szCs w:val="28"/>
        </w:rPr>
        <w:t xml:space="preserve"> </w:t>
      </w:r>
      <w:proofErr w:type="spellStart"/>
      <w:r w:rsidRPr="007F24B0">
        <w:rPr>
          <w:sz w:val="28"/>
          <w:szCs w:val="28"/>
        </w:rPr>
        <w:t>формуванню</w:t>
      </w:r>
      <w:proofErr w:type="spellEnd"/>
      <w:r w:rsidRPr="007F24B0">
        <w:rPr>
          <w:sz w:val="28"/>
          <w:szCs w:val="28"/>
        </w:rPr>
        <w:t xml:space="preserve"> </w:t>
      </w:r>
      <w:proofErr w:type="spellStart"/>
      <w:r w:rsidRPr="007F24B0">
        <w:rPr>
          <w:sz w:val="28"/>
          <w:szCs w:val="28"/>
        </w:rPr>
        <w:t>фізіологічних</w:t>
      </w:r>
      <w:proofErr w:type="spellEnd"/>
      <w:r w:rsidRPr="007F24B0">
        <w:rPr>
          <w:sz w:val="28"/>
          <w:szCs w:val="28"/>
        </w:rPr>
        <w:t xml:space="preserve"> </w:t>
      </w:r>
      <w:proofErr w:type="spellStart"/>
      <w:r w:rsidRPr="007F24B0">
        <w:rPr>
          <w:sz w:val="28"/>
          <w:szCs w:val="28"/>
        </w:rPr>
        <w:t>рухових</w:t>
      </w:r>
      <w:proofErr w:type="spellEnd"/>
      <w:r w:rsidRPr="007F24B0">
        <w:rPr>
          <w:sz w:val="28"/>
          <w:szCs w:val="28"/>
        </w:rPr>
        <w:t xml:space="preserve"> </w:t>
      </w:r>
      <w:proofErr w:type="spellStart"/>
      <w:r w:rsidRPr="007F24B0">
        <w:rPr>
          <w:sz w:val="28"/>
          <w:szCs w:val="28"/>
        </w:rPr>
        <w:t>патернів</w:t>
      </w:r>
      <w:proofErr w:type="spellEnd"/>
      <w:r w:rsidRPr="007F24B0">
        <w:rPr>
          <w:sz w:val="28"/>
          <w:szCs w:val="28"/>
        </w:rPr>
        <w:t xml:space="preserve"> шляхом </w:t>
      </w:r>
      <w:proofErr w:type="spellStart"/>
      <w:r w:rsidRPr="007F24B0">
        <w:rPr>
          <w:sz w:val="28"/>
          <w:szCs w:val="28"/>
        </w:rPr>
        <w:t>багаторазового</w:t>
      </w:r>
      <w:proofErr w:type="spellEnd"/>
      <w:r w:rsidRPr="007F24B0">
        <w:rPr>
          <w:sz w:val="28"/>
          <w:szCs w:val="28"/>
        </w:rPr>
        <w:t xml:space="preserve"> </w:t>
      </w:r>
      <w:proofErr w:type="spellStart"/>
      <w:r w:rsidRPr="007F24B0">
        <w:rPr>
          <w:sz w:val="28"/>
          <w:szCs w:val="28"/>
        </w:rPr>
        <w:t>виконання</w:t>
      </w:r>
      <w:proofErr w:type="spellEnd"/>
      <w:r w:rsidRPr="007F24B0">
        <w:rPr>
          <w:sz w:val="28"/>
          <w:szCs w:val="28"/>
        </w:rPr>
        <w:t xml:space="preserve"> </w:t>
      </w:r>
      <w:proofErr w:type="spellStart"/>
      <w:r w:rsidRPr="007F24B0">
        <w:rPr>
          <w:sz w:val="28"/>
          <w:szCs w:val="28"/>
        </w:rPr>
        <w:t>функціонально</w:t>
      </w:r>
      <w:proofErr w:type="spellEnd"/>
      <w:r w:rsidRPr="007F24B0">
        <w:rPr>
          <w:sz w:val="28"/>
          <w:szCs w:val="28"/>
        </w:rPr>
        <w:t xml:space="preserve"> </w:t>
      </w:r>
      <w:proofErr w:type="spellStart"/>
      <w:r w:rsidRPr="007F24B0">
        <w:rPr>
          <w:sz w:val="28"/>
          <w:szCs w:val="28"/>
        </w:rPr>
        <w:t>значущих</w:t>
      </w:r>
      <w:proofErr w:type="spellEnd"/>
      <w:r w:rsidRPr="007F24B0">
        <w:rPr>
          <w:sz w:val="28"/>
          <w:szCs w:val="28"/>
        </w:rPr>
        <w:t xml:space="preserve"> </w:t>
      </w:r>
      <w:proofErr w:type="spellStart"/>
      <w:r w:rsidRPr="007F24B0">
        <w:rPr>
          <w:sz w:val="28"/>
          <w:szCs w:val="28"/>
        </w:rPr>
        <w:t>рухів</w:t>
      </w:r>
      <w:proofErr w:type="spellEnd"/>
      <w:r w:rsidRPr="007F24B0">
        <w:rPr>
          <w:sz w:val="28"/>
          <w:szCs w:val="28"/>
        </w:rPr>
        <w:t xml:space="preserve">. </w:t>
      </w:r>
      <w:proofErr w:type="spellStart"/>
      <w:r w:rsidRPr="007F24B0">
        <w:rPr>
          <w:sz w:val="28"/>
          <w:szCs w:val="28"/>
        </w:rPr>
        <w:t>Важливою</w:t>
      </w:r>
      <w:proofErr w:type="spellEnd"/>
      <w:r w:rsidRPr="007F24B0">
        <w:rPr>
          <w:sz w:val="28"/>
          <w:szCs w:val="28"/>
        </w:rPr>
        <w:t xml:space="preserve"> </w:t>
      </w:r>
      <w:proofErr w:type="spellStart"/>
      <w:r w:rsidRPr="007F24B0">
        <w:rPr>
          <w:sz w:val="28"/>
          <w:szCs w:val="28"/>
        </w:rPr>
        <w:t>перевагою</w:t>
      </w:r>
      <w:proofErr w:type="spellEnd"/>
      <w:r w:rsidRPr="007F24B0">
        <w:rPr>
          <w:sz w:val="28"/>
          <w:szCs w:val="28"/>
        </w:rPr>
        <w:t xml:space="preserve"> </w:t>
      </w:r>
      <w:proofErr w:type="spellStart"/>
      <w:r w:rsidRPr="007F24B0">
        <w:rPr>
          <w:sz w:val="28"/>
          <w:szCs w:val="28"/>
        </w:rPr>
        <w:t>роботизованих</w:t>
      </w:r>
      <w:proofErr w:type="spellEnd"/>
      <w:r w:rsidRPr="007F24B0">
        <w:rPr>
          <w:sz w:val="28"/>
          <w:szCs w:val="28"/>
        </w:rPr>
        <w:t xml:space="preserve"> систем є </w:t>
      </w:r>
      <w:proofErr w:type="spellStart"/>
      <w:r w:rsidRPr="007F24B0">
        <w:rPr>
          <w:sz w:val="28"/>
          <w:szCs w:val="28"/>
        </w:rPr>
        <w:t>можливість</w:t>
      </w:r>
      <w:proofErr w:type="spellEnd"/>
      <w:r w:rsidRPr="007F24B0">
        <w:rPr>
          <w:sz w:val="28"/>
          <w:szCs w:val="28"/>
        </w:rPr>
        <w:t xml:space="preserve"> </w:t>
      </w:r>
      <w:proofErr w:type="spellStart"/>
      <w:r w:rsidRPr="007F24B0">
        <w:rPr>
          <w:sz w:val="28"/>
          <w:szCs w:val="28"/>
        </w:rPr>
        <w:t>адаптації</w:t>
      </w:r>
      <w:proofErr w:type="spellEnd"/>
      <w:r w:rsidRPr="007F24B0">
        <w:rPr>
          <w:sz w:val="28"/>
          <w:szCs w:val="28"/>
        </w:rPr>
        <w:t xml:space="preserve"> </w:t>
      </w:r>
      <w:proofErr w:type="spellStart"/>
      <w:r w:rsidRPr="007F24B0">
        <w:rPr>
          <w:sz w:val="28"/>
          <w:szCs w:val="28"/>
        </w:rPr>
        <w:t>рівня</w:t>
      </w:r>
      <w:proofErr w:type="spellEnd"/>
      <w:r w:rsidRPr="007F24B0">
        <w:rPr>
          <w:sz w:val="28"/>
          <w:szCs w:val="28"/>
        </w:rPr>
        <w:t xml:space="preserve"> </w:t>
      </w:r>
      <w:proofErr w:type="spellStart"/>
      <w:r w:rsidRPr="007F24B0">
        <w:rPr>
          <w:sz w:val="28"/>
          <w:szCs w:val="28"/>
        </w:rPr>
        <w:t>допомоги</w:t>
      </w:r>
      <w:proofErr w:type="spellEnd"/>
      <w:r w:rsidRPr="007F24B0">
        <w:rPr>
          <w:sz w:val="28"/>
          <w:szCs w:val="28"/>
        </w:rPr>
        <w:t xml:space="preserve"> </w:t>
      </w:r>
      <w:proofErr w:type="spellStart"/>
      <w:r w:rsidRPr="007F24B0">
        <w:rPr>
          <w:sz w:val="28"/>
          <w:szCs w:val="28"/>
        </w:rPr>
        <w:t>або</w:t>
      </w:r>
      <w:proofErr w:type="spellEnd"/>
      <w:r w:rsidRPr="007F24B0">
        <w:rPr>
          <w:sz w:val="28"/>
          <w:szCs w:val="28"/>
        </w:rPr>
        <w:t xml:space="preserve"> </w:t>
      </w:r>
      <w:r w:rsidRPr="007F24B0">
        <w:rPr>
          <w:sz w:val="28"/>
          <w:szCs w:val="28"/>
        </w:rPr>
        <w:lastRenderedPageBreak/>
        <w:t xml:space="preserve">опору </w:t>
      </w:r>
      <w:proofErr w:type="spellStart"/>
      <w:r w:rsidRPr="007F24B0">
        <w:rPr>
          <w:sz w:val="28"/>
          <w:szCs w:val="28"/>
        </w:rPr>
        <w:t>відповідно</w:t>
      </w:r>
      <w:proofErr w:type="spellEnd"/>
      <w:r w:rsidRPr="007F24B0">
        <w:rPr>
          <w:sz w:val="28"/>
          <w:szCs w:val="28"/>
        </w:rPr>
        <w:t xml:space="preserve"> до </w:t>
      </w:r>
      <w:proofErr w:type="spellStart"/>
      <w:r w:rsidRPr="007F24B0">
        <w:rPr>
          <w:sz w:val="28"/>
          <w:szCs w:val="28"/>
        </w:rPr>
        <w:t>функціональних</w:t>
      </w:r>
      <w:proofErr w:type="spellEnd"/>
      <w:r w:rsidRPr="007F24B0">
        <w:rPr>
          <w:sz w:val="28"/>
          <w:szCs w:val="28"/>
        </w:rPr>
        <w:t xml:space="preserve"> </w:t>
      </w:r>
      <w:proofErr w:type="spellStart"/>
      <w:r w:rsidRPr="007F24B0">
        <w:rPr>
          <w:sz w:val="28"/>
          <w:szCs w:val="28"/>
        </w:rPr>
        <w:t>можливостей</w:t>
      </w:r>
      <w:proofErr w:type="spellEnd"/>
      <w:r w:rsidRPr="007F24B0">
        <w:rPr>
          <w:sz w:val="28"/>
          <w:szCs w:val="28"/>
        </w:rPr>
        <w:t xml:space="preserve"> </w:t>
      </w:r>
      <w:proofErr w:type="spellStart"/>
      <w:r w:rsidRPr="007F24B0">
        <w:rPr>
          <w:sz w:val="28"/>
          <w:szCs w:val="28"/>
        </w:rPr>
        <w:t>пацієнта</w:t>
      </w:r>
      <w:proofErr w:type="spellEnd"/>
      <w:r w:rsidRPr="007F24B0">
        <w:rPr>
          <w:sz w:val="28"/>
          <w:szCs w:val="28"/>
        </w:rPr>
        <w:t xml:space="preserve">, </w:t>
      </w:r>
      <w:proofErr w:type="spellStart"/>
      <w:r w:rsidRPr="007F24B0">
        <w:rPr>
          <w:sz w:val="28"/>
          <w:szCs w:val="28"/>
        </w:rPr>
        <w:t>що</w:t>
      </w:r>
      <w:proofErr w:type="spellEnd"/>
      <w:r w:rsidRPr="007F24B0">
        <w:rPr>
          <w:sz w:val="28"/>
          <w:szCs w:val="28"/>
        </w:rPr>
        <w:t xml:space="preserve"> </w:t>
      </w:r>
      <w:proofErr w:type="spellStart"/>
      <w:r w:rsidRPr="007F24B0">
        <w:rPr>
          <w:sz w:val="28"/>
          <w:szCs w:val="28"/>
        </w:rPr>
        <w:t>забезпечує</w:t>
      </w:r>
      <w:proofErr w:type="spellEnd"/>
      <w:r w:rsidRPr="007F24B0">
        <w:rPr>
          <w:sz w:val="28"/>
          <w:szCs w:val="28"/>
        </w:rPr>
        <w:t xml:space="preserve"> </w:t>
      </w:r>
      <w:proofErr w:type="spellStart"/>
      <w:r w:rsidRPr="007F24B0">
        <w:rPr>
          <w:sz w:val="28"/>
          <w:szCs w:val="28"/>
        </w:rPr>
        <w:t>індивідуалізацію</w:t>
      </w:r>
      <w:proofErr w:type="spellEnd"/>
      <w:r w:rsidRPr="007F24B0">
        <w:rPr>
          <w:sz w:val="28"/>
          <w:szCs w:val="28"/>
        </w:rPr>
        <w:t xml:space="preserve"> </w:t>
      </w:r>
      <w:proofErr w:type="spellStart"/>
      <w:r w:rsidRPr="007F24B0">
        <w:rPr>
          <w:sz w:val="28"/>
          <w:szCs w:val="28"/>
        </w:rPr>
        <w:t>реабілітаційного</w:t>
      </w:r>
      <w:proofErr w:type="spellEnd"/>
      <w:r w:rsidRPr="007F24B0">
        <w:rPr>
          <w:sz w:val="28"/>
          <w:szCs w:val="28"/>
        </w:rPr>
        <w:t xml:space="preserve"> </w:t>
      </w:r>
      <w:proofErr w:type="spellStart"/>
      <w:r w:rsidRPr="007F24B0">
        <w:rPr>
          <w:sz w:val="28"/>
          <w:szCs w:val="28"/>
        </w:rPr>
        <w:t>втручання</w:t>
      </w:r>
      <w:proofErr w:type="spellEnd"/>
      <w:r w:rsidRPr="007F24B0">
        <w:rPr>
          <w:sz w:val="28"/>
          <w:szCs w:val="28"/>
        </w:rPr>
        <w:t>.</w:t>
      </w:r>
      <w:r w:rsidR="00455805">
        <w:rPr>
          <w:sz w:val="28"/>
          <w:szCs w:val="28"/>
          <w:lang w:val="uk-UA"/>
        </w:rPr>
        <w:t xml:space="preserve"> </w:t>
      </w:r>
      <w:r w:rsidRPr="00455805">
        <w:rPr>
          <w:sz w:val="28"/>
          <w:szCs w:val="28"/>
          <w:lang w:val="uk-UA"/>
        </w:rPr>
        <w:t xml:space="preserve">Суттєвий внесок у розвиток моторної реабілітації роблять технології віртуальної та доповненої реальності, які інтегрують рухову активність із когнітивними та сенсорними стимулами. </w:t>
      </w:r>
      <w:r w:rsidRPr="00C002B6">
        <w:rPr>
          <w:sz w:val="28"/>
          <w:szCs w:val="28"/>
          <w:lang w:val="uk-UA"/>
        </w:rPr>
        <w:t xml:space="preserve">Віртуальні середовища дозволяють моделювати різноманітні життєві ситуації, у яких пацієнт виконує цілеспрямовані рухові завдання, що підвищує функціональну значущість тренувань. Застосування </w:t>
      </w:r>
      <w:r w:rsidRPr="007F24B0">
        <w:rPr>
          <w:sz w:val="28"/>
          <w:szCs w:val="28"/>
        </w:rPr>
        <w:t>VR</w:t>
      </w:r>
      <w:r w:rsidRPr="00C002B6">
        <w:rPr>
          <w:sz w:val="28"/>
          <w:szCs w:val="28"/>
          <w:lang w:val="uk-UA"/>
        </w:rPr>
        <w:t>-технологій сприяє підвищенню мотивації, залученості та емоційної активності пацієнтів, що є важливим чинником успішної реабілітації, особливо у дітей та осіб із хронічними порушеннями руху. Крім того, використання доповненої реальності дозволяє поєднувати реальні рухи з візуальними підказками, що полегшує корекцію рухових помилок.</w:t>
      </w:r>
      <w:r>
        <w:rPr>
          <w:sz w:val="28"/>
          <w:szCs w:val="28"/>
          <w:lang w:val="uk-UA"/>
        </w:rPr>
        <w:t xml:space="preserve"> </w:t>
      </w:r>
      <w:r w:rsidRPr="007F24B0">
        <w:rPr>
          <w:sz w:val="28"/>
          <w:szCs w:val="28"/>
          <w:lang w:val="uk-UA"/>
        </w:rPr>
        <w:t xml:space="preserve">Інноваційні підходи в моторній реабілітації тісно пов’язані з використанням систем біологічного зворотного зв’язку, які забезпечують інтеграцію сенсорної інформації у процес відновлення рухів. </w:t>
      </w:r>
      <w:proofErr w:type="spellStart"/>
      <w:r w:rsidRPr="00C002B6">
        <w:rPr>
          <w:sz w:val="28"/>
          <w:szCs w:val="28"/>
          <w:lang w:val="uk-UA"/>
        </w:rPr>
        <w:t>Електроміографічний</w:t>
      </w:r>
      <w:proofErr w:type="spellEnd"/>
      <w:r w:rsidRPr="00C002B6">
        <w:rPr>
          <w:sz w:val="28"/>
          <w:szCs w:val="28"/>
          <w:lang w:val="uk-UA"/>
        </w:rPr>
        <w:t xml:space="preserve">, кінематичний і </w:t>
      </w:r>
      <w:proofErr w:type="spellStart"/>
      <w:r w:rsidRPr="00C002B6">
        <w:rPr>
          <w:sz w:val="28"/>
          <w:szCs w:val="28"/>
          <w:lang w:val="uk-UA"/>
        </w:rPr>
        <w:t>стабілометричний</w:t>
      </w:r>
      <w:proofErr w:type="spellEnd"/>
      <w:r w:rsidRPr="00C002B6">
        <w:rPr>
          <w:sz w:val="28"/>
          <w:szCs w:val="28"/>
          <w:lang w:val="uk-UA"/>
        </w:rPr>
        <w:t xml:space="preserve"> зворотний зв’язок дозволяє пацієнтам усвідомлювати власну рухову активність, контролювати м’язову напругу та коригувати положення тіла в просторі. </w:t>
      </w:r>
      <w:proofErr w:type="spellStart"/>
      <w:r w:rsidRPr="007F24B0">
        <w:rPr>
          <w:sz w:val="28"/>
          <w:szCs w:val="28"/>
        </w:rPr>
        <w:t>Це</w:t>
      </w:r>
      <w:proofErr w:type="spellEnd"/>
      <w:r w:rsidRPr="007F24B0">
        <w:rPr>
          <w:sz w:val="28"/>
          <w:szCs w:val="28"/>
        </w:rPr>
        <w:t xml:space="preserve"> </w:t>
      </w:r>
      <w:proofErr w:type="spellStart"/>
      <w:r w:rsidRPr="007F24B0">
        <w:rPr>
          <w:sz w:val="28"/>
          <w:szCs w:val="28"/>
        </w:rPr>
        <w:t>сприяє</w:t>
      </w:r>
      <w:proofErr w:type="spellEnd"/>
      <w:r w:rsidRPr="007F24B0">
        <w:rPr>
          <w:sz w:val="28"/>
          <w:szCs w:val="28"/>
        </w:rPr>
        <w:t xml:space="preserve"> </w:t>
      </w:r>
      <w:proofErr w:type="spellStart"/>
      <w:r w:rsidRPr="007F24B0">
        <w:rPr>
          <w:sz w:val="28"/>
          <w:szCs w:val="28"/>
        </w:rPr>
        <w:t>відновленню</w:t>
      </w:r>
      <w:proofErr w:type="spellEnd"/>
      <w:r w:rsidRPr="007F24B0">
        <w:rPr>
          <w:sz w:val="28"/>
          <w:szCs w:val="28"/>
        </w:rPr>
        <w:t xml:space="preserve"> </w:t>
      </w:r>
      <w:proofErr w:type="spellStart"/>
      <w:r w:rsidRPr="007F24B0">
        <w:rPr>
          <w:sz w:val="28"/>
          <w:szCs w:val="28"/>
        </w:rPr>
        <w:t>порушених</w:t>
      </w:r>
      <w:proofErr w:type="spellEnd"/>
      <w:r w:rsidRPr="007F24B0">
        <w:rPr>
          <w:sz w:val="28"/>
          <w:szCs w:val="28"/>
        </w:rPr>
        <w:t xml:space="preserve"> </w:t>
      </w:r>
      <w:proofErr w:type="spellStart"/>
      <w:r w:rsidRPr="007F24B0">
        <w:rPr>
          <w:sz w:val="28"/>
          <w:szCs w:val="28"/>
        </w:rPr>
        <w:t>сенсомоторних</w:t>
      </w:r>
      <w:proofErr w:type="spellEnd"/>
      <w:r w:rsidRPr="007F24B0">
        <w:rPr>
          <w:sz w:val="28"/>
          <w:szCs w:val="28"/>
        </w:rPr>
        <w:t xml:space="preserve"> </w:t>
      </w:r>
      <w:proofErr w:type="spellStart"/>
      <w:r w:rsidRPr="007F24B0">
        <w:rPr>
          <w:sz w:val="28"/>
          <w:szCs w:val="28"/>
        </w:rPr>
        <w:t>зв’язків</w:t>
      </w:r>
      <w:proofErr w:type="spellEnd"/>
      <w:r w:rsidRPr="007F24B0">
        <w:rPr>
          <w:sz w:val="28"/>
          <w:szCs w:val="28"/>
        </w:rPr>
        <w:t xml:space="preserve"> і </w:t>
      </w:r>
      <w:proofErr w:type="spellStart"/>
      <w:r w:rsidRPr="007F24B0">
        <w:rPr>
          <w:sz w:val="28"/>
          <w:szCs w:val="28"/>
        </w:rPr>
        <w:t>формуванню</w:t>
      </w:r>
      <w:proofErr w:type="spellEnd"/>
      <w:r w:rsidRPr="007F24B0">
        <w:rPr>
          <w:sz w:val="28"/>
          <w:szCs w:val="28"/>
        </w:rPr>
        <w:t xml:space="preserve"> </w:t>
      </w:r>
      <w:proofErr w:type="spellStart"/>
      <w:r w:rsidRPr="007F24B0">
        <w:rPr>
          <w:sz w:val="28"/>
          <w:szCs w:val="28"/>
        </w:rPr>
        <w:t>адекватних</w:t>
      </w:r>
      <w:proofErr w:type="spellEnd"/>
      <w:r w:rsidRPr="007F24B0">
        <w:rPr>
          <w:sz w:val="28"/>
          <w:szCs w:val="28"/>
        </w:rPr>
        <w:t xml:space="preserve"> </w:t>
      </w:r>
      <w:proofErr w:type="spellStart"/>
      <w:r w:rsidRPr="007F24B0">
        <w:rPr>
          <w:sz w:val="28"/>
          <w:szCs w:val="28"/>
        </w:rPr>
        <w:t>рухових</w:t>
      </w:r>
      <w:proofErr w:type="spellEnd"/>
      <w:r w:rsidRPr="007F24B0">
        <w:rPr>
          <w:sz w:val="28"/>
          <w:szCs w:val="28"/>
        </w:rPr>
        <w:t xml:space="preserve"> </w:t>
      </w:r>
      <w:proofErr w:type="spellStart"/>
      <w:r w:rsidRPr="007F24B0">
        <w:rPr>
          <w:sz w:val="28"/>
          <w:szCs w:val="28"/>
        </w:rPr>
        <w:t>стратегій</w:t>
      </w:r>
      <w:proofErr w:type="spellEnd"/>
      <w:r w:rsidRPr="007F24B0">
        <w:rPr>
          <w:sz w:val="28"/>
          <w:szCs w:val="28"/>
        </w:rPr>
        <w:t xml:space="preserve">. </w:t>
      </w:r>
      <w:proofErr w:type="spellStart"/>
      <w:r w:rsidRPr="007F24B0">
        <w:rPr>
          <w:sz w:val="28"/>
          <w:szCs w:val="28"/>
        </w:rPr>
        <w:t>Біологічний</w:t>
      </w:r>
      <w:proofErr w:type="spellEnd"/>
      <w:r w:rsidRPr="007F24B0">
        <w:rPr>
          <w:sz w:val="28"/>
          <w:szCs w:val="28"/>
        </w:rPr>
        <w:t xml:space="preserve"> </w:t>
      </w:r>
      <w:proofErr w:type="spellStart"/>
      <w:r w:rsidRPr="007F24B0">
        <w:rPr>
          <w:sz w:val="28"/>
          <w:szCs w:val="28"/>
        </w:rPr>
        <w:t>зворотний</w:t>
      </w:r>
      <w:proofErr w:type="spellEnd"/>
      <w:r w:rsidRPr="007F24B0">
        <w:rPr>
          <w:sz w:val="28"/>
          <w:szCs w:val="28"/>
        </w:rPr>
        <w:t xml:space="preserve"> </w:t>
      </w:r>
      <w:proofErr w:type="spellStart"/>
      <w:r w:rsidRPr="007F24B0">
        <w:rPr>
          <w:sz w:val="28"/>
          <w:szCs w:val="28"/>
        </w:rPr>
        <w:t>зв’язок</w:t>
      </w:r>
      <w:proofErr w:type="spellEnd"/>
      <w:r w:rsidRPr="007F24B0">
        <w:rPr>
          <w:sz w:val="28"/>
          <w:szCs w:val="28"/>
        </w:rPr>
        <w:t xml:space="preserve"> є </w:t>
      </w:r>
      <w:proofErr w:type="spellStart"/>
      <w:r w:rsidRPr="007F24B0">
        <w:rPr>
          <w:sz w:val="28"/>
          <w:szCs w:val="28"/>
        </w:rPr>
        <w:t>ефективним</w:t>
      </w:r>
      <w:proofErr w:type="spellEnd"/>
      <w:r w:rsidRPr="007F24B0">
        <w:rPr>
          <w:sz w:val="28"/>
          <w:szCs w:val="28"/>
        </w:rPr>
        <w:t xml:space="preserve"> </w:t>
      </w:r>
      <w:proofErr w:type="spellStart"/>
      <w:r w:rsidRPr="007F24B0">
        <w:rPr>
          <w:sz w:val="28"/>
          <w:szCs w:val="28"/>
        </w:rPr>
        <w:t>засобом</w:t>
      </w:r>
      <w:proofErr w:type="spellEnd"/>
      <w:r w:rsidRPr="007F24B0">
        <w:rPr>
          <w:sz w:val="28"/>
          <w:szCs w:val="28"/>
        </w:rPr>
        <w:t xml:space="preserve"> у </w:t>
      </w:r>
      <w:proofErr w:type="spellStart"/>
      <w:r w:rsidRPr="007F24B0">
        <w:rPr>
          <w:sz w:val="28"/>
          <w:szCs w:val="28"/>
        </w:rPr>
        <w:t>реабілітації</w:t>
      </w:r>
      <w:proofErr w:type="spellEnd"/>
      <w:r w:rsidRPr="007F24B0">
        <w:rPr>
          <w:sz w:val="28"/>
          <w:szCs w:val="28"/>
        </w:rPr>
        <w:t xml:space="preserve"> </w:t>
      </w:r>
      <w:proofErr w:type="spellStart"/>
      <w:r w:rsidRPr="007F24B0">
        <w:rPr>
          <w:sz w:val="28"/>
          <w:szCs w:val="28"/>
        </w:rPr>
        <w:t>осіб</w:t>
      </w:r>
      <w:proofErr w:type="spellEnd"/>
      <w:r w:rsidRPr="007F24B0">
        <w:rPr>
          <w:sz w:val="28"/>
          <w:szCs w:val="28"/>
        </w:rPr>
        <w:t xml:space="preserve"> </w:t>
      </w:r>
      <w:proofErr w:type="spellStart"/>
      <w:r w:rsidRPr="007F24B0">
        <w:rPr>
          <w:sz w:val="28"/>
          <w:szCs w:val="28"/>
        </w:rPr>
        <w:t>після</w:t>
      </w:r>
      <w:proofErr w:type="spellEnd"/>
      <w:r w:rsidRPr="007F24B0">
        <w:rPr>
          <w:sz w:val="28"/>
          <w:szCs w:val="28"/>
        </w:rPr>
        <w:t xml:space="preserve"> </w:t>
      </w:r>
      <w:proofErr w:type="spellStart"/>
      <w:r w:rsidRPr="007F24B0">
        <w:rPr>
          <w:sz w:val="28"/>
          <w:szCs w:val="28"/>
        </w:rPr>
        <w:t>інсульту</w:t>
      </w:r>
      <w:proofErr w:type="spellEnd"/>
      <w:r w:rsidRPr="007F24B0">
        <w:rPr>
          <w:sz w:val="28"/>
          <w:szCs w:val="28"/>
        </w:rPr>
        <w:t xml:space="preserve">, при </w:t>
      </w:r>
      <w:proofErr w:type="spellStart"/>
      <w:r w:rsidRPr="007F24B0">
        <w:rPr>
          <w:sz w:val="28"/>
          <w:szCs w:val="28"/>
        </w:rPr>
        <w:t>дитячому</w:t>
      </w:r>
      <w:proofErr w:type="spellEnd"/>
      <w:r w:rsidRPr="007F24B0">
        <w:rPr>
          <w:sz w:val="28"/>
          <w:szCs w:val="28"/>
        </w:rPr>
        <w:t xml:space="preserve"> церебральному </w:t>
      </w:r>
      <w:proofErr w:type="spellStart"/>
      <w:r w:rsidRPr="007F24B0">
        <w:rPr>
          <w:sz w:val="28"/>
          <w:szCs w:val="28"/>
        </w:rPr>
        <w:t>паралічі</w:t>
      </w:r>
      <w:proofErr w:type="spellEnd"/>
      <w:r w:rsidRPr="007F24B0">
        <w:rPr>
          <w:sz w:val="28"/>
          <w:szCs w:val="28"/>
        </w:rPr>
        <w:t xml:space="preserve">, </w:t>
      </w:r>
      <w:proofErr w:type="spellStart"/>
      <w:r w:rsidRPr="007F24B0">
        <w:rPr>
          <w:sz w:val="28"/>
          <w:szCs w:val="28"/>
        </w:rPr>
        <w:t>порушеннях</w:t>
      </w:r>
      <w:proofErr w:type="spellEnd"/>
      <w:r w:rsidRPr="007F24B0">
        <w:rPr>
          <w:sz w:val="28"/>
          <w:szCs w:val="28"/>
        </w:rPr>
        <w:t xml:space="preserve"> </w:t>
      </w:r>
      <w:proofErr w:type="spellStart"/>
      <w:r w:rsidRPr="007F24B0">
        <w:rPr>
          <w:sz w:val="28"/>
          <w:szCs w:val="28"/>
        </w:rPr>
        <w:t>рівноваги</w:t>
      </w:r>
      <w:proofErr w:type="spellEnd"/>
      <w:r w:rsidRPr="007F24B0">
        <w:rPr>
          <w:sz w:val="28"/>
          <w:szCs w:val="28"/>
        </w:rPr>
        <w:t xml:space="preserve"> та </w:t>
      </w:r>
      <w:proofErr w:type="spellStart"/>
      <w:r w:rsidRPr="007F24B0">
        <w:rPr>
          <w:sz w:val="28"/>
          <w:szCs w:val="28"/>
        </w:rPr>
        <w:t>координації</w:t>
      </w:r>
      <w:proofErr w:type="spellEnd"/>
      <w:r w:rsidRPr="007F24B0">
        <w:rPr>
          <w:sz w:val="28"/>
          <w:szCs w:val="28"/>
        </w:rPr>
        <w:t>.</w:t>
      </w:r>
      <w:r>
        <w:rPr>
          <w:sz w:val="28"/>
          <w:szCs w:val="28"/>
          <w:lang w:val="uk-UA"/>
        </w:rPr>
        <w:t xml:space="preserve"> </w:t>
      </w:r>
      <w:r w:rsidRPr="007F24B0">
        <w:rPr>
          <w:sz w:val="28"/>
          <w:szCs w:val="28"/>
          <w:lang w:val="uk-UA"/>
        </w:rPr>
        <w:t xml:space="preserve">Окремим напрямом інноваційних технологій є застосування </w:t>
      </w:r>
      <w:proofErr w:type="spellStart"/>
      <w:r w:rsidRPr="007F24B0">
        <w:rPr>
          <w:sz w:val="28"/>
          <w:szCs w:val="28"/>
          <w:lang w:val="uk-UA"/>
        </w:rPr>
        <w:t>нейромодуляційних</w:t>
      </w:r>
      <w:proofErr w:type="spellEnd"/>
      <w:r w:rsidRPr="007F24B0">
        <w:rPr>
          <w:sz w:val="28"/>
          <w:szCs w:val="28"/>
          <w:lang w:val="uk-UA"/>
        </w:rPr>
        <w:t xml:space="preserve"> методів, зокрема </w:t>
      </w:r>
      <w:proofErr w:type="spellStart"/>
      <w:r w:rsidRPr="007F24B0">
        <w:rPr>
          <w:sz w:val="28"/>
          <w:szCs w:val="28"/>
          <w:lang w:val="uk-UA"/>
        </w:rPr>
        <w:t>неінвазивної</w:t>
      </w:r>
      <w:proofErr w:type="spellEnd"/>
      <w:r w:rsidRPr="007F24B0">
        <w:rPr>
          <w:sz w:val="28"/>
          <w:szCs w:val="28"/>
          <w:lang w:val="uk-UA"/>
        </w:rPr>
        <w:t xml:space="preserve"> стимуляції центральної нервової системи. </w:t>
      </w:r>
      <w:proofErr w:type="spellStart"/>
      <w:r w:rsidRPr="00C002B6">
        <w:rPr>
          <w:sz w:val="28"/>
          <w:szCs w:val="28"/>
          <w:lang w:val="uk-UA"/>
        </w:rPr>
        <w:t>Транскраніальна</w:t>
      </w:r>
      <w:proofErr w:type="spellEnd"/>
      <w:r w:rsidRPr="00C002B6">
        <w:rPr>
          <w:sz w:val="28"/>
          <w:szCs w:val="28"/>
          <w:lang w:val="uk-UA"/>
        </w:rPr>
        <w:t xml:space="preserve"> магнітна та електрична стимуляція використовуються з метою підвищення пластичності мозкових структур і посилення ефектів активної моторної реабілітації. Поєднання </w:t>
      </w:r>
      <w:proofErr w:type="spellStart"/>
      <w:r w:rsidRPr="00C002B6">
        <w:rPr>
          <w:sz w:val="28"/>
          <w:szCs w:val="28"/>
          <w:lang w:val="uk-UA"/>
        </w:rPr>
        <w:t>нейростимуляції</w:t>
      </w:r>
      <w:proofErr w:type="spellEnd"/>
      <w:r w:rsidRPr="00C002B6">
        <w:rPr>
          <w:sz w:val="28"/>
          <w:szCs w:val="28"/>
          <w:lang w:val="uk-UA"/>
        </w:rPr>
        <w:t xml:space="preserve"> з функціональними вправами сприяє активації коркових зон, відповідальних за рух, та прискорює відновлення моторних функцій. Такі методи розглядаються як перспективні у комплексній реабілітації пацієнтів із хронічними неврологічними порушеннями.</w:t>
      </w:r>
      <w:r>
        <w:rPr>
          <w:sz w:val="28"/>
          <w:szCs w:val="28"/>
          <w:lang w:val="uk-UA"/>
        </w:rPr>
        <w:t xml:space="preserve"> </w:t>
      </w:r>
      <w:r w:rsidRPr="007F24B0">
        <w:rPr>
          <w:sz w:val="28"/>
          <w:szCs w:val="28"/>
          <w:lang w:val="uk-UA"/>
        </w:rPr>
        <w:t xml:space="preserve">Сучасні інновації у моторній реабілітації </w:t>
      </w:r>
      <w:r w:rsidRPr="007F24B0">
        <w:rPr>
          <w:sz w:val="28"/>
          <w:szCs w:val="28"/>
          <w:lang w:val="uk-UA"/>
        </w:rPr>
        <w:lastRenderedPageBreak/>
        <w:t xml:space="preserve">також охоплюють розвиток </w:t>
      </w:r>
      <w:proofErr w:type="spellStart"/>
      <w:r w:rsidRPr="007F24B0">
        <w:rPr>
          <w:sz w:val="28"/>
          <w:szCs w:val="28"/>
          <w:lang w:val="uk-UA"/>
        </w:rPr>
        <w:t>телереабілітаційних</w:t>
      </w:r>
      <w:proofErr w:type="spellEnd"/>
      <w:r w:rsidRPr="007F24B0">
        <w:rPr>
          <w:sz w:val="28"/>
          <w:szCs w:val="28"/>
          <w:lang w:val="uk-UA"/>
        </w:rPr>
        <w:t xml:space="preserve"> технологій і цифрових сервісів. </w:t>
      </w:r>
      <w:proofErr w:type="spellStart"/>
      <w:r w:rsidRPr="007F24B0">
        <w:rPr>
          <w:sz w:val="28"/>
          <w:szCs w:val="28"/>
        </w:rPr>
        <w:t>Використання</w:t>
      </w:r>
      <w:proofErr w:type="spellEnd"/>
      <w:r w:rsidRPr="007F24B0">
        <w:rPr>
          <w:sz w:val="28"/>
          <w:szCs w:val="28"/>
        </w:rPr>
        <w:t xml:space="preserve"> </w:t>
      </w:r>
      <w:proofErr w:type="spellStart"/>
      <w:r w:rsidRPr="007F24B0">
        <w:rPr>
          <w:sz w:val="28"/>
          <w:szCs w:val="28"/>
        </w:rPr>
        <w:t>дистанційних</w:t>
      </w:r>
      <w:proofErr w:type="spellEnd"/>
      <w:r w:rsidRPr="007F24B0">
        <w:rPr>
          <w:sz w:val="28"/>
          <w:szCs w:val="28"/>
        </w:rPr>
        <w:t xml:space="preserve"> платформ </w:t>
      </w:r>
      <w:proofErr w:type="spellStart"/>
      <w:r w:rsidRPr="007F24B0">
        <w:rPr>
          <w:sz w:val="28"/>
          <w:szCs w:val="28"/>
        </w:rPr>
        <w:t>дозволяє</w:t>
      </w:r>
      <w:proofErr w:type="spellEnd"/>
      <w:r w:rsidRPr="007F24B0">
        <w:rPr>
          <w:sz w:val="28"/>
          <w:szCs w:val="28"/>
        </w:rPr>
        <w:t xml:space="preserve"> </w:t>
      </w:r>
      <w:proofErr w:type="spellStart"/>
      <w:r w:rsidRPr="007F24B0">
        <w:rPr>
          <w:sz w:val="28"/>
          <w:szCs w:val="28"/>
        </w:rPr>
        <w:t>здійснювати</w:t>
      </w:r>
      <w:proofErr w:type="spellEnd"/>
      <w:r w:rsidRPr="007F24B0">
        <w:rPr>
          <w:sz w:val="28"/>
          <w:szCs w:val="28"/>
        </w:rPr>
        <w:t xml:space="preserve"> контроль за </w:t>
      </w:r>
      <w:proofErr w:type="spellStart"/>
      <w:r w:rsidRPr="007F24B0">
        <w:rPr>
          <w:sz w:val="28"/>
          <w:szCs w:val="28"/>
        </w:rPr>
        <w:t>виконанням</w:t>
      </w:r>
      <w:proofErr w:type="spellEnd"/>
      <w:r w:rsidRPr="007F24B0">
        <w:rPr>
          <w:sz w:val="28"/>
          <w:szCs w:val="28"/>
        </w:rPr>
        <w:t xml:space="preserve"> </w:t>
      </w:r>
      <w:proofErr w:type="spellStart"/>
      <w:r w:rsidRPr="007F24B0">
        <w:rPr>
          <w:sz w:val="28"/>
          <w:szCs w:val="28"/>
        </w:rPr>
        <w:t>реабілітаційних</w:t>
      </w:r>
      <w:proofErr w:type="spellEnd"/>
      <w:r w:rsidRPr="007F24B0">
        <w:rPr>
          <w:sz w:val="28"/>
          <w:szCs w:val="28"/>
        </w:rPr>
        <w:t xml:space="preserve"> </w:t>
      </w:r>
      <w:proofErr w:type="spellStart"/>
      <w:r w:rsidRPr="007F24B0">
        <w:rPr>
          <w:sz w:val="28"/>
          <w:szCs w:val="28"/>
        </w:rPr>
        <w:t>програм</w:t>
      </w:r>
      <w:proofErr w:type="spellEnd"/>
      <w:r w:rsidRPr="007F24B0">
        <w:rPr>
          <w:sz w:val="28"/>
          <w:szCs w:val="28"/>
        </w:rPr>
        <w:t xml:space="preserve">, </w:t>
      </w:r>
      <w:proofErr w:type="spellStart"/>
      <w:r w:rsidRPr="007F24B0">
        <w:rPr>
          <w:sz w:val="28"/>
          <w:szCs w:val="28"/>
        </w:rPr>
        <w:t>забезпечувати</w:t>
      </w:r>
      <w:proofErr w:type="spellEnd"/>
      <w:r w:rsidRPr="007F24B0">
        <w:rPr>
          <w:sz w:val="28"/>
          <w:szCs w:val="28"/>
        </w:rPr>
        <w:t xml:space="preserve"> </w:t>
      </w:r>
      <w:proofErr w:type="spellStart"/>
      <w:r w:rsidRPr="007F24B0">
        <w:rPr>
          <w:sz w:val="28"/>
          <w:szCs w:val="28"/>
        </w:rPr>
        <w:t>зворотний</w:t>
      </w:r>
      <w:proofErr w:type="spellEnd"/>
      <w:r w:rsidRPr="007F24B0">
        <w:rPr>
          <w:sz w:val="28"/>
          <w:szCs w:val="28"/>
        </w:rPr>
        <w:t xml:space="preserve"> </w:t>
      </w:r>
      <w:proofErr w:type="spellStart"/>
      <w:r w:rsidRPr="007F24B0">
        <w:rPr>
          <w:sz w:val="28"/>
          <w:szCs w:val="28"/>
        </w:rPr>
        <w:t>зв’язок</w:t>
      </w:r>
      <w:proofErr w:type="spellEnd"/>
      <w:r w:rsidRPr="007F24B0">
        <w:rPr>
          <w:sz w:val="28"/>
          <w:szCs w:val="28"/>
        </w:rPr>
        <w:t xml:space="preserve"> </w:t>
      </w:r>
      <w:proofErr w:type="spellStart"/>
      <w:r w:rsidRPr="007F24B0">
        <w:rPr>
          <w:sz w:val="28"/>
          <w:szCs w:val="28"/>
        </w:rPr>
        <w:t>між</w:t>
      </w:r>
      <w:proofErr w:type="spellEnd"/>
      <w:r w:rsidRPr="007F24B0">
        <w:rPr>
          <w:sz w:val="28"/>
          <w:szCs w:val="28"/>
        </w:rPr>
        <w:t xml:space="preserve"> </w:t>
      </w:r>
      <w:proofErr w:type="spellStart"/>
      <w:r w:rsidRPr="007F24B0">
        <w:rPr>
          <w:sz w:val="28"/>
          <w:szCs w:val="28"/>
        </w:rPr>
        <w:t>фахівцем</w:t>
      </w:r>
      <w:proofErr w:type="spellEnd"/>
      <w:r w:rsidRPr="007F24B0">
        <w:rPr>
          <w:sz w:val="28"/>
          <w:szCs w:val="28"/>
        </w:rPr>
        <w:t xml:space="preserve"> і </w:t>
      </w:r>
      <w:proofErr w:type="spellStart"/>
      <w:r w:rsidRPr="007F24B0">
        <w:rPr>
          <w:sz w:val="28"/>
          <w:szCs w:val="28"/>
        </w:rPr>
        <w:t>пацієнтом</w:t>
      </w:r>
      <w:proofErr w:type="spellEnd"/>
      <w:r w:rsidRPr="007F24B0">
        <w:rPr>
          <w:sz w:val="28"/>
          <w:szCs w:val="28"/>
        </w:rPr>
        <w:t xml:space="preserve"> та </w:t>
      </w:r>
      <w:proofErr w:type="spellStart"/>
      <w:r w:rsidRPr="007F24B0">
        <w:rPr>
          <w:sz w:val="28"/>
          <w:szCs w:val="28"/>
        </w:rPr>
        <w:t>адаптувати</w:t>
      </w:r>
      <w:proofErr w:type="spellEnd"/>
      <w:r w:rsidRPr="007F24B0">
        <w:rPr>
          <w:sz w:val="28"/>
          <w:szCs w:val="28"/>
        </w:rPr>
        <w:t xml:space="preserve"> </w:t>
      </w:r>
      <w:proofErr w:type="spellStart"/>
      <w:r w:rsidRPr="007F24B0">
        <w:rPr>
          <w:sz w:val="28"/>
          <w:szCs w:val="28"/>
        </w:rPr>
        <w:t>навантаження</w:t>
      </w:r>
      <w:proofErr w:type="spellEnd"/>
      <w:r w:rsidRPr="007F24B0">
        <w:rPr>
          <w:sz w:val="28"/>
          <w:szCs w:val="28"/>
        </w:rPr>
        <w:t xml:space="preserve"> в реальному </w:t>
      </w:r>
      <w:proofErr w:type="spellStart"/>
      <w:r w:rsidRPr="007F24B0">
        <w:rPr>
          <w:sz w:val="28"/>
          <w:szCs w:val="28"/>
        </w:rPr>
        <w:t>часі</w:t>
      </w:r>
      <w:proofErr w:type="spellEnd"/>
      <w:r w:rsidRPr="007F24B0">
        <w:rPr>
          <w:sz w:val="28"/>
          <w:szCs w:val="28"/>
        </w:rPr>
        <w:t xml:space="preserve">. </w:t>
      </w:r>
      <w:proofErr w:type="spellStart"/>
      <w:r w:rsidRPr="007F24B0">
        <w:rPr>
          <w:sz w:val="28"/>
          <w:szCs w:val="28"/>
        </w:rPr>
        <w:t>Телереабілітація</w:t>
      </w:r>
      <w:proofErr w:type="spellEnd"/>
      <w:r w:rsidRPr="007F24B0">
        <w:rPr>
          <w:sz w:val="28"/>
          <w:szCs w:val="28"/>
        </w:rPr>
        <w:t xml:space="preserve"> є особливо актуальною в </w:t>
      </w:r>
      <w:proofErr w:type="spellStart"/>
      <w:r w:rsidRPr="007F24B0">
        <w:rPr>
          <w:sz w:val="28"/>
          <w:szCs w:val="28"/>
        </w:rPr>
        <w:t>умовах</w:t>
      </w:r>
      <w:proofErr w:type="spellEnd"/>
      <w:r w:rsidRPr="007F24B0">
        <w:rPr>
          <w:sz w:val="28"/>
          <w:szCs w:val="28"/>
        </w:rPr>
        <w:t xml:space="preserve"> </w:t>
      </w:r>
      <w:proofErr w:type="spellStart"/>
      <w:r w:rsidRPr="007F24B0">
        <w:rPr>
          <w:sz w:val="28"/>
          <w:szCs w:val="28"/>
        </w:rPr>
        <w:t>обмеженого</w:t>
      </w:r>
      <w:proofErr w:type="spellEnd"/>
      <w:r w:rsidRPr="007F24B0">
        <w:rPr>
          <w:sz w:val="28"/>
          <w:szCs w:val="28"/>
        </w:rPr>
        <w:t xml:space="preserve"> доступу до </w:t>
      </w:r>
      <w:proofErr w:type="spellStart"/>
      <w:r w:rsidRPr="007F24B0">
        <w:rPr>
          <w:sz w:val="28"/>
          <w:szCs w:val="28"/>
        </w:rPr>
        <w:t>спеціалізованих</w:t>
      </w:r>
      <w:proofErr w:type="spellEnd"/>
      <w:r w:rsidRPr="007F24B0">
        <w:rPr>
          <w:sz w:val="28"/>
          <w:szCs w:val="28"/>
        </w:rPr>
        <w:t xml:space="preserve"> </w:t>
      </w:r>
      <w:proofErr w:type="spellStart"/>
      <w:r w:rsidRPr="007F24B0">
        <w:rPr>
          <w:sz w:val="28"/>
          <w:szCs w:val="28"/>
        </w:rPr>
        <w:t>реабілітаційних</w:t>
      </w:r>
      <w:proofErr w:type="spellEnd"/>
      <w:r w:rsidRPr="007F24B0">
        <w:rPr>
          <w:sz w:val="28"/>
          <w:szCs w:val="28"/>
        </w:rPr>
        <w:t xml:space="preserve"> </w:t>
      </w:r>
      <w:proofErr w:type="spellStart"/>
      <w:r w:rsidRPr="007F24B0">
        <w:rPr>
          <w:sz w:val="28"/>
          <w:szCs w:val="28"/>
        </w:rPr>
        <w:t>центрів</w:t>
      </w:r>
      <w:proofErr w:type="spellEnd"/>
      <w:r w:rsidRPr="007F24B0">
        <w:rPr>
          <w:sz w:val="28"/>
          <w:szCs w:val="28"/>
        </w:rPr>
        <w:t xml:space="preserve">, а також для </w:t>
      </w:r>
      <w:proofErr w:type="spellStart"/>
      <w:r w:rsidRPr="007F24B0">
        <w:rPr>
          <w:sz w:val="28"/>
          <w:szCs w:val="28"/>
        </w:rPr>
        <w:t>підтримки</w:t>
      </w:r>
      <w:proofErr w:type="spellEnd"/>
      <w:r w:rsidRPr="007F24B0">
        <w:rPr>
          <w:sz w:val="28"/>
          <w:szCs w:val="28"/>
        </w:rPr>
        <w:t xml:space="preserve"> </w:t>
      </w:r>
      <w:proofErr w:type="spellStart"/>
      <w:r w:rsidRPr="007F24B0">
        <w:rPr>
          <w:sz w:val="28"/>
          <w:szCs w:val="28"/>
        </w:rPr>
        <w:t>тривалих</w:t>
      </w:r>
      <w:proofErr w:type="spellEnd"/>
      <w:r w:rsidRPr="007F24B0">
        <w:rPr>
          <w:sz w:val="28"/>
          <w:szCs w:val="28"/>
        </w:rPr>
        <w:t xml:space="preserve"> </w:t>
      </w:r>
      <w:proofErr w:type="spellStart"/>
      <w:r w:rsidRPr="007F24B0">
        <w:rPr>
          <w:sz w:val="28"/>
          <w:szCs w:val="28"/>
        </w:rPr>
        <w:t>програм</w:t>
      </w:r>
      <w:proofErr w:type="spellEnd"/>
      <w:r w:rsidRPr="007F24B0">
        <w:rPr>
          <w:sz w:val="28"/>
          <w:szCs w:val="28"/>
        </w:rPr>
        <w:t xml:space="preserve"> </w:t>
      </w:r>
      <w:proofErr w:type="spellStart"/>
      <w:r w:rsidRPr="007F24B0">
        <w:rPr>
          <w:sz w:val="28"/>
          <w:szCs w:val="28"/>
        </w:rPr>
        <w:t>відновлення</w:t>
      </w:r>
      <w:proofErr w:type="spellEnd"/>
      <w:r w:rsidRPr="007F24B0">
        <w:rPr>
          <w:sz w:val="28"/>
          <w:szCs w:val="28"/>
        </w:rPr>
        <w:t xml:space="preserve"> в </w:t>
      </w:r>
      <w:proofErr w:type="spellStart"/>
      <w:r w:rsidRPr="007F24B0">
        <w:rPr>
          <w:sz w:val="28"/>
          <w:szCs w:val="28"/>
        </w:rPr>
        <w:t>домашніх</w:t>
      </w:r>
      <w:proofErr w:type="spellEnd"/>
      <w:r w:rsidRPr="007F24B0">
        <w:rPr>
          <w:sz w:val="28"/>
          <w:szCs w:val="28"/>
        </w:rPr>
        <w:t xml:space="preserve"> </w:t>
      </w:r>
      <w:proofErr w:type="spellStart"/>
      <w:r w:rsidRPr="007F24B0">
        <w:rPr>
          <w:sz w:val="28"/>
          <w:szCs w:val="28"/>
        </w:rPr>
        <w:t>умовах</w:t>
      </w:r>
      <w:proofErr w:type="spellEnd"/>
      <w:r w:rsidRPr="007F24B0">
        <w:rPr>
          <w:sz w:val="28"/>
          <w:szCs w:val="28"/>
        </w:rPr>
        <w:t xml:space="preserve">. </w:t>
      </w:r>
      <w:proofErr w:type="spellStart"/>
      <w:r w:rsidRPr="007F24B0">
        <w:rPr>
          <w:sz w:val="28"/>
          <w:szCs w:val="28"/>
        </w:rPr>
        <w:t>Застосування</w:t>
      </w:r>
      <w:proofErr w:type="spellEnd"/>
      <w:r w:rsidRPr="007F24B0">
        <w:rPr>
          <w:sz w:val="28"/>
          <w:szCs w:val="28"/>
        </w:rPr>
        <w:t xml:space="preserve"> </w:t>
      </w:r>
      <w:proofErr w:type="spellStart"/>
      <w:r w:rsidRPr="007F24B0">
        <w:rPr>
          <w:sz w:val="28"/>
          <w:szCs w:val="28"/>
        </w:rPr>
        <w:t>мобільних</w:t>
      </w:r>
      <w:proofErr w:type="spellEnd"/>
      <w:r w:rsidRPr="007F24B0">
        <w:rPr>
          <w:sz w:val="28"/>
          <w:szCs w:val="28"/>
        </w:rPr>
        <w:t xml:space="preserve"> </w:t>
      </w:r>
      <w:proofErr w:type="spellStart"/>
      <w:r w:rsidRPr="007F24B0">
        <w:rPr>
          <w:sz w:val="28"/>
          <w:szCs w:val="28"/>
        </w:rPr>
        <w:t>застосунків</w:t>
      </w:r>
      <w:proofErr w:type="spellEnd"/>
      <w:r w:rsidRPr="007F24B0">
        <w:rPr>
          <w:sz w:val="28"/>
          <w:szCs w:val="28"/>
        </w:rPr>
        <w:t xml:space="preserve"> і </w:t>
      </w:r>
      <w:proofErr w:type="spellStart"/>
      <w:r w:rsidRPr="007F24B0">
        <w:rPr>
          <w:sz w:val="28"/>
          <w:szCs w:val="28"/>
        </w:rPr>
        <w:t>носимих</w:t>
      </w:r>
      <w:proofErr w:type="spellEnd"/>
      <w:r w:rsidRPr="007F24B0">
        <w:rPr>
          <w:sz w:val="28"/>
          <w:szCs w:val="28"/>
        </w:rPr>
        <w:t xml:space="preserve"> </w:t>
      </w:r>
      <w:proofErr w:type="spellStart"/>
      <w:r w:rsidRPr="007F24B0">
        <w:rPr>
          <w:sz w:val="28"/>
          <w:szCs w:val="28"/>
        </w:rPr>
        <w:t>сенсорних</w:t>
      </w:r>
      <w:proofErr w:type="spellEnd"/>
      <w:r w:rsidRPr="007F24B0">
        <w:rPr>
          <w:sz w:val="28"/>
          <w:szCs w:val="28"/>
        </w:rPr>
        <w:t xml:space="preserve"> </w:t>
      </w:r>
      <w:proofErr w:type="spellStart"/>
      <w:r w:rsidRPr="007F24B0">
        <w:rPr>
          <w:sz w:val="28"/>
          <w:szCs w:val="28"/>
        </w:rPr>
        <w:t>пристроїв</w:t>
      </w:r>
      <w:proofErr w:type="spellEnd"/>
      <w:r w:rsidRPr="007F24B0">
        <w:rPr>
          <w:sz w:val="28"/>
          <w:szCs w:val="28"/>
        </w:rPr>
        <w:t xml:space="preserve"> </w:t>
      </w:r>
      <w:proofErr w:type="spellStart"/>
      <w:r w:rsidRPr="007F24B0">
        <w:rPr>
          <w:sz w:val="28"/>
          <w:szCs w:val="28"/>
        </w:rPr>
        <w:t>розширює</w:t>
      </w:r>
      <w:proofErr w:type="spellEnd"/>
      <w:r w:rsidRPr="007F24B0">
        <w:rPr>
          <w:sz w:val="28"/>
          <w:szCs w:val="28"/>
        </w:rPr>
        <w:t xml:space="preserve"> </w:t>
      </w:r>
      <w:proofErr w:type="spellStart"/>
      <w:r w:rsidRPr="007F24B0">
        <w:rPr>
          <w:sz w:val="28"/>
          <w:szCs w:val="28"/>
        </w:rPr>
        <w:t>можливості</w:t>
      </w:r>
      <w:proofErr w:type="spellEnd"/>
      <w:r w:rsidRPr="007F24B0">
        <w:rPr>
          <w:sz w:val="28"/>
          <w:szCs w:val="28"/>
        </w:rPr>
        <w:t xml:space="preserve"> самоконтролю та </w:t>
      </w:r>
      <w:proofErr w:type="spellStart"/>
      <w:r w:rsidRPr="007F24B0">
        <w:rPr>
          <w:sz w:val="28"/>
          <w:szCs w:val="28"/>
        </w:rPr>
        <w:t>підвищує</w:t>
      </w:r>
      <w:proofErr w:type="spellEnd"/>
      <w:r w:rsidRPr="007F24B0">
        <w:rPr>
          <w:sz w:val="28"/>
          <w:szCs w:val="28"/>
        </w:rPr>
        <w:t xml:space="preserve"> </w:t>
      </w:r>
      <w:proofErr w:type="spellStart"/>
      <w:r w:rsidRPr="007F24B0">
        <w:rPr>
          <w:sz w:val="28"/>
          <w:szCs w:val="28"/>
        </w:rPr>
        <w:t>автономність</w:t>
      </w:r>
      <w:proofErr w:type="spellEnd"/>
      <w:r w:rsidRPr="007F24B0">
        <w:rPr>
          <w:sz w:val="28"/>
          <w:szCs w:val="28"/>
        </w:rPr>
        <w:t xml:space="preserve"> </w:t>
      </w:r>
      <w:proofErr w:type="spellStart"/>
      <w:r w:rsidRPr="007F24B0">
        <w:rPr>
          <w:sz w:val="28"/>
          <w:szCs w:val="28"/>
        </w:rPr>
        <w:t>пацієнтів</w:t>
      </w:r>
      <w:proofErr w:type="spellEnd"/>
      <w:r w:rsidRPr="007F24B0">
        <w:rPr>
          <w:sz w:val="28"/>
          <w:szCs w:val="28"/>
        </w:rPr>
        <w:t>.</w:t>
      </w:r>
      <w:r>
        <w:rPr>
          <w:sz w:val="28"/>
          <w:szCs w:val="28"/>
          <w:lang w:val="uk-UA"/>
        </w:rPr>
        <w:t xml:space="preserve"> </w:t>
      </w:r>
      <w:r w:rsidRPr="007F24B0">
        <w:rPr>
          <w:sz w:val="28"/>
          <w:szCs w:val="28"/>
          <w:lang w:val="uk-UA"/>
        </w:rPr>
        <w:t xml:space="preserve">Інноваційні технології в моторній реабілітації активно інтегруються з психосоціальними та когнітивними підходами. </w:t>
      </w:r>
      <w:r w:rsidRPr="00C002B6">
        <w:rPr>
          <w:sz w:val="28"/>
          <w:szCs w:val="28"/>
          <w:lang w:val="uk-UA"/>
        </w:rPr>
        <w:t xml:space="preserve">Використання </w:t>
      </w:r>
      <w:proofErr w:type="spellStart"/>
      <w:r w:rsidRPr="00C002B6">
        <w:rPr>
          <w:sz w:val="28"/>
          <w:szCs w:val="28"/>
          <w:lang w:val="uk-UA"/>
        </w:rPr>
        <w:t>симуляційного</w:t>
      </w:r>
      <w:proofErr w:type="spellEnd"/>
      <w:r w:rsidRPr="00C002B6">
        <w:rPr>
          <w:sz w:val="28"/>
          <w:szCs w:val="28"/>
          <w:lang w:val="uk-UA"/>
        </w:rPr>
        <w:t xml:space="preserve"> навчання, дзеркальної терапії, моторної уяви та </w:t>
      </w:r>
      <w:proofErr w:type="spellStart"/>
      <w:r w:rsidRPr="00C002B6">
        <w:rPr>
          <w:sz w:val="28"/>
          <w:szCs w:val="28"/>
          <w:lang w:val="uk-UA"/>
        </w:rPr>
        <w:t>двозадачних</w:t>
      </w:r>
      <w:proofErr w:type="spellEnd"/>
      <w:r w:rsidRPr="00C002B6">
        <w:rPr>
          <w:sz w:val="28"/>
          <w:szCs w:val="28"/>
          <w:lang w:val="uk-UA"/>
        </w:rPr>
        <w:t xml:space="preserve"> тренувань сприяє комплексному впливу на рухову, когнітивну й емоційну сфери. Такий підхід відповідає сучасним уявленням про рух як багатовимірний процес, що залежить від взаємодії фізичних, нейрофізіологічних і психологічних чинників.</w:t>
      </w:r>
      <w:r>
        <w:rPr>
          <w:sz w:val="28"/>
          <w:szCs w:val="28"/>
          <w:lang w:val="uk-UA"/>
        </w:rPr>
        <w:t xml:space="preserve"> </w:t>
      </w:r>
      <w:r w:rsidRPr="007F24B0">
        <w:rPr>
          <w:sz w:val="28"/>
          <w:szCs w:val="28"/>
          <w:lang w:val="uk-UA"/>
        </w:rPr>
        <w:t xml:space="preserve">Таким чином, інноваційні технології в моторній реабілітації формують якісно нову модель реабілітаційної допомоги, орієнтовану на індивідуальні потреби пацієнта, </w:t>
      </w:r>
      <w:r w:rsidRPr="00AE25CE">
        <w:rPr>
          <w:sz w:val="28"/>
          <w:szCs w:val="28"/>
          <w:lang w:val="uk-UA"/>
        </w:rPr>
        <w:t xml:space="preserve">міждисциплінарну взаємодію та використання сучасних науково обґрунтованих методів. Їх упровадження сприяє підвищенню ефективності відновлення рухових функцій, оптимізації реабілітаційного процесу та забезпеченню сталих результатів, що є важливим завданням сучасної системи охорони здоров’я та підготовки фахівців у галузі фізичної та </w:t>
      </w:r>
      <w:proofErr w:type="spellStart"/>
      <w:r w:rsidRPr="00AE25CE">
        <w:rPr>
          <w:sz w:val="28"/>
          <w:szCs w:val="28"/>
          <w:lang w:val="uk-UA"/>
        </w:rPr>
        <w:t>ерготерапії</w:t>
      </w:r>
      <w:proofErr w:type="spellEnd"/>
      <w:r w:rsidRPr="00AE25CE">
        <w:rPr>
          <w:sz w:val="28"/>
          <w:szCs w:val="28"/>
          <w:lang w:val="uk-UA"/>
        </w:rPr>
        <w:t>.</w:t>
      </w:r>
    </w:p>
    <w:p w14:paraId="2F8290C5" w14:textId="77777777" w:rsidR="00AE25CE" w:rsidRPr="00AE25CE" w:rsidRDefault="00AE25CE" w:rsidP="00AE25CE">
      <w:pPr>
        <w:spacing w:before="100" w:beforeAutospacing="1" w:after="100" w:afterAutospacing="1" w:line="360" w:lineRule="auto"/>
        <w:outlineLvl w:val="2"/>
        <w:rPr>
          <w:rFonts w:ascii="Times New Roman" w:eastAsia="Times New Roman" w:hAnsi="Times New Roman" w:cs="Times New Roman"/>
          <w:b/>
          <w:bCs/>
          <w:sz w:val="28"/>
          <w:szCs w:val="28"/>
          <w:lang w:val="uk-UA" w:eastAsia="ru-RU"/>
        </w:rPr>
      </w:pPr>
      <w:r w:rsidRPr="00AE25CE">
        <w:rPr>
          <w:rFonts w:ascii="Times New Roman" w:eastAsia="Times New Roman" w:hAnsi="Times New Roman" w:cs="Times New Roman"/>
          <w:b/>
          <w:bCs/>
          <w:sz w:val="28"/>
          <w:szCs w:val="28"/>
          <w:lang w:val="uk-UA" w:eastAsia="ru-RU"/>
        </w:rPr>
        <w:t>Питання до самоконтролю</w:t>
      </w:r>
    </w:p>
    <w:p w14:paraId="3EF8B241" w14:textId="77777777" w:rsidR="00AE25CE" w:rsidRPr="00AE25CE" w:rsidRDefault="00AE25CE" w:rsidP="00AE25CE">
      <w:pPr>
        <w:numPr>
          <w:ilvl w:val="0"/>
          <w:numId w:val="24"/>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AE25CE">
        <w:rPr>
          <w:rFonts w:ascii="Times New Roman" w:eastAsia="Times New Roman" w:hAnsi="Times New Roman" w:cs="Times New Roman"/>
          <w:sz w:val="28"/>
          <w:szCs w:val="28"/>
          <w:lang w:eastAsia="ru-RU"/>
        </w:rPr>
        <w:t>Які</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основні</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види</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моторних</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порушень</w:t>
      </w:r>
      <w:proofErr w:type="spellEnd"/>
      <w:r w:rsidRPr="00AE25CE">
        <w:rPr>
          <w:rFonts w:ascii="Times New Roman" w:eastAsia="Times New Roman" w:hAnsi="Times New Roman" w:cs="Times New Roman"/>
          <w:sz w:val="28"/>
          <w:szCs w:val="28"/>
          <w:lang w:eastAsia="ru-RU"/>
        </w:rPr>
        <w:t xml:space="preserve"> у </w:t>
      </w:r>
      <w:proofErr w:type="spellStart"/>
      <w:r w:rsidRPr="00AE25CE">
        <w:rPr>
          <w:rFonts w:ascii="Times New Roman" w:eastAsia="Times New Roman" w:hAnsi="Times New Roman" w:cs="Times New Roman"/>
          <w:sz w:val="28"/>
          <w:szCs w:val="28"/>
          <w:lang w:eastAsia="ru-RU"/>
        </w:rPr>
        <w:t>осіб</w:t>
      </w:r>
      <w:proofErr w:type="spellEnd"/>
      <w:r w:rsidRPr="00AE25CE">
        <w:rPr>
          <w:rFonts w:ascii="Times New Roman" w:eastAsia="Times New Roman" w:hAnsi="Times New Roman" w:cs="Times New Roman"/>
          <w:sz w:val="28"/>
          <w:szCs w:val="28"/>
          <w:lang w:eastAsia="ru-RU"/>
        </w:rPr>
        <w:t xml:space="preserve"> з </w:t>
      </w:r>
      <w:proofErr w:type="spellStart"/>
      <w:r w:rsidRPr="00AE25CE">
        <w:rPr>
          <w:rFonts w:ascii="Times New Roman" w:eastAsia="Times New Roman" w:hAnsi="Times New Roman" w:cs="Times New Roman"/>
          <w:sz w:val="28"/>
          <w:szCs w:val="28"/>
          <w:lang w:eastAsia="ru-RU"/>
        </w:rPr>
        <w:t>порушеннями</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розвитку</w:t>
      </w:r>
      <w:proofErr w:type="spellEnd"/>
      <w:r w:rsidRPr="00AE25CE">
        <w:rPr>
          <w:rFonts w:ascii="Times New Roman" w:eastAsia="Times New Roman" w:hAnsi="Times New Roman" w:cs="Times New Roman"/>
          <w:sz w:val="28"/>
          <w:szCs w:val="28"/>
          <w:lang w:eastAsia="ru-RU"/>
        </w:rPr>
        <w:t>?</w:t>
      </w:r>
    </w:p>
    <w:p w14:paraId="65DB3589" w14:textId="77777777" w:rsidR="00AE25CE" w:rsidRPr="00AE25CE" w:rsidRDefault="00AE25CE" w:rsidP="00AE25CE">
      <w:pPr>
        <w:numPr>
          <w:ilvl w:val="0"/>
          <w:numId w:val="24"/>
        </w:numPr>
        <w:spacing w:before="100" w:beforeAutospacing="1" w:after="100" w:afterAutospacing="1" w:line="360" w:lineRule="auto"/>
        <w:rPr>
          <w:rFonts w:ascii="Times New Roman" w:eastAsia="Times New Roman" w:hAnsi="Times New Roman" w:cs="Times New Roman"/>
          <w:sz w:val="28"/>
          <w:szCs w:val="28"/>
          <w:lang w:eastAsia="ru-RU"/>
        </w:rPr>
      </w:pPr>
      <w:r w:rsidRPr="00AE25CE">
        <w:rPr>
          <w:rFonts w:ascii="Times New Roman" w:eastAsia="Times New Roman" w:hAnsi="Times New Roman" w:cs="Times New Roman"/>
          <w:sz w:val="28"/>
          <w:szCs w:val="28"/>
          <w:lang w:eastAsia="ru-RU"/>
        </w:rPr>
        <w:t xml:space="preserve">Як </w:t>
      </w:r>
      <w:proofErr w:type="spellStart"/>
      <w:r w:rsidRPr="00AE25CE">
        <w:rPr>
          <w:rFonts w:ascii="Times New Roman" w:eastAsia="Times New Roman" w:hAnsi="Times New Roman" w:cs="Times New Roman"/>
          <w:sz w:val="28"/>
          <w:szCs w:val="28"/>
          <w:lang w:eastAsia="ru-RU"/>
        </w:rPr>
        <w:t>моторні</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порушення</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впливають</w:t>
      </w:r>
      <w:proofErr w:type="spellEnd"/>
      <w:r w:rsidRPr="00AE25CE">
        <w:rPr>
          <w:rFonts w:ascii="Times New Roman" w:eastAsia="Times New Roman" w:hAnsi="Times New Roman" w:cs="Times New Roman"/>
          <w:sz w:val="28"/>
          <w:szCs w:val="28"/>
          <w:lang w:eastAsia="ru-RU"/>
        </w:rPr>
        <w:t xml:space="preserve"> на </w:t>
      </w:r>
      <w:proofErr w:type="spellStart"/>
      <w:r w:rsidRPr="00AE25CE">
        <w:rPr>
          <w:rFonts w:ascii="Times New Roman" w:eastAsia="Times New Roman" w:hAnsi="Times New Roman" w:cs="Times New Roman"/>
          <w:sz w:val="28"/>
          <w:szCs w:val="28"/>
          <w:lang w:eastAsia="ru-RU"/>
        </w:rPr>
        <w:t>повсякденну</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діяльність</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дитини</w:t>
      </w:r>
      <w:proofErr w:type="spellEnd"/>
      <w:r w:rsidRPr="00AE25CE">
        <w:rPr>
          <w:rFonts w:ascii="Times New Roman" w:eastAsia="Times New Roman" w:hAnsi="Times New Roman" w:cs="Times New Roman"/>
          <w:sz w:val="28"/>
          <w:szCs w:val="28"/>
          <w:lang w:eastAsia="ru-RU"/>
        </w:rPr>
        <w:t>?</w:t>
      </w:r>
    </w:p>
    <w:p w14:paraId="25A1C561" w14:textId="77777777" w:rsidR="00AE25CE" w:rsidRPr="00AE25CE" w:rsidRDefault="00AE25CE" w:rsidP="00AE25CE">
      <w:pPr>
        <w:numPr>
          <w:ilvl w:val="0"/>
          <w:numId w:val="24"/>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AE25CE">
        <w:rPr>
          <w:rFonts w:ascii="Times New Roman" w:eastAsia="Times New Roman" w:hAnsi="Times New Roman" w:cs="Times New Roman"/>
          <w:sz w:val="28"/>
          <w:szCs w:val="28"/>
          <w:lang w:eastAsia="ru-RU"/>
        </w:rPr>
        <w:t>Які</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принципи</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ерготерапевтичної</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роботи</w:t>
      </w:r>
      <w:proofErr w:type="spellEnd"/>
      <w:r w:rsidRPr="00AE25CE">
        <w:rPr>
          <w:rFonts w:ascii="Times New Roman" w:eastAsia="Times New Roman" w:hAnsi="Times New Roman" w:cs="Times New Roman"/>
          <w:sz w:val="28"/>
          <w:szCs w:val="28"/>
          <w:lang w:eastAsia="ru-RU"/>
        </w:rPr>
        <w:t xml:space="preserve"> при </w:t>
      </w:r>
      <w:proofErr w:type="spellStart"/>
      <w:r w:rsidRPr="00AE25CE">
        <w:rPr>
          <w:rFonts w:ascii="Times New Roman" w:eastAsia="Times New Roman" w:hAnsi="Times New Roman" w:cs="Times New Roman"/>
          <w:sz w:val="28"/>
          <w:szCs w:val="28"/>
          <w:lang w:eastAsia="ru-RU"/>
        </w:rPr>
        <w:t>порушеннях</w:t>
      </w:r>
      <w:proofErr w:type="spellEnd"/>
      <w:r w:rsidRPr="00AE25CE">
        <w:rPr>
          <w:rFonts w:ascii="Times New Roman" w:eastAsia="Times New Roman" w:hAnsi="Times New Roman" w:cs="Times New Roman"/>
          <w:sz w:val="28"/>
          <w:szCs w:val="28"/>
          <w:lang w:eastAsia="ru-RU"/>
        </w:rPr>
        <w:t xml:space="preserve"> моторики?</w:t>
      </w:r>
    </w:p>
    <w:p w14:paraId="4A1DD056" w14:textId="77777777" w:rsidR="00AE25CE" w:rsidRPr="00AE25CE" w:rsidRDefault="00AE25CE" w:rsidP="00AE25CE">
      <w:pPr>
        <w:numPr>
          <w:ilvl w:val="0"/>
          <w:numId w:val="24"/>
        </w:numPr>
        <w:spacing w:before="100" w:beforeAutospacing="1" w:after="100" w:afterAutospacing="1" w:line="360" w:lineRule="auto"/>
        <w:rPr>
          <w:rFonts w:ascii="Times New Roman" w:eastAsia="Times New Roman" w:hAnsi="Times New Roman" w:cs="Times New Roman"/>
          <w:sz w:val="28"/>
          <w:szCs w:val="28"/>
          <w:lang w:eastAsia="ru-RU"/>
        </w:rPr>
      </w:pPr>
      <w:proofErr w:type="spellStart"/>
      <w:r w:rsidRPr="00AE25CE">
        <w:rPr>
          <w:rFonts w:ascii="Times New Roman" w:eastAsia="Times New Roman" w:hAnsi="Times New Roman" w:cs="Times New Roman"/>
          <w:sz w:val="28"/>
          <w:szCs w:val="28"/>
          <w:lang w:eastAsia="ru-RU"/>
        </w:rPr>
        <w:t>Які</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методи</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розвитку</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дрібної</w:t>
      </w:r>
      <w:proofErr w:type="spellEnd"/>
      <w:r w:rsidRPr="00AE25CE">
        <w:rPr>
          <w:rFonts w:ascii="Times New Roman" w:eastAsia="Times New Roman" w:hAnsi="Times New Roman" w:cs="Times New Roman"/>
          <w:sz w:val="28"/>
          <w:szCs w:val="28"/>
          <w:lang w:eastAsia="ru-RU"/>
        </w:rPr>
        <w:t xml:space="preserve"> та </w:t>
      </w:r>
      <w:proofErr w:type="spellStart"/>
      <w:r w:rsidRPr="00AE25CE">
        <w:rPr>
          <w:rFonts w:ascii="Times New Roman" w:eastAsia="Times New Roman" w:hAnsi="Times New Roman" w:cs="Times New Roman"/>
          <w:sz w:val="28"/>
          <w:szCs w:val="28"/>
          <w:lang w:eastAsia="ru-RU"/>
        </w:rPr>
        <w:t>загальної</w:t>
      </w:r>
      <w:proofErr w:type="spellEnd"/>
      <w:r w:rsidRPr="00AE25CE">
        <w:rPr>
          <w:rFonts w:ascii="Times New Roman" w:eastAsia="Times New Roman" w:hAnsi="Times New Roman" w:cs="Times New Roman"/>
          <w:sz w:val="28"/>
          <w:szCs w:val="28"/>
          <w:lang w:eastAsia="ru-RU"/>
        </w:rPr>
        <w:t xml:space="preserve"> моторики </w:t>
      </w:r>
      <w:proofErr w:type="spellStart"/>
      <w:r w:rsidRPr="00AE25CE">
        <w:rPr>
          <w:rFonts w:ascii="Times New Roman" w:eastAsia="Times New Roman" w:hAnsi="Times New Roman" w:cs="Times New Roman"/>
          <w:sz w:val="28"/>
          <w:szCs w:val="28"/>
          <w:lang w:eastAsia="ru-RU"/>
        </w:rPr>
        <w:t>застосовуються</w:t>
      </w:r>
      <w:proofErr w:type="spellEnd"/>
      <w:r w:rsidRPr="00AE25CE">
        <w:rPr>
          <w:rFonts w:ascii="Times New Roman" w:eastAsia="Times New Roman" w:hAnsi="Times New Roman" w:cs="Times New Roman"/>
          <w:sz w:val="28"/>
          <w:szCs w:val="28"/>
          <w:lang w:eastAsia="ru-RU"/>
        </w:rPr>
        <w:t xml:space="preserve"> в </w:t>
      </w:r>
      <w:proofErr w:type="spellStart"/>
      <w:r w:rsidRPr="00AE25CE">
        <w:rPr>
          <w:rFonts w:ascii="Times New Roman" w:eastAsia="Times New Roman" w:hAnsi="Times New Roman" w:cs="Times New Roman"/>
          <w:sz w:val="28"/>
          <w:szCs w:val="28"/>
          <w:lang w:eastAsia="ru-RU"/>
        </w:rPr>
        <w:t>ерготерапії</w:t>
      </w:r>
      <w:proofErr w:type="spellEnd"/>
      <w:r w:rsidRPr="00AE25CE">
        <w:rPr>
          <w:rFonts w:ascii="Times New Roman" w:eastAsia="Times New Roman" w:hAnsi="Times New Roman" w:cs="Times New Roman"/>
          <w:sz w:val="28"/>
          <w:szCs w:val="28"/>
          <w:lang w:eastAsia="ru-RU"/>
        </w:rPr>
        <w:t>?</w:t>
      </w:r>
    </w:p>
    <w:p w14:paraId="74CE529F" w14:textId="77777777" w:rsidR="00AE25CE" w:rsidRPr="00AE25CE" w:rsidRDefault="00AE25CE" w:rsidP="00AE25CE">
      <w:pPr>
        <w:numPr>
          <w:ilvl w:val="0"/>
          <w:numId w:val="24"/>
        </w:numPr>
        <w:spacing w:before="100" w:beforeAutospacing="1" w:after="100" w:afterAutospacing="1" w:line="360" w:lineRule="auto"/>
        <w:rPr>
          <w:rFonts w:ascii="Times New Roman" w:eastAsia="Times New Roman" w:hAnsi="Times New Roman" w:cs="Times New Roman"/>
          <w:sz w:val="28"/>
          <w:szCs w:val="28"/>
          <w:lang w:eastAsia="ru-RU"/>
        </w:rPr>
      </w:pPr>
      <w:r w:rsidRPr="00AE25CE">
        <w:rPr>
          <w:rFonts w:ascii="Times New Roman" w:eastAsia="Times New Roman" w:hAnsi="Times New Roman" w:cs="Times New Roman"/>
          <w:sz w:val="28"/>
          <w:szCs w:val="28"/>
          <w:lang w:eastAsia="ru-RU"/>
        </w:rPr>
        <w:t xml:space="preserve">Як </w:t>
      </w:r>
      <w:proofErr w:type="spellStart"/>
      <w:r w:rsidRPr="00AE25CE">
        <w:rPr>
          <w:rFonts w:ascii="Times New Roman" w:eastAsia="Times New Roman" w:hAnsi="Times New Roman" w:cs="Times New Roman"/>
          <w:sz w:val="28"/>
          <w:szCs w:val="28"/>
          <w:lang w:eastAsia="ru-RU"/>
        </w:rPr>
        <w:t>використовуються</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адаптивні</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пристрої</w:t>
      </w:r>
      <w:proofErr w:type="spellEnd"/>
      <w:r w:rsidRPr="00AE25CE">
        <w:rPr>
          <w:rFonts w:ascii="Times New Roman" w:eastAsia="Times New Roman" w:hAnsi="Times New Roman" w:cs="Times New Roman"/>
          <w:sz w:val="28"/>
          <w:szCs w:val="28"/>
          <w:lang w:eastAsia="ru-RU"/>
        </w:rPr>
        <w:t xml:space="preserve"> та </w:t>
      </w:r>
      <w:proofErr w:type="spellStart"/>
      <w:r w:rsidRPr="00AE25CE">
        <w:rPr>
          <w:rFonts w:ascii="Times New Roman" w:eastAsia="Times New Roman" w:hAnsi="Times New Roman" w:cs="Times New Roman"/>
          <w:sz w:val="28"/>
          <w:szCs w:val="28"/>
          <w:lang w:eastAsia="ru-RU"/>
        </w:rPr>
        <w:t>ортези</w:t>
      </w:r>
      <w:proofErr w:type="spellEnd"/>
      <w:r w:rsidRPr="00AE25CE">
        <w:rPr>
          <w:rFonts w:ascii="Times New Roman" w:eastAsia="Times New Roman" w:hAnsi="Times New Roman" w:cs="Times New Roman"/>
          <w:sz w:val="28"/>
          <w:szCs w:val="28"/>
          <w:lang w:eastAsia="ru-RU"/>
        </w:rPr>
        <w:t xml:space="preserve"> в </w:t>
      </w:r>
      <w:proofErr w:type="spellStart"/>
      <w:r w:rsidRPr="00AE25CE">
        <w:rPr>
          <w:rFonts w:ascii="Times New Roman" w:eastAsia="Times New Roman" w:hAnsi="Times New Roman" w:cs="Times New Roman"/>
          <w:sz w:val="28"/>
          <w:szCs w:val="28"/>
          <w:lang w:eastAsia="ru-RU"/>
        </w:rPr>
        <w:t>ерготерапії</w:t>
      </w:r>
      <w:proofErr w:type="spellEnd"/>
      <w:r w:rsidRPr="00AE25CE">
        <w:rPr>
          <w:rFonts w:ascii="Times New Roman" w:eastAsia="Times New Roman" w:hAnsi="Times New Roman" w:cs="Times New Roman"/>
          <w:sz w:val="28"/>
          <w:szCs w:val="28"/>
          <w:lang w:eastAsia="ru-RU"/>
        </w:rPr>
        <w:t>?</w:t>
      </w:r>
    </w:p>
    <w:p w14:paraId="2A44A6BB" w14:textId="77777777" w:rsidR="00AE25CE" w:rsidRPr="00AE25CE" w:rsidRDefault="00AE25CE" w:rsidP="00AE25CE">
      <w:pPr>
        <w:numPr>
          <w:ilvl w:val="0"/>
          <w:numId w:val="24"/>
        </w:numPr>
        <w:spacing w:before="100" w:beforeAutospacing="1" w:after="100" w:afterAutospacing="1" w:line="360" w:lineRule="auto"/>
        <w:rPr>
          <w:rFonts w:ascii="Times New Roman" w:eastAsia="Times New Roman" w:hAnsi="Times New Roman" w:cs="Times New Roman"/>
          <w:sz w:val="28"/>
          <w:szCs w:val="28"/>
          <w:lang w:eastAsia="ru-RU"/>
        </w:rPr>
      </w:pPr>
      <w:r w:rsidRPr="00AE25CE">
        <w:rPr>
          <w:rFonts w:ascii="Times New Roman" w:eastAsia="Times New Roman" w:hAnsi="Times New Roman" w:cs="Times New Roman"/>
          <w:sz w:val="28"/>
          <w:szCs w:val="28"/>
          <w:lang w:eastAsia="ru-RU"/>
        </w:rPr>
        <w:lastRenderedPageBreak/>
        <w:t xml:space="preserve">Яке </w:t>
      </w:r>
      <w:proofErr w:type="spellStart"/>
      <w:r w:rsidRPr="00AE25CE">
        <w:rPr>
          <w:rFonts w:ascii="Times New Roman" w:eastAsia="Times New Roman" w:hAnsi="Times New Roman" w:cs="Times New Roman"/>
          <w:sz w:val="28"/>
          <w:szCs w:val="28"/>
          <w:lang w:eastAsia="ru-RU"/>
        </w:rPr>
        <w:t>значення</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функціонально</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спрямованих</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вправ</w:t>
      </w:r>
      <w:proofErr w:type="spellEnd"/>
      <w:r w:rsidRPr="00AE25CE">
        <w:rPr>
          <w:rFonts w:ascii="Times New Roman" w:eastAsia="Times New Roman" w:hAnsi="Times New Roman" w:cs="Times New Roman"/>
          <w:sz w:val="28"/>
          <w:szCs w:val="28"/>
          <w:lang w:eastAsia="ru-RU"/>
        </w:rPr>
        <w:t xml:space="preserve"> у </w:t>
      </w:r>
      <w:proofErr w:type="spellStart"/>
      <w:r w:rsidRPr="00AE25CE">
        <w:rPr>
          <w:rFonts w:ascii="Times New Roman" w:eastAsia="Times New Roman" w:hAnsi="Times New Roman" w:cs="Times New Roman"/>
          <w:sz w:val="28"/>
          <w:szCs w:val="28"/>
          <w:lang w:eastAsia="ru-RU"/>
        </w:rPr>
        <w:t>моторній</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реабілітації</w:t>
      </w:r>
      <w:proofErr w:type="spellEnd"/>
      <w:r w:rsidRPr="00AE25CE">
        <w:rPr>
          <w:rFonts w:ascii="Times New Roman" w:eastAsia="Times New Roman" w:hAnsi="Times New Roman" w:cs="Times New Roman"/>
          <w:sz w:val="28"/>
          <w:szCs w:val="28"/>
          <w:lang w:eastAsia="ru-RU"/>
        </w:rPr>
        <w:t>?</w:t>
      </w:r>
    </w:p>
    <w:p w14:paraId="26BD2F46" w14:textId="77777777" w:rsidR="00AE25CE" w:rsidRPr="00AE25CE" w:rsidRDefault="00AE25CE" w:rsidP="00AE25CE">
      <w:pPr>
        <w:numPr>
          <w:ilvl w:val="0"/>
          <w:numId w:val="24"/>
        </w:numPr>
        <w:spacing w:before="100" w:beforeAutospacing="1" w:after="100" w:afterAutospacing="1" w:line="360" w:lineRule="auto"/>
        <w:rPr>
          <w:rFonts w:ascii="Times New Roman" w:eastAsia="Times New Roman" w:hAnsi="Times New Roman" w:cs="Times New Roman"/>
          <w:sz w:val="28"/>
          <w:szCs w:val="28"/>
          <w:lang w:eastAsia="ru-RU"/>
        </w:rPr>
      </w:pPr>
      <w:r w:rsidRPr="00AE25CE">
        <w:rPr>
          <w:rFonts w:ascii="Times New Roman" w:eastAsia="Times New Roman" w:hAnsi="Times New Roman" w:cs="Times New Roman"/>
          <w:sz w:val="28"/>
          <w:szCs w:val="28"/>
          <w:lang w:eastAsia="ru-RU"/>
        </w:rPr>
        <w:t xml:space="preserve">Як </w:t>
      </w:r>
      <w:proofErr w:type="spellStart"/>
      <w:r w:rsidRPr="00AE25CE">
        <w:rPr>
          <w:rFonts w:ascii="Times New Roman" w:eastAsia="Times New Roman" w:hAnsi="Times New Roman" w:cs="Times New Roman"/>
          <w:sz w:val="28"/>
          <w:szCs w:val="28"/>
          <w:lang w:eastAsia="ru-RU"/>
        </w:rPr>
        <w:t>оцінюється</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динаміка</w:t>
      </w:r>
      <w:proofErr w:type="spellEnd"/>
      <w:r w:rsidRPr="00AE25CE">
        <w:rPr>
          <w:rFonts w:ascii="Times New Roman" w:eastAsia="Times New Roman" w:hAnsi="Times New Roman" w:cs="Times New Roman"/>
          <w:sz w:val="28"/>
          <w:szCs w:val="28"/>
          <w:lang w:eastAsia="ru-RU"/>
        </w:rPr>
        <w:t xml:space="preserve"> моторного </w:t>
      </w:r>
      <w:proofErr w:type="spellStart"/>
      <w:r w:rsidRPr="00AE25CE">
        <w:rPr>
          <w:rFonts w:ascii="Times New Roman" w:eastAsia="Times New Roman" w:hAnsi="Times New Roman" w:cs="Times New Roman"/>
          <w:sz w:val="28"/>
          <w:szCs w:val="28"/>
          <w:lang w:eastAsia="ru-RU"/>
        </w:rPr>
        <w:t>розвитку</w:t>
      </w:r>
      <w:proofErr w:type="spellEnd"/>
      <w:r w:rsidRPr="00AE25CE">
        <w:rPr>
          <w:rFonts w:ascii="Times New Roman" w:eastAsia="Times New Roman" w:hAnsi="Times New Roman" w:cs="Times New Roman"/>
          <w:sz w:val="28"/>
          <w:szCs w:val="28"/>
          <w:lang w:eastAsia="ru-RU"/>
        </w:rPr>
        <w:t xml:space="preserve"> в </w:t>
      </w:r>
      <w:proofErr w:type="spellStart"/>
      <w:r w:rsidRPr="00AE25CE">
        <w:rPr>
          <w:rFonts w:ascii="Times New Roman" w:eastAsia="Times New Roman" w:hAnsi="Times New Roman" w:cs="Times New Roman"/>
          <w:sz w:val="28"/>
          <w:szCs w:val="28"/>
          <w:lang w:eastAsia="ru-RU"/>
        </w:rPr>
        <w:t>процесі</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ерготерапії</w:t>
      </w:r>
      <w:proofErr w:type="spellEnd"/>
      <w:r w:rsidRPr="00AE25CE">
        <w:rPr>
          <w:rFonts w:ascii="Times New Roman" w:eastAsia="Times New Roman" w:hAnsi="Times New Roman" w:cs="Times New Roman"/>
          <w:sz w:val="28"/>
          <w:szCs w:val="28"/>
          <w:lang w:eastAsia="ru-RU"/>
        </w:rPr>
        <w:t>?</w:t>
      </w:r>
    </w:p>
    <w:p w14:paraId="42CB5404" w14:textId="77777777" w:rsidR="00AE25CE" w:rsidRDefault="00AE25CE" w:rsidP="00BB3661">
      <w:pPr>
        <w:spacing w:after="0" w:line="360" w:lineRule="auto"/>
        <w:jc w:val="center"/>
        <w:outlineLvl w:val="1"/>
        <w:rPr>
          <w:rFonts w:ascii="Times New Roman" w:eastAsia="Times New Roman" w:hAnsi="Times New Roman" w:cs="Times New Roman"/>
          <w:b/>
          <w:bCs/>
          <w:sz w:val="28"/>
          <w:szCs w:val="28"/>
          <w:lang w:eastAsia="ru-RU"/>
        </w:rPr>
      </w:pPr>
    </w:p>
    <w:p w14:paraId="0D62F127" w14:textId="77777777" w:rsidR="00BB3661" w:rsidRPr="00BB3661" w:rsidRDefault="00BB3661" w:rsidP="00BB3661">
      <w:pPr>
        <w:spacing w:after="0" w:line="360" w:lineRule="auto"/>
        <w:jc w:val="center"/>
        <w:outlineLvl w:val="1"/>
        <w:rPr>
          <w:rFonts w:ascii="Times New Roman" w:eastAsia="Times New Roman" w:hAnsi="Times New Roman" w:cs="Times New Roman"/>
          <w:b/>
          <w:bCs/>
          <w:sz w:val="28"/>
          <w:szCs w:val="28"/>
          <w:lang w:eastAsia="ru-RU"/>
        </w:rPr>
      </w:pPr>
      <w:r w:rsidRPr="00BB3661">
        <w:rPr>
          <w:rFonts w:ascii="Times New Roman" w:eastAsia="Times New Roman" w:hAnsi="Times New Roman" w:cs="Times New Roman"/>
          <w:b/>
          <w:bCs/>
          <w:sz w:val="28"/>
          <w:szCs w:val="28"/>
          <w:lang w:eastAsia="ru-RU"/>
        </w:rPr>
        <w:t>ЛЕКЦІЯ 6</w:t>
      </w:r>
    </w:p>
    <w:p w14:paraId="27CA1486" w14:textId="77777777" w:rsidR="00BB3661" w:rsidRPr="00BB3661" w:rsidRDefault="00BB3661" w:rsidP="00BB3661">
      <w:pPr>
        <w:spacing w:after="0" w:line="360" w:lineRule="auto"/>
        <w:jc w:val="center"/>
        <w:outlineLvl w:val="2"/>
        <w:rPr>
          <w:rFonts w:ascii="Times New Roman" w:eastAsia="Times New Roman" w:hAnsi="Times New Roman" w:cs="Times New Roman"/>
          <w:b/>
          <w:bCs/>
          <w:sz w:val="28"/>
          <w:szCs w:val="28"/>
          <w:lang w:eastAsia="ru-RU"/>
        </w:rPr>
      </w:pPr>
      <w:r w:rsidRPr="00BB3661">
        <w:rPr>
          <w:rFonts w:ascii="Times New Roman" w:eastAsia="Times New Roman" w:hAnsi="Times New Roman" w:cs="Times New Roman"/>
          <w:b/>
          <w:bCs/>
          <w:sz w:val="28"/>
          <w:szCs w:val="28"/>
          <w:lang w:eastAsia="ru-RU"/>
        </w:rPr>
        <w:t xml:space="preserve">Тема: Робота з </w:t>
      </w:r>
      <w:proofErr w:type="spellStart"/>
      <w:r w:rsidRPr="00BB3661">
        <w:rPr>
          <w:rFonts w:ascii="Times New Roman" w:eastAsia="Times New Roman" w:hAnsi="Times New Roman" w:cs="Times New Roman"/>
          <w:b/>
          <w:bCs/>
          <w:sz w:val="28"/>
          <w:szCs w:val="28"/>
          <w:lang w:eastAsia="ru-RU"/>
        </w:rPr>
        <w:t>когнітивними</w:t>
      </w:r>
      <w:proofErr w:type="spellEnd"/>
      <w:r w:rsidRPr="00BB3661">
        <w:rPr>
          <w:rFonts w:ascii="Times New Roman" w:eastAsia="Times New Roman" w:hAnsi="Times New Roman" w:cs="Times New Roman"/>
          <w:b/>
          <w:bCs/>
          <w:sz w:val="28"/>
          <w:szCs w:val="28"/>
          <w:lang w:eastAsia="ru-RU"/>
        </w:rPr>
        <w:t xml:space="preserve"> та </w:t>
      </w:r>
      <w:proofErr w:type="spellStart"/>
      <w:r w:rsidRPr="00BB3661">
        <w:rPr>
          <w:rFonts w:ascii="Times New Roman" w:eastAsia="Times New Roman" w:hAnsi="Times New Roman" w:cs="Times New Roman"/>
          <w:b/>
          <w:bCs/>
          <w:sz w:val="28"/>
          <w:szCs w:val="28"/>
          <w:lang w:eastAsia="ru-RU"/>
        </w:rPr>
        <w:t>емоційними</w:t>
      </w:r>
      <w:proofErr w:type="spellEnd"/>
      <w:r w:rsidRPr="00BB3661">
        <w:rPr>
          <w:rFonts w:ascii="Times New Roman" w:eastAsia="Times New Roman" w:hAnsi="Times New Roman" w:cs="Times New Roman"/>
          <w:b/>
          <w:bCs/>
          <w:sz w:val="28"/>
          <w:szCs w:val="28"/>
          <w:lang w:eastAsia="ru-RU"/>
        </w:rPr>
        <w:t xml:space="preserve"> </w:t>
      </w:r>
      <w:proofErr w:type="spellStart"/>
      <w:r w:rsidRPr="00BB3661">
        <w:rPr>
          <w:rFonts w:ascii="Times New Roman" w:eastAsia="Times New Roman" w:hAnsi="Times New Roman" w:cs="Times New Roman"/>
          <w:b/>
          <w:bCs/>
          <w:sz w:val="28"/>
          <w:szCs w:val="28"/>
          <w:lang w:eastAsia="ru-RU"/>
        </w:rPr>
        <w:t>порушеннями</w:t>
      </w:r>
      <w:proofErr w:type="spellEnd"/>
    </w:p>
    <w:p w14:paraId="0E822ABB" w14:textId="77777777" w:rsidR="00BB3661" w:rsidRPr="00BB3661" w:rsidRDefault="00BB3661" w:rsidP="00BB3661">
      <w:pPr>
        <w:spacing w:after="0" w:line="360" w:lineRule="auto"/>
        <w:jc w:val="center"/>
        <w:rPr>
          <w:rFonts w:ascii="Times New Roman" w:eastAsia="Times New Roman" w:hAnsi="Times New Roman" w:cs="Times New Roman"/>
          <w:sz w:val="28"/>
          <w:szCs w:val="28"/>
          <w:lang w:eastAsia="ru-RU"/>
        </w:rPr>
      </w:pPr>
      <w:r w:rsidRPr="00BB3661">
        <w:rPr>
          <w:rFonts w:ascii="Times New Roman" w:eastAsia="Times New Roman" w:hAnsi="Times New Roman" w:cs="Times New Roman"/>
          <w:b/>
          <w:bCs/>
          <w:sz w:val="28"/>
          <w:szCs w:val="28"/>
          <w:lang w:eastAsia="ru-RU"/>
        </w:rPr>
        <w:t xml:space="preserve">План </w:t>
      </w:r>
      <w:proofErr w:type="spellStart"/>
      <w:r w:rsidRPr="00BB3661">
        <w:rPr>
          <w:rFonts w:ascii="Times New Roman" w:eastAsia="Times New Roman" w:hAnsi="Times New Roman" w:cs="Times New Roman"/>
          <w:b/>
          <w:bCs/>
          <w:sz w:val="28"/>
          <w:szCs w:val="28"/>
          <w:lang w:eastAsia="ru-RU"/>
        </w:rPr>
        <w:t>лекції</w:t>
      </w:r>
      <w:proofErr w:type="spellEnd"/>
      <w:r w:rsidRPr="00BB3661">
        <w:rPr>
          <w:rFonts w:ascii="Times New Roman" w:eastAsia="Times New Roman" w:hAnsi="Times New Roman" w:cs="Times New Roman"/>
          <w:b/>
          <w:bCs/>
          <w:sz w:val="28"/>
          <w:szCs w:val="28"/>
          <w:lang w:eastAsia="ru-RU"/>
        </w:rPr>
        <w:t>:</w:t>
      </w:r>
    </w:p>
    <w:p w14:paraId="32ADF770" w14:textId="77777777" w:rsidR="00BB3661" w:rsidRPr="00BB3661" w:rsidRDefault="00BB3661" w:rsidP="00BB3661">
      <w:pPr>
        <w:numPr>
          <w:ilvl w:val="0"/>
          <w:numId w:val="11"/>
        </w:numPr>
        <w:spacing w:after="0" w:line="360" w:lineRule="auto"/>
        <w:ind w:left="0"/>
        <w:jc w:val="both"/>
        <w:rPr>
          <w:rFonts w:ascii="Times New Roman" w:eastAsia="Times New Roman" w:hAnsi="Times New Roman" w:cs="Times New Roman"/>
          <w:sz w:val="28"/>
          <w:szCs w:val="28"/>
          <w:lang w:eastAsia="ru-RU"/>
        </w:rPr>
      </w:pPr>
      <w:proofErr w:type="spellStart"/>
      <w:r w:rsidRPr="00BB3661">
        <w:rPr>
          <w:rFonts w:ascii="Times New Roman" w:eastAsia="Times New Roman" w:hAnsi="Times New Roman" w:cs="Times New Roman"/>
          <w:sz w:val="28"/>
          <w:szCs w:val="28"/>
          <w:lang w:eastAsia="ru-RU"/>
        </w:rPr>
        <w:t>Методи</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когнітивної</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стимуляції</w:t>
      </w:r>
      <w:proofErr w:type="spellEnd"/>
      <w:r w:rsidRPr="00BB3661">
        <w:rPr>
          <w:rFonts w:ascii="Times New Roman" w:eastAsia="Times New Roman" w:hAnsi="Times New Roman" w:cs="Times New Roman"/>
          <w:sz w:val="28"/>
          <w:szCs w:val="28"/>
          <w:lang w:eastAsia="ru-RU"/>
        </w:rPr>
        <w:t xml:space="preserve"> в </w:t>
      </w:r>
      <w:proofErr w:type="spellStart"/>
      <w:r w:rsidRPr="00BB3661">
        <w:rPr>
          <w:rFonts w:ascii="Times New Roman" w:eastAsia="Times New Roman" w:hAnsi="Times New Roman" w:cs="Times New Roman"/>
          <w:sz w:val="28"/>
          <w:szCs w:val="28"/>
          <w:lang w:eastAsia="ru-RU"/>
        </w:rPr>
        <w:t>ерготерапії</w:t>
      </w:r>
      <w:proofErr w:type="spellEnd"/>
    </w:p>
    <w:p w14:paraId="56FA63AB" w14:textId="77777777" w:rsidR="00BB3661" w:rsidRPr="00BB3661" w:rsidRDefault="00BB3661" w:rsidP="00BB3661">
      <w:pPr>
        <w:numPr>
          <w:ilvl w:val="0"/>
          <w:numId w:val="11"/>
        </w:numPr>
        <w:spacing w:after="0" w:line="360" w:lineRule="auto"/>
        <w:ind w:left="0"/>
        <w:jc w:val="both"/>
        <w:rPr>
          <w:rFonts w:ascii="Times New Roman" w:eastAsia="Times New Roman" w:hAnsi="Times New Roman" w:cs="Times New Roman"/>
          <w:sz w:val="28"/>
          <w:szCs w:val="28"/>
          <w:lang w:eastAsia="ru-RU"/>
        </w:rPr>
      </w:pPr>
      <w:proofErr w:type="spellStart"/>
      <w:r w:rsidRPr="00BB3661">
        <w:rPr>
          <w:rFonts w:ascii="Times New Roman" w:eastAsia="Times New Roman" w:hAnsi="Times New Roman" w:cs="Times New Roman"/>
          <w:sz w:val="28"/>
          <w:szCs w:val="28"/>
          <w:lang w:eastAsia="ru-RU"/>
        </w:rPr>
        <w:t>Вплив</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емоційних</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станів</w:t>
      </w:r>
      <w:proofErr w:type="spellEnd"/>
      <w:r w:rsidRPr="00BB3661">
        <w:rPr>
          <w:rFonts w:ascii="Times New Roman" w:eastAsia="Times New Roman" w:hAnsi="Times New Roman" w:cs="Times New Roman"/>
          <w:sz w:val="28"/>
          <w:szCs w:val="28"/>
          <w:lang w:eastAsia="ru-RU"/>
        </w:rPr>
        <w:t xml:space="preserve"> на </w:t>
      </w:r>
      <w:proofErr w:type="spellStart"/>
      <w:r w:rsidRPr="00BB3661">
        <w:rPr>
          <w:rFonts w:ascii="Times New Roman" w:eastAsia="Times New Roman" w:hAnsi="Times New Roman" w:cs="Times New Roman"/>
          <w:sz w:val="28"/>
          <w:szCs w:val="28"/>
          <w:lang w:eastAsia="ru-RU"/>
        </w:rPr>
        <w:t>розвиток</w:t>
      </w:r>
      <w:proofErr w:type="spellEnd"/>
      <w:r w:rsidRPr="00BB3661">
        <w:rPr>
          <w:rFonts w:ascii="Times New Roman" w:eastAsia="Times New Roman" w:hAnsi="Times New Roman" w:cs="Times New Roman"/>
          <w:sz w:val="28"/>
          <w:szCs w:val="28"/>
          <w:lang w:eastAsia="ru-RU"/>
        </w:rPr>
        <w:t xml:space="preserve"> і </w:t>
      </w:r>
      <w:proofErr w:type="spellStart"/>
      <w:r w:rsidRPr="00BB3661">
        <w:rPr>
          <w:rFonts w:ascii="Times New Roman" w:eastAsia="Times New Roman" w:hAnsi="Times New Roman" w:cs="Times New Roman"/>
          <w:sz w:val="28"/>
          <w:szCs w:val="28"/>
          <w:lang w:eastAsia="ru-RU"/>
        </w:rPr>
        <w:t>функціонування</w:t>
      </w:r>
      <w:proofErr w:type="spellEnd"/>
    </w:p>
    <w:p w14:paraId="5ECE8B1C" w14:textId="77777777" w:rsidR="00BB3661" w:rsidRPr="00BB3661" w:rsidRDefault="00BB3661" w:rsidP="00BB3661">
      <w:pPr>
        <w:numPr>
          <w:ilvl w:val="0"/>
          <w:numId w:val="11"/>
        </w:numPr>
        <w:spacing w:after="0" w:line="360" w:lineRule="auto"/>
        <w:ind w:left="0"/>
        <w:jc w:val="both"/>
        <w:rPr>
          <w:rFonts w:ascii="Times New Roman" w:eastAsia="Times New Roman" w:hAnsi="Times New Roman" w:cs="Times New Roman"/>
          <w:sz w:val="28"/>
          <w:szCs w:val="28"/>
          <w:lang w:eastAsia="ru-RU"/>
        </w:rPr>
      </w:pPr>
      <w:proofErr w:type="spellStart"/>
      <w:r w:rsidRPr="00BB3661">
        <w:rPr>
          <w:rFonts w:ascii="Times New Roman" w:eastAsia="Times New Roman" w:hAnsi="Times New Roman" w:cs="Times New Roman"/>
          <w:sz w:val="28"/>
          <w:szCs w:val="28"/>
          <w:lang w:eastAsia="ru-RU"/>
        </w:rPr>
        <w:t>Стратегії</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подолання</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тривожності</w:t>
      </w:r>
      <w:proofErr w:type="spellEnd"/>
      <w:r w:rsidRPr="00BB3661">
        <w:rPr>
          <w:rFonts w:ascii="Times New Roman" w:eastAsia="Times New Roman" w:hAnsi="Times New Roman" w:cs="Times New Roman"/>
          <w:sz w:val="28"/>
          <w:szCs w:val="28"/>
          <w:lang w:eastAsia="ru-RU"/>
        </w:rPr>
        <w:t xml:space="preserve"> та </w:t>
      </w:r>
      <w:proofErr w:type="spellStart"/>
      <w:r w:rsidRPr="00BB3661">
        <w:rPr>
          <w:rFonts w:ascii="Times New Roman" w:eastAsia="Times New Roman" w:hAnsi="Times New Roman" w:cs="Times New Roman"/>
          <w:sz w:val="28"/>
          <w:szCs w:val="28"/>
          <w:lang w:eastAsia="ru-RU"/>
        </w:rPr>
        <w:t>агресії</w:t>
      </w:r>
      <w:proofErr w:type="spellEnd"/>
    </w:p>
    <w:p w14:paraId="34BB91E8" w14:textId="77777777" w:rsidR="00BB3661" w:rsidRPr="00BB3661" w:rsidRDefault="00BB3661" w:rsidP="00BB3661">
      <w:pPr>
        <w:numPr>
          <w:ilvl w:val="0"/>
          <w:numId w:val="11"/>
        </w:numPr>
        <w:spacing w:after="0" w:line="360" w:lineRule="auto"/>
        <w:ind w:left="0"/>
        <w:jc w:val="both"/>
        <w:rPr>
          <w:rFonts w:ascii="Times New Roman" w:eastAsia="Times New Roman" w:hAnsi="Times New Roman" w:cs="Times New Roman"/>
          <w:sz w:val="28"/>
          <w:szCs w:val="28"/>
          <w:lang w:eastAsia="ru-RU"/>
        </w:rPr>
      </w:pPr>
      <w:proofErr w:type="spellStart"/>
      <w:r w:rsidRPr="00BB3661">
        <w:rPr>
          <w:rFonts w:ascii="Times New Roman" w:eastAsia="Times New Roman" w:hAnsi="Times New Roman" w:cs="Times New Roman"/>
          <w:sz w:val="28"/>
          <w:szCs w:val="28"/>
          <w:lang w:eastAsia="ru-RU"/>
        </w:rPr>
        <w:t>Подолання</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соціальної</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ізоляції</w:t>
      </w:r>
      <w:proofErr w:type="spellEnd"/>
    </w:p>
    <w:p w14:paraId="1AD937DE" w14:textId="77777777" w:rsidR="009813DB" w:rsidRDefault="009813DB" w:rsidP="00BB3661">
      <w:pPr>
        <w:spacing w:after="0" w:line="360" w:lineRule="auto"/>
        <w:jc w:val="both"/>
        <w:rPr>
          <w:rFonts w:ascii="Times New Roman" w:eastAsia="Times New Roman" w:hAnsi="Times New Roman" w:cs="Times New Roman"/>
          <w:b/>
          <w:bCs/>
          <w:sz w:val="28"/>
          <w:szCs w:val="28"/>
          <w:lang w:eastAsia="ru-RU"/>
        </w:rPr>
      </w:pPr>
    </w:p>
    <w:p w14:paraId="1A40F72C" w14:textId="77777777" w:rsidR="00204F62" w:rsidRPr="00204F62" w:rsidRDefault="00204F62" w:rsidP="0016184A">
      <w:pPr>
        <w:spacing w:after="0" w:line="360" w:lineRule="auto"/>
        <w:jc w:val="center"/>
        <w:outlineLvl w:val="1"/>
        <w:rPr>
          <w:rFonts w:ascii="Times New Roman" w:eastAsia="Times New Roman" w:hAnsi="Times New Roman" w:cs="Times New Roman"/>
          <w:b/>
          <w:bCs/>
          <w:sz w:val="28"/>
          <w:szCs w:val="28"/>
          <w:lang w:eastAsia="ru-RU"/>
        </w:rPr>
      </w:pPr>
      <w:r w:rsidRPr="0016184A">
        <w:rPr>
          <w:rFonts w:ascii="Times New Roman" w:eastAsia="Times New Roman" w:hAnsi="Times New Roman" w:cs="Times New Roman"/>
          <w:b/>
          <w:bCs/>
          <w:sz w:val="28"/>
          <w:szCs w:val="28"/>
          <w:lang w:val="uk-UA" w:eastAsia="ru-RU"/>
        </w:rPr>
        <w:t>1</w:t>
      </w:r>
      <w:r w:rsidRPr="00204F62">
        <w:rPr>
          <w:rFonts w:ascii="Times New Roman" w:eastAsia="Times New Roman" w:hAnsi="Times New Roman" w:cs="Times New Roman"/>
          <w:b/>
          <w:bCs/>
          <w:sz w:val="28"/>
          <w:szCs w:val="28"/>
          <w:lang w:eastAsia="ru-RU"/>
        </w:rPr>
        <w:t xml:space="preserve">. </w:t>
      </w:r>
      <w:proofErr w:type="spellStart"/>
      <w:r w:rsidRPr="00204F62">
        <w:rPr>
          <w:rFonts w:ascii="Times New Roman" w:eastAsia="Times New Roman" w:hAnsi="Times New Roman" w:cs="Times New Roman"/>
          <w:b/>
          <w:bCs/>
          <w:sz w:val="28"/>
          <w:szCs w:val="28"/>
          <w:lang w:eastAsia="ru-RU"/>
        </w:rPr>
        <w:t>М</w:t>
      </w:r>
      <w:r w:rsidR="0016184A" w:rsidRPr="00204F62">
        <w:rPr>
          <w:rFonts w:ascii="Times New Roman" w:eastAsia="Times New Roman" w:hAnsi="Times New Roman" w:cs="Times New Roman"/>
          <w:b/>
          <w:bCs/>
          <w:sz w:val="28"/>
          <w:szCs w:val="28"/>
          <w:lang w:eastAsia="ru-RU"/>
        </w:rPr>
        <w:t>етоди</w:t>
      </w:r>
      <w:proofErr w:type="spellEnd"/>
      <w:r w:rsidR="0016184A" w:rsidRPr="00204F62">
        <w:rPr>
          <w:rFonts w:ascii="Times New Roman" w:eastAsia="Times New Roman" w:hAnsi="Times New Roman" w:cs="Times New Roman"/>
          <w:b/>
          <w:bCs/>
          <w:sz w:val="28"/>
          <w:szCs w:val="28"/>
          <w:lang w:eastAsia="ru-RU"/>
        </w:rPr>
        <w:t xml:space="preserve"> </w:t>
      </w:r>
      <w:proofErr w:type="spellStart"/>
      <w:r w:rsidR="0016184A" w:rsidRPr="00204F62">
        <w:rPr>
          <w:rFonts w:ascii="Times New Roman" w:eastAsia="Times New Roman" w:hAnsi="Times New Roman" w:cs="Times New Roman"/>
          <w:b/>
          <w:bCs/>
          <w:sz w:val="28"/>
          <w:szCs w:val="28"/>
          <w:lang w:eastAsia="ru-RU"/>
        </w:rPr>
        <w:t>когнітивної</w:t>
      </w:r>
      <w:proofErr w:type="spellEnd"/>
      <w:r w:rsidR="0016184A" w:rsidRPr="00204F62">
        <w:rPr>
          <w:rFonts w:ascii="Times New Roman" w:eastAsia="Times New Roman" w:hAnsi="Times New Roman" w:cs="Times New Roman"/>
          <w:b/>
          <w:bCs/>
          <w:sz w:val="28"/>
          <w:szCs w:val="28"/>
          <w:lang w:eastAsia="ru-RU"/>
        </w:rPr>
        <w:t xml:space="preserve"> </w:t>
      </w:r>
      <w:proofErr w:type="spellStart"/>
      <w:r w:rsidR="0016184A" w:rsidRPr="00204F62">
        <w:rPr>
          <w:rFonts w:ascii="Times New Roman" w:eastAsia="Times New Roman" w:hAnsi="Times New Roman" w:cs="Times New Roman"/>
          <w:b/>
          <w:bCs/>
          <w:sz w:val="28"/>
          <w:szCs w:val="28"/>
          <w:lang w:eastAsia="ru-RU"/>
        </w:rPr>
        <w:t>стимуляції</w:t>
      </w:r>
      <w:proofErr w:type="spellEnd"/>
      <w:r w:rsidR="0016184A" w:rsidRPr="00204F62">
        <w:rPr>
          <w:rFonts w:ascii="Times New Roman" w:eastAsia="Times New Roman" w:hAnsi="Times New Roman" w:cs="Times New Roman"/>
          <w:b/>
          <w:bCs/>
          <w:sz w:val="28"/>
          <w:szCs w:val="28"/>
          <w:lang w:eastAsia="ru-RU"/>
        </w:rPr>
        <w:t xml:space="preserve"> в </w:t>
      </w:r>
      <w:proofErr w:type="spellStart"/>
      <w:r w:rsidR="0016184A" w:rsidRPr="00204F62">
        <w:rPr>
          <w:rFonts w:ascii="Times New Roman" w:eastAsia="Times New Roman" w:hAnsi="Times New Roman" w:cs="Times New Roman"/>
          <w:b/>
          <w:bCs/>
          <w:sz w:val="28"/>
          <w:szCs w:val="28"/>
          <w:lang w:eastAsia="ru-RU"/>
        </w:rPr>
        <w:t>ерготерапії</w:t>
      </w:r>
      <w:proofErr w:type="spellEnd"/>
    </w:p>
    <w:p w14:paraId="49571D50" w14:textId="77777777" w:rsidR="00204F62" w:rsidRPr="00204F62" w:rsidRDefault="00204F62" w:rsidP="0016184A">
      <w:pPr>
        <w:spacing w:after="0" w:line="360" w:lineRule="auto"/>
        <w:jc w:val="both"/>
        <w:rPr>
          <w:rFonts w:ascii="Times New Roman" w:eastAsia="Times New Roman" w:hAnsi="Times New Roman" w:cs="Times New Roman"/>
          <w:sz w:val="28"/>
          <w:szCs w:val="28"/>
          <w:lang w:eastAsia="ru-RU"/>
        </w:rPr>
      </w:pPr>
      <w:proofErr w:type="spellStart"/>
      <w:r w:rsidRPr="00204F62">
        <w:rPr>
          <w:rFonts w:ascii="Times New Roman" w:eastAsia="Times New Roman" w:hAnsi="Times New Roman" w:cs="Times New Roman"/>
          <w:sz w:val="28"/>
          <w:szCs w:val="28"/>
          <w:lang w:eastAsia="ru-RU"/>
        </w:rPr>
        <w:t>Когнітивні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функції</w:t>
      </w:r>
      <w:proofErr w:type="spellEnd"/>
      <w:r w:rsidRPr="00204F62">
        <w:rPr>
          <w:rFonts w:ascii="Times New Roman" w:eastAsia="Times New Roman" w:hAnsi="Times New Roman" w:cs="Times New Roman"/>
          <w:sz w:val="28"/>
          <w:szCs w:val="28"/>
          <w:lang w:eastAsia="ru-RU"/>
        </w:rPr>
        <w:t xml:space="preserve"> є </w:t>
      </w:r>
      <w:proofErr w:type="spellStart"/>
      <w:r w:rsidRPr="00204F62">
        <w:rPr>
          <w:rFonts w:ascii="Times New Roman" w:eastAsia="Times New Roman" w:hAnsi="Times New Roman" w:cs="Times New Roman"/>
          <w:sz w:val="28"/>
          <w:szCs w:val="28"/>
          <w:lang w:eastAsia="ru-RU"/>
        </w:rPr>
        <w:t>фундаментальними</w:t>
      </w:r>
      <w:proofErr w:type="spellEnd"/>
      <w:r w:rsidRPr="00204F62">
        <w:rPr>
          <w:rFonts w:ascii="Times New Roman" w:eastAsia="Times New Roman" w:hAnsi="Times New Roman" w:cs="Times New Roman"/>
          <w:sz w:val="28"/>
          <w:szCs w:val="28"/>
          <w:lang w:eastAsia="ru-RU"/>
        </w:rPr>
        <w:t xml:space="preserve"> для </w:t>
      </w:r>
      <w:proofErr w:type="spellStart"/>
      <w:r w:rsidRPr="00204F62">
        <w:rPr>
          <w:rFonts w:ascii="Times New Roman" w:eastAsia="Times New Roman" w:hAnsi="Times New Roman" w:cs="Times New Roman"/>
          <w:sz w:val="28"/>
          <w:szCs w:val="28"/>
          <w:lang w:eastAsia="ru-RU"/>
        </w:rPr>
        <w:t>успішної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участі</w:t>
      </w:r>
      <w:proofErr w:type="spellEnd"/>
      <w:r w:rsidRPr="00204F62">
        <w:rPr>
          <w:rFonts w:ascii="Times New Roman" w:eastAsia="Times New Roman" w:hAnsi="Times New Roman" w:cs="Times New Roman"/>
          <w:sz w:val="28"/>
          <w:szCs w:val="28"/>
          <w:lang w:eastAsia="ru-RU"/>
        </w:rPr>
        <w:t xml:space="preserve"> у </w:t>
      </w:r>
      <w:proofErr w:type="spellStart"/>
      <w:r w:rsidRPr="00204F62">
        <w:rPr>
          <w:rFonts w:ascii="Times New Roman" w:eastAsia="Times New Roman" w:hAnsi="Times New Roman" w:cs="Times New Roman"/>
          <w:sz w:val="28"/>
          <w:szCs w:val="28"/>
          <w:lang w:eastAsia="ru-RU"/>
        </w:rPr>
        <w:t>повсякденних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заняттях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навчанні</w:t>
      </w:r>
      <w:proofErr w:type="spellEnd"/>
      <w:r w:rsidRPr="00204F62">
        <w:rPr>
          <w:rFonts w:ascii="Times New Roman" w:eastAsia="Times New Roman" w:hAnsi="Times New Roman" w:cs="Times New Roman"/>
          <w:sz w:val="28"/>
          <w:szCs w:val="28"/>
          <w:lang w:eastAsia="ru-RU"/>
        </w:rPr>
        <w:t xml:space="preserve"> та </w:t>
      </w:r>
      <w:proofErr w:type="spellStart"/>
      <w:r w:rsidRPr="00204F62">
        <w:rPr>
          <w:rFonts w:ascii="Times New Roman" w:eastAsia="Times New Roman" w:hAnsi="Times New Roman" w:cs="Times New Roman"/>
          <w:sz w:val="28"/>
          <w:szCs w:val="28"/>
          <w:lang w:eastAsia="ru-RU"/>
        </w:rPr>
        <w:t>соціальній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взаємодії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Діти</w:t>
      </w:r>
      <w:proofErr w:type="spellEnd"/>
      <w:r w:rsidRPr="00204F62">
        <w:rPr>
          <w:rFonts w:ascii="Times New Roman" w:eastAsia="Times New Roman" w:hAnsi="Times New Roman" w:cs="Times New Roman"/>
          <w:sz w:val="28"/>
          <w:szCs w:val="28"/>
          <w:lang w:eastAsia="ru-RU"/>
        </w:rPr>
        <w:t xml:space="preserve"> з </w:t>
      </w:r>
      <w:proofErr w:type="spellStart"/>
      <w:r w:rsidRPr="00204F62">
        <w:rPr>
          <w:rFonts w:ascii="Times New Roman" w:eastAsia="Times New Roman" w:hAnsi="Times New Roman" w:cs="Times New Roman"/>
          <w:sz w:val="28"/>
          <w:szCs w:val="28"/>
          <w:lang w:eastAsia="ru-RU"/>
        </w:rPr>
        <w:t>порушеннями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розвитку</w:t>
      </w:r>
      <w:proofErr w:type="spellEnd"/>
      <w:r w:rsidRPr="00204F62">
        <w:rPr>
          <w:rFonts w:ascii="Times New Roman" w:eastAsia="Times New Roman" w:hAnsi="Times New Roman" w:cs="Times New Roman"/>
          <w:sz w:val="28"/>
          <w:szCs w:val="28"/>
          <w:lang w:eastAsia="ru-RU"/>
        </w:rPr>
        <w:t xml:space="preserve"> часто </w:t>
      </w:r>
      <w:proofErr w:type="spellStart"/>
      <w:r w:rsidRPr="00204F62">
        <w:rPr>
          <w:rFonts w:ascii="Times New Roman" w:eastAsia="Times New Roman" w:hAnsi="Times New Roman" w:cs="Times New Roman"/>
          <w:sz w:val="28"/>
          <w:szCs w:val="28"/>
          <w:lang w:eastAsia="ru-RU"/>
        </w:rPr>
        <w:t>мають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когнітивні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труднощі</w:t>
      </w:r>
      <w:proofErr w:type="spellEnd"/>
      <w:r w:rsidRPr="00204F62">
        <w:rPr>
          <w:rFonts w:ascii="Times New Roman" w:eastAsia="Times New Roman" w:hAnsi="Times New Roman" w:cs="Times New Roman"/>
          <w:sz w:val="28"/>
          <w:szCs w:val="28"/>
          <w:lang w:eastAsia="ru-RU"/>
        </w:rPr>
        <w:t xml:space="preserve"> – </w:t>
      </w:r>
      <w:proofErr w:type="spellStart"/>
      <w:r w:rsidRPr="00204F62">
        <w:rPr>
          <w:rFonts w:ascii="Times New Roman" w:eastAsia="Times New Roman" w:hAnsi="Times New Roman" w:cs="Times New Roman"/>
          <w:sz w:val="28"/>
          <w:szCs w:val="28"/>
          <w:lang w:eastAsia="ru-RU"/>
        </w:rPr>
        <w:t>від</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глобальних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інтелектуальних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порушень</w:t>
      </w:r>
      <w:proofErr w:type="spellEnd"/>
      <w:r w:rsidRPr="00204F62">
        <w:rPr>
          <w:rFonts w:ascii="Times New Roman" w:eastAsia="Times New Roman" w:hAnsi="Times New Roman" w:cs="Times New Roman"/>
          <w:sz w:val="28"/>
          <w:szCs w:val="28"/>
          <w:lang w:eastAsia="ru-RU"/>
        </w:rPr>
        <w:t xml:space="preserve"> до </w:t>
      </w:r>
      <w:proofErr w:type="spellStart"/>
      <w:r w:rsidRPr="00204F62">
        <w:rPr>
          <w:rFonts w:ascii="Times New Roman" w:eastAsia="Times New Roman" w:hAnsi="Times New Roman" w:cs="Times New Roman"/>
          <w:sz w:val="28"/>
          <w:szCs w:val="28"/>
          <w:lang w:eastAsia="ru-RU"/>
        </w:rPr>
        <w:t>специфічних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дефіцитів</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уваги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пам'яті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або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виконавчих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функцій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Ерготерапевти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використовують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різноманітні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методи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когнітивної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стимуляції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інтегровані</w:t>
      </w:r>
      <w:proofErr w:type="spellEnd"/>
      <w:r w:rsidRPr="00204F62">
        <w:rPr>
          <w:rFonts w:ascii="Times New Roman" w:eastAsia="Times New Roman" w:hAnsi="Times New Roman" w:cs="Times New Roman"/>
          <w:sz w:val="28"/>
          <w:szCs w:val="28"/>
          <w:lang w:eastAsia="ru-RU"/>
        </w:rPr>
        <w:t xml:space="preserve"> у </w:t>
      </w:r>
      <w:proofErr w:type="spellStart"/>
      <w:r w:rsidRPr="00204F62">
        <w:rPr>
          <w:rFonts w:ascii="Times New Roman" w:eastAsia="Times New Roman" w:hAnsi="Times New Roman" w:cs="Times New Roman"/>
          <w:sz w:val="28"/>
          <w:szCs w:val="28"/>
          <w:lang w:eastAsia="ru-RU"/>
        </w:rPr>
        <w:t>функціональні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значущі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активності</w:t>
      </w:r>
      <w:proofErr w:type="spellEnd"/>
      <w:r w:rsidRPr="00204F62">
        <w:rPr>
          <w:rFonts w:ascii="Times New Roman" w:eastAsia="Times New Roman" w:hAnsi="Times New Roman" w:cs="Times New Roman"/>
          <w:sz w:val="28"/>
          <w:szCs w:val="28"/>
          <w:lang w:eastAsia="ru-RU"/>
        </w:rPr>
        <w:t xml:space="preserve"> для </w:t>
      </w:r>
      <w:proofErr w:type="spellStart"/>
      <w:r w:rsidRPr="00204F62">
        <w:rPr>
          <w:rFonts w:ascii="Times New Roman" w:eastAsia="Times New Roman" w:hAnsi="Times New Roman" w:cs="Times New Roman"/>
          <w:sz w:val="28"/>
          <w:szCs w:val="28"/>
          <w:lang w:eastAsia="ru-RU"/>
        </w:rPr>
        <w:t>підтримки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когнітивного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розвитку</w:t>
      </w:r>
      <w:proofErr w:type="spellEnd"/>
      <w:r w:rsidRPr="00204F62">
        <w:rPr>
          <w:rFonts w:ascii="Times New Roman" w:eastAsia="Times New Roman" w:hAnsi="Times New Roman" w:cs="Times New Roman"/>
          <w:sz w:val="28"/>
          <w:szCs w:val="28"/>
          <w:lang w:eastAsia="ru-RU"/>
        </w:rPr>
        <w:t xml:space="preserve"> та </w:t>
      </w:r>
      <w:proofErr w:type="spellStart"/>
      <w:r w:rsidRPr="00204F62">
        <w:rPr>
          <w:rFonts w:ascii="Times New Roman" w:eastAsia="Times New Roman" w:hAnsi="Times New Roman" w:cs="Times New Roman"/>
          <w:sz w:val="28"/>
          <w:szCs w:val="28"/>
          <w:lang w:eastAsia="ru-RU"/>
        </w:rPr>
        <w:t>компенсації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порушень</w:t>
      </w:r>
      <w:proofErr w:type="spellEnd"/>
      <w:r w:rsidRPr="00204F62">
        <w:rPr>
          <w:rFonts w:ascii="Times New Roman" w:eastAsia="Times New Roman" w:hAnsi="Times New Roman" w:cs="Times New Roman"/>
          <w:sz w:val="28"/>
          <w:szCs w:val="28"/>
          <w:lang w:eastAsia="ru-RU"/>
        </w:rPr>
        <w:t>.</w:t>
      </w:r>
    </w:p>
    <w:p w14:paraId="2E0C6719" w14:textId="77777777" w:rsidR="00204F62" w:rsidRPr="00204F62" w:rsidRDefault="00204F62" w:rsidP="0016184A">
      <w:pPr>
        <w:spacing w:after="0" w:line="360" w:lineRule="auto"/>
        <w:jc w:val="both"/>
        <w:rPr>
          <w:rFonts w:ascii="Times New Roman" w:eastAsia="Times New Roman" w:hAnsi="Times New Roman" w:cs="Times New Roman"/>
          <w:sz w:val="28"/>
          <w:szCs w:val="28"/>
          <w:lang w:eastAsia="ru-RU"/>
        </w:rPr>
      </w:pPr>
      <w:proofErr w:type="spellStart"/>
      <w:r w:rsidRPr="00204F62">
        <w:rPr>
          <w:rFonts w:ascii="Times New Roman" w:eastAsia="Times New Roman" w:hAnsi="Times New Roman" w:cs="Times New Roman"/>
          <w:sz w:val="28"/>
          <w:szCs w:val="28"/>
          <w:lang w:eastAsia="ru-RU"/>
        </w:rPr>
        <w:t>Стимуляція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уваги</w:t>
      </w:r>
      <w:proofErr w:type="spellEnd"/>
      <w:r w:rsidRPr="00204F62">
        <w:rPr>
          <w:rFonts w:ascii="Times New Roman" w:eastAsia="Times New Roman" w:hAnsi="Times New Roman" w:cs="Times New Roman"/>
          <w:sz w:val="28"/>
          <w:szCs w:val="28"/>
          <w:lang w:eastAsia="ru-RU"/>
        </w:rPr>
        <w:t xml:space="preserve"> та </w:t>
      </w:r>
      <w:proofErr w:type="spellStart"/>
      <w:r w:rsidRPr="00204F62">
        <w:rPr>
          <w:rFonts w:ascii="Times New Roman" w:eastAsia="Times New Roman" w:hAnsi="Times New Roman" w:cs="Times New Roman"/>
          <w:sz w:val="28"/>
          <w:szCs w:val="28"/>
          <w:lang w:eastAsia="ru-RU"/>
        </w:rPr>
        <w:t>концентрації</w:t>
      </w:r>
      <w:proofErr w:type="spellEnd"/>
      <w:r w:rsidRPr="00204F62">
        <w:rPr>
          <w:rFonts w:ascii="Times New Roman" w:eastAsia="Times New Roman" w:hAnsi="Times New Roman" w:cs="Times New Roman"/>
          <w:sz w:val="28"/>
          <w:szCs w:val="28"/>
          <w:lang w:eastAsia="ru-RU"/>
        </w:rPr>
        <w:t xml:space="preserve"> є </w:t>
      </w:r>
      <w:proofErr w:type="spellStart"/>
      <w:r w:rsidRPr="00204F62">
        <w:rPr>
          <w:rFonts w:ascii="Times New Roman" w:eastAsia="Times New Roman" w:hAnsi="Times New Roman" w:cs="Times New Roman"/>
          <w:sz w:val="28"/>
          <w:szCs w:val="28"/>
          <w:lang w:eastAsia="ru-RU"/>
        </w:rPr>
        <w:t>першочерговою</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оскільки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увага</w:t>
      </w:r>
      <w:proofErr w:type="spellEnd"/>
      <w:r w:rsidRPr="00204F62">
        <w:rPr>
          <w:rFonts w:ascii="Times New Roman" w:eastAsia="Times New Roman" w:hAnsi="Times New Roman" w:cs="Times New Roman"/>
          <w:sz w:val="28"/>
          <w:szCs w:val="28"/>
          <w:lang w:eastAsia="ru-RU"/>
        </w:rPr>
        <w:t xml:space="preserve"> є воротами для </w:t>
      </w:r>
      <w:proofErr w:type="spellStart"/>
      <w:r w:rsidRPr="00204F62">
        <w:rPr>
          <w:rFonts w:ascii="Times New Roman" w:eastAsia="Times New Roman" w:hAnsi="Times New Roman" w:cs="Times New Roman"/>
          <w:sz w:val="28"/>
          <w:szCs w:val="28"/>
          <w:lang w:eastAsia="ru-RU"/>
        </w:rPr>
        <w:t>всього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навчання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Градуйована</w:t>
      </w:r>
      <w:proofErr w:type="spellEnd"/>
      <w:r w:rsidRPr="00204F62">
        <w:rPr>
          <w:rFonts w:ascii="Times New Roman" w:eastAsia="Times New Roman" w:hAnsi="Times New Roman" w:cs="Times New Roman"/>
          <w:sz w:val="28"/>
          <w:szCs w:val="28"/>
          <w:lang w:eastAsia="ru-RU"/>
        </w:rPr>
        <w:t xml:space="preserve"> практика </w:t>
      </w:r>
      <w:proofErr w:type="spellStart"/>
      <w:r w:rsidRPr="00204F62">
        <w:rPr>
          <w:rFonts w:ascii="Times New Roman" w:eastAsia="Times New Roman" w:hAnsi="Times New Roman" w:cs="Times New Roman"/>
          <w:sz w:val="28"/>
          <w:szCs w:val="28"/>
          <w:lang w:eastAsia="ru-RU"/>
        </w:rPr>
        <w:t>концентрації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починається</w:t>
      </w:r>
      <w:proofErr w:type="spellEnd"/>
      <w:r w:rsidRPr="00204F62">
        <w:rPr>
          <w:rFonts w:ascii="Times New Roman" w:eastAsia="Times New Roman" w:hAnsi="Times New Roman" w:cs="Times New Roman"/>
          <w:sz w:val="28"/>
          <w:szCs w:val="28"/>
          <w:lang w:eastAsia="ru-RU"/>
        </w:rPr>
        <w:t xml:space="preserve"> з коротких </w:t>
      </w:r>
      <w:proofErr w:type="spellStart"/>
      <w:r w:rsidRPr="00204F62">
        <w:rPr>
          <w:rFonts w:ascii="Times New Roman" w:eastAsia="Times New Roman" w:hAnsi="Times New Roman" w:cs="Times New Roman"/>
          <w:sz w:val="28"/>
          <w:szCs w:val="28"/>
          <w:lang w:eastAsia="ru-RU"/>
        </w:rPr>
        <w:t>періодів</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фокусованої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активності</w:t>
      </w:r>
      <w:proofErr w:type="spellEnd"/>
      <w:r w:rsidRPr="00204F62">
        <w:rPr>
          <w:rFonts w:ascii="Times New Roman" w:eastAsia="Times New Roman" w:hAnsi="Times New Roman" w:cs="Times New Roman"/>
          <w:sz w:val="28"/>
          <w:szCs w:val="28"/>
          <w:lang w:eastAsia="ru-RU"/>
        </w:rPr>
        <w:t xml:space="preserve"> (2-5 </w:t>
      </w:r>
      <w:proofErr w:type="spellStart"/>
      <w:r w:rsidRPr="00204F62">
        <w:rPr>
          <w:rFonts w:ascii="Times New Roman" w:eastAsia="Times New Roman" w:hAnsi="Times New Roman" w:cs="Times New Roman"/>
          <w:sz w:val="28"/>
          <w:szCs w:val="28"/>
          <w:lang w:eastAsia="ru-RU"/>
        </w:rPr>
        <w:t>хвилин</w:t>
      </w:r>
      <w:proofErr w:type="spellEnd"/>
      <w:r w:rsidRPr="00204F62">
        <w:rPr>
          <w:rFonts w:ascii="Times New Roman" w:eastAsia="Times New Roman" w:hAnsi="Times New Roman" w:cs="Times New Roman"/>
          <w:sz w:val="28"/>
          <w:szCs w:val="28"/>
          <w:lang w:eastAsia="ru-RU"/>
        </w:rPr>
        <w:t xml:space="preserve"> для </w:t>
      </w:r>
      <w:proofErr w:type="spellStart"/>
      <w:r w:rsidRPr="00204F62">
        <w:rPr>
          <w:rFonts w:ascii="Times New Roman" w:eastAsia="Times New Roman" w:hAnsi="Times New Roman" w:cs="Times New Roman"/>
          <w:sz w:val="28"/>
          <w:szCs w:val="28"/>
          <w:lang w:eastAsia="ru-RU"/>
        </w:rPr>
        <w:t>дошкільнят</w:t>
      </w:r>
      <w:proofErr w:type="spellEnd"/>
      <w:r w:rsidRPr="00204F62">
        <w:rPr>
          <w:rFonts w:ascii="Times New Roman" w:eastAsia="Times New Roman" w:hAnsi="Times New Roman" w:cs="Times New Roman"/>
          <w:sz w:val="28"/>
          <w:szCs w:val="28"/>
          <w:lang w:eastAsia="ru-RU"/>
        </w:rPr>
        <w:t xml:space="preserve">) з </w:t>
      </w:r>
      <w:proofErr w:type="spellStart"/>
      <w:r w:rsidRPr="00204F62">
        <w:rPr>
          <w:rFonts w:ascii="Times New Roman" w:eastAsia="Times New Roman" w:hAnsi="Times New Roman" w:cs="Times New Roman"/>
          <w:sz w:val="28"/>
          <w:szCs w:val="28"/>
          <w:lang w:eastAsia="ru-RU"/>
        </w:rPr>
        <w:t>поступовим</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збільшенням</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тривалості</w:t>
      </w:r>
      <w:proofErr w:type="spellEnd"/>
      <w:r w:rsidRPr="00204F62">
        <w:rPr>
          <w:rFonts w:ascii="Times New Roman" w:eastAsia="Times New Roman" w:hAnsi="Times New Roman" w:cs="Times New Roman"/>
          <w:sz w:val="28"/>
          <w:szCs w:val="28"/>
          <w:lang w:eastAsia="ru-RU"/>
        </w:rPr>
        <w:t xml:space="preserve"> у </w:t>
      </w:r>
      <w:proofErr w:type="spellStart"/>
      <w:r w:rsidRPr="00204F62">
        <w:rPr>
          <w:rFonts w:ascii="Times New Roman" w:eastAsia="Times New Roman" w:hAnsi="Times New Roman" w:cs="Times New Roman"/>
          <w:sz w:val="28"/>
          <w:szCs w:val="28"/>
          <w:lang w:eastAsia="ru-RU"/>
        </w:rPr>
        <w:t>міру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покращення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Активності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вибираються</w:t>
      </w:r>
      <w:proofErr w:type="spellEnd"/>
      <w:r w:rsidRPr="00204F62">
        <w:rPr>
          <w:rFonts w:ascii="Times New Roman" w:eastAsia="Times New Roman" w:hAnsi="Times New Roman" w:cs="Times New Roman"/>
          <w:sz w:val="28"/>
          <w:szCs w:val="28"/>
          <w:lang w:eastAsia="ru-RU"/>
        </w:rPr>
        <w:t xml:space="preserve"> з </w:t>
      </w:r>
      <w:proofErr w:type="spellStart"/>
      <w:r w:rsidRPr="00204F62">
        <w:rPr>
          <w:rFonts w:ascii="Times New Roman" w:eastAsia="Times New Roman" w:hAnsi="Times New Roman" w:cs="Times New Roman"/>
          <w:sz w:val="28"/>
          <w:szCs w:val="28"/>
          <w:lang w:eastAsia="ru-RU"/>
        </w:rPr>
        <w:t>урахуванням</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інтересів</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дитини</w:t>
      </w:r>
      <w:proofErr w:type="spellEnd"/>
      <w:r w:rsidRPr="00204F62">
        <w:rPr>
          <w:rFonts w:ascii="Times New Roman" w:eastAsia="Times New Roman" w:hAnsi="Times New Roman" w:cs="Times New Roman"/>
          <w:sz w:val="28"/>
          <w:szCs w:val="28"/>
          <w:lang w:eastAsia="ru-RU"/>
        </w:rPr>
        <w:t xml:space="preserve"> для </w:t>
      </w:r>
      <w:proofErr w:type="spellStart"/>
      <w:r w:rsidRPr="00204F62">
        <w:rPr>
          <w:rFonts w:ascii="Times New Roman" w:eastAsia="Times New Roman" w:hAnsi="Times New Roman" w:cs="Times New Roman"/>
          <w:sz w:val="28"/>
          <w:szCs w:val="28"/>
          <w:lang w:eastAsia="ru-RU"/>
        </w:rPr>
        <w:t>підтримки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внутрішньої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мотивації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Візуальна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увага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тренується</w:t>
      </w:r>
      <w:proofErr w:type="spellEnd"/>
      <w:r w:rsidRPr="00204F62">
        <w:rPr>
          <w:rFonts w:ascii="Times New Roman" w:eastAsia="Times New Roman" w:hAnsi="Times New Roman" w:cs="Times New Roman"/>
          <w:sz w:val="28"/>
          <w:szCs w:val="28"/>
          <w:lang w:eastAsia="ru-RU"/>
        </w:rPr>
        <w:t xml:space="preserve"> через </w:t>
      </w:r>
      <w:proofErr w:type="spellStart"/>
      <w:r w:rsidRPr="00204F62">
        <w:rPr>
          <w:rFonts w:ascii="Times New Roman" w:eastAsia="Times New Roman" w:hAnsi="Times New Roman" w:cs="Times New Roman"/>
          <w:sz w:val="28"/>
          <w:szCs w:val="28"/>
          <w:lang w:eastAsia="ru-RU"/>
        </w:rPr>
        <w:t>завдання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пошуку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знайти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конкретні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об'єкти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серед</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відволікаючих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елементів</w:t>
      </w:r>
      <w:proofErr w:type="spellEnd"/>
      <w:r w:rsidRPr="00204F62">
        <w:rPr>
          <w:rFonts w:ascii="Times New Roman" w:eastAsia="Times New Roman" w:hAnsi="Times New Roman" w:cs="Times New Roman"/>
          <w:sz w:val="28"/>
          <w:szCs w:val="28"/>
          <w:lang w:eastAsia="ru-RU"/>
        </w:rPr>
        <w:t xml:space="preserve">, "де </w:t>
      </w:r>
      <w:proofErr w:type="spellStart"/>
      <w:r w:rsidRPr="00204F62">
        <w:rPr>
          <w:rFonts w:ascii="Times New Roman" w:eastAsia="Times New Roman" w:hAnsi="Times New Roman" w:cs="Times New Roman"/>
          <w:sz w:val="28"/>
          <w:szCs w:val="28"/>
          <w:lang w:eastAsia="ru-RU"/>
        </w:rPr>
        <w:t>Воллі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сортування</w:t>
      </w:r>
      <w:proofErr w:type="spellEnd"/>
      <w:r w:rsidRPr="00204F62">
        <w:rPr>
          <w:rFonts w:ascii="Times New Roman" w:eastAsia="Times New Roman" w:hAnsi="Times New Roman" w:cs="Times New Roman"/>
          <w:sz w:val="28"/>
          <w:szCs w:val="28"/>
          <w:lang w:eastAsia="ru-RU"/>
        </w:rPr>
        <w:t xml:space="preserve"> за характеристиками (</w:t>
      </w:r>
      <w:proofErr w:type="spellStart"/>
      <w:r w:rsidRPr="00204F62">
        <w:rPr>
          <w:rFonts w:ascii="Times New Roman" w:eastAsia="Times New Roman" w:hAnsi="Times New Roman" w:cs="Times New Roman"/>
          <w:sz w:val="28"/>
          <w:szCs w:val="28"/>
          <w:lang w:eastAsia="ru-RU"/>
        </w:rPr>
        <w:t>колір</w:t>
      </w:r>
      <w:proofErr w:type="spellEnd"/>
      <w:r w:rsidRPr="00204F62">
        <w:rPr>
          <w:rFonts w:ascii="Times New Roman" w:eastAsia="Times New Roman" w:hAnsi="Times New Roman" w:cs="Times New Roman"/>
          <w:sz w:val="28"/>
          <w:szCs w:val="28"/>
          <w:lang w:eastAsia="ru-RU"/>
        </w:rPr>
        <w:t xml:space="preserve">, форма, </w:t>
      </w:r>
      <w:proofErr w:type="spellStart"/>
      <w:r w:rsidRPr="00204F62">
        <w:rPr>
          <w:rFonts w:ascii="Times New Roman" w:eastAsia="Times New Roman" w:hAnsi="Times New Roman" w:cs="Times New Roman"/>
          <w:sz w:val="28"/>
          <w:szCs w:val="28"/>
          <w:lang w:eastAsia="ru-RU"/>
        </w:rPr>
        <w:t>розмір</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збирання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пазлів</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зростаючої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складності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копіювання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патернів</w:t>
      </w:r>
      <w:proofErr w:type="spellEnd"/>
      <w:r w:rsidRPr="00204F62">
        <w:rPr>
          <w:rFonts w:ascii="Times New Roman" w:eastAsia="Times New Roman" w:hAnsi="Times New Roman" w:cs="Times New Roman"/>
          <w:sz w:val="28"/>
          <w:szCs w:val="28"/>
          <w:lang w:eastAsia="ru-RU"/>
        </w:rPr>
        <w:t xml:space="preserve"> з </w:t>
      </w:r>
      <w:proofErr w:type="spellStart"/>
      <w:r w:rsidRPr="00204F62">
        <w:rPr>
          <w:rFonts w:ascii="Times New Roman" w:eastAsia="Times New Roman" w:hAnsi="Times New Roman" w:cs="Times New Roman"/>
          <w:sz w:val="28"/>
          <w:szCs w:val="28"/>
          <w:lang w:eastAsia="ru-RU"/>
        </w:rPr>
        <w:t>блоків</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або</w:t>
      </w:r>
      <w:proofErr w:type="spellEnd"/>
      <w:r w:rsidRPr="00204F62">
        <w:rPr>
          <w:rFonts w:ascii="Times New Roman" w:eastAsia="Times New Roman" w:hAnsi="Times New Roman" w:cs="Times New Roman"/>
          <w:sz w:val="28"/>
          <w:szCs w:val="28"/>
          <w:lang w:eastAsia="ru-RU"/>
        </w:rPr>
        <w:t xml:space="preserve"> бусин. </w:t>
      </w:r>
      <w:proofErr w:type="spellStart"/>
      <w:r w:rsidRPr="00204F62">
        <w:rPr>
          <w:rFonts w:ascii="Times New Roman" w:eastAsia="Times New Roman" w:hAnsi="Times New Roman" w:cs="Times New Roman"/>
          <w:sz w:val="28"/>
          <w:szCs w:val="28"/>
          <w:lang w:eastAsia="ru-RU"/>
        </w:rPr>
        <w:t>Слухова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увага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lastRenderedPageBreak/>
        <w:t>розвивається</w:t>
      </w:r>
      <w:proofErr w:type="spellEnd"/>
      <w:r w:rsidRPr="00204F62">
        <w:rPr>
          <w:rFonts w:ascii="Times New Roman" w:eastAsia="Times New Roman" w:hAnsi="Times New Roman" w:cs="Times New Roman"/>
          <w:sz w:val="28"/>
          <w:szCs w:val="28"/>
          <w:lang w:eastAsia="ru-RU"/>
        </w:rPr>
        <w:t xml:space="preserve"> через </w:t>
      </w:r>
      <w:proofErr w:type="spellStart"/>
      <w:r w:rsidRPr="00204F62">
        <w:rPr>
          <w:rFonts w:ascii="Times New Roman" w:eastAsia="Times New Roman" w:hAnsi="Times New Roman" w:cs="Times New Roman"/>
          <w:sz w:val="28"/>
          <w:szCs w:val="28"/>
          <w:lang w:eastAsia="ru-RU"/>
        </w:rPr>
        <w:t>слідування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усним</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інструкціям</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зростаючої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складності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спочатку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однокрокові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потім</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двокрокові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багатокрокові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ідентифікацію</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звуків</w:t>
      </w:r>
      <w:proofErr w:type="spellEnd"/>
      <w:r w:rsidRPr="00204F62">
        <w:rPr>
          <w:rFonts w:ascii="Times New Roman" w:eastAsia="Times New Roman" w:hAnsi="Times New Roman" w:cs="Times New Roman"/>
          <w:sz w:val="28"/>
          <w:szCs w:val="28"/>
          <w:lang w:eastAsia="ru-RU"/>
        </w:rPr>
        <w:t xml:space="preserve"> у </w:t>
      </w:r>
      <w:proofErr w:type="spellStart"/>
      <w:r w:rsidRPr="00204F62">
        <w:rPr>
          <w:rFonts w:ascii="Times New Roman" w:eastAsia="Times New Roman" w:hAnsi="Times New Roman" w:cs="Times New Roman"/>
          <w:sz w:val="28"/>
          <w:szCs w:val="28"/>
          <w:lang w:eastAsia="ru-RU"/>
        </w:rPr>
        <w:t>навколишньому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середовищі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слухові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ігри</w:t>
      </w:r>
      <w:proofErr w:type="spellEnd"/>
      <w:r w:rsidRPr="00204F62">
        <w:rPr>
          <w:rFonts w:ascii="Times New Roman" w:eastAsia="Times New Roman" w:hAnsi="Times New Roman" w:cs="Times New Roman"/>
          <w:sz w:val="28"/>
          <w:szCs w:val="28"/>
          <w:lang w:eastAsia="ru-RU"/>
        </w:rPr>
        <w:t xml:space="preserve"> (Саймон </w:t>
      </w:r>
      <w:proofErr w:type="spellStart"/>
      <w:r w:rsidRPr="00204F62">
        <w:rPr>
          <w:rFonts w:ascii="Times New Roman" w:eastAsia="Times New Roman" w:hAnsi="Times New Roman" w:cs="Times New Roman"/>
          <w:sz w:val="28"/>
          <w:szCs w:val="28"/>
          <w:lang w:eastAsia="ru-RU"/>
        </w:rPr>
        <w:t>каже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музичні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стільці</w:t>
      </w:r>
      <w:proofErr w:type="spellEnd"/>
      <w:r w:rsidRPr="00204F62">
        <w:rPr>
          <w:rFonts w:ascii="Times New Roman" w:eastAsia="Times New Roman" w:hAnsi="Times New Roman" w:cs="Times New Roman"/>
          <w:sz w:val="28"/>
          <w:szCs w:val="28"/>
          <w:lang w:eastAsia="ru-RU"/>
        </w:rPr>
        <w:t xml:space="preserve"> з </w:t>
      </w:r>
      <w:proofErr w:type="spellStart"/>
      <w:r w:rsidRPr="00204F62">
        <w:rPr>
          <w:rFonts w:ascii="Times New Roman" w:eastAsia="Times New Roman" w:hAnsi="Times New Roman" w:cs="Times New Roman"/>
          <w:sz w:val="28"/>
          <w:szCs w:val="28"/>
          <w:lang w:eastAsia="ru-RU"/>
        </w:rPr>
        <w:t>варіаціями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Підтримувана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увага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практикується</w:t>
      </w:r>
      <w:proofErr w:type="spellEnd"/>
      <w:r w:rsidRPr="00204F62">
        <w:rPr>
          <w:rFonts w:ascii="Times New Roman" w:eastAsia="Times New Roman" w:hAnsi="Times New Roman" w:cs="Times New Roman"/>
          <w:sz w:val="28"/>
          <w:szCs w:val="28"/>
          <w:lang w:eastAsia="ru-RU"/>
        </w:rPr>
        <w:t xml:space="preserve"> через </w:t>
      </w:r>
      <w:proofErr w:type="spellStart"/>
      <w:r w:rsidRPr="00204F62">
        <w:rPr>
          <w:rFonts w:ascii="Times New Roman" w:eastAsia="Times New Roman" w:hAnsi="Times New Roman" w:cs="Times New Roman"/>
          <w:sz w:val="28"/>
          <w:szCs w:val="28"/>
          <w:lang w:eastAsia="ru-RU"/>
        </w:rPr>
        <w:t>тривалі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проекти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створення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моделі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приготування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їжі</w:t>
      </w:r>
      <w:proofErr w:type="spellEnd"/>
      <w:r w:rsidRPr="00204F62">
        <w:rPr>
          <w:rFonts w:ascii="Times New Roman" w:eastAsia="Times New Roman" w:hAnsi="Times New Roman" w:cs="Times New Roman"/>
          <w:sz w:val="28"/>
          <w:szCs w:val="28"/>
          <w:lang w:eastAsia="ru-RU"/>
        </w:rPr>
        <w:t xml:space="preserve"> за рецептом </w:t>
      </w:r>
      <w:proofErr w:type="spellStart"/>
      <w:r w:rsidRPr="00204F62">
        <w:rPr>
          <w:rFonts w:ascii="Times New Roman" w:eastAsia="Times New Roman" w:hAnsi="Times New Roman" w:cs="Times New Roman"/>
          <w:sz w:val="28"/>
          <w:szCs w:val="28"/>
          <w:lang w:eastAsia="ru-RU"/>
        </w:rPr>
        <w:t>від</w:t>
      </w:r>
      <w:proofErr w:type="spellEnd"/>
      <w:r w:rsidRPr="00204F62">
        <w:rPr>
          <w:rFonts w:ascii="Times New Roman" w:eastAsia="Times New Roman" w:hAnsi="Times New Roman" w:cs="Times New Roman"/>
          <w:sz w:val="28"/>
          <w:szCs w:val="28"/>
          <w:lang w:eastAsia="ru-RU"/>
        </w:rPr>
        <w:t xml:space="preserve"> початку до </w:t>
      </w:r>
      <w:proofErr w:type="spellStart"/>
      <w:r w:rsidRPr="00204F62">
        <w:rPr>
          <w:rFonts w:ascii="Times New Roman" w:eastAsia="Times New Roman" w:hAnsi="Times New Roman" w:cs="Times New Roman"/>
          <w:sz w:val="28"/>
          <w:szCs w:val="28"/>
          <w:lang w:eastAsia="ru-RU"/>
        </w:rPr>
        <w:t>кінця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настільні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ігри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що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вимагають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очікування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черги</w:t>
      </w:r>
      <w:proofErr w:type="spellEnd"/>
      <w:r w:rsidRPr="00204F62">
        <w:rPr>
          <w:rFonts w:ascii="Times New Roman" w:eastAsia="Times New Roman" w:hAnsi="Times New Roman" w:cs="Times New Roman"/>
          <w:sz w:val="28"/>
          <w:szCs w:val="28"/>
          <w:lang w:eastAsia="ru-RU"/>
        </w:rPr>
        <w:t xml:space="preserve"> та </w:t>
      </w:r>
      <w:proofErr w:type="spellStart"/>
      <w:r w:rsidRPr="00204F62">
        <w:rPr>
          <w:rFonts w:ascii="Times New Roman" w:eastAsia="Times New Roman" w:hAnsi="Times New Roman" w:cs="Times New Roman"/>
          <w:sz w:val="28"/>
          <w:szCs w:val="28"/>
          <w:lang w:eastAsia="ru-RU"/>
        </w:rPr>
        <w:t>відстеження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гри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Розподілена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увага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виконання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кількох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завдань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одночасно</w:t>
      </w:r>
      <w:proofErr w:type="spellEnd"/>
      <w:r w:rsidRPr="00204F62">
        <w:rPr>
          <w:rFonts w:ascii="Times New Roman" w:eastAsia="Times New Roman" w:hAnsi="Times New Roman" w:cs="Times New Roman"/>
          <w:sz w:val="28"/>
          <w:szCs w:val="28"/>
          <w:lang w:eastAsia="ru-RU"/>
        </w:rPr>
        <w:t xml:space="preserve">) є </w:t>
      </w:r>
      <w:proofErr w:type="spellStart"/>
      <w:r w:rsidRPr="00204F62">
        <w:rPr>
          <w:rFonts w:ascii="Times New Roman" w:eastAsia="Times New Roman" w:hAnsi="Times New Roman" w:cs="Times New Roman"/>
          <w:sz w:val="28"/>
          <w:szCs w:val="28"/>
          <w:lang w:eastAsia="ru-RU"/>
        </w:rPr>
        <w:t>складнішою</w:t>
      </w:r>
      <w:proofErr w:type="spellEnd"/>
      <w:r w:rsidRPr="00204F62">
        <w:rPr>
          <w:rFonts w:ascii="Times New Roman" w:eastAsia="Times New Roman" w:hAnsi="Times New Roman" w:cs="Times New Roman"/>
          <w:sz w:val="28"/>
          <w:szCs w:val="28"/>
          <w:lang w:eastAsia="ru-RU"/>
        </w:rPr>
        <w:t xml:space="preserve"> і </w:t>
      </w:r>
      <w:proofErr w:type="spellStart"/>
      <w:r w:rsidRPr="00204F62">
        <w:rPr>
          <w:rFonts w:ascii="Times New Roman" w:eastAsia="Times New Roman" w:hAnsi="Times New Roman" w:cs="Times New Roman"/>
          <w:sz w:val="28"/>
          <w:szCs w:val="28"/>
          <w:lang w:eastAsia="ru-RU"/>
        </w:rPr>
        <w:t>тренується</w:t>
      </w:r>
      <w:proofErr w:type="spellEnd"/>
      <w:r w:rsidRPr="00204F62">
        <w:rPr>
          <w:rFonts w:ascii="Times New Roman" w:eastAsia="Times New Roman" w:hAnsi="Times New Roman" w:cs="Times New Roman"/>
          <w:sz w:val="28"/>
          <w:szCs w:val="28"/>
          <w:lang w:eastAsia="ru-RU"/>
        </w:rPr>
        <w:t xml:space="preserve"> через </w:t>
      </w:r>
      <w:proofErr w:type="spellStart"/>
      <w:r w:rsidRPr="00204F62">
        <w:rPr>
          <w:rFonts w:ascii="Times New Roman" w:eastAsia="Times New Roman" w:hAnsi="Times New Roman" w:cs="Times New Roman"/>
          <w:sz w:val="28"/>
          <w:szCs w:val="28"/>
          <w:lang w:eastAsia="ru-RU"/>
        </w:rPr>
        <w:t>активності</w:t>
      </w:r>
      <w:proofErr w:type="spellEnd"/>
      <w:r w:rsidRPr="00204F62">
        <w:rPr>
          <w:rFonts w:ascii="Times New Roman" w:eastAsia="Times New Roman" w:hAnsi="Times New Roman" w:cs="Times New Roman"/>
          <w:sz w:val="28"/>
          <w:szCs w:val="28"/>
          <w:lang w:eastAsia="ru-RU"/>
        </w:rPr>
        <w:t xml:space="preserve"> як </w:t>
      </w:r>
      <w:proofErr w:type="spellStart"/>
      <w:r w:rsidRPr="00204F62">
        <w:rPr>
          <w:rFonts w:ascii="Times New Roman" w:eastAsia="Times New Roman" w:hAnsi="Times New Roman" w:cs="Times New Roman"/>
          <w:sz w:val="28"/>
          <w:szCs w:val="28"/>
          <w:lang w:eastAsia="ru-RU"/>
        </w:rPr>
        <w:t>сортування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предметів</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під</w:t>
      </w:r>
      <w:proofErr w:type="spellEnd"/>
      <w:r w:rsidRPr="00204F62">
        <w:rPr>
          <w:rFonts w:ascii="Times New Roman" w:eastAsia="Times New Roman" w:hAnsi="Times New Roman" w:cs="Times New Roman"/>
          <w:sz w:val="28"/>
          <w:szCs w:val="28"/>
          <w:lang w:eastAsia="ru-RU"/>
        </w:rPr>
        <w:t xml:space="preserve"> час </w:t>
      </w:r>
      <w:proofErr w:type="spellStart"/>
      <w:r w:rsidRPr="00204F62">
        <w:rPr>
          <w:rFonts w:ascii="Times New Roman" w:eastAsia="Times New Roman" w:hAnsi="Times New Roman" w:cs="Times New Roman"/>
          <w:sz w:val="28"/>
          <w:szCs w:val="28"/>
          <w:lang w:eastAsia="ru-RU"/>
        </w:rPr>
        <w:t>слухання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історії</w:t>
      </w:r>
      <w:proofErr w:type="spellEnd"/>
      <w:r w:rsidRPr="00204F62">
        <w:rPr>
          <w:rFonts w:ascii="Times New Roman" w:eastAsia="Times New Roman" w:hAnsi="Times New Roman" w:cs="Times New Roman"/>
          <w:sz w:val="28"/>
          <w:szCs w:val="28"/>
          <w:lang w:eastAsia="ru-RU"/>
        </w:rPr>
        <w:t xml:space="preserve">, ходьба з </w:t>
      </w:r>
      <w:proofErr w:type="spellStart"/>
      <w:r w:rsidRPr="00204F62">
        <w:rPr>
          <w:rFonts w:ascii="Times New Roman" w:eastAsia="Times New Roman" w:hAnsi="Times New Roman" w:cs="Times New Roman"/>
          <w:sz w:val="28"/>
          <w:szCs w:val="28"/>
          <w:lang w:eastAsia="ru-RU"/>
        </w:rPr>
        <w:t>одночасним</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виконанням</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когнітивного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завдання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назвати</w:t>
      </w:r>
      <w:proofErr w:type="spellEnd"/>
      <w:r w:rsidRPr="00204F62">
        <w:rPr>
          <w:rFonts w:ascii="Times New Roman" w:eastAsia="Times New Roman" w:hAnsi="Times New Roman" w:cs="Times New Roman"/>
          <w:sz w:val="28"/>
          <w:szCs w:val="28"/>
          <w:lang w:eastAsia="ru-RU"/>
        </w:rPr>
        <w:t xml:space="preserve"> тварин на </w:t>
      </w:r>
      <w:proofErr w:type="spellStart"/>
      <w:r w:rsidRPr="00204F62">
        <w:rPr>
          <w:rFonts w:ascii="Times New Roman" w:eastAsia="Times New Roman" w:hAnsi="Times New Roman" w:cs="Times New Roman"/>
          <w:sz w:val="28"/>
          <w:szCs w:val="28"/>
          <w:lang w:eastAsia="ru-RU"/>
        </w:rPr>
        <w:t>літеру</w:t>
      </w:r>
      <w:proofErr w:type="spellEnd"/>
      <w:r w:rsidRPr="00204F62">
        <w:rPr>
          <w:rFonts w:ascii="Times New Roman" w:eastAsia="Times New Roman" w:hAnsi="Times New Roman" w:cs="Times New Roman"/>
          <w:sz w:val="28"/>
          <w:szCs w:val="28"/>
          <w:lang w:eastAsia="ru-RU"/>
        </w:rPr>
        <w:t xml:space="preserve"> А).</w:t>
      </w:r>
    </w:p>
    <w:p w14:paraId="2CDBE62D" w14:textId="77777777" w:rsidR="00204F62" w:rsidRPr="00204F62" w:rsidRDefault="00204F62" w:rsidP="0016184A">
      <w:pPr>
        <w:spacing w:after="0" w:line="360" w:lineRule="auto"/>
        <w:jc w:val="both"/>
        <w:rPr>
          <w:rFonts w:ascii="Times New Roman" w:eastAsia="Times New Roman" w:hAnsi="Times New Roman" w:cs="Times New Roman"/>
          <w:sz w:val="28"/>
          <w:szCs w:val="28"/>
          <w:lang w:eastAsia="ru-RU"/>
        </w:rPr>
      </w:pPr>
      <w:proofErr w:type="spellStart"/>
      <w:r w:rsidRPr="00204F62">
        <w:rPr>
          <w:rFonts w:ascii="Times New Roman" w:eastAsia="Times New Roman" w:hAnsi="Times New Roman" w:cs="Times New Roman"/>
          <w:sz w:val="28"/>
          <w:szCs w:val="28"/>
          <w:lang w:eastAsia="ru-RU"/>
        </w:rPr>
        <w:t>Модифікації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середовища</w:t>
      </w:r>
      <w:proofErr w:type="spellEnd"/>
      <w:r w:rsidRPr="00204F62">
        <w:rPr>
          <w:rFonts w:ascii="Times New Roman" w:eastAsia="Times New Roman" w:hAnsi="Times New Roman" w:cs="Times New Roman"/>
          <w:sz w:val="28"/>
          <w:szCs w:val="28"/>
          <w:lang w:eastAsia="ru-RU"/>
        </w:rPr>
        <w:t xml:space="preserve"> для </w:t>
      </w:r>
      <w:proofErr w:type="spellStart"/>
      <w:r w:rsidRPr="00204F62">
        <w:rPr>
          <w:rFonts w:ascii="Times New Roman" w:eastAsia="Times New Roman" w:hAnsi="Times New Roman" w:cs="Times New Roman"/>
          <w:sz w:val="28"/>
          <w:szCs w:val="28"/>
          <w:lang w:eastAsia="ru-RU"/>
        </w:rPr>
        <w:t>підтримки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уваги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включають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зменшення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відволікаючих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стимулів</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мінімалістичний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робочий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простір</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використання</w:t>
      </w:r>
      <w:proofErr w:type="spellEnd"/>
      <w:r w:rsidRPr="00204F62">
        <w:rPr>
          <w:rFonts w:ascii="Times New Roman" w:eastAsia="Times New Roman" w:hAnsi="Times New Roman" w:cs="Times New Roman"/>
          <w:sz w:val="28"/>
          <w:szCs w:val="28"/>
          <w:lang w:eastAsia="ru-RU"/>
        </w:rPr>
        <w:t xml:space="preserve"> перегородок </w:t>
      </w:r>
      <w:proofErr w:type="spellStart"/>
      <w:r w:rsidRPr="00204F62">
        <w:rPr>
          <w:rFonts w:ascii="Times New Roman" w:eastAsia="Times New Roman" w:hAnsi="Times New Roman" w:cs="Times New Roman"/>
          <w:sz w:val="28"/>
          <w:szCs w:val="28"/>
          <w:lang w:eastAsia="ru-RU"/>
        </w:rPr>
        <w:t>або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навушників</w:t>
      </w:r>
      <w:proofErr w:type="spellEnd"/>
      <w:r w:rsidRPr="00204F62">
        <w:rPr>
          <w:rFonts w:ascii="Times New Roman" w:eastAsia="Times New Roman" w:hAnsi="Times New Roman" w:cs="Times New Roman"/>
          <w:sz w:val="28"/>
          <w:szCs w:val="28"/>
          <w:lang w:eastAsia="ru-RU"/>
        </w:rPr>
        <w:t xml:space="preserve"> для </w:t>
      </w:r>
      <w:proofErr w:type="spellStart"/>
      <w:r w:rsidRPr="00204F62">
        <w:rPr>
          <w:rFonts w:ascii="Times New Roman" w:eastAsia="Times New Roman" w:hAnsi="Times New Roman" w:cs="Times New Roman"/>
          <w:sz w:val="28"/>
          <w:szCs w:val="28"/>
          <w:lang w:eastAsia="ru-RU"/>
        </w:rPr>
        <w:t>блокування</w:t>
      </w:r>
      <w:proofErr w:type="spellEnd"/>
      <w:r w:rsidRPr="00204F62">
        <w:rPr>
          <w:rFonts w:ascii="Times New Roman" w:eastAsia="Times New Roman" w:hAnsi="Times New Roman" w:cs="Times New Roman"/>
          <w:sz w:val="28"/>
          <w:szCs w:val="28"/>
          <w:lang w:eastAsia="ru-RU"/>
        </w:rPr>
        <w:t xml:space="preserve"> шуму, </w:t>
      </w:r>
      <w:proofErr w:type="spellStart"/>
      <w:r w:rsidRPr="00204F62">
        <w:rPr>
          <w:rFonts w:ascii="Times New Roman" w:eastAsia="Times New Roman" w:hAnsi="Times New Roman" w:cs="Times New Roman"/>
          <w:sz w:val="28"/>
          <w:szCs w:val="28"/>
          <w:lang w:eastAsia="ru-RU"/>
        </w:rPr>
        <w:t>організовані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матеріали</w:t>
      </w:r>
      <w:proofErr w:type="spellEnd"/>
      <w:r w:rsidRPr="00204F62">
        <w:rPr>
          <w:rFonts w:ascii="Times New Roman" w:eastAsia="Times New Roman" w:hAnsi="Times New Roman" w:cs="Times New Roman"/>
          <w:sz w:val="28"/>
          <w:szCs w:val="28"/>
          <w:lang w:eastAsia="ru-RU"/>
        </w:rPr>
        <w:t xml:space="preserve"> без </w:t>
      </w:r>
      <w:proofErr w:type="spellStart"/>
      <w:r w:rsidRPr="00204F62">
        <w:rPr>
          <w:rFonts w:ascii="Times New Roman" w:eastAsia="Times New Roman" w:hAnsi="Times New Roman" w:cs="Times New Roman"/>
          <w:sz w:val="28"/>
          <w:szCs w:val="28"/>
          <w:lang w:eastAsia="ru-RU"/>
        </w:rPr>
        <w:t>візуального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безладу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структуровані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рутини</w:t>
      </w:r>
      <w:proofErr w:type="spellEnd"/>
      <w:r w:rsidRPr="00204F62">
        <w:rPr>
          <w:rFonts w:ascii="Times New Roman" w:eastAsia="Times New Roman" w:hAnsi="Times New Roman" w:cs="Times New Roman"/>
          <w:sz w:val="28"/>
          <w:szCs w:val="28"/>
          <w:lang w:eastAsia="ru-RU"/>
        </w:rPr>
        <w:t xml:space="preserve"> та </w:t>
      </w:r>
      <w:proofErr w:type="spellStart"/>
      <w:r w:rsidRPr="00204F62">
        <w:rPr>
          <w:rFonts w:ascii="Times New Roman" w:eastAsia="Times New Roman" w:hAnsi="Times New Roman" w:cs="Times New Roman"/>
          <w:sz w:val="28"/>
          <w:szCs w:val="28"/>
          <w:lang w:eastAsia="ru-RU"/>
        </w:rPr>
        <w:t>візуальні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розклади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передбачуваність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зменшує</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когнітивне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навантаження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використання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таймерів</w:t>
      </w:r>
      <w:proofErr w:type="spellEnd"/>
      <w:r w:rsidRPr="00204F62">
        <w:rPr>
          <w:rFonts w:ascii="Times New Roman" w:eastAsia="Times New Roman" w:hAnsi="Times New Roman" w:cs="Times New Roman"/>
          <w:sz w:val="28"/>
          <w:szCs w:val="28"/>
          <w:lang w:eastAsia="ru-RU"/>
        </w:rPr>
        <w:t xml:space="preserve"> для </w:t>
      </w:r>
      <w:proofErr w:type="spellStart"/>
      <w:r w:rsidRPr="00204F62">
        <w:rPr>
          <w:rFonts w:ascii="Times New Roman" w:eastAsia="Times New Roman" w:hAnsi="Times New Roman" w:cs="Times New Roman"/>
          <w:sz w:val="28"/>
          <w:szCs w:val="28"/>
          <w:lang w:eastAsia="ru-RU"/>
        </w:rPr>
        <w:t>візуалізації</w:t>
      </w:r>
      <w:proofErr w:type="spellEnd"/>
      <w:r w:rsidRPr="00204F62">
        <w:rPr>
          <w:rFonts w:ascii="Times New Roman" w:eastAsia="Times New Roman" w:hAnsi="Times New Roman" w:cs="Times New Roman"/>
          <w:sz w:val="28"/>
          <w:szCs w:val="28"/>
          <w:lang w:eastAsia="ru-RU"/>
        </w:rPr>
        <w:t xml:space="preserve"> часу (Time </w:t>
      </w:r>
      <w:proofErr w:type="spellStart"/>
      <w:r w:rsidRPr="00204F62">
        <w:rPr>
          <w:rFonts w:ascii="Times New Roman" w:eastAsia="Times New Roman" w:hAnsi="Times New Roman" w:cs="Times New Roman"/>
          <w:sz w:val="28"/>
          <w:szCs w:val="28"/>
          <w:lang w:eastAsia="ru-RU"/>
        </w:rPr>
        <w:t>Timer</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показує</w:t>
      </w:r>
      <w:proofErr w:type="spellEnd"/>
      <w:r w:rsidRPr="00204F62">
        <w:rPr>
          <w:rFonts w:ascii="Times New Roman" w:eastAsia="Times New Roman" w:hAnsi="Times New Roman" w:cs="Times New Roman"/>
          <w:sz w:val="28"/>
          <w:szCs w:val="28"/>
          <w:lang w:eastAsia="ru-RU"/>
        </w:rPr>
        <w:t xml:space="preserve"> час, </w:t>
      </w:r>
      <w:proofErr w:type="spellStart"/>
      <w:r w:rsidRPr="00204F62">
        <w:rPr>
          <w:rFonts w:ascii="Times New Roman" w:eastAsia="Times New Roman" w:hAnsi="Times New Roman" w:cs="Times New Roman"/>
          <w:sz w:val="28"/>
          <w:szCs w:val="28"/>
          <w:lang w:eastAsia="ru-RU"/>
        </w:rPr>
        <w:t>що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залишився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червоним</w:t>
      </w:r>
      <w:proofErr w:type="spellEnd"/>
      <w:r w:rsidRPr="00204F62">
        <w:rPr>
          <w:rFonts w:ascii="Times New Roman" w:eastAsia="Times New Roman" w:hAnsi="Times New Roman" w:cs="Times New Roman"/>
          <w:sz w:val="28"/>
          <w:szCs w:val="28"/>
          <w:lang w:eastAsia="ru-RU"/>
        </w:rPr>
        <w:t xml:space="preserve"> сектором), перерви на рух для "перезарядки" </w:t>
      </w:r>
      <w:proofErr w:type="spellStart"/>
      <w:r w:rsidRPr="00204F62">
        <w:rPr>
          <w:rFonts w:ascii="Times New Roman" w:eastAsia="Times New Roman" w:hAnsi="Times New Roman" w:cs="Times New Roman"/>
          <w:sz w:val="28"/>
          <w:szCs w:val="28"/>
          <w:lang w:eastAsia="ru-RU"/>
        </w:rPr>
        <w:t>системи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уваги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Стратегії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самомоніторингу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навчають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дитину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усвідомлювати</w:t>
      </w:r>
      <w:proofErr w:type="spellEnd"/>
      <w:r w:rsidRPr="00204F62">
        <w:rPr>
          <w:rFonts w:ascii="Times New Roman" w:eastAsia="Times New Roman" w:hAnsi="Times New Roman" w:cs="Times New Roman"/>
          <w:sz w:val="28"/>
          <w:szCs w:val="28"/>
          <w:lang w:eastAsia="ru-RU"/>
        </w:rPr>
        <w:t xml:space="preserve">, коли </w:t>
      </w:r>
      <w:proofErr w:type="spellStart"/>
      <w:r w:rsidRPr="00204F62">
        <w:rPr>
          <w:rFonts w:ascii="Times New Roman" w:eastAsia="Times New Roman" w:hAnsi="Times New Roman" w:cs="Times New Roman"/>
          <w:sz w:val="28"/>
          <w:szCs w:val="28"/>
          <w:lang w:eastAsia="ru-RU"/>
        </w:rPr>
        <w:t>її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увага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блукає</w:t>
      </w:r>
      <w:proofErr w:type="spellEnd"/>
      <w:r w:rsidRPr="00204F62">
        <w:rPr>
          <w:rFonts w:ascii="Times New Roman" w:eastAsia="Times New Roman" w:hAnsi="Times New Roman" w:cs="Times New Roman"/>
          <w:sz w:val="28"/>
          <w:szCs w:val="28"/>
          <w:lang w:eastAsia="ru-RU"/>
        </w:rPr>
        <w:t xml:space="preserve">, та </w:t>
      </w:r>
      <w:proofErr w:type="spellStart"/>
      <w:r w:rsidRPr="00204F62">
        <w:rPr>
          <w:rFonts w:ascii="Times New Roman" w:eastAsia="Times New Roman" w:hAnsi="Times New Roman" w:cs="Times New Roman"/>
          <w:sz w:val="28"/>
          <w:szCs w:val="28"/>
          <w:lang w:eastAsia="ru-RU"/>
        </w:rPr>
        <w:t>використовувати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техніки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повернення</w:t>
      </w:r>
      <w:proofErr w:type="spellEnd"/>
      <w:r w:rsidRPr="00204F62">
        <w:rPr>
          <w:rFonts w:ascii="Times New Roman" w:eastAsia="Times New Roman" w:hAnsi="Times New Roman" w:cs="Times New Roman"/>
          <w:sz w:val="28"/>
          <w:szCs w:val="28"/>
          <w:lang w:eastAsia="ru-RU"/>
        </w:rPr>
        <w:t xml:space="preserve"> фокусу (</w:t>
      </w:r>
      <w:proofErr w:type="spellStart"/>
      <w:r w:rsidRPr="00204F62">
        <w:rPr>
          <w:rFonts w:ascii="Times New Roman" w:eastAsia="Times New Roman" w:hAnsi="Times New Roman" w:cs="Times New Roman"/>
          <w:sz w:val="28"/>
          <w:szCs w:val="28"/>
          <w:lang w:eastAsia="ru-RU"/>
        </w:rPr>
        <w:t>глибокий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подих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фізичний</w:t>
      </w:r>
      <w:proofErr w:type="spellEnd"/>
      <w:r w:rsidRPr="00204F62">
        <w:rPr>
          <w:rFonts w:ascii="Times New Roman" w:eastAsia="Times New Roman" w:hAnsi="Times New Roman" w:cs="Times New Roman"/>
          <w:sz w:val="28"/>
          <w:szCs w:val="28"/>
          <w:lang w:eastAsia="ru-RU"/>
        </w:rPr>
        <w:t xml:space="preserve"> рух, </w:t>
      </w:r>
      <w:proofErr w:type="spellStart"/>
      <w:r w:rsidRPr="00204F62">
        <w:rPr>
          <w:rFonts w:ascii="Times New Roman" w:eastAsia="Times New Roman" w:hAnsi="Times New Roman" w:cs="Times New Roman"/>
          <w:sz w:val="28"/>
          <w:szCs w:val="28"/>
          <w:lang w:eastAsia="ru-RU"/>
        </w:rPr>
        <w:t>самонагадування</w:t>
      </w:r>
      <w:proofErr w:type="spellEnd"/>
      <w:r w:rsidRPr="00204F62">
        <w:rPr>
          <w:rFonts w:ascii="Times New Roman" w:eastAsia="Times New Roman" w:hAnsi="Times New Roman" w:cs="Times New Roman"/>
          <w:sz w:val="28"/>
          <w:szCs w:val="28"/>
          <w:lang w:eastAsia="ru-RU"/>
        </w:rPr>
        <w:t xml:space="preserve"> про </w:t>
      </w:r>
      <w:proofErr w:type="spellStart"/>
      <w:r w:rsidRPr="00204F62">
        <w:rPr>
          <w:rFonts w:ascii="Times New Roman" w:eastAsia="Times New Roman" w:hAnsi="Times New Roman" w:cs="Times New Roman"/>
          <w:sz w:val="28"/>
          <w:szCs w:val="28"/>
          <w:lang w:eastAsia="ru-RU"/>
        </w:rPr>
        <w:t>завдання</w:t>
      </w:r>
      <w:proofErr w:type="spellEnd"/>
      <w:r w:rsidRPr="00204F62">
        <w:rPr>
          <w:rFonts w:ascii="Times New Roman" w:eastAsia="Times New Roman" w:hAnsi="Times New Roman" w:cs="Times New Roman"/>
          <w:sz w:val="28"/>
          <w:szCs w:val="28"/>
          <w:lang w:eastAsia="ru-RU"/>
        </w:rPr>
        <w:t>).</w:t>
      </w:r>
    </w:p>
    <w:p w14:paraId="0B1A19C1" w14:textId="77777777" w:rsidR="00204F62" w:rsidRPr="00204F62" w:rsidRDefault="00204F62" w:rsidP="0016184A">
      <w:pPr>
        <w:spacing w:after="0" w:line="360" w:lineRule="auto"/>
        <w:jc w:val="both"/>
        <w:rPr>
          <w:rFonts w:ascii="Times New Roman" w:eastAsia="Times New Roman" w:hAnsi="Times New Roman" w:cs="Times New Roman"/>
          <w:sz w:val="28"/>
          <w:szCs w:val="28"/>
          <w:lang w:eastAsia="ru-RU"/>
        </w:rPr>
      </w:pPr>
      <w:proofErr w:type="spellStart"/>
      <w:r w:rsidRPr="00204F62">
        <w:rPr>
          <w:rFonts w:ascii="Times New Roman" w:eastAsia="Times New Roman" w:hAnsi="Times New Roman" w:cs="Times New Roman"/>
          <w:sz w:val="28"/>
          <w:szCs w:val="28"/>
          <w:lang w:eastAsia="ru-RU"/>
        </w:rPr>
        <w:t>Розвиток</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пам'яті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відбувається</w:t>
      </w:r>
      <w:proofErr w:type="spellEnd"/>
      <w:r w:rsidRPr="00204F62">
        <w:rPr>
          <w:rFonts w:ascii="Times New Roman" w:eastAsia="Times New Roman" w:hAnsi="Times New Roman" w:cs="Times New Roman"/>
          <w:sz w:val="28"/>
          <w:szCs w:val="28"/>
          <w:lang w:eastAsia="ru-RU"/>
        </w:rPr>
        <w:t xml:space="preserve"> через </w:t>
      </w:r>
      <w:proofErr w:type="spellStart"/>
      <w:r w:rsidRPr="00204F62">
        <w:rPr>
          <w:rFonts w:ascii="Times New Roman" w:eastAsia="Times New Roman" w:hAnsi="Times New Roman" w:cs="Times New Roman"/>
          <w:sz w:val="28"/>
          <w:szCs w:val="28"/>
          <w:lang w:eastAsia="ru-RU"/>
        </w:rPr>
        <w:t>мультисенсорні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підходи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оскільки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залучення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кількох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почуттів</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посилює</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кодування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інформації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Візуальна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пам'ять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тренується</w:t>
      </w:r>
      <w:proofErr w:type="spellEnd"/>
      <w:r w:rsidRPr="00204F62">
        <w:rPr>
          <w:rFonts w:ascii="Times New Roman" w:eastAsia="Times New Roman" w:hAnsi="Times New Roman" w:cs="Times New Roman"/>
          <w:sz w:val="28"/>
          <w:szCs w:val="28"/>
          <w:lang w:eastAsia="ru-RU"/>
        </w:rPr>
        <w:t xml:space="preserve"> через </w:t>
      </w:r>
      <w:proofErr w:type="spellStart"/>
      <w:r w:rsidRPr="00204F62">
        <w:rPr>
          <w:rFonts w:ascii="Times New Roman" w:eastAsia="Times New Roman" w:hAnsi="Times New Roman" w:cs="Times New Roman"/>
          <w:sz w:val="28"/>
          <w:szCs w:val="28"/>
          <w:lang w:eastAsia="ru-RU"/>
        </w:rPr>
        <w:t>ігри</w:t>
      </w:r>
      <w:proofErr w:type="spellEnd"/>
      <w:r w:rsidRPr="00204F62">
        <w:rPr>
          <w:rFonts w:ascii="Times New Roman" w:eastAsia="Times New Roman" w:hAnsi="Times New Roman" w:cs="Times New Roman"/>
          <w:sz w:val="28"/>
          <w:szCs w:val="28"/>
          <w:lang w:eastAsia="ru-RU"/>
        </w:rPr>
        <w:t xml:space="preserve"> типу Memory (</w:t>
      </w:r>
      <w:proofErr w:type="spellStart"/>
      <w:r w:rsidRPr="00204F62">
        <w:rPr>
          <w:rFonts w:ascii="Times New Roman" w:eastAsia="Times New Roman" w:hAnsi="Times New Roman" w:cs="Times New Roman"/>
          <w:sz w:val="28"/>
          <w:szCs w:val="28"/>
          <w:lang w:eastAsia="ru-RU"/>
        </w:rPr>
        <w:t>знайти</w:t>
      </w:r>
      <w:proofErr w:type="spellEnd"/>
      <w:r w:rsidRPr="00204F62">
        <w:rPr>
          <w:rFonts w:ascii="Times New Roman" w:eastAsia="Times New Roman" w:hAnsi="Times New Roman" w:cs="Times New Roman"/>
          <w:sz w:val="28"/>
          <w:szCs w:val="28"/>
          <w:lang w:eastAsia="ru-RU"/>
        </w:rPr>
        <w:t xml:space="preserve"> пари </w:t>
      </w:r>
      <w:proofErr w:type="spellStart"/>
      <w:r w:rsidRPr="00204F62">
        <w:rPr>
          <w:rFonts w:ascii="Times New Roman" w:eastAsia="Times New Roman" w:hAnsi="Times New Roman" w:cs="Times New Roman"/>
          <w:sz w:val="28"/>
          <w:szCs w:val="28"/>
          <w:lang w:eastAsia="ru-RU"/>
        </w:rPr>
        <w:t>карток</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згадування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розташування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предметів</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після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їх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приховування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копіювання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послідовності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візуальних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стимулів</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кольорові</w:t>
      </w:r>
      <w:proofErr w:type="spellEnd"/>
      <w:r w:rsidRPr="00204F62">
        <w:rPr>
          <w:rFonts w:ascii="Times New Roman" w:eastAsia="Times New Roman" w:hAnsi="Times New Roman" w:cs="Times New Roman"/>
          <w:sz w:val="28"/>
          <w:szCs w:val="28"/>
          <w:lang w:eastAsia="ru-RU"/>
        </w:rPr>
        <w:t xml:space="preserve"> блоки у </w:t>
      </w:r>
      <w:proofErr w:type="spellStart"/>
      <w:r w:rsidRPr="00204F62">
        <w:rPr>
          <w:rFonts w:ascii="Times New Roman" w:eastAsia="Times New Roman" w:hAnsi="Times New Roman" w:cs="Times New Roman"/>
          <w:sz w:val="28"/>
          <w:szCs w:val="28"/>
          <w:lang w:eastAsia="ru-RU"/>
        </w:rPr>
        <w:t>певному</w:t>
      </w:r>
      <w:proofErr w:type="spellEnd"/>
      <w:r w:rsidRPr="00204F62">
        <w:rPr>
          <w:rFonts w:ascii="Times New Roman" w:eastAsia="Times New Roman" w:hAnsi="Times New Roman" w:cs="Times New Roman"/>
          <w:sz w:val="28"/>
          <w:szCs w:val="28"/>
          <w:lang w:eastAsia="ru-RU"/>
        </w:rPr>
        <w:t xml:space="preserve"> порядку). </w:t>
      </w:r>
      <w:proofErr w:type="spellStart"/>
      <w:r w:rsidRPr="00204F62">
        <w:rPr>
          <w:rFonts w:ascii="Times New Roman" w:eastAsia="Times New Roman" w:hAnsi="Times New Roman" w:cs="Times New Roman"/>
          <w:sz w:val="28"/>
          <w:szCs w:val="28"/>
          <w:lang w:eastAsia="ru-RU"/>
        </w:rPr>
        <w:t>Вербальна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пам'ять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розвивається</w:t>
      </w:r>
      <w:proofErr w:type="spellEnd"/>
      <w:r w:rsidRPr="00204F62">
        <w:rPr>
          <w:rFonts w:ascii="Times New Roman" w:eastAsia="Times New Roman" w:hAnsi="Times New Roman" w:cs="Times New Roman"/>
          <w:sz w:val="28"/>
          <w:szCs w:val="28"/>
          <w:lang w:eastAsia="ru-RU"/>
        </w:rPr>
        <w:t xml:space="preserve"> через </w:t>
      </w:r>
      <w:proofErr w:type="spellStart"/>
      <w:r w:rsidRPr="00204F62">
        <w:rPr>
          <w:rFonts w:ascii="Times New Roman" w:eastAsia="Times New Roman" w:hAnsi="Times New Roman" w:cs="Times New Roman"/>
          <w:sz w:val="28"/>
          <w:szCs w:val="28"/>
          <w:lang w:eastAsia="ru-RU"/>
        </w:rPr>
        <w:t>повторення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послідовностей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слів</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запам'ятовування</w:t>
      </w:r>
      <w:proofErr w:type="spellEnd"/>
      <w:r w:rsidRPr="00204F62">
        <w:rPr>
          <w:rFonts w:ascii="Times New Roman" w:eastAsia="Times New Roman" w:hAnsi="Times New Roman" w:cs="Times New Roman"/>
          <w:sz w:val="28"/>
          <w:szCs w:val="28"/>
          <w:lang w:eastAsia="ru-RU"/>
        </w:rPr>
        <w:t xml:space="preserve"> коротких </w:t>
      </w:r>
      <w:proofErr w:type="spellStart"/>
      <w:r w:rsidRPr="00204F62">
        <w:rPr>
          <w:rFonts w:ascii="Times New Roman" w:eastAsia="Times New Roman" w:hAnsi="Times New Roman" w:cs="Times New Roman"/>
          <w:sz w:val="28"/>
          <w:szCs w:val="28"/>
          <w:lang w:eastAsia="ru-RU"/>
        </w:rPr>
        <w:t>віршів</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або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пісень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переказ</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історій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запам'ятовування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списків</w:t>
      </w:r>
      <w:proofErr w:type="spellEnd"/>
      <w:r w:rsidRPr="00204F62">
        <w:rPr>
          <w:rFonts w:ascii="Times New Roman" w:eastAsia="Times New Roman" w:hAnsi="Times New Roman" w:cs="Times New Roman"/>
          <w:sz w:val="28"/>
          <w:szCs w:val="28"/>
          <w:lang w:eastAsia="ru-RU"/>
        </w:rPr>
        <w:t xml:space="preserve"> покупок. </w:t>
      </w:r>
      <w:proofErr w:type="spellStart"/>
      <w:r w:rsidRPr="00204F62">
        <w:rPr>
          <w:rFonts w:ascii="Times New Roman" w:eastAsia="Times New Roman" w:hAnsi="Times New Roman" w:cs="Times New Roman"/>
          <w:sz w:val="28"/>
          <w:szCs w:val="28"/>
          <w:lang w:eastAsia="ru-RU"/>
        </w:rPr>
        <w:t>Робоча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пам'ять</w:t>
      </w:r>
      <w:proofErr w:type="spellEnd"/>
      <w:r w:rsidRPr="00204F62">
        <w:rPr>
          <w:rFonts w:ascii="Times New Roman" w:eastAsia="Times New Roman" w:hAnsi="Times New Roman" w:cs="Times New Roman"/>
          <w:sz w:val="28"/>
          <w:szCs w:val="28"/>
          <w:lang w:eastAsia="ru-RU"/>
        </w:rPr>
        <w:t xml:space="preserve">, критична для </w:t>
      </w:r>
      <w:proofErr w:type="spellStart"/>
      <w:r w:rsidRPr="00204F62">
        <w:rPr>
          <w:rFonts w:ascii="Times New Roman" w:eastAsia="Times New Roman" w:hAnsi="Times New Roman" w:cs="Times New Roman"/>
          <w:sz w:val="28"/>
          <w:szCs w:val="28"/>
          <w:lang w:eastAsia="ru-RU"/>
        </w:rPr>
        <w:t>слідування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інструкцій</w:t>
      </w:r>
      <w:proofErr w:type="spellEnd"/>
      <w:r w:rsidRPr="00204F62">
        <w:rPr>
          <w:rFonts w:ascii="Times New Roman" w:eastAsia="Times New Roman" w:hAnsi="Times New Roman" w:cs="Times New Roman"/>
          <w:sz w:val="28"/>
          <w:szCs w:val="28"/>
          <w:lang w:eastAsia="ru-RU"/>
        </w:rPr>
        <w:t xml:space="preserve"> та </w:t>
      </w:r>
      <w:proofErr w:type="spellStart"/>
      <w:r w:rsidRPr="00204F62">
        <w:rPr>
          <w:rFonts w:ascii="Times New Roman" w:eastAsia="Times New Roman" w:hAnsi="Times New Roman" w:cs="Times New Roman"/>
          <w:sz w:val="28"/>
          <w:szCs w:val="28"/>
          <w:lang w:eastAsia="ru-RU"/>
        </w:rPr>
        <w:t>ментальних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маніпуляцій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тренується</w:t>
      </w:r>
      <w:proofErr w:type="spellEnd"/>
      <w:r w:rsidRPr="00204F62">
        <w:rPr>
          <w:rFonts w:ascii="Times New Roman" w:eastAsia="Times New Roman" w:hAnsi="Times New Roman" w:cs="Times New Roman"/>
          <w:sz w:val="28"/>
          <w:szCs w:val="28"/>
          <w:lang w:eastAsia="ru-RU"/>
        </w:rPr>
        <w:t xml:space="preserve"> через </w:t>
      </w:r>
      <w:proofErr w:type="spellStart"/>
      <w:r w:rsidRPr="00204F62">
        <w:rPr>
          <w:rFonts w:ascii="Times New Roman" w:eastAsia="Times New Roman" w:hAnsi="Times New Roman" w:cs="Times New Roman"/>
          <w:sz w:val="28"/>
          <w:szCs w:val="28"/>
          <w:lang w:eastAsia="ru-RU"/>
        </w:rPr>
        <w:t>завдання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утримай</w:t>
      </w:r>
      <w:proofErr w:type="spellEnd"/>
      <w:r w:rsidRPr="00204F62">
        <w:rPr>
          <w:rFonts w:ascii="Times New Roman" w:eastAsia="Times New Roman" w:hAnsi="Times New Roman" w:cs="Times New Roman"/>
          <w:sz w:val="28"/>
          <w:szCs w:val="28"/>
          <w:lang w:eastAsia="ru-RU"/>
        </w:rPr>
        <w:t xml:space="preserve"> та роби" (</w:t>
      </w:r>
      <w:proofErr w:type="spellStart"/>
      <w:r w:rsidRPr="00204F62">
        <w:rPr>
          <w:rFonts w:ascii="Times New Roman" w:eastAsia="Times New Roman" w:hAnsi="Times New Roman" w:cs="Times New Roman"/>
          <w:sz w:val="28"/>
          <w:szCs w:val="28"/>
          <w:lang w:eastAsia="ru-RU"/>
        </w:rPr>
        <w:t>наприклад</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запам'ятай</w:t>
      </w:r>
      <w:proofErr w:type="spellEnd"/>
      <w:r w:rsidRPr="00204F62">
        <w:rPr>
          <w:rFonts w:ascii="Times New Roman" w:eastAsia="Times New Roman" w:hAnsi="Times New Roman" w:cs="Times New Roman"/>
          <w:sz w:val="28"/>
          <w:szCs w:val="28"/>
          <w:lang w:eastAsia="ru-RU"/>
        </w:rPr>
        <w:t xml:space="preserve"> три </w:t>
      </w:r>
      <w:proofErr w:type="spellStart"/>
      <w:r w:rsidRPr="00204F62">
        <w:rPr>
          <w:rFonts w:ascii="Times New Roman" w:eastAsia="Times New Roman" w:hAnsi="Times New Roman" w:cs="Times New Roman"/>
          <w:sz w:val="28"/>
          <w:szCs w:val="28"/>
          <w:lang w:eastAsia="ru-RU"/>
        </w:rPr>
        <w:t>предмети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потім</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після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виконання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короткої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активності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знайди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ці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lastRenderedPageBreak/>
        <w:t>предмети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ментальні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обчислення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ігри</w:t>
      </w:r>
      <w:proofErr w:type="spellEnd"/>
      <w:r w:rsidRPr="00204F62">
        <w:rPr>
          <w:rFonts w:ascii="Times New Roman" w:eastAsia="Times New Roman" w:hAnsi="Times New Roman" w:cs="Times New Roman"/>
          <w:sz w:val="28"/>
          <w:szCs w:val="28"/>
          <w:lang w:eastAsia="ru-RU"/>
        </w:rPr>
        <w:t xml:space="preserve"> з правилами, </w:t>
      </w:r>
      <w:proofErr w:type="spellStart"/>
      <w:r w:rsidRPr="00204F62">
        <w:rPr>
          <w:rFonts w:ascii="Times New Roman" w:eastAsia="Times New Roman" w:hAnsi="Times New Roman" w:cs="Times New Roman"/>
          <w:sz w:val="28"/>
          <w:szCs w:val="28"/>
          <w:lang w:eastAsia="ru-RU"/>
        </w:rPr>
        <w:t>що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потрібно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тримати</w:t>
      </w:r>
      <w:proofErr w:type="spellEnd"/>
      <w:r w:rsidRPr="00204F62">
        <w:rPr>
          <w:rFonts w:ascii="Times New Roman" w:eastAsia="Times New Roman" w:hAnsi="Times New Roman" w:cs="Times New Roman"/>
          <w:sz w:val="28"/>
          <w:szCs w:val="28"/>
          <w:lang w:eastAsia="ru-RU"/>
        </w:rPr>
        <w:t xml:space="preserve"> в </w:t>
      </w:r>
      <w:proofErr w:type="spellStart"/>
      <w:r w:rsidRPr="00204F62">
        <w:rPr>
          <w:rFonts w:ascii="Times New Roman" w:eastAsia="Times New Roman" w:hAnsi="Times New Roman" w:cs="Times New Roman"/>
          <w:sz w:val="28"/>
          <w:szCs w:val="28"/>
          <w:lang w:eastAsia="ru-RU"/>
        </w:rPr>
        <w:t>голові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Процедурна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пам'ять</w:t>
      </w:r>
      <w:proofErr w:type="spellEnd"/>
      <w:r w:rsidRPr="00204F62">
        <w:rPr>
          <w:rFonts w:ascii="Times New Roman" w:eastAsia="Times New Roman" w:hAnsi="Times New Roman" w:cs="Times New Roman"/>
          <w:sz w:val="28"/>
          <w:szCs w:val="28"/>
          <w:lang w:eastAsia="ru-RU"/>
        </w:rPr>
        <w:t xml:space="preserve"> (як </w:t>
      </w:r>
      <w:proofErr w:type="spellStart"/>
      <w:r w:rsidRPr="00204F62">
        <w:rPr>
          <w:rFonts w:ascii="Times New Roman" w:eastAsia="Times New Roman" w:hAnsi="Times New Roman" w:cs="Times New Roman"/>
          <w:sz w:val="28"/>
          <w:szCs w:val="28"/>
          <w:lang w:eastAsia="ru-RU"/>
        </w:rPr>
        <w:t>робити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речі</w:t>
      </w:r>
      <w:proofErr w:type="spellEnd"/>
      <w:r w:rsidRPr="00204F62">
        <w:rPr>
          <w:rFonts w:ascii="Times New Roman" w:eastAsia="Times New Roman" w:hAnsi="Times New Roman" w:cs="Times New Roman"/>
          <w:sz w:val="28"/>
          <w:szCs w:val="28"/>
          <w:lang w:eastAsia="ru-RU"/>
        </w:rPr>
        <w:t xml:space="preserve">) часто </w:t>
      </w:r>
      <w:proofErr w:type="spellStart"/>
      <w:r w:rsidRPr="00204F62">
        <w:rPr>
          <w:rFonts w:ascii="Times New Roman" w:eastAsia="Times New Roman" w:hAnsi="Times New Roman" w:cs="Times New Roman"/>
          <w:sz w:val="28"/>
          <w:szCs w:val="28"/>
          <w:lang w:eastAsia="ru-RU"/>
        </w:rPr>
        <w:t>краще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збережена</w:t>
      </w:r>
      <w:proofErr w:type="spellEnd"/>
      <w:r w:rsidRPr="00204F62">
        <w:rPr>
          <w:rFonts w:ascii="Times New Roman" w:eastAsia="Times New Roman" w:hAnsi="Times New Roman" w:cs="Times New Roman"/>
          <w:sz w:val="28"/>
          <w:szCs w:val="28"/>
          <w:lang w:eastAsia="ru-RU"/>
        </w:rPr>
        <w:t xml:space="preserve"> при </w:t>
      </w:r>
      <w:proofErr w:type="spellStart"/>
      <w:r w:rsidRPr="00204F62">
        <w:rPr>
          <w:rFonts w:ascii="Times New Roman" w:eastAsia="Times New Roman" w:hAnsi="Times New Roman" w:cs="Times New Roman"/>
          <w:sz w:val="28"/>
          <w:szCs w:val="28"/>
          <w:lang w:eastAsia="ru-RU"/>
        </w:rPr>
        <w:t>інтелектуальних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порушеннях</w:t>
      </w:r>
      <w:proofErr w:type="spellEnd"/>
      <w:r w:rsidRPr="00204F62">
        <w:rPr>
          <w:rFonts w:ascii="Times New Roman" w:eastAsia="Times New Roman" w:hAnsi="Times New Roman" w:cs="Times New Roman"/>
          <w:sz w:val="28"/>
          <w:szCs w:val="28"/>
          <w:lang w:eastAsia="ru-RU"/>
        </w:rPr>
        <w:t xml:space="preserve"> і </w:t>
      </w:r>
      <w:proofErr w:type="spellStart"/>
      <w:r w:rsidRPr="00204F62">
        <w:rPr>
          <w:rFonts w:ascii="Times New Roman" w:eastAsia="Times New Roman" w:hAnsi="Times New Roman" w:cs="Times New Roman"/>
          <w:sz w:val="28"/>
          <w:szCs w:val="28"/>
          <w:lang w:eastAsia="ru-RU"/>
        </w:rPr>
        <w:t>використовується</w:t>
      </w:r>
      <w:proofErr w:type="spellEnd"/>
      <w:r w:rsidRPr="00204F62">
        <w:rPr>
          <w:rFonts w:ascii="Times New Roman" w:eastAsia="Times New Roman" w:hAnsi="Times New Roman" w:cs="Times New Roman"/>
          <w:sz w:val="28"/>
          <w:szCs w:val="28"/>
          <w:lang w:eastAsia="ru-RU"/>
        </w:rPr>
        <w:t xml:space="preserve"> через </w:t>
      </w:r>
      <w:proofErr w:type="spellStart"/>
      <w:r w:rsidRPr="00204F62">
        <w:rPr>
          <w:rFonts w:ascii="Times New Roman" w:eastAsia="Times New Roman" w:hAnsi="Times New Roman" w:cs="Times New Roman"/>
          <w:sz w:val="28"/>
          <w:szCs w:val="28"/>
          <w:lang w:eastAsia="ru-RU"/>
        </w:rPr>
        <w:t>повторювану</w:t>
      </w:r>
      <w:proofErr w:type="spellEnd"/>
      <w:r w:rsidRPr="00204F62">
        <w:rPr>
          <w:rFonts w:ascii="Times New Roman" w:eastAsia="Times New Roman" w:hAnsi="Times New Roman" w:cs="Times New Roman"/>
          <w:sz w:val="28"/>
          <w:szCs w:val="28"/>
          <w:lang w:eastAsia="ru-RU"/>
        </w:rPr>
        <w:t xml:space="preserve"> практику </w:t>
      </w:r>
      <w:proofErr w:type="spellStart"/>
      <w:r w:rsidRPr="00204F62">
        <w:rPr>
          <w:rFonts w:ascii="Times New Roman" w:eastAsia="Times New Roman" w:hAnsi="Times New Roman" w:cs="Times New Roman"/>
          <w:sz w:val="28"/>
          <w:szCs w:val="28"/>
          <w:lang w:eastAsia="ru-RU"/>
        </w:rPr>
        <w:t>послідовностей</w:t>
      </w:r>
      <w:proofErr w:type="spellEnd"/>
      <w:r w:rsidRPr="00204F62">
        <w:rPr>
          <w:rFonts w:ascii="Times New Roman" w:eastAsia="Times New Roman" w:hAnsi="Times New Roman" w:cs="Times New Roman"/>
          <w:sz w:val="28"/>
          <w:szCs w:val="28"/>
          <w:lang w:eastAsia="ru-RU"/>
        </w:rPr>
        <w:t xml:space="preserve"> у </w:t>
      </w:r>
      <w:proofErr w:type="spellStart"/>
      <w:r w:rsidRPr="00204F62">
        <w:rPr>
          <w:rFonts w:ascii="Times New Roman" w:eastAsia="Times New Roman" w:hAnsi="Times New Roman" w:cs="Times New Roman"/>
          <w:sz w:val="28"/>
          <w:szCs w:val="28"/>
          <w:lang w:eastAsia="ru-RU"/>
        </w:rPr>
        <w:t>функціональних</w:t>
      </w:r>
      <w:proofErr w:type="spellEnd"/>
      <w:r w:rsidRPr="00204F62">
        <w:rPr>
          <w:rFonts w:ascii="Times New Roman" w:eastAsia="Times New Roman" w:hAnsi="Times New Roman" w:cs="Times New Roman"/>
          <w:sz w:val="28"/>
          <w:szCs w:val="28"/>
          <w:lang w:eastAsia="ru-RU"/>
        </w:rPr>
        <w:t xml:space="preserve"> активностях (кроки </w:t>
      </w:r>
      <w:proofErr w:type="spellStart"/>
      <w:r w:rsidRPr="00204F62">
        <w:rPr>
          <w:rFonts w:ascii="Times New Roman" w:eastAsia="Times New Roman" w:hAnsi="Times New Roman" w:cs="Times New Roman"/>
          <w:sz w:val="28"/>
          <w:szCs w:val="28"/>
          <w:lang w:eastAsia="ru-RU"/>
        </w:rPr>
        <w:t>миття</w:t>
      </w:r>
      <w:proofErr w:type="spellEnd"/>
      <w:r w:rsidRPr="00204F62">
        <w:rPr>
          <w:rFonts w:ascii="Times New Roman" w:eastAsia="Times New Roman" w:hAnsi="Times New Roman" w:cs="Times New Roman"/>
          <w:sz w:val="28"/>
          <w:szCs w:val="28"/>
          <w:lang w:eastAsia="ru-RU"/>
        </w:rPr>
        <w:t xml:space="preserve"> рук, </w:t>
      </w:r>
      <w:proofErr w:type="spellStart"/>
      <w:r w:rsidRPr="00204F62">
        <w:rPr>
          <w:rFonts w:ascii="Times New Roman" w:eastAsia="Times New Roman" w:hAnsi="Times New Roman" w:cs="Times New Roman"/>
          <w:sz w:val="28"/>
          <w:szCs w:val="28"/>
          <w:lang w:eastAsia="ru-RU"/>
        </w:rPr>
        <w:t>одягання</w:t>
      </w:r>
      <w:proofErr w:type="spellEnd"/>
      <w:r w:rsidRPr="00204F62">
        <w:rPr>
          <w:rFonts w:ascii="Times New Roman" w:eastAsia="Times New Roman" w:hAnsi="Times New Roman" w:cs="Times New Roman"/>
          <w:sz w:val="28"/>
          <w:szCs w:val="28"/>
          <w:lang w:eastAsia="ru-RU"/>
        </w:rPr>
        <w:t>).</w:t>
      </w:r>
    </w:p>
    <w:p w14:paraId="035AA695" w14:textId="77777777" w:rsidR="00204F62" w:rsidRPr="00204F62" w:rsidRDefault="00204F62" w:rsidP="0016184A">
      <w:pPr>
        <w:spacing w:after="0" w:line="360" w:lineRule="auto"/>
        <w:jc w:val="both"/>
        <w:rPr>
          <w:rFonts w:ascii="Times New Roman" w:eastAsia="Times New Roman" w:hAnsi="Times New Roman" w:cs="Times New Roman"/>
          <w:sz w:val="28"/>
          <w:szCs w:val="28"/>
          <w:lang w:eastAsia="ru-RU"/>
        </w:rPr>
      </w:pPr>
      <w:proofErr w:type="spellStart"/>
      <w:r w:rsidRPr="00204F62">
        <w:rPr>
          <w:rFonts w:ascii="Times New Roman" w:eastAsia="Times New Roman" w:hAnsi="Times New Roman" w:cs="Times New Roman"/>
          <w:sz w:val="28"/>
          <w:szCs w:val="28"/>
          <w:lang w:eastAsia="ru-RU"/>
        </w:rPr>
        <w:t>Стратегії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покращення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пам'яті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включають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чанкінг</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розбиття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інформації</w:t>
      </w:r>
      <w:proofErr w:type="spellEnd"/>
      <w:r w:rsidRPr="00204F62">
        <w:rPr>
          <w:rFonts w:ascii="Times New Roman" w:eastAsia="Times New Roman" w:hAnsi="Times New Roman" w:cs="Times New Roman"/>
          <w:sz w:val="28"/>
          <w:szCs w:val="28"/>
          <w:lang w:eastAsia="ru-RU"/>
        </w:rPr>
        <w:t xml:space="preserve"> на </w:t>
      </w:r>
      <w:proofErr w:type="spellStart"/>
      <w:r w:rsidRPr="00204F62">
        <w:rPr>
          <w:rFonts w:ascii="Times New Roman" w:eastAsia="Times New Roman" w:hAnsi="Times New Roman" w:cs="Times New Roman"/>
          <w:sz w:val="28"/>
          <w:szCs w:val="28"/>
          <w:lang w:eastAsia="ru-RU"/>
        </w:rPr>
        <w:t>менші</w:t>
      </w:r>
      <w:proofErr w:type="spellEnd"/>
      <w:r w:rsidRPr="00204F62">
        <w:rPr>
          <w:rFonts w:ascii="Times New Roman" w:eastAsia="Times New Roman" w:hAnsi="Times New Roman" w:cs="Times New Roman"/>
          <w:sz w:val="28"/>
          <w:szCs w:val="28"/>
          <w:lang w:eastAsia="ru-RU"/>
        </w:rPr>
        <w:t xml:space="preserve"> групи – номер телефону як XXX-XXX-XXXX), </w:t>
      </w:r>
      <w:proofErr w:type="spellStart"/>
      <w:r w:rsidRPr="00204F62">
        <w:rPr>
          <w:rFonts w:ascii="Times New Roman" w:eastAsia="Times New Roman" w:hAnsi="Times New Roman" w:cs="Times New Roman"/>
          <w:sz w:val="28"/>
          <w:szCs w:val="28"/>
          <w:lang w:eastAsia="ru-RU"/>
        </w:rPr>
        <w:t>мнемонічні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прийоми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акроніми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рими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асоціації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організацію</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інформації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категоризація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створення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зв'язків</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між</w:t>
      </w:r>
      <w:proofErr w:type="spellEnd"/>
      <w:r w:rsidRPr="00204F62">
        <w:rPr>
          <w:rFonts w:ascii="Times New Roman" w:eastAsia="Times New Roman" w:hAnsi="Times New Roman" w:cs="Times New Roman"/>
          <w:sz w:val="28"/>
          <w:szCs w:val="28"/>
          <w:lang w:eastAsia="ru-RU"/>
        </w:rPr>
        <w:t xml:space="preserve"> новою та </w:t>
      </w:r>
      <w:proofErr w:type="spellStart"/>
      <w:r w:rsidRPr="00204F62">
        <w:rPr>
          <w:rFonts w:ascii="Times New Roman" w:eastAsia="Times New Roman" w:hAnsi="Times New Roman" w:cs="Times New Roman"/>
          <w:sz w:val="28"/>
          <w:szCs w:val="28"/>
          <w:lang w:eastAsia="ru-RU"/>
        </w:rPr>
        <w:t>відомою</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інформацією</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візуалізацію</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створення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ментальних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образів</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повторення</w:t>
      </w:r>
      <w:proofErr w:type="spellEnd"/>
      <w:r w:rsidRPr="00204F62">
        <w:rPr>
          <w:rFonts w:ascii="Times New Roman" w:eastAsia="Times New Roman" w:hAnsi="Times New Roman" w:cs="Times New Roman"/>
          <w:sz w:val="28"/>
          <w:szCs w:val="28"/>
          <w:lang w:eastAsia="ru-RU"/>
        </w:rPr>
        <w:t xml:space="preserve"> через </w:t>
      </w:r>
      <w:proofErr w:type="spellStart"/>
      <w:r w:rsidRPr="00204F62">
        <w:rPr>
          <w:rFonts w:ascii="Times New Roman" w:eastAsia="Times New Roman" w:hAnsi="Times New Roman" w:cs="Times New Roman"/>
          <w:sz w:val="28"/>
          <w:szCs w:val="28"/>
          <w:lang w:eastAsia="ru-RU"/>
        </w:rPr>
        <w:t>збільшувані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інтервали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spaced</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repetition</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використання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зовнішніх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допоміжних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засобів</w:t>
      </w:r>
      <w:proofErr w:type="spellEnd"/>
      <w:r w:rsidRPr="00204F62">
        <w:rPr>
          <w:rFonts w:ascii="Times New Roman" w:eastAsia="Times New Roman" w:hAnsi="Times New Roman" w:cs="Times New Roman"/>
          <w:sz w:val="28"/>
          <w:szCs w:val="28"/>
          <w:lang w:eastAsia="ru-RU"/>
        </w:rPr>
        <w:t xml:space="preserve"> (списки, </w:t>
      </w:r>
      <w:proofErr w:type="spellStart"/>
      <w:r w:rsidRPr="00204F62">
        <w:rPr>
          <w:rFonts w:ascii="Times New Roman" w:eastAsia="Times New Roman" w:hAnsi="Times New Roman" w:cs="Times New Roman"/>
          <w:sz w:val="28"/>
          <w:szCs w:val="28"/>
          <w:lang w:eastAsia="ru-RU"/>
        </w:rPr>
        <w:t>нагадування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фотографії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послідовностей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завдань</w:t>
      </w:r>
      <w:proofErr w:type="spellEnd"/>
      <w:r w:rsidRPr="00204F62">
        <w:rPr>
          <w:rFonts w:ascii="Times New Roman" w:eastAsia="Times New Roman" w:hAnsi="Times New Roman" w:cs="Times New Roman"/>
          <w:sz w:val="28"/>
          <w:szCs w:val="28"/>
          <w:lang w:eastAsia="ru-RU"/>
        </w:rPr>
        <w:t>).</w:t>
      </w:r>
    </w:p>
    <w:p w14:paraId="47B54EB6" w14:textId="77777777" w:rsidR="00204F62" w:rsidRPr="00204F62" w:rsidRDefault="00204F62" w:rsidP="0016184A">
      <w:pPr>
        <w:spacing w:after="0" w:line="360" w:lineRule="auto"/>
        <w:jc w:val="both"/>
        <w:rPr>
          <w:rFonts w:ascii="Times New Roman" w:eastAsia="Times New Roman" w:hAnsi="Times New Roman" w:cs="Times New Roman"/>
          <w:sz w:val="28"/>
          <w:szCs w:val="28"/>
          <w:lang w:eastAsia="ru-RU"/>
        </w:rPr>
      </w:pPr>
      <w:proofErr w:type="spellStart"/>
      <w:r w:rsidRPr="00204F62">
        <w:rPr>
          <w:rFonts w:ascii="Times New Roman" w:eastAsia="Times New Roman" w:hAnsi="Times New Roman" w:cs="Times New Roman"/>
          <w:sz w:val="28"/>
          <w:szCs w:val="28"/>
          <w:lang w:eastAsia="ru-RU"/>
        </w:rPr>
        <w:t>Виконавчі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функції</w:t>
      </w:r>
      <w:proofErr w:type="spellEnd"/>
      <w:r w:rsidRPr="00204F62">
        <w:rPr>
          <w:rFonts w:ascii="Times New Roman" w:eastAsia="Times New Roman" w:hAnsi="Times New Roman" w:cs="Times New Roman"/>
          <w:sz w:val="28"/>
          <w:szCs w:val="28"/>
          <w:lang w:eastAsia="ru-RU"/>
        </w:rPr>
        <w:t xml:space="preserve"> – </w:t>
      </w:r>
      <w:proofErr w:type="spellStart"/>
      <w:r w:rsidRPr="00204F62">
        <w:rPr>
          <w:rFonts w:ascii="Times New Roman" w:eastAsia="Times New Roman" w:hAnsi="Times New Roman" w:cs="Times New Roman"/>
          <w:sz w:val="28"/>
          <w:szCs w:val="28"/>
          <w:lang w:eastAsia="ru-RU"/>
        </w:rPr>
        <w:t>найскладніші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когнітивні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процеси</w:t>
      </w:r>
      <w:proofErr w:type="spellEnd"/>
      <w:r w:rsidRPr="00204F62">
        <w:rPr>
          <w:rFonts w:ascii="Times New Roman" w:eastAsia="Times New Roman" w:hAnsi="Times New Roman" w:cs="Times New Roman"/>
          <w:sz w:val="28"/>
          <w:szCs w:val="28"/>
          <w:lang w:eastAsia="ru-RU"/>
        </w:rPr>
        <w:t xml:space="preserve"> – </w:t>
      </w:r>
      <w:proofErr w:type="spellStart"/>
      <w:r w:rsidRPr="00204F62">
        <w:rPr>
          <w:rFonts w:ascii="Times New Roman" w:eastAsia="Times New Roman" w:hAnsi="Times New Roman" w:cs="Times New Roman"/>
          <w:sz w:val="28"/>
          <w:szCs w:val="28"/>
          <w:lang w:eastAsia="ru-RU"/>
        </w:rPr>
        <w:t>вимагають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цільових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стратегій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Планування</w:t>
      </w:r>
      <w:proofErr w:type="spellEnd"/>
      <w:r w:rsidRPr="00204F62">
        <w:rPr>
          <w:rFonts w:ascii="Times New Roman" w:eastAsia="Times New Roman" w:hAnsi="Times New Roman" w:cs="Times New Roman"/>
          <w:sz w:val="28"/>
          <w:szCs w:val="28"/>
          <w:lang w:eastAsia="ru-RU"/>
        </w:rPr>
        <w:t xml:space="preserve"> та </w:t>
      </w:r>
      <w:proofErr w:type="spellStart"/>
      <w:r w:rsidRPr="00204F62">
        <w:rPr>
          <w:rFonts w:ascii="Times New Roman" w:eastAsia="Times New Roman" w:hAnsi="Times New Roman" w:cs="Times New Roman"/>
          <w:sz w:val="28"/>
          <w:szCs w:val="28"/>
          <w:lang w:eastAsia="ru-RU"/>
        </w:rPr>
        <w:t>організація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розвиваються</w:t>
      </w:r>
      <w:proofErr w:type="spellEnd"/>
      <w:r w:rsidRPr="00204F62">
        <w:rPr>
          <w:rFonts w:ascii="Times New Roman" w:eastAsia="Times New Roman" w:hAnsi="Times New Roman" w:cs="Times New Roman"/>
          <w:sz w:val="28"/>
          <w:szCs w:val="28"/>
          <w:lang w:eastAsia="ru-RU"/>
        </w:rPr>
        <w:t xml:space="preserve"> через </w:t>
      </w:r>
      <w:proofErr w:type="spellStart"/>
      <w:r w:rsidRPr="00204F62">
        <w:rPr>
          <w:rFonts w:ascii="Times New Roman" w:eastAsia="Times New Roman" w:hAnsi="Times New Roman" w:cs="Times New Roman"/>
          <w:sz w:val="28"/>
          <w:szCs w:val="28"/>
          <w:lang w:eastAsia="ru-RU"/>
        </w:rPr>
        <w:t>проектні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активності</w:t>
      </w:r>
      <w:proofErr w:type="spellEnd"/>
      <w:r w:rsidRPr="00204F62">
        <w:rPr>
          <w:rFonts w:ascii="Times New Roman" w:eastAsia="Times New Roman" w:hAnsi="Times New Roman" w:cs="Times New Roman"/>
          <w:sz w:val="28"/>
          <w:szCs w:val="28"/>
          <w:lang w:eastAsia="ru-RU"/>
        </w:rPr>
        <w:t xml:space="preserve"> з </w:t>
      </w:r>
      <w:proofErr w:type="spellStart"/>
      <w:r w:rsidRPr="00204F62">
        <w:rPr>
          <w:rFonts w:ascii="Times New Roman" w:eastAsia="Times New Roman" w:hAnsi="Times New Roman" w:cs="Times New Roman"/>
          <w:sz w:val="28"/>
          <w:szCs w:val="28"/>
          <w:lang w:eastAsia="ru-RU"/>
        </w:rPr>
        <w:t>явними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етапами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визначення</w:t>
      </w:r>
      <w:proofErr w:type="spellEnd"/>
      <w:r w:rsidRPr="00204F62">
        <w:rPr>
          <w:rFonts w:ascii="Times New Roman" w:eastAsia="Times New Roman" w:hAnsi="Times New Roman" w:cs="Times New Roman"/>
          <w:sz w:val="28"/>
          <w:szCs w:val="28"/>
          <w:lang w:eastAsia="ru-RU"/>
        </w:rPr>
        <w:t xml:space="preserve"> мети (</w:t>
      </w:r>
      <w:proofErr w:type="spellStart"/>
      <w:r w:rsidRPr="00204F62">
        <w:rPr>
          <w:rFonts w:ascii="Times New Roman" w:eastAsia="Times New Roman" w:hAnsi="Times New Roman" w:cs="Times New Roman"/>
          <w:sz w:val="28"/>
          <w:szCs w:val="28"/>
          <w:lang w:eastAsia="ru-RU"/>
        </w:rPr>
        <w:t>що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хочемо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створити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планування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кроків</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що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потрібно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зробити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першим</w:t>
      </w:r>
      <w:proofErr w:type="spellEnd"/>
      <w:r w:rsidRPr="00204F62">
        <w:rPr>
          <w:rFonts w:ascii="Times New Roman" w:eastAsia="Times New Roman" w:hAnsi="Times New Roman" w:cs="Times New Roman"/>
          <w:sz w:val="28"/>
          <w:szCs w:val="28"/>
          <w:lang w:eastAsia="ru-RU"/>
        </w:rPr>
        <w:t xml:space="preserve">, другим і т.д.), </w:t>
      </w:r>
      <w:proofErr w:type="spellStart"/>
      <w:r w:rsidRPr="00204F62">
        <w:rPr>
          <w:rFonts w:ascii="Times New Roman" w:eastAsia="Times New Roman" w:hAnsi="Times New Roman" w:cs="Times New Roman"/>
          <w:sz w:val="28"/>
          <w:szCs w:val="28"/>
          <w:lang w:eastAsia="ru-RU"/>
        </w:rPr>
        <w:t>збір</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матеріалів</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виконання</w:t>
      </w:r>
      <w:proofErr w:type="spellEnd"/>
      <w:r w:rsidRPr="00204F62">
        <w:rPr>
          <w:rFonts w:ascii="Times New Roman" w:eastAsia="Times New Roman" w:hAnsi="Times New Roman" w:cs="Times New Roman"/>
          <w:sz w:val="28"/>
          <w:szCs w:val="28"/>
          <w:lang w:eastAsia="ru-RU"/>
        </w:rPr>
        <w:t xml:space="preserve"> за планом, </w:t>
      </w:r>
      <w:proofErr w:type="spellStart"/>
      <w:r w:rsidRPr="00204F62">
        <w:rPr>
          <w:rFonts w:ascii="Times New Roman" w:eastAsia="Times New Roman" w:hAnsi="Times New Roman" w:cs="Times New Roman"/>
          <w:sz w:val="28"/>
          <w:szCs w:val="28"/>
          <w:lang w:eastAsia="ru-RU"/>
        </w:rPr>
        <w:t>перевірка</w:t>
      </w:r>
      <w:proofErr w:type="spellEnd"/>
      <w:r w:rsidRPr="00204F62">
        <w:rPr>
          <w:rFonts w:ascii="Times New Roman" w:eastAsia="Times New Roman" w:hAnsi="Times New Roman" w:cs="Times New Roman"/>
          <w:sz w:val="28"/>
          <w:szCs w:val="28"/>
          <w:lang w:eastAsia="ru-RU"/>
        </w:rPr>
        <w:t xml:space="preserve"> результату. </w:t>
      </w:r>
      <w:proofErr w:type="spellStart"/>
      <w:r w:rsidRPr="00204F62">
        <w:rPr>
          <w:rFonts w:ascii="Times New Roman" w:eastAsia="Times New Roman" w:hAnsi="Times New Roman" w:cs="Times New Roman"/>
          <w:sz w:val="28"/>
          <w:szCs w:val="28"/>
          <w:lang w:eastAsia="ru-RU"/>
        </w:rPr>
        <w:t>Приготування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їжі</w:t>
      </w:r>
      <w:proofErr w:type="spellEnd"/>
      <w:r w:rsidRPr="00204F62">
        <w:rPr>
          <w:rFonts w:ascii="Times New Roman" w:eastAsia="Times New Roman" w:hAnsi="Times New Roman" w:cs="Times New Roman"/>
          <w:sz w:val="28"/>
          <w:szCs w:val="28"/>
          <w:lang w:eastAsia="ru-RU"/>
        </w:rPr>
        <w:t xml:space="preserve"> є </w:t>
      </w:r>
      <w:proofErr w:type="spellStart"/>
      <w:r w:rsidRPr="00204F62">
        <w:rPr>
          <w:rFonts w:ascii="Times New Roman" w:eastAsia="Times New Roman" w:hAnsi="Times New Roman" w:cs="Times New Roman"/>
          <w:sz w:val="28"/>
          <w:szCs w:val="28"/>
          <w:lang w:eastAsia="ru-RU"/>
        </w:rPr>
        <w:t>чудовою</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активністю</w:t>
      </w:r>
      <w:proofErr w:type="spellEnd"/>
      <w:r w:rsidRPr="00204F62">
        <w:rPr>
          <w:rFonts w:ascii="Times New Roman" w:eastAsia="Times New Roman" w:hAnsi="Times New Roman" w:cs="Times New Roman"/>
          <w:sz w:val="28"/>
          <w:szCs w:val="28"/>
          <w:lang w:eastAsia="ru-RU"/>
        </w:rPr>
        <w:t xml:space="preserve"> для </w:t>
      </w:r>
      <w:proofErr w:type="spellStart"/>
      <w:r w:rsidRPr="00204F62">
        <w:rPr>
          <w:rFonts w:ascii="Times New Roman" w:eastAsia="Times New Roman" w:hAnsi="Times New Roman" w:cs="Times New Roman"/>
          <w:sz w:val="28"/>
          <w:szCs w:val="28"/>
          <w:lang w:eastAsia="ru-RU"/>
        </w:rPr>
        <w:t>виконавчих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функцій</w:t>
      </w:r>
      <w:proofErr w:type="spellEnd"/>
      <w:r w:rsidRPr="00204F62">
        <w:rPr>
          <w:rFonts w:ascii="Times New Roman" w:eastAsia="Times New Roman" w:hAnsi="Times New Roman" w:cs="Times New Roman"/>
          <w:sz w:val="28"/>
          <w:szCs w:val="28"/>
          <w:lang w:eastAsia="ru-RU"/>
        </w:rPr>
        <w:t xml:space="preserve"> – </w:t>
      </w:r>
      <w:proofErr w:type="spellStart"/>
      <w:r w:rsidRPr="00204F62">
        <w:rPr>
          <w:rFonts w:ascii="Times New Roman" w:eastAsia="Times New Roman" w:hAnsi="Times New Roman" w:cs="Times New Roman"/>
          <w:sz w:val="28"/>
          <w:szCs w:val="28"/>
          <w:lang w:eastAsia="ru-RU"/>
        </w:rPr>
        <w:t>вимагає</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планування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організації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послідовності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моніторингу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Візуальні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органайзери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графічні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планувальники</w:t>
      </w:r>
      <w:proofErr w:type="spellEnd"/>
      <w:r w:rsidRPr="00204F62">
        <w:rPr>
          <w:rFonts w:ascii="Times New Roman" w:eastAsia="Times New Roman" w:hAnsi="Times New Roman" w:cs="Times New Roman"/>
          <w:sz w:val="28"/>
          <w:szCs w:val="28"/>
          <w:lang w:eastAsia="ru-RU"/>
        </w:rPr>
        <w:t xml:space="preserve">, списки </w:t>
      </w:r>
      <w:proofErr w:type="spellStart"/>
      <w:r w:rsidRPr="00204F62">
        <w:rPr>
          <w:rFonts w:ascii="Times New Roman" w:eastAsia="Times New Roman" w:hAnsi="Times New Roman" w:cs="Times New Roman"/>
          <w:sz w:val="28"/>
          <w:szCs w:val="28"/>
          <w:lang w:eastAsia="ru-RU"/>
        </w:rPr>
        <w:t>кроків</w:t>
      </w:r>
      <w:proofErr w:type="spellEnd"/>
      <w:r w:rsidRPr="00204F62">
        <w:rPr>
          <w:rFonts w:ascii="Times New Roman" w:eastAsia="Times New Roman" w:hAnsi="Times New Roman" w:cs="Times New Roman"/>
          <w:sz w:val="28"/>
          <w:szCs w:val="28"/>
          <w:lang w:eastAsia="ru-RU"/>
        </w:rPr>
        <w:t xml:space="preserve"> з чек-боксами) </w:t>
      </w:r>
      <w:proofErr w:type="spellStart"/>
      <w:r w:rsidRPr="00204F62">
        <w:rPr>
          <w:rFonts w:ascii="Times New Roman" w:eastAsia="Times New Roman" w:hAnsi="Times New Roman" w:cs="Times New Roman"/>
          <w:sz w:val="28"/>
          <w:szCs w:val="28"/>
          <w:lang w:eastAsia="ru-RU"/>
        </w:rPr>
        <w:t>підтримують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планування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Навчання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використанню</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планерів</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календарів</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органайзерів</w:t>
      </w:r>
      <w:proofErr w:type="spellEnd"/>
      <w:r w:rsidRPr="00204F62">
        <w:rPr>
          <w:rFonts w:ascii="Times New Roman" w:eastAsia="Times New Roman" w:hAnsi="Times New Roman" w:cs="Times New Roman"/>
          <w:sz w:val="28"/>
          <w:szCs w:val="28"/>
          <w:lang w:eastAsia="ru-RU"/>
        </w:rPr>
        <w:t xml:space="preserve"> для </w:t>
      </w:r>
      <w:proofErr w:type="spellStart"/>
      <w:r w:rsidRPr="00204F62">
        <w:rPr>
          <w:rFonts w:ascii="Times New Roman" w:eastAsia="Times New Roman" w:hAnsi="Times New Roman" w:cs="Times New Roman"/>
          <w:sz w:val="28"/>
          <w:szCs w:val="28"/>
          <w:lang w:eastAsia="ru-RU"/>
        </w:rPr>
        <w:t>матеріалів</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розвиває</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організаційні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навички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Інгібіція</w:t>
      </w:r>
      <w:proofErr w:type="spellEnd"/>
      <w:r w:rsidRPr="00204F62">
        <w:rPr>
          <w:rFonts w:ascii="Times New Roman" w:eastAsia="Times New Roman" w:hAnsi="Times New Roman" w:cs="Times New Roman"/>
          <w:sz w:val="28"/>
          <w:szCs w:val="28"/>
          <w:lang w:eastAsia="ru-RU"/>
        </w:rPr>
        <w:t xml:space="preserve"> та </w:t>
      </w:r>
      <w:proofErr w:type="spellStart"/>
      <w:r w:rsidRPr="00204F62">
        <w:rPr>
          <w:rFonts w:ascii="Times New Roman" w:eastAsia="Times New Roman" w:hAnsi="Times New Roman" w:cs="Times New Roman"/>
          <w:sz w:val="28"/>
          <w:szCs w:val="28"/>
          <w:lang w:eastAsia="ru-RU"/>
        </w:rPr>
        <w:t>імпульс</w:t>
      </w:r>
      <w:proofErr w:type="spellEnd"/>
      <w:r w:rsidRPr="00204F62">
        <w:rPr>
          <w:rFonts w:ascii="Times New Roman" w:eastAsia="Times New Roman" w:hAnsi="Times New Roman" w:cs="Times New Roman"/>
          <w:sz w:val="28"/>
          <w:szCs w:val="28"/>
          <w:lang w:eastAsia="ru-RU"/>
        </w:rPr>
        <w:t xml:space="preserve">-контроль </w:t>
      </w:r>
      <w:proofErr w:type="spellStart"/>
      <w:r w:rsidRPr="00204F62">
        <w:rPr>
          <w:rFonts w:ascii="Times New Roman" w:eastAsia="Times New Roman" w:hAnsi="Times New Roman" w:cs="Times New Roman"/>
          <w:sz w:val="28"/>
          <w:szCs w:val="28"/>
          <w:lang w:eastAsia="ru-RU"/>
        </w:rPr>
        <w:t>тренуються</w:t>
      </w:r>
      <w:proofErr w:type="spellEnd"/>
      <w:r w:rsidRPr="00204F62">
        <w:rPr>
          <w:rFonts w:ascii="Times New Roman" w:eastAsia="Times New Roman" w:hAnsi="Times New Roman" w:cs="Times New Roman"/>
          <w:sz w:val="28"/>
          <w:szCs w:val="28"/>
          <w:lang w:eastAsia="ru-RU"/>
        </w:rPr>
        <w:t xml:space="preserve"> через </w:t>
      </w:r>
      <w:proofErr w:type="spellStart"/>
      <w:r w:rsidRPr="00204F62">
        <w:rPr>
          <w:rFonts w:ascii="Times New Roman" w:eastAsia="Times New Roman" w:hAnsi="Times New Roman" w:cs="Times New Roman"/>
          <w:sz w:val="28"/>
          <w:szCs w:val="28"/>
          <w:lang w:eastAsia="ru-RU"/>
        </w:rPr>
        <w:t>ігри</w:t>
      </w:r>
      <w:proofErr w:type="spellEnd"/>
      <w:r w:rsidRPr="00204F62">
        <w:rPr>
          <w:rFonts w:ascii="Times New Roman" w:eastAsia="Times New Roman" w:hAnsi="Times New Roman" w:cs="Times New Roman"/>
          <w:sz w:val="28"/>
          <w:szCs w:val="28"/>
          <w:lang w:eastAsia="ru-RU"/>
        </w:rPr>
        <w:t xml:space="preserve"> з правилами, </w:t>
      </w:r>
      <w:proofErr w:type="spellStart"/>
      <w:r w:rsidRPr="00204F62">
        <w:rPr>
          <w:rFonts w:ascii="Times New Roman" w:eastAsia="Times New Roman" w:hAnsi="Times New Roman" w:cs="Times New Roman"/>
          <w:sz w:val="28"/>
          <w:szCs w:val="28"/>
          <w:lang w:eastAsia="ru-RU"/>
        </w:rPr>
        <w:t>що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вимагають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чекання</w:t>
      </w:r>
      <w:proofErr w:type="spellEnd"/>
      <w:r w:rsidRPr="00204F62">
        <w:rPr>
          <w:rFonts w:ascii="Times New Roman" w:eastAsia="Times New Roman" w:hAnsi="Times New Roman" w:cs="Times New Roman"/>
          <w:sz w:val="28"/>
          <w:szCs w:val="28"/>
          <w:lang w:eastAsia="ru-RU"/>
        </w:rPr>
        <w:t xml:space="preserve"> (Саймон </w:t>
      </w:r>
      <w:proofErr w:type="spellStart"/>
      <w:r w:rsidRPr="00204F62">
        <w:rPr>
          <w:rFonts w:ascii="Times New Roman" w:eastAsia="Times New Roman" w:hAnsi="Times New Roman" w:cs="Times New Roman"/>
          <w:sz w:val="28"/>
          <w:szCs w:val="28"/>
          <w:lang w:eastAsia="ru-RU"/>
        </w:rPr>
        <w:t>каже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Червоне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світло-Зелене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світло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завдання</w:t>
      </w:r>
      <w:proofErr w:type="spellEnd"/>
      <w:r w:rsidRPr="00204F62">
        <w:rPr>
          <w:rFonts w:ascii="Times New Roman" w:eastAsia="Times New Roman" w:hAnsi="Times New Roman" w:cs="Times New Roman"/>
          <w:sz w:val="28"/>
          <w:szCs w:val="28"/>
          <w:lang w:eastAsia="ru-RU"/>
        </w:rPr>
        <w:t xml:space="preserve"> типу Go/No-Go (</w:t>
      </w:r>
      <w:proofErr w:type="spellStart"/>
      <w:r w:rsidRPr="00204F62">
        <w:rPr>
          <w:rFonts w:ascii="Times New Roman" w:eastAsia="Times New Roman" w:hAnsi="Times New Roman" w:cs="Times New Roman"/>
          <w:sz w:val="28"/>
          <w:szCs w:val="28"/>
          <w:lang w:eastAsia="ru-RU"/>
        </w:rPr>
        <w:t>реагувати</w:t>
      </w:r>
      <w:proofErr w:type="spellEnd"/>
      <w:r w:rsidRPr="00204F62">
        <w:rPr>
          <w:rFonts w:ascii="Times New Roman" w:eastAsia="Times New Roman" w:hAnsi="Times New Roman" w:cs="Times New Roman"/>
          <w:sz w:val="28"/>
          <w:szCs w:val="28"/>
          <w:lang w:eastAsia="ru-RU"/>
        </w:rPr>
        <w:t xml:space="preserve"> на </w:t>
      </w:r>
      <w:proofErr w:type="spellStart"/>
      <w:r w:rsidRPr="00204F62">
        <w:rPr>
          <w:rFonts w:ascii="Times New Roman" w:eastAsia="Times New Roman" w:hAnsi="Times New Roman" w:cs="Times New Roman"/>
          <w:sz w:val="28"/>
          <w:szCs w:val="28"/>
          <w:lang w:eastAsia="ru-RU"/>
        </w:rPr>
        <w:t>певні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стимули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утримуватися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від</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реагування</w:t>
      </w:r>
      <w:proofErr w:type="spellEnd"/>
      <w:r w:rsidRPr="00204F62">
        <w:rPr>
          <w:rFonts w:ascii="Times New Roman" w:eastAsia="Times New Roman" w:hAnsi="Times New Roman" w:cs="Times New Roman"/>
          <w:sz w:val="28"/>
          <w:szCs w:val="28"/>
          <w:lang w:eastAsia="ru-RU"/>
        </w:rPr>
        <w:t xml:space="preserve"> на </w:t>
      </w:r>
      <w:proofErr w:type="spellStart"/>
      <w:r w:rsidRPr="00204F62">
        <w:rPr>
          <w:rFonts w:ascii="Times New Roman" w:eastAsia="Times New Roman" w:hAnsi="Times New Roman" w:cs="Times New Roman"/>
          <w:sz w:val="28"/>
          <w:szCs w:val="28"/>
          <w:lang w:eastAsia="ru-RU"/>
        </w:rPr>
        <w:t>інші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стратегії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самоінструкції</w:t>
      </w:r>
      <w:proofErr w:type="spellEnd"/>
      <w:r w:rsidRPr="00204F62">
        <w:rPr>
          <w:rFonts w:ascii="Times New Roman" w:eastAsia="Times New Roman" w:hAnsi="Times New Roman" w:cs="Times New Roman"/>
          <w:sz w:val="28"/>
          <w:szCs w:val="28"/>
          <w:lang w:eastAsia="ru-RU"/>
        </w:rPr>
        <w:t xml:space="preserve"> ("стоп-подумай-</w:t>
      </w:r>
      <w:proofErr w:type="spellStart"/>
      <w:r w:rsidRPr="00204F62">
        <w:rPr>
          <w:rFonts w:ascii="Times New Roman" w:eastAsia="Times New Roman" w:hAnsi="Times New Roman" w:cs="Times New Roman"/>
          <w:sz w:val="28"/>
          <w:szCs w:val="28"/>
          <w:lang w:eastAsia="ru-RU"/>
        </w:rPr>
        <w:t>дій</w:t>
      </w:r>
      <w:proofErr w:type="spellEnd"/>
      <w:r w:rsidRPr="00204F62">
        <w:rPr>
          <w:rFonts w:ascii="Times New Roman" w:eastAsia="Times New Roman" w:hAnsi="Times New Roman" w:cs="Times New Roman"/>
          <w:sz w:val="28"/>
          <w:szCs w:val="28"/>
          <w:lang w:eastAsia="ru-RU"/>
        </w:rPr>
        <w:t>").</w:t>
      </w:r>
    </w:p>
    <w:p w14:paraId="119978E2" w14:textId="77777777" w:rsidR="00204F62" w:rsidRPr="00204F62" w:rsidRDefault="00204F62" w:rsidP="0016184A">
      <w:pPr>
        <w:spacing w:after="0" w:line="360" w:lineRule="auto"/>
        <w:jc w:val="both"/>
        <w:rPr>
          <w:rFonts w:ascii="Times New Roman" w:eastAsia="Times New Roman" w:hAnsi="Times New Roman" w:cs="Times New Roman"/>
          <w:sz w:val="28"/>
          <w:szCs w:val="28"/>
          <w:lang w:eastAsia="ru-RU"/>
        </w:rPr>
      </w:pPr>
      <w:proofErr w:type="spellStart"/>
      <w:r w:rsidRPr="00204F62">
        <w:rPr>
          <w:rFonts w:ascii="Times New Roman" w:eastAsia="Times New Roman" w:hAnsi="Times New Roman" w:cs="Times New Roman"/>
          <w:sz w:val="28"/>
          <w:szCs w:val="28"/>
          <w:lang w:eastAsia="ru-RU"/>
        </w:rPr>
        <w:t>Когнітивна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гнучкість</w:t>
      </w:r>
      <w:proofErr w:type="spellEnd"/>
      <w:r w:rsidRPr="00204F62">
        <w:rPr>
          <w:rFonts w:ascii="Times New Roman" w:eastAsia="Times New Roman" w:hAnsi="Times New Roman" w:cs="Times New Roman"/>
          <w:sz w:val="28"/>
          <w:szCs w:val="28"/>
          <w:lang w:eastAsia="ru-RU"/>
        </w:rPr>
        <w:t xml:space="preserve"> – </w:t>
      </w:r>
      <w:proofErr w:type="spellStart"/>
      <w:r w:rsidRPr="00204F62">
        <w:rPr>
          <w:rFonts w:ascii="Times New Roman" w:eastAsia="Times New Roman" w:hAnsi="Times New Roman" w:cs="Times New Roman"/>
          <w:sz w:val="28"/>
          <w:szCs w:val="28"/>
          <w:lang w:eastAsia="ru-RU"/>
        </w:rPr>
        <w:t>здатність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переключатися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між</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завданнями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або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стратегіями</w:t>
      </w:r>
      <w:proofErr w:type="spellEnd"/>
      <w:r w:rsidRPr="00204F62">
        <w:rPr>
          <w:rFonts w:ascii="Times New Roman" w:eastAsia="Times New Roman" w:hAnsi="Times New Roman" w:cs="Times New Roman"/>
          <w:sz w:val="28"/>
          <w:szCs w:val="28"/>
          <w:lang w:eastAsia="ru-RU"/>
        </w:rPr>
        <w:t xml:space="preserve"> – </w:t>
      </w:r>
      <w:proofErr w:type="spellStart"/>
      <w:r w:rsidRPr="00204F62">
        <w:rPr>
          <w:rFonts w:ascii="Times New Roman" w:eastAsia="Times New Roman" w:hAnsi="Times New Roman" w:cs="Times New Roman"/>
          <w:sz w:val="28"/>
          <w:szCs w:val="28"/>
          <w:lang w:eastAsia="ru-RU"/>
        </w:rPr>
        <w:t>розвивається</w:t>
      </w:r>
      <w:proofErr w:type="spellEnd"/>
      <w:r w:rsidRPr="00204F62">
        <w:rPr>
          <w:rFonts w:ascii="Times New Roman" w:eastAsia="Times New Roman" w:hAnsi="Times New Roman" w:cs="Times New Roman"/>
          <w:sz w:val="28"/>
          <w:szCs w:val="28"/>
          <w:lang w:eastAsia="ru-RU"/>
        </w:rPr>
        <w:t xml:space="preserve"> через </w:t>
      </w:r>
      <w:proofErr w:type="spellStart"/>
      <w:r w:rsidRPr="00204F62">
        <w:rPr>
          <w:rFonts w:ascii="Times New Roman" w:eastAsia="Times New Roman" w:hAnsi="Times New Roman" w:cs="Times New Roman"/>
          <w:sz w:val="28"/>
          <w:szCs w:val="28"/>
          <w:lang w:eastAsia="ru-RU"/>
        </w:rPr>
        <w:t>активності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що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вимагають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зміни</w:t>
      </w:r>
      <w:proofErr w:type="spellEnd"/>
      <w:r w:rsidRPr="00204F62">
        <w:rPr>
          <w:rFonts w:ascii="Times New Roman" w:eastAsia="Times New Roman" w:hAnsi="Times New Roman" w:cs="Times New Roman"/>
          <w:sz w:val="28"/>
          <w:szCs w:val="28"/>
          <w:lang w:eastAsia="ru-RU"/>
        </w:rPr>
        <w:t xml:space="preserve"> правил </w:t>
      </w:r>
      <w:proofErr w:type="spellStart"/>
      <w:r w:rsidRPr="00204F62">
        <w:rPr>
          <w:rFonts w:ascii="Times New Roman" w:eastAsia="Times New Roman" w:hAnsi="Times New Roman" w:cs="Times New Roman"/>
          <w:sz w:val="28"/>
          <w:szCs w:val="28"/>
          <w:lang w:eastAsia="ru-RU"/>
        </w:rPr>
        <w:t>або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підходів</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картові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ігри</w:t>
      </w:r>
      <w:proofErr w:type="spellEnd"/>
      <w:r w:rsidRPr="00204F62">
        <w:rPr>
          <w:rFonts w:ascii="Times New Roman" w:eastAsia="Times New Roman" w:hAnsi="Times New Roman" w:cs="Times New Roman"/>
          <w:sz w:val="28"/>
          <w:szCs w:val="28"/>
          <w:lang w:eastAsia="ru-RU"/>
        </w:rPr>
        <w:t xml:space="preserve"> з </w:t>
      </w:r>
      <w:proofErr w:type="spellStart"/>
      <w:r w:rsidRPr="00204F62">
        <w:rPr>
          <w:rFonts w:ascii="Times New Roman" w:eastAsia="Times New Roman" w:hAnsi="Times New Roman" w:cs="Times New Roman"/>
          <w:sz w:val="28"/>
          <w:szCs w:val="28"/>
          <w:lang w:eastAsia="ru-RU"/>
        </w:rPr>
        <w:t>мінливими</w:t>
      </w:r>
      <w:proofErr w:type="spellEnd"/>
      <w:r w:rsidRPr="00204F62">
        <w:rPr>
          <w:rFonts w:ascii="Times New Roman" w:eastAsia="Times New Roman" w:hAnsi="Times New Roman" w:cs="Times New Roman"/>
          <w:sz w:val="28"/>
          <w:szCs w:val="28"/>
          <w:lang w:eastAsia="ru-RU"/>
        </w:rPr>
        <w:t xml:space="preserve"> правилами, </w:t>
      </w:r>
      <w:proofErr w:type="spellStart"/>
      <w:r w:rsidRPr="00204F62">
        <w:rPr>
          <w:rFonts w:ascii="Times New Roman" w:eastAsia="Times New Roman" w:hAnsi="Times New Roman" w:cs="Times New Roman"/>
          <w:sz w:val="28"/>
          <w:szCs w:val="28"/>
          <w:lang w:eastAsia="ru-RU"/>
        </w:rPr>
        <w:t>завдання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сортування</w:t>
      </w:r>
      <w:proofErr w:type="spellEnd"/>
      <w:r w:rsidRPr="00204F62">
        <w:rPr>
          <w:rFonts w:ascii="Times New Roman" w:eastAsia="Times New Roman" w:hAnsi="Times New Roman" w:cs="Times New Roman"/>
          <w:sz w:val="28"/>
          <w:szCs w:val="28"/>
          <w:lang w:eastAsia="ru-RU"/>
        </w:rPr>
        <w:t xml:space="preserve">, де </w:t>
      </w:r>
      <w:proofErr w:type="spellStart"/>
      <w:r w:rsidRPr="00204F62">
        <w:rPr>
          <w:rFonts w:ascii="Times New Roman" w:eastAsia="Times New Roman" w:hAnsi="Times New Roman" w:cs="Times New Roman"/>
          <w:sz w:val="28"/>
          <w:szCs w:val="28"/>
          <w:lang w:eastAsia="ru-RU"/>
        </w:rPr>
        <w:t>критерій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змінюється</w:t>
      </w:r>
      <w:proofErr w:type="spellEnd"/>
      <w:r w:rsidRPr="00204F62">
        <w:rPr>
          <w:rFonts w:ascii="Times New Roman" w:eastAsia="Times New Roman" w:hAnsi="Times New Roman" w:cs="Times New Roman"/>
          <w:sz w:val="28"/>
          <w:szCs w:val="28"/>
          <w:lang w:eastAsia="ru-RU"/>
        </w:rPr>
        <w:t xml:space="preserve"> – </w:t>
      </w:r>
      <w:proofErr w:type="spellStart"/>
      <w:r w:rsidRPr="00204F62">
        <w:rPr>
          <w:rFonts w:ascii="Times New Roman" w:eastAsia="Times New Roman" w:hAnsi="Times New Roman" w:cs="Times New Roman"/>
          <w:sz w:val="28"/>
          <w:szCs w:val="28"/>
          <w:lang w:eastAsia="ru-RU"/>
        </w:rPr>
        <w:t>спочатку</w:t>
      </w:r>
      <w:proofErr w:type="spellEnd"/>
      <w:r w:rsidRPr="00204F62">
        <w:rPr>
          <w:rFonts w:ascii="Times New Roman" w:eastAsia="Times New Roman" w:hAnsi="Times New Roman" w:cs="Times New Roman"/>
          <w:sz w:val="28"/>
          <w:szCs w:val="28"/>
          <w:lang w:eastAsia="ru-RU"/>
        </w:rPr>
        <w:t xml:space="preserve"> за </w:t>
      </w:r>
      <w:proofErr w:type="spellStart"/>
      <w:r w:rsidRPr="00204F62">
        <w:rPr>
          <w:rFonts w:ascii="Times New Roman" w:eastAsia="Times New Roman" w:hAnsi="Times New Roman" w:cs="Times New Roman"/>
          <w:sz w:val="28"/>
          <w:szCs w:val="28"/>
          <w:lang w:eastAsia="ru-RU"/>
        </w:rPr>
        <w:t>кольором</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потім</w:t>
      </w:r>
      <w:proofErr w:type="spellEnd"/>
      <w:r w:rsidRPr="00204F62">
        <w:rPr>
          <w:rFonts w:ascii="Times New Roman" w:eastAsia="Times New Roman" w:hAnsi="Times New Roman" w:cs="Times New Roman"/>
          <w:sz w:val="28"/>
          <w:szCs w:val="28"/>
          <w:lang w:eastAsia="ru-RU"/>
        </w:rPr>
        <w:t xml:space="preserve"> за формою), </w:t>
      </w:r>
      <w:proofErr w:type="spellStart"/>
      <w:r w:rsidRPr="00204F62">
        <w:rPr>
          <w:rFonts w:ascii="Times New Roman" w:eastAsia="Times New Roman" w:hAnsi="Times New Roman" w:cs="Times New Roman"/>
          <w:sz w:val="28"/>
          <w:szCs w:val="28"/>
          <w:lang w:eastAsia="ru-RU"/>
        </w:rPr>
        <w:t>вирішення</w:t>
      </w:r>
      <w:proofErr w:type="spellEnd"/>
      <w:r w:rsidRPr="00204F62">
        <w:rPr>
          <w:rFonts w:ascii="Times New Roman" w:eastAsia="Times New Roman" w:hAnsi="Times New Roman" w:cs="Times New Roman"/>
          <w:sz w:val="28"/>
          <w:szCs w:val="28"/>
          <w:lang w:eastAsia="ru-RU"/>
        </w:rPr>
        <w:t xml:space="preserve"> проблем з </w:t>
      </w:r>
      <w:proofErr w:type="spellStart"/>
      <w:r w:rsidRPr="00204F62">
        <w:rPr>
          <w:rFonts w:ascii="Times New Roman" w:eastAsia="Times New Roman" w:hAnsi="Times New Roman" w:cs="Times New Roman"/>
          <w:sz w:val="28"/>
          <w:szCs w:val="28"/>
          <w:lang w:eastAsia="ru-RU"/>
        </w:rPr>
        <w:t>кількома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можливими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рішеннями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Метакогнітивні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навички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thinking</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about</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thinking</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навчаються</w:t>
      </w:r>
      <w:proofErr w:type="spellEnd"/>
      <w:r w:rsidRPr="00204F62">
        <w:rPr>
          <w:rFonts w:ascii="Times New Roman" w:eastAsia="Times New Roman" w:hAnsi="Times New Roman" w:cs="Times New Roman"/>
          <w:sz w:val="28"/>
          <w:szCs w:val="28"/>
          <w:lang w:eastAsia="ru-RU"/>
        </w:rPr>
        <w:t xml:space="preserve"> через </w:t>
      </w:r>
      <w:proofErr w:type="spellStart"/>
      <w:r w:rsidRPr="00204F62">
        <w:rPr>
          <w:rFonts w:ascii="Times New Roman" w:eastAsia="Times New Roman" w:hAnsi="Times New Roman" w:cs="Times New Roman"/>
          <w:sz w:val="28"/>
          <w:szCs w:val="28"/>
          <w:lang w:eastAsia="ru-RU"/>
        </w:rPr>
        <w:t>рефлексивні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питання</w:t>
      </w:r>
      <w:proofErr w:type="spellEnd"/>
      <w:r w:rsidRPr="00204F62">
        <w:rPr>
          <w:rFonts w:ascii="Times New Roman" w:eastAsia="Times New Roman" w:hAnsi="Times New Roman" w:cs="Times New Roman"/>
          <w:sz w:val="28"/>
          <w:szCs w:val="28"/>
          <w:lang w:eastAsia="ru-RU"/>
        </w:rPr>
        <w:t xml:space="preserve">: "Як </w:t>
      </w:r>
      <w:proofErr w:type="spellStart"/>
      <w:r w:rsidRPr="00204F62">
        <w:rPr>
          <w:rFonts w:ascii="Times New Roman" w:eastAsia="Times New Roman" w:hAnsi="Times New Roman" w:cs="Times New Roman"/>
          <w:sz w:val="28"/>
          <w:szCs w:val="28"/>
          <w:lang w:eastAsia="ru-RU"/>
        </w:rPr>
        <w:t>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це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зробила</w:t>
      </w:r>
      <w:proofErr w:type="spellEnd"/>
      <w:r w:rsidRPr="00204F62">
        <w:rPr>
          <w:rFonts w:ascii="Times New Roman" w:eastAsia="Times New Roman" w:hAnsi="Times New Roman" w:cs="Times New Roman"/>
          <w:sz w:val="28"/>
          <w:szCs w:val="28"/>
          <w:lang w:eastAsia="ru-RU"/>
        </w:rPr>
        <w:t xml:space="preserve">?", </w:t>
      </w:r>
      <w:r w:rsidRPr="00204F62">
        <w:rPr>
          <w:rFonts w:ascii="Times New Roman" w:eastAsia="Times New Roman" w:hAnsi="Times New Roman" w:cs="Times New Roman"/>
          <w:sz w:val="28"/>
          <w:szCs w:val="28"/>
          <w:lang w:eastAsia="ru-RU"/>
        </w:rPr>
        <w:lastRenderedPageBreak/>
        <w:t>"</w:t>
      </w:r>
      <w:proofErr w:type="spellStart"/>
      <w:r w:rsidRPr="00204F62">
        <w:rPr>
          <w:rFonts w:ascii="Times New Roman" w:eastAsia="Times New Roman" w:hAnsi="Times New Roman" w:cs="Times New Roman"/>
          <w:sz w:val="28"/>
          <w:szCs w:val="28"/>
          <w:lang w:eastAsia="ru-RU"/>
        </w:rPr>
        <w:t>Що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спрацювало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що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ні</w:t>
      </w:r>
      <w:proofErr w:type="spellEnd"/>
      <w:r w:rsidRPr="00204F62">
        <w:rPr>
          <w:rFonts w:ascii="Times New Roman" w:eastAsia="Times New Roman" w:hAnsi="Times New Roman" w:cs="Times New Roman"/>
          <w:sz w:val="28"/>
          <w:szCs w:val="28"/>
          <w:lang w:eastAsia="ru-RU"/>
        </w:rPr>
        <w:t>?", "</w:t>
      </w:r>
      <w:proofErr w:type="spellStart"/>
      <w:r w:rsidRPr="00204F62">
        <w:rPr>
          <w:rFonts w:ascii="Times New Roman" w:eastAsia="Times New Roman" w:hAnsi="Times New Roman" w:cs="Times New Roman"/>
          <w:sz w:val="28"/>
          <w:szCs w:val="28"/>
          <w:lang w:eastAsia="ru-RU"/>
        </w:rPr>
        <w:t>Що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можна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зробити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інакше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наступного</w:t>
      </w:r>
      <w:proofErr w:type="spellEnd"/>
      <w:r w:rsidRPr="00204F62">
        <w:rPr>
          <w:rFonts w:ascii="Times New Roman" w:eastAsia="Times New Roman" w:hAnsi="Times New Roman" w:cs="Times New Roman"/>
          <w:sz w:val="28"/>
          <w:szCs w:val="28"/>
          <w:lang w:eastAsia="ru-RU"/>
        </w:rPr>
        <w:t xml:space="preserve"> разу?". </w:t>
      </w:r>
      <w:proofErr w:type="spellStart"/>
      <w:r w:rsidRPr="00204F62">
        <w:rPr>
          <w:rFonts w:ascii="Times New Roman" w:eastAsia="Times New Roman" w:hAnsi="Times New Roman" w:cs="Times New Roman"/>
          <w:sz w:val="28"/>
          <w:szCs w:val="28"/>
          <w:lang w:eastAsia="ru-RU"/>
        </w:rPr>
        <w:t>Навчання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дитини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розмовляти</w:t>
      </w:r>
      <w:proofErr w:type="spellEnd"/>
      <w:r w:rsidRPr="00204F62">
        <w:rPr>
          <w:rFonts w:ascii="Times New Roman" w:eastAsia="Times New Roman" w:hAnsi="Times New Roman" w:cs="Times New Roman"/>
          <w:sz w:val="28"/>
          <w:szCs w:val="28"/>
          <w:lang w:eastAsia="ru-RU"/>
        </w:rPr>
        <w:t xml:space="preserve"> про </w:t>
      </w:r>
      <w:proofErr w:type="spellStart"/>
      <w:r w:rsidRPr="00204F62">
        <w:rPr>
          <w:rFonts w:ascii="Times New Roman" w:eastAsia="Times New Roman" w:hAnsi="Times New Roman" w:cs="Times New Roman"/>
          <w:sz w:val="28"/>
          <w:szCs w:val="28"/>
          <w:lang w:eastAsia="ru-RU"/>
        </w:rPr>
        <w:t>власний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мисленнєвий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процес</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підвищує</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усвідомленість</w:t>
      </w:r>
      <w:proofErr w:type="spellEnd"/>
      <w:r w:rsidRPr="00204F62">
        <w:rPr>
          <w:rFonts w:ascii="Times New Roman" w:eastAsia="Times New Roman" w:hAnsi="Times New Roman" w:cs="Times New Roman"/>
          <w:sz w:val="28"/>
          <w:szCs w:val="28"/>
          <w:lang w:eastAsia="ru-RU"/>
        </w:rPr>
        <w:t xml:space="preserve"> та контроль.</w:t>
      </w:r>
    </w:p>
    <w:p w14:paraId="47BF24A2" w14:textId="77777777" w:rsidR="00204F62" w:rsidRPr="00204F62" w:rsidRDefault="00204F62" w:rsidP="0016184A">
      <w:pPr>
        <w:spacing w:after="0" w:line="360" w:lineRule="auto"/>
        <w:jc w:val="both"/>
        <w:rPr>
          <w:rFonts w:ascii="Times New Roman" w:eastAsia="Times New Roman" w:hAnsi="Times New Roman" w:cs="Times New Roman"/>
          <w:sz w:val="28"/>
          <w:szCs w:val="28"/>
          <w:lang w:eastAsia="ru-RU"/>
        </w:rPr>
      </w:pPr>
      <w:proofErr w:type="spellStart"/>
      <w:r w:rsidRPr="00204F62">
        <w:rPr>
          <w:rFonts w:ascii="Times New Roman" w:eastAsia="Times New Roman" w:hAnsi="Times New Roman" w:cs="Times New Roman"/>
          <w:sz w:val="28"/>
          <w:szCs w:val="28"/>
          <w:lang w:eastAsia="ru-RU"/>
        </w:rPr>
        <w:t>Вирішення</w:t>
      </w:r>
      <w:proofErr w:type="spellEnd"/>
      <w:r w:rsidRPr="00204F62">
        <w:rPr>
          <w:rFonts w:ascii="Times New Roman" w:eastAsia="Times New Roman" w:hAnsi="Times New Roman" w:cs="Times New Roman"/>
          <w:sz w:val="28"/>
          <w:szCs w:val="28"/>
          <w:lang w:eastAsia="ru-RU"/>
        </w:rPr>
        <w:t xml:space="preserve"> проблем та </w:t>
      </w:r>
      <w:proofErr w:type="spellStart"/>
      <w:r w:rsidRPr="00204F62">
        <w:rPr>
          <w:rFonts w:ascii="Times New Roman" w:eastAsia="Times New Roman" w:hAnsi="Times New Roman" w:cs="Times New Roman"/>
          <w:sz w:val="28"/>
          <w:szCs w:val="28"/>
          <w:lang w:eastAsia="ru-RU"/>
        </w:rPr>
        <w:t>міркування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розвиваються</w:t>
      </w:r>
      <w:proofErr w:type="spellEnd"/>
      <w:r w:rsidRPr="00204F62">
        <w:rPr>
          <w:rFonts w:ascii="Times New Roman" w:eastAsia="Times New Roman" w:hAnsi="Times New Roman" w:cs="Times New Roman"/>
          <w:sz w:val="28"/>
          <w:szCs w:val="28"/>
          <w:lang w:eastAsia="ru-RU"/>
        </w:rPr>
        <w:t xml:space="preserve"> через </w:t>
      </w:r>
      <w:proofErr w:type="spellStart"/>
      <w:r w:rsidRPr="00204F62">
        <w:rPr>
          <w:rFonts w:ascii="Times New Roman" w:eastAsia="Times New Roman" w:hAnsi="Times New Roman" w:cs="Times New Roman"/>
          <w:sz w:val="28"/>
          <w:szCs w:val="28"/>
          <w:lang w:eastAsia="ru-RU"/>
        </w:rPr>
        <w:t>презентацію</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реальних</w:t>
      </w:r>
      <w:proofErr w:type="spellEnd"/>
      <w:r w:rsidRPr="00204F62">
        <w:rPr>
          <w:rFonts w:ascii="Times New Roman" w:eastAsia="Times New Roman" w:hAnsi="Times New Roman" w:cs="Times New Roman"/>
          <w:sz w:val="28"/>
          <w:szCs w:val="28"/>
          <w:lang w:eastAsia="ru-RU"/>
        </w:rPr>
        <w:t xml:space="preserve"> проблем у </w:t>
      </w:r>
      <w:proofErr w:type="spellStart"/>
      <w:r w:rsidRPr="00204F62">
        <w:rPr>
          <w:rFonts w:ascii="Times New Roman" w:eastAsia="Times New Roman" w:hAnsi="Times New Roman" w:cs="Times New Roman"/>
          <w:sz w:val="28"/>
          <w:szCs w:val="28"/>
          <w:lang w:eastAsia="ru-RU"/>
        </w:rPr>
        <w:t>контексті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гри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або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повсякденних</w:t>
      </w:r>
      <w:proofErr w:type="spellEnd"/>
      <w:r w:rsidRPr="00204F62">
        <w:rPr>
          <w:rFonts w:ascii="Times New Roman" w:eastAsia="Times New Roman" w:hAnsi="Times New Roman" w:cs="Times New Roman"/>
          <w:sz w:val="28"/>
          <w:szCs w:val="28"/>
          <w:lang w:eastAsia="ru-RU"/>
        </w:rPr>
        <w:t xml:space="preserve"> активностей. </w:t>
      </w:r>
      <w:proofErr w:type="spellStart"/>
      <w:r w:rsidRPr="00204F62">
        <w:rPr>
          <w:rFonts w:ascii="Times New Roman" w:eastAsia="Times New Roman" w:hAnsi="Times New Roman" w:cs="Times New Roman"/>
          <w:sz w:val="28"/>
          <w:szCs w:val="28"/>
          <w:lang w:eastAsia="ru-RU"/>
        </w:rPr>
        <w:t>Керовані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відкриття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guided</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discovery</w:t>
      </w:r>
      <w:proofErr w:type="spellEnd"/>
      <w:r w:rsidRPr="00204F62">
        <w:rPr>
          <w:rFonts w:ascii="Times New Roman" w:eastAsia="Times New Roman" w:hAnsi="Times New Roman" w:cs="Times New Roman"/>
          <w:sz w:val="28"/>
          <w:szCs w:val="28"/>
          <w:lang w:eastAsia="ru-RU"/>
        </w:rPr>
        <w:t xml:space="preserve">) – терапевт не </w:t>
      </w:r>
      <w:proofErr w:type="spellStart"/>
      <w:r w:rsidRPr="00204F62">
        <w:rPr>
          <w:rFonts w:ascii="Times New Roman" w:eastAsia="Times New Roman" w:hAnsi="Times New Roman" w:cs="Times New Roman"/>
          <w:sz w:val="28"/>
          <w:szCs w:val="28"/>
          <w:lang w:eastAsia="ru-RU"/>
        </w:rPr>
        <w:t>дає</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відповіді</w:t>
      </w:r>
      <w:proofErr w:type="spellEnd"/>
      <w:r w:rsidRPr="00204F62">
        <w:rPr>
          <w:rFonts w:ascii="Times New Roman" w:eastAsia="Times New Roman" w:hAnsi="Times New Roman" w:cs="Times New Roman"/>
          <w:sz w:val="28"/>
          <w:szCs w:val="28"/>
          <w:lang w:eastAsia="ru-RU"/>
        </w:rPr>
        <w:t xml:space="preserve">, а ставить </w:t>
      </w:r>
      <w:proofErr w:type="spellStart"/>
      <w:r w:rsidRPr="00204F62">
        <w:rPr>
          <w:rFonts w:ascii="Times New Roman" w:eastAsia="Times New Roman" w:hAnsi="Times New Roman" w:cs="Times New Roman"/>
          <w:sz w:val="28"/>
          <w:szCs w:val="28"/>
          <w:lang w:eastAsia="ru-RU"/>
        </w:rPr>
        <w:t>питання</w:t>
      </w:r>
      <w:proofErr w:type="spellEnd"/>
      <w:r w:rsidRPr="00204F62">
        <w:rPr>
          <w:rFonts w:ascii="Times New Roman" w:eastAsia="Times New Roman" w:hAnsi="Times New Roman" w:cs="Times New Roman"/>
          <w:sz w:val="28"/>
          <w:szCs w:val="28"/>
          <w:lang w:eastAsia="ru-RU"/>
        </w:rPr>
        <w:t xml:space="preserve">, що </w:t>
      </w:r>
      <w:proofErr w:type="spellStart"/>
      <w:r w:rsidRPr="00204F62">
        <w:rPr>
          <w:rFonts w:ascii="Times New Roman" w:eastAsia="Times New Roman" w:hAnsi="Times New Roman" w:cs="Times New Roman"/>
          <w:sz w:val="28"/>
          <w:szCs w:val="28"/>
          <w:lang w:eastAsia="ru-RU"/>
        </w:rPr>
        <w:t>ведуть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дитину</w:t>
      </w:r>
      <w:proofErr w:type="spellEnd"/>
      <w:r w:rsidRPr="00204F62">
        <w:rPr>
          <w:rFonts w:ascii="Times New Roman" w:eastAsia="Times New Roman" w:hAnsi="Times New Roman" w:cs="Times New Roman"/>
          <w:sz w:val="28"/>
          <w:szCs w:val="28"/>
          <w:lang w:eastAsia="ru-RU"/>
        </w:rPr>
        <w:t xml:space="preserve"> до </w:t>
      </w:r>
      <w:proofErr w:type="spellStart"/>
      <w:r w:rsidRPr="00204F62">
        <w:rPr>
          <w:rFonts w:ascii="Times New Roman" w:eastAsia="Times New Roman" w:hAnsi="Times New Roman" w:cs="Times New Roman"/>
          <w:sz w:val="28"/>
          <w:szCs w:val="28"/>
          <w:lang w:eastAsia="ru-RU"/>
        </w:rPr>
        <w:t>рішення</w:t>
      </w:r>
      <w:proofErr w:type="spellEnd"/>
      <w:r w:rsidRPr="00204F62">
        <w:rPr>
          <w:rFonts w:ascii="Times New Roman" w:eastAsia="Times New Roman" w:hAnsi="Times New Roman" w:cs="Times New Roman"/>
          <w:sz w:val="28"/>
          <w:szCs w:val="28"/>
          <w:lang w:eastAsia="ru-RU"/>
        </w:rPr>
        <w:t>: "</w:t>
      </w:r>
      <w:proofErr w:type="spellStart"/>
      <w:r w:rsidRPr="00204F62">
        <w:rPr>
          <w:rFonts w:ascii="Times New Roman" w:eastAsia="Times New Roman" w:hAnsi="Times New Roman" w:cs="Times New Roman"/>
          <w:sz w:val="28"/>
          <w:szCs w:val="28"/>
          <w:lang w:eastAsia="ru-RU"/>
        </w:rPr>
        <w:t>Що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трапилося</w:t>
      </w:r>
      <w:proofErr w:type="spellEnd"/>
      <w:r w:rsidRPr="00204F62">
        <w:rPr>
          <w:rFonts w:ascii="Times New Roman" w:eastAsia="Times New Roman" w:hAnsi="Times New Roman" w:cs="Times New Roman"/>
          <w:sz w:val="28"/>
          <w:szCs w:val="28"/>
          <w:lang w:eastAsia="ru-RU"/>
        </w:rPr>
        <w:t>?", "</w:t>
      </w:r>
      <w:proofErr w:type="spellStart"/>
      <w:r w:rsidRPr="00204F62">
        <w:rPr>
          <w:rFonts w:ascii="Times New Roman" w:eastAsia="Times New Roman" w:hAnsi="Times New Roman" w:cs="Times New Roman"/>
          <w:sz w:val="28"/>
          <w:szCs w:val="28"/>
          <w:lang w:eastAsia="ru-RU"/>
        </w:rPr>
        <w:t>Чому</w:t>
      </w:r>
      <w:proofErr w:type="spellEnd"/>
      <w:r w:rsidRPr="00204F62">
        <w:rPr>
          <w:rFonts w:ascii="Times New Roman" w:eastAsia="Times New Roman" w:hAnsi="Times New Roman" w:cs="Times New Roman"/>
          <w:sz w:val="28"/>
          <w:szCs w:val="28"/>
          <w:lang w:eastAsia="ru-RU"/>
        </w:rPr>
        <w:t xml:space="preserve">, як </w:t>
      </w:r>
      <w:proofErr w:type="spellStart"/>
      <w:r w:rsidRPr="00204F62">
        <w:rPr>
          <w:rFonts w:ascii="Times New Roman" w:eastAsia="Times New Roman" w:hAnsi="Times New Roman" w:cs="Times New Roman"/>
          <w:sz w:val="28"/>
          <w:szCs w:val="28"/>
          <w:lang w:eastAsia="ru-RU"/>
        </w:rPr>
        <w:t>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думаєш</w:t>
      </w:r>
      <w:proofErr w:type="spellEnd"/>
      <w:r w:rsidRPr="00204F62">
        <w:rPr>
          <w:rFonts w:ascii="Times New Roman" w:eastAsia="Times New Roman" w:hAnsi="Times New Roman" w:cs="Times New Roman"/>
          <w:sz w:val="28"/>
          <w:szCs w:val="28"/>
          <w:lang w:eastAsia="ru-RU"/>
        </w:rPr>
        <w:t>?", "</w:t>
      </w:r>
      <w:proofErr w:type="spellStart"/>
      <w:r w:rsidRPr="00204F62">
        <w:rPr>
          <w:rFonts w:ascii="Times New Roman" w:eastAsia="Times New Roman" w:hAnsi="Times New Roman" w:cs="Times New Roman"/>
          <w:sz w:val="28"/>
          <w:szCs w:val="28"/>
          <w:lang w:eastAsia="ru-RU"/>
        </w:rPr>
        <w:t>Що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можна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спробувати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Послідовні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завдання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sequencing</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tasks</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вимагають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визначення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логічного</w:t>
      </w:r>
      <w:proofErr w:type="spellEnd"/>
      <w:r w:rsidRPr="00204F62">
        <w:rPr>
          <w:rFonts w:ascii="Times New Roman" w:eastAsia="Times New Roman" w:hAnsi="Times New Roman" w:cs="Times New Roman"/>
          <w:sz w:val="28"/>
          <w:szCs w:val="28"/>
          <w:lang w:eastAsia="ru-RU"/>
        </w:rPr>
        <w:t xml:space="preserve"> порядку </w:t>
      </w:r>
      <w:proofErr w:type="spellStart"/>
      <w:r w:rsidRPr="00204F62">
        <w:rPr>
          <w:rFonts w:ascii="Times New Roman" w:eastAsia="Times New Roman" w:hAnsi="Times New Roman" w:cs="Times New Roman"/>
          <w:sz w:val="28"/>
          <w:szCs w:val="28"/>
          <w:lang w:eastAsia="ru-RU"/>
        </w:rPr>
        <w:t>кроків</w:t>
      </w:r>
      <w:proofErr w:type="spellEnd"/>
      <w:r w:rsidRPr="00204F62">
        <w:rPr>
          <w:rFonts w:ascii="Times New Roman" w:eastAsia="Times New Roman" w:hAnsi="Times New Roman" w:cs="Times New Roman"/>
          <w:sz w:val="28"/>
          <w:szCs w:val="28"/>
          <w:lang w:eastAsia="ru-RU"/>
        </w:rPr>
        <w:t xml:space="preserve"> – </w:t>
      </w:r>
      <w:proofErr w:type="spellStart"/>
      <w:r w:rsidRPr="00204F62">
        <w:rPr>
          <w:rFonts w:ascii="Times New Roman" w:eastAsia="Times New Roman" w:hAnsi="Times New Roman" w:cs="Times New Roman"/>
          <w:sz w:val="28"/>
          <w:szCs w:val="28"/>
          <w:lang w:eastAsia="ru-RU"/>
        </w:rPr>
        <w:t>розкладання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карток</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історії</w:t>
      </w:r>
      <w:proofErr w:type="spellEnd"/>
      <w:r w:rsidRPr="00204F62">
        <w:rPr>
          <w:rFonts w:ascii="Times New Roman" w:eastAsia="Times New Roman" w:hAnsi="Times New Roman" w:cs="Times New Roman"/>
          <w:sz w:val="28"/>
          <w:szCs w:val="28"/>
          <w:lang w:eastAsia="ru-RU"/>
        </w:rPr>
        <w:t xml:space="preserve"> у правильному порядку, </w:t>
      </w:r>
      <w:proofErr w:type="spellStart"/>
      <w:r w:rsidRPr="00204F62">
        <w:rPr>
          <w:rFonts w:ascii="Times New Roman" w:eastAsia="Times New Roman" w:hAnsi="Times New Roman" w:cs="Times New Roman"/>
          <w:sz w:val="28"/>
          <w:szCs w:val="28"/>
          <w:lang w:eastAsia="ru-RU"/>
        </w:rPr>
        <w:t>визначення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що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відбувається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першим</w:t>
      </w:r>
      <w:proofErr w:type="spellEnd"/>
      <w:r w:rsidRPr="00204F62">
        <w:rPr>
          <w:rFonts w:ascii="Times New Roman" w:eastAsia="Times New Roman" w:hAnsi="Times New Roman" w:cs="Times New Roman"/>
          <w:sz w:val="28"/>
          <w:szCs w:val="28"/>
          <w:lang w:eastAsia="ru-RU"/>
        </w:rPr>
        <w:t>/</w:t>
      </w:r>
      <w:proofErr w:type="spellStart"/>
      <w:r w:rsidRPr="00204F62">
        <w:rPr>
          <w:rFonts w:ascii="Times New Roman" w:eastAsia="Times New Roman" w:hAnsi="Times New Roman" w:cs="Times New Roman"/>
          <w:sz w:val="28"/>
          <w:szCs w:val="28"/>
          <w:lang w:eastAsia="ru-RU"/>
        </w:rPr>
        <w:t>останнім</w:t>
      </w:r>
      <w:proofErr w:type="spellEnd"/>
      <w:r w:rsidRPr="00204F62">
        <w:rPr>
          <w:rFonts w:ascii="Times New Roman" w:eastAsia="Times New Roman" w:hAnsi="Times New Roman" w:cs="Times New Roman"/>
          <w:sz w:val="28"/>
          <w:szCs w:val="28"/>
          <w:lang w:eastAsia="ru-RU"/>
        </w:rPr>
        <w:t xml:space="preserve"> у </w:t>
      </w:r>
      <w:proofErr w:type="spellStart"/>
      <w:r w:rsidRPr="00204F62">
        <w:rPr>
          <w:rFonts w:ascii="Times New Roman" w:eastAsia="Times New Roman" w:hAnsi="Times New Roman" w:cs="Times New Roman"/>
          <w:sz w:val="28"/>
          <w:szCs w:val="28"/>
          <w:lang w:eastAsia="ru-RU"/>
        </w:rPr>
        <w:t>повсякденних</w:t>
      </w:r>
      <w:proofErr w:type="spellEnd"/>
      <w:r w:rsidRPr="00204F62">
        <w:rPr>
          <w:rFonts w:ascii="Times New Roman" w:eastAsia="Times New Roman" w:hAnsi="Times New Roman" w:cs="Times New Roman"/>
          <w:sz w:val="28"/>
          <w:szCs w:val="28"/>
          <w:lang w:eastAsia="ru-RU"/>
        </w:rPr>
        <w:t xml:space="preserve"> рутинах. Причинно-</w:t>
      </w:r>
      <w:proofErr w:type="spellStart"/>
      <w:r w:rsidRPr="00204F62">
        <w:rPr>
          <w:rFonts w:ascii="Times New Roman" w:eastAsia="Times New Roman" w:hAnsi="Times New Roman" w:cs="Times New Roman"/>
          <w:sz w:val="28"/>
          <w:szCs w:val="28"/>
          <w:lang w:eastAsia="ru-RU"/>
        </w:rPr>
        <w:t>наслідкові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відношення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досліджуються</w:t>
      </w:r>
      <w:proofErr w:type="spellEnd"/>
      <w:r w:rsidRPr="00204F62">
        <w:rPr>
          <w:rFonts w:ascii="Times New Roman" w:eastAsia="Times New Roman" w:hAnsi="Times New Roman" w:cs="Times New Roman"/>
          <w:sz w:val="28"/>
          <w:szCs w:val="28"/>
          <w:lang w:eastAsia="ru-RU"/>
        </w:rPr>
        <w:t xml:space="preserve"> через </w:t>
      </w:r>
      <w:proofErr w:type="spellStart"/>
      <w:r w:rsidRPr="00204F62">
        <w:rPr>
          <w:rFonts w:ascii="Times New Roman" w:eastAsia="Times New Roman" w:hAnsi="Times New Roman" w:cs="Times New Roman"/>
          <w:sz w:val="28"/>
          <w:szCs w:val="28"/>
          <w:lang w:eastAsia="ru-RU"/>
        </w:rPr>
        <w:t>експерименти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що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станеться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якщо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спостереження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природних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наслідків</w:t>
      </w:r>
      <w:proofErr w:type="spellEnd"/>
      <w:r w:rsidRPr="00204F62">
        <w:rPr>
          <w:rFonts w:ascii="Times New Roman" w:eastAsia="Times New Roman" w:hAnsi="Times New Roman" w:cs="Times New Roman"/>
          <w:sz w:val="28"/>
          <w:szCs w:val="28"/>
          <w:lang w:eastAsia="ru-RU"/>
        </w:rPr>
        <w:t xml:space="preserve"> у </w:t>
      </w:r>
      <w:proofErr w:type="spellStart"/>
      <w:r w:rsidRPr="00204F62">
        <w:rPr>
          <w:rFonts w:ascii="Times New Roman" w:eastAsia="Times New Roman" w:hAnsi="Times New Roman" w:cs="Times New Roman"/>
          <w:sz w:val="28"/>
          <w:szCs w:val="28"/>
          <w:lang w:eastAsia="ru-RU"/>
        </w:rPr>
        <w:t>безпечному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контексті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обговорення</w:t>
      </w:r>
      <w:proofErr w:type="spellEnd"/>
      <w:r w:rsidRPr="00204F62">
        <w:rPr>
          <w:rFonts w:ascii="Times New Roman" w:eastAsia="Times New Roman" w:hAnsi="Times New Roman" w:cs="Times New Roman"/>
          <w:sz w:val="28"/>
          <w:szCs w:val="28"/>
          <w:lang w:eastAsia="ru-RU"/>
        </w:rPr>
        <w:t xml:space="preserve"> причин </w:t>
      </w:r>
      <w:proofErr w:type="spellStart"/>
      <w:r w:rsidRPr="00204F62">
        <w:rPr>
          <w:rFonts w:ascii="Times New Roman" w:eastAsia="Times New Roman" w:hAnsi="Times New Roman" w:cs="Times New Roman"/>
          <w:sz w:val="28"/>
          <w:szCs w:val="28"/>
          <w:lang w:eastAsia="ru-RU"/>
        </w:rPr>
        <w:t>подій</w:t>
      </w:r>
      <w:proofErr w:type="spellEnd"/>
      <w:r w:rsidRPr="00204F62">
        <w:rPr>
          <w:rFonts w:ascii="Times New Roman" w:eastAsia="Times New Roman" w:hAnsi="Times New Roman" w:cs="Times New Roman"/>
          <w:sz w:val="28"/>
          <w:szCs w:val="28"/>
          <w:lang w:eastAsia="ru-RU"/>
        </w:rPr>
        <w:t>.</w:t>
      </w:r>
    </w:p>
    <w:p w14:paraId="0AED2CFA" w14:textId="77777777" w:rsidR="00204F62" w:rsidRPr="00204F62" w:rsidRDefault="00204F62" w:rsidP="0016184A">
      <w:pPr>
        <w:spacing w:after="0" w:line="360" w:lineRule="auto"/>
        <w:jc w:val="both"/>
        <w:rPr>
          <w:rFonts w:ascii="Times New Roman" w:eastAsia="Times New Roman" w:hAnsi="Times New Roman" w:cs="Times New Roman"/>
          <w:sz w:val="28"/>
          <w:szCs w:val="28"/>
          <w:lang w:eastAsia="ru-RU"/>
        </w:rPr>
      </w:pPr>
      <w:proofErr w:type="spellStart"/>
      <w:r w:rsidRPr="00204F62">
        <w:rPr>
          <w:rFonts w:ascii="Times New Roman" w:eastAsia="Times New Roman" w:hAnsi="Times New Roman" w:cs="Times New Roman"/>
          <w:sz w:val="28"/>
          <w:szCs w:val="28"/>
          <w:lang w:eastAsia="ru-RU"/>
        </w:rPr>
        <w:t>Категоризація</w:t>
      </w:r>
      <w:proofErr w:type="spellEnd"/>
      <w:r w:rsidRPr="00204F62">
        <w:rPr>
          <w:rFonts w:ascii="Times New Roman" w:eastAsia="Times New Roman" w:hAnsi="Times New Roman" w:cs="Times New Roman"/>
          <w:sz w:val="28"/>
          <w:szCs w:val="28"/>
          <w:lang w:eastAsia="ru-RU"/>
        </w:rPr>
        <w:t xml:space="preserve"> та </w:t>
      </w:r>
      <w:proofErr w:type="spellStart"/>
      <w:r w:rsidRPr="00204F62">
        <w:rPr>
          <w:rFonts w:ascii="Times New Roman" w:eastAsia="Times New Roman" w:hAnsi="Times New Roman" w:cs="Times New Roman"/>
          <w:sz w:val="28"/>
          <w:szCs w:val="28"/>
          <w:lang w:eastAsia="ru-RU"/>
        </w:rPr>
        <w:t>класифікація</w:t>
      </w:r>
      <w:proofErr w:type="spellEnd"/>
      <w:r w:rsidRPr="00204F62">
        <w:rPr>
          <w:rFonts w:ascii="Times New Roman" w:eastAsia="Times New Roman" w:hAnsi="Times New Roman" w:cs="Times New Roman"/>
          <w:sz w:val="28"/>
          <w:szCs w:val="28"/>
          <w:lang w:eastAsia="ru-RU"/>
        </w:rPr>
        <w:t xml:space="preserve"> – </w:t>
      </w:r>
      <w:proofErr w:type="spellStart"/>
      <w:r w:rsidRPr="00204F62">
        <w:rPr>
          <w:rFonts w:ascii="Times New Roman" w:eastAsia="Times New Roman" w:hAnsi="Times New Roman" w:cs="Times New Roman"/>
          <w:sz w:val="28"/>
          <w:szCs w:val="28"/>
          <w:lang w:eastAsia="ru-RU"/>
        </w:rPr>
        <w:t>фундаментальні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когнітивні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навички</w:t>
      </w:r>
      <w:proofErr w:type="spellEnd"/>
      <w:r w:rsidRPr="00204F62">
        <w:rPr>
          <w:rFonts w:ascii="Times New Roman" w:eastAsia="Times New Roman" w:hAnsi="Times New Roman" w:cs="Times New Roman"/>
          <w:sz w:val="28"/>
          <w:szCs w:val="28"/>
          <w:lang w:eastAsia="ru-RU"/>
        </w:rPr>
        <w:t xml:space="preserve"> – </w:t>
      </w:r>
      <w:proofErr w:type="spellStart"/>
      <w:r w:rsidRPr="00204F62">
        <w:rPr>
          <w:rFonts w:ascii="Times New Roman" w:eastAsia="Times New Roman" w:hAnsi="Times New Roman" w:cs="Times New Roman"/>
          <w:sz w:val="28"/>
          <w:szCs w:val="28"/>
          <w:lang w:eastAsia="ru-RU"/>
        </w:rPr>
        <w:t>тренуються</w:t>
      </w:r>
      <w:proofErr w:type="spellEnd"/>
      <w:r w:rsidRPr="00204F62">
        <w:rPr>
          <w:rFonts w:ascii="Times New Roman" w:eastAsia="Times New Roman" w:hAnsi="Times New Roman" w:cs="Times New Roman"/>
          <w:sz w:val="28"/>
          <w:szCs w:val="28"/>
          <w:lang w:eastAsia="ru-RU"/>
        </w:rPr>
        <w:t xml:space="preserve"> через </w:t>
      </w:r>
      <w:proofErr w:type="spellStart"/>
      <w:r w:rsidRPr="00204F62">
        <w:rPr>
          <w:rFonts w:ascii="Times New Roman" w:eastAsia="Times New Roman" w:hAnsi="Times New Roman" w:cs="Times New Roman"/>
          <w:sz w:val="28"/>
          <w:szCs w:val="28"/>
          <w:lang w:eastAsia="ru-RU"/>
        </w:rPr>
        <w:t>сортування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предметів</w:t>
      </w:r>
      <w:proofErr w:type="spellEnd"/>
      <w:r w:rsidRPr="00204F62">
        <w:rPr>
          <w:rFonts w:ascii="Times New Roman" w:eastAsia="Times New Roman" w:hAnsi="Times New Roman" w:cs="Times New Roman"/>
          <w:sz w:val="28"/>
          <w:szCs w:val="28"/>
          <w:lang w:eastAsia="ru-RU"/>
        </w:rPr>
        <w:t xml:space="preserve"> за </w:t>
      </w:r>
      <w:proofErr w:type="spellStart"/>
      <w:r w:rsidRPr="00204F62">
        <w:rPr>
          <w:rFonts w:ascii="Times New Roman" w:eastAsia="Times New Roman" w:hAnsi="Times New Roman" w:cs="Times New Roman"/>
          <w:sz w:val="28"/>
          <w:szCs w:val="28"/>
          <w:lang w:eastAsia="ru-RU"/>
        </w:rPr>
        <w:t>різними</w:t>
      </w:r>
      <w:proofErr w:type="spellEnd"/>
      <w:r w:rsidRPr="00204F62">
        <w:rPr>
          <w:rFonts w:ascii="Times New Roman" w:eastAsia="Times New Roman" w:hAnsi="Times New Roman" w:cs="Times New Roman"/>
          <w:sz w:val="28"/>
          <w:szCs w:val="28"/>
          <w:lang w:eastAsia="ru-RU"/>
        </w:rPr>
        <w:t xml:space="preserve"> атрибутами (</w:t>
      </w:r>
      <w:proofErr w:type="spellStart"/>
      <w:r w:rsidRPr="00204F62">
        <w:rPr>
          <w:rFonts w:ascii="Times New Roman" w:eastAsia="Times New Roman" w:hAnsi="Times New Roman" w:cs="Times New Roman"/>
          <w:sz w:val="28"/>
          <w:szCs w:val="28"/>
          <w:lang w:eastAsia="ru-RU"/>
        </w:rPr>
        <w:t>всі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червоні</w:t>
      </w:r>
      <w:proofErr w:type="spellEnd"/>
      <w:r w:rsidRPr="00204F62">
        <w:rPr>
          <w:rFonts w:ascii="Times New Roman" w:eastAsia="Times New Roman" w:hAnsi="Times New Roman" w:cs="Times New Roman"/>
          <w:sz w:val="28"/>
          <w:szCs w:val="28"/>
          <w:lang w:eastAsia="ru-RU"/>
        </w:rPr>
        <w:t xml:space="preserve"> разом, </w:t>
      </w:r>
      <w:proofErr w:type="spellStart"/>
      <w:r w:rsidRPr="00204F62">
        <w:rPr>
          <w:rFonts w:ascii="Times New Roman" w:eastAsia="Times New Roman" w:hAnsi="Times New Roman" w:cs="Times New Roman"/>
          <w:sz w:val="28"/>
          <w:szCs w:val="28"/>
          <w:lang w:eastAsia="ru-RU"/>
        </w:rPr>
        <w:t>всі</w:t>
      </w:r>
      <w:proofErr w:type="spellEnd"/>
      <w:r w:rsidRPr="00204F62">
        <w:rPr>
          <w:rFonts w:ascii="Times New Roman" w:eastAsia="Times New Roman" w:hAnsi="Times New Roman" w:cs="Times New Roman"/>
          <w:sz w:val="28"/>
          <w:szCs w:val="28"/>
          <w:lang w:eastAsia="ru-RU"/>
        </w:rPr>
        <w:t xml:space="preserve"> машинки разом), </w:t>
      </w:r>
      <w:proofErr w:type="spellStart"/>
      <w:r w:rsidRPr="00204F62">
        <w:rPr>
          <w:rFonts w:ascii="Times New Roman" w:eastAsia="Times New Roman" w:hAnsi="Times New Roman" w:cs="Times New Roman"/>
          <w:sz w:val="28"/>
          <w:szCs w:val="28"/>
          <w:lang w:eastAsia="ru-RU"/>
        </w:rPr>
        <w:t>визначення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що</w:t>
      </w:r>
      <w:proofErr w:type="spellEnd"/>
      <w:r w:rsidRPr="00204F62">
        <w:rPr>
          <w:rFonts w:ascii="Times New Roman" w:eastAsia="Times New Roman" w:hAnsi="Times New Roman" w:cs="Times New Roman"/>
          <w:sz w:val="28"/>
          <w:szCs w:val="28"/>
          <w:lang w:eastAsia="ru-RU"/>
        </w:rPr>
        <w:t xml:space="preserve"> не </w:t>
      </w:r>
      <w:proofErr w:type="spellStart"/>
      <w:r w:rsidRPr="00204F62">
        <w:rPr>
          <w:rFonts w:ascii="Times New Roman" w:eastAsia="Times New Roman" w:hAnsi="Times New Roman" w:cs="Times New Roman"/>
          <w:sz w:val="28"/>
          <w:szCs w:val="28"/>
          <w:lang w:eastAsia="ru-RU"/>
        </w:rPr>
        <w:t>підходить</w:t>
      </w:r>
      <w:proofErr w:type="spellEnd"/>
      <w:r w:rsidRPr="00204F62">
        <w:rPr>
          <w:rFonts w:ascii="Times New Roman" w:eastAsia="Times New Roman" w:hAnsi="Times New Roman" w:cs="Times New Roman"/>
          <w:sz w:val="28"/>
          <w:szCs w:val="28"/>
          <w:lang w:eastAsia="ru-RU"/>
        </w:rPr>
        <w:t xml:space="preserve"> у </w:t>
      </w:r>
      <w:proofErr w:type="spellStart"/>
      <w:r w:rsidRPr="00204F62">
        <w:rPr>
          <w:rFonts w:ascii="Times New Roman" w:eastAsia="Times New Roman" w:hAnsi="Times New Roman" w:cs="Times New Roman"/>
          <w:sz w:val="28"/>
          <w:szCs w:val="28"/>
          <w:lang w:eastAsia="ru-RU"/>
        </w:rPr>
        <w:t>групі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створення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власних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категорій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Абстрактне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мислення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що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розвивається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пізніше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підтримується</w:t>
      </w:r>
      <w:proofErr w:type="spellEnd"/>
      <w:r w:rsidRPr="00204F62">
        <w:rPr>
          <w:rFonts w:ascii="Times New Roman" w:eastAsia="Times New Roman" w:hAnsi="Times New Roman" w:cs="Times New Roman"/>
          <w:sz w:val="28"/>
          <w:szCs w:val="28"/>
          <w:lang w:eastAsia="ru-RU"/>
        </w:rPr>
        <w:t xml:space="preserve"> через </w:t>
      </w:r>
      <w:proofErr w:type="spellStart"/>
      <w:r w:rsidRPr="00204F62">
        <w:rPr>
          <w:rFonts w:ascii="Times New Roman" w:eastAsia="Times New Roman" w:hAnsi="Times New Roman" w:cs="Times New Roman"/>
          <w:sz w:val="28"/>
          <w:szCs w:val="28"/>
          <w:lang w:eastAsia="ru-RU"/>
        </w:rPr>
        <w:t>метафори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подібності</w:t>
      </w:r>
      <w:proofErr w:type="spellEnd"/>
      <w:r w:rsidRPr="00204F62">
        <w:rPr>
          <w:rFonts w:ascii="Times New Roman" w:eastAsia="Times New Roman" w:hAnsi="Times New Roman" w:cs="Times New Roman"/>
          <w:sz w:val="28"/>
          <w:szCs w:val="28"/>
          <w:lang w:eastAsia="ru-RU"/>
        </w:rPr>
        <w:t xml:space="preserve"> ("як </w:t>
      </w:r>
      <w:proofErr w:type="spellStart"/>
      <w:r w:rsidRPr="00204F62">
        <w:rPr>
          <w:rFonts w:ascii="Times New Roman" w:eastAsia="Times New Roman" w:hAnsi="Times New Roman" w:cs="Times New Roman"/>
          <w:sz w:val="28"/>
          <w:szCs w:val="28"/>
          <w:lang w:eastAsia="ru-RU"/>
        </w:rPr>
        <w:t>яблуко</w:t>
      </w:r>
      <w:proofErr w:type="spellEnd"/>
      <w:r w:rsidRPr="00204F62">
        <w:rPr>
          <w:rFonts w:ascii="Times New Roman" w:eastAsia="Times New Roman" w:hAnsi="Times New Roman" w:cs="Times New Roman"/>
          <w:sz w:val="28"/>
          <w:szCs w:val="28"/>
          <w:lang w:eastAsia="ru-RU"/>
        </w:rPr>
        <w:t xml:space="preserve"> схоже на апельсин?"), </w:t>
      </w:r>
      <w:proofErr w:type="spellStart"/>
      <w:r w:rsidRPr="00204F62">
        <w:rPr>
          <w:rFonts w:ascii="Times New Roman" w:eastAsia="Times New Roman" w:hAnsi="Times New Roman" w:cs="Times New Roman"/>
          <w:sz w:val="28"/>
          <w:szCs w:val="28"/>
          <w:lang w:eastAsia="ru-RU"/>
        </w:rPr>
        <w:t>розуміння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прислів'їв</w:t>
      </w:r>
      <w:proofErr w:type="spellEnd"/>
      <w:r w:rsidRPr="00204F62">
        <w:rPr>
          <w:rFonts w:ascii="Times New Roman" w:eastAsia="Times New Roman" w:hAnsi="Times New Roman" w:cs="Times New Roman"/>
          <w:sz w:val="28"/>
          <w:szCs w:val="28"/>
          <w:lang w:eastAsia="ru-RU"/>
        </w:rPr>
        <w:t>.</w:t>
      </w:r>
    </w:p>
    <w:p w14:paraId="47E3294B" w14:textId="77777777" w:rsidR="00204F62" w:rsidRPr="00204F62" w:rsidRDefault="00204F62" w:rsidP="0016184A">
      <w:pPr>
        <w:spacing w:after="0" w:line="360" w:lineRule="auto"/>
        <w:jc w:val="both"/>
        <w:rPr>
          <w:rFonts w:ascii="Times New Roman" w:eastAsia="Times New Roman" w:hAnsi="Times New Roman" w:cs="Times New Roman"/>
          <w:sz w:val="28"/>
          <w:szCs w:val="28"/>
          <w:lang w:eastAsia="ru-RU"/>
        </w:rPr>
      </w:pPr>
      <w:proofErr w:type="spellStart"/>
      <w:r w:rsidRPr="00204F62">
        <w:rPr>
          <w:rFonts w:ascii="Times New Roman" w:eastAsia="Times New Roman" w:hAnsi="Times New Roman" w:cs="Times New Roman"/>
          <w:sz w:val="28"/>
          <w:szCs w:val="28"/>
          <w:lang w:eastAsia="ru-RU"/>
        </w:rPr>
        <w:t>Соціальна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когніція</w:t>
      </w:r>
      <w:proofErr w:type="spellEnd"/>
      <w:r w:rsidRPr="00204F62">
        <w:rPr>
          <w:rFonts w:ascii="Times New Roman" w:eastAsia="Times New Roman" w:hAnsi="Times New Roman" w:cs="Times New Roman"/>
          <w:sz w:val="28"/>
          <w:szCs w:val="28"/>
          <w:lang w:eastAsia="ru-RU"/>
        </w:rPr>
        <w:t xml:space="preserve"> – </w:t>
      </w:r>
      <w:proofErr w:type="spellStart"/>
      <w:r w:rsidRPr="00204F62">
        <w:rPr>
          <w:rFonts w:ascii="Times New Roman" w:eastAsia="Times New Roman" w:hAnsi="Times New Roman" w:cs="Times New Roman"/>
          <w:sz w:val="28"/>
          <w:szCs w:val="28"/>
          <w:lang w:eastAsia="ru-RU"/>
        </w:rPr>
        <w:t>розуміння</w:t>
      </w:r>
      <w:proofErr w:type="spellEnd"/>
      <w:r w:rsidRPr="00204F62">
        <w:rPr>
          <w:rFonts w:ascii="Times New Roman" w:eastAsia="Times New Roman" w:hAnsi="Times New Roman" w:cs="Times New Roman"/>
          <w:sz w:val="28"/>
          <w:szCs w:val="28"/>
          <w:lang w:eastAsia="ru-RU"/>
        </w:rPr>
        <w:t xml:space="preserve"> думок, </w:t>
      </w:r>
      <w:proofErr w:type="spellStart"/>
      <w:r w:rsidRPr="00204F62">
        <w:rPr>
          <w:rFonts w:ascii="Times New Roman" w:eastAsia="Times New Roman" w:hAnsi="Times New Roman" w:cs="Times New Roman"/>
          <w:sz w:val="28"/>
          <w:szCs w:val="28"/>
          <w:lang w:eastAsia="ru-RU"/>
        </w:rPr>
        <w:t>почуттів</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намірів</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інших</w:t>
      </w:r>
      <w:proofErr w:type="spellEnd"/>
      <w:r w:rsidRPr="00204F62">
        <w:rPr>
          <w:rFonts w:ascii="Times New Roman" w:eastAsia="Times New Roman" w:hAnsi="Times New Roman" w:cs="Times New Roman"/>
          <w:sz w:val="28"/>
          <w:szCs w:val="28"/>
          <w:lang w:eastAsia="ru-RU"/>
        </w:rPr>
        <w:t xml:space="preserve"> – критична для </w:t>
      </w:r>
      <w:proofErr w:type="spellStart"/>
      <w:r w:rsidRPr="00204F62">
        <w:rPr>
          <w:rFonts w:ascii="Times New Roman" w:eastAsia="Times New Roman" w:hAnsi="Times New Roman" w:cs="Times New Roman"/>
          <w:sz w:val="28"/>
          <w:szCs w:val="28"/>
          <w:lang w:eastAsia="ru-RU"/>
        </w:rPr>
        <w:t>соціальної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взаємодії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Теорія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розуму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розвивається</w:t>
      </w:r>
      <w:proofErr w:type="spellEnd"/>
      <w:r w:rsidRPr="00204F62">
        <w:rPr>
          <w:rFonts w:ascii="Times New Roman" w:eastAsia="Times New Roman" w:hAnsi="Times New Roman" w:cs="Times New Roman"/>
          <w:sz w:val="28"/>
          <w:szCs w:val="28"/>
          <w:lang w:eastAsia="ru-RU"/>
        </w:rPr>
        <w:t xml:space="preserve"> через </w:t>
      </w:r>
      <w:proofErr w:type="spellStart"/>
      <w:r w:rsidRPr="00204F62">
        <w:rPr>
          <w:rFonts w:ascii="Times New Roman" w:eastAsia="Times New Roman" w:hAnsi="Times New Roman" w:cs="Times New Roman"/>
          <w:sz w:val="28"/>
          <w:szCs w:val="28"/>
          <w:lang w:eastAsia="ru-RU"/>
        </w:rPr>
        <w:t>рольові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ігри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прийняття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перспективи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іншого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обговорення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емоцій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персонажів</w:t>
      </w:r>
      <w:proofErr w:type="spellEnd"/>
      <w:r w:rsidRPr="00204F62">
        <w:rPr>
          <w:rFonts w:ascii="Times New Roman" w:eastAsia="Times New Roman" w:hAnsi="Times New Roman" w:cs="Times New Roman"/>
          <w:sz w:val="28"/>
          <w:szCs w:val="28"/>
          <w:lang w:eastAsia="ru-RU"/>
        </w:rPr>
        <w:t xml:space="preserve"> у </w:t>
      </w:r>
      <w:proofErr w:type="spellStart"/>
      <w:r w:rsidRPr="00204F62">
        <w:rPr>
          <w:rFonts w:ascii="Times New Roman" w:eastAsia="Times New Roman" w:hAnsi="Times New Roman" w:cs="Times New Roman"/>
          <w:sz w:val="28"/>
          <w:szCs w:val="28"/>
          <w:lang w:eastAsia="ru-RU"/>
        </w:rPr>
        <w:t>історіях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передбачення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реакцій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інших</w:t>
      </w:r>
      <w:proofErr w:type="spellEnd"/>
      <w:r w:rsidRPr="00204F62">
        <w:rPr>
          <w:rFonts w:ascii="Times New Roman" w:eastAsia="Times New Roman" w:hAnsi="Times New Roman" w:cs="Times New Roman"/>
          <w:sz w:val="28"/>
          <w:szCs w:val="28"/>
          <w:lang w:eastAsia="ru-RU"/>
        </w:rPr>
        <w:t xml:space="preserve"> на </w:t>
      </w:r>
      <w:proofErr w:type="spellStart"/>
      <w:r w:rsidRPr="00204F62">
        <w:rPr>
          <w:rFonts w:ascii="Times New Roman" w:eastAsia="Times New Roman" w:hAnsi="Times New Roman" w:cs="Times New Roman"/>
          <w:sz w:val="28"/>
          <w:szCs w:val="28"/>
          <w:lang w:eastAsia="ru-RU"/>
        </w:rPr>
        <w:t>дії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Розпізнавання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емоцій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тренується</w:t>
      </w:r>
      <w:proofErr w:type="spellEnd"/>
      <w:r w:rsidRPr="00204F62">
        <w:rPr>
          <w:rFonts w:ascii="Times New Roman" w:eastAsia="Times New Roman" w:hAnsi="Times New Roman" w:cs="Times New Roman"/>
          <w:sz w:val="28"/>
          <w:szCs w:val="28"/>
          <w:lang w:eastAsia="ru-RU"/>
        </w:rPr>
        <w:t xml:space="preserve"> через </w:t>
      </w:r>
      <w:proofErr w:type="spellStart"/>
      <w:r w:rsidRPr="00204F62">
        <w:rPr>
          <w:rFonts w:ascii="Times New Roman" w:eastAsia="Times New Roman" w:hAnsi="Times New Roman" w:cs="Times New Roman"/>
          <w:sz w:val="28"/>
          <w:szCs w:val="28"/>
          <w:lang w:eastAsia="ru-RU"/>
        </w:rPr>
        <w:t>гру</w:t>
      </w:r>
      <w:proofErr w:type="spellEnd"/>
      <w:r w:rsidRPr="00204F62">
        <w:rPr>
          <w:rFonts w:ascii="Times New Roman" w:eastAsia="Times New Roman" w:hAnsi="Times New Roman" w:cs="Times New Roman"/>
          <w:sz w:val="28"/>
          <w:szCs w:val="28"/>
          <w:lang w:eastAsia="ru-RU"/>
        </w:rPr>
        <w:t xml:space="preserve"> з </w:t>
      </w:r>
      <w:proofErr w:type="spellStart"/>
      <w:r w:rsidRPr="00204F62">
        <w:rPr>
          <w:rFonts w:ascii="Times New Roman" w:eastAsia="Times New Roman" w:hAnsi="Times New Roman" w:cs="Times New Roman"/>
          <w:sz w:val="28"/>
          <w:szCs w:val="28"/>
          <w:lang w:eastAsia="ru-RU"/>
        </w:rPr>
        <w:t>картками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емоцій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обговорення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виразів</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обличчя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мови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тіла</w:t>
      </w:r>
      <w:proofErr w:type="spellEnd"/>
      <w:r w:rsidRPr="00204F62">
        <w:rPr>
          <w:rFonts w:ascii="Times New Roman" w:eastAsia="Times New Roman" w:hAnsi="Times New Roman" w:cs="Times New Roman"/>
          <w:sz w:val="28"/>
          <w:szCs w:val="28"/>
          <w:lang w:eastAsia="ru-RU"/>
        </w:rPr>
        <w:t>, тону голосу.</w:t>
      </w:r>
    </w:p>
    <w:p w14:paraId="5818E345" w14:textId="019378CD" w:rsidR="00455805" w:rsidRPr="00BE45D9" w:rsidRDefault="00204F62" w:rsidP="00BE45D9">
      <w:pPr>
        <w:spacing w:after="0" w:line="360" w:lineRule="auto"/>
        <w:jc w:val="both"/>
        <w:rPr>
          <w:rFonts w:ascii="Times New Roman" w:eastAsia="Times New Roman" w:hAnsi="Times New Roman" w:cs="Times New Roman"/>
          <w:sz w:val="28"/>
          <w:szCs w:val="28"/>
          <w:lang w:val="uk-UA" w:eastAsia="ru-RU"/>
        </w:rPr>
      </w:pPr>
      <w:proofErr w:type="spellStart"/>
      <w:r w:rsidRPr="00204F62">
        <w:rPr>
          <w:rFonts w:ascii="Times New Roman" w:eastAsia="Times New Roman" w:hAnsi="Times New Roman" w:cs="Times New Roman"/>
          <w:sz w:val="28"/>
          <w:szCs w:val="28"/>
          <w:lang w:eastAsia="ru-RU"/>
        </w:rPr>
        <w:t>Узагальнення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когнітивних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навичок</w:t>
      </w:r>
      <w:proofErr w:type="spellEnd"/>
      <w:r w:rsidRPr="00204F62">
        <w:rPr>
          <w:rFonts w:ascii="Times New Roman" w:eastAsia="Times New Roman" w:hAnsi="Times New Roman" w:cs="Times New Roman"/>
          <w:sz w:val="28"/>
          <w:szCs w:val="28"/>
          <w:lang w:eastAsia="ru-RU"/>
        </w:rPr>
        <w:t xml:space="preserve"> на </w:t>
      </w:r>
      <w:proofErr w:type="spellStart"/>
      <w:r w:rsidRPr="00204F62">
        <w:rPr>
          <w:rFonts w:ascii="Times New Roman" w:eastAsia="Times New Roman" w:hAnsi="Times New Roman" w:cs="Times New Roman"/>
          <w:sz w:val="28"/>
          <w:szCs w:val="28"/>
          <w:lang w:eastAsia="ru-RU"/>
        </w:rPr>
        <w:t>реальне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життя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вимагає</w:t>
      </w:r>
      <w:proofErr w:type="spellEnd"/>
      <w:r w:rsidRPr="00204F62">
        <w:rPr>
          <w:rFonts w:ascii="Times New Roman" w:eastAsia="Times New Roman" w:hAnsi="Times New Roman" w:cs="Times New Roman"/>
          <w:sz w:val="28"/>
          <w:szCs w:val="28"/>
          <w:lang w:eastAsia="ru-RU"/>
        </w:rPr>
        <w:t xml:space="preserve"> практики у </w:t>
      </w:r>
      <w:proofErr w:type="spellStart"/>
      <w:r w:rsidRPr="00204F62">
        <w:rPr>
          <w:rFonts w:ascii="Times New Roman" w:eastAsia="Times New Roman" w:hAnsi="Times New Roman" w:cs="Times New Roman"/>
          <w:sz w:val="28"/>
          <w:szCs w:val="28"/>
          <w:lang w:eastAsia="ru-RU"/>
        </w:rPr>
        <w:t>різних</w:t>
      </w:r>
      <w:proofErr w:type="spellEnd"/>
      <w:r w:rsidRPr="00204F62">
        <w:rPr>
          <w:rFonts w:ascii="Times New Roman" w:eastAsia="Times New Roman" w:hAnsi="Times New Roman" w:cs="Times New Roman"/>
          <w:sz w:val="28"/>
          <w:szCs w:val="28"/>
          <w:lang w:eastAsia="ru-RU"/>
        </w:rPr>
        <w:t xml:space="preserve"> контекстах, з </w:t>
      </w:r>
      <w:proofErr w:type="spellStart"/>
      <w:r w:rsidRPr="00204F62">
        <w:rPr>
          <w:rFonts w:ascii="Times New Roman" w:eastAsia="Times New Roman" w:hAnsi="Times New Roman" w:cs="Times New Roman"/>
          <w:sz w:val="28"/>
          <w:szCs w:val="28"/>
          <w:lang w:eastAsia="ru-RU"/>
        </w:rPr>
        <w:t>різними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матеріалами</w:t>
      </w:r>
      <w:proofErr w:type="spellEnd"/>
      <w:r w:rsidRPr="00204F62">
        <w:rPr>
          <w:rFonts w:ascii="Times New Roman" w:eastAsia="Times New Roman" w:hAnsi="Times New Roman" w:cs="Times New Roman"/>
          <w:sz w:val="28"/>
          <w:szCs w:val="28"/>
          <w:lang w:eastAsia="ru-RU"/>
        </w:rPr>
        <w:t xml:space="preserve">, людьми. </w:t>
      </w:r>
      <w:proofErr w:type="spellStart"/>
      <w:r w:rsidRPr="00204F62">
        <w:rPr>
          <w:rFonts w:ascii="Times New Roman" w:eastAsia="Times New Roman" w:hAnsi="Times New Roman" w:cs="Times New Roman"/>
          <w:sz w:val="28"/>
          <w:szCs w:val="28"/>
          <w:lang w:eastAsia="ru-RU"/>
        </w:rPr>
        <w:t>Співпраця</w:t>
      </w:r>
      <w:proofErr w:type="spellEnd"/>
      <w:r w:rsidRPr="00204F62">
        <w:rPr>
          <w:rFonts w:ascii="Times New Roman" w:eastAsia="Times New Roman" w:hAnsi="Times New Roman" w:cs="Times New Roman"/>
          <w:sz w:val="28"/>
          <w:szCs w:val="28"/>
          <w:lang w:eastAsia="ru-RU"/>
        </w:rPr>
        <w:t xml:space="preserve"> з батьками та </w:t>
      </w:r>
      <w:proofErr w:type="spellStart"/>
      <w:r w:rsidRPr="00204F62">
        <w:rPr>
          <w:rFonts w:ascii="Times New Roman" w:eastAsia="Times New Roman" w:hAnsi="Times New Roman" w:cs="Times New Roman"/>
          <w:sz w:val="28"/>
          <w:szCs w:val="28"/>
          <w:lang w:eastAsia="ru-RU"/>
        </w:rPr>
        <w:t>вчителями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забезпечує</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можливості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практикувати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когнітивні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стратегії</w:t>
      </w:r>
      <w:proofErr w:type="spellEnd"/>
      <w:r w:rsidRPr="00204F62">
        <w:rPr>
          <w:rFonts w:ascii="Times New Roman" w:eastAsia="Times New Roman" w:hAnsi="Times New Roman" w:cs="Times New Roman"/>
          <w:sz w:val="28"/>
          <w:szCs w:val="28"/>
          <w:lang w:eastAsia="ru-RU"/>
        </w:rPr>
        <w:t xml:space="preserve"> у </w:t>
      </w:r>
      <w:proofErr w:type="spellStart"/>
      <w:r w:rsidRPr="00204F62">
        <w:rPr>
          <w:rFonts w:ascii="Times New Roman" w:eastAsia="Times New Roman" w:hAnsi="Times New Roman" w:cs="Times New Roman"/>
          <w:sz w:val="28"/>
          <w:szCs w:val="28"/>
          <w:lang w:eastAsia="ru-RU"/>
        </w:rPr>
        <w:t>школі</w:t>
      </w:r>
      <w:proofErr w:type="spellEnd"/>
      <w:r w:rsidRPr="00204F62">
        <w:rPr>
          <w:rFonts w:ascii="Times New Roman" w:eastAsia="Times New Roman" w:hAnsi="Times New Roman" w:cs="Times New Roman"/>
          <w:sz w:val="28"/>
          <w:szCs w:val="28"/>
          <w:lang w:eastAsia="ru-RU"/>
        </w:rPr>
        <w:t xml:space="preserve"> та </w:t>
      </w:r>
      <w:proofErr w:type="spellStart"/>
      <w:r w:rsidRPr="00204F62">
        <w:rPr>
          <w:rFonts w:ascii="Times New Roman" w:eastAsia="Times New Roman" w:hAnsi="Times New Roman" w:cs="Times New Roman"/>
          <w:sz w:val="28"/>
          <w:szCs w:val="28"/>
          <w:lang w:eastAsia="ru-RU"/>
        </w:rPr>
        <w:t>вдома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Когнітивні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втручання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найбільш</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ефективні</w:t>
      </w:r>
      <w:proofErr w:type="spellEnd"/>
      <w:r w:rsidRPr="00204F62">
        <w:rPr>
          <w:rFonts w:ascii="Times New Roman" w:eastAsia="Times New Roman" w:hAnsi="Times New Roman" w:cs="Times New Roman"/>
          <w:sz w:val="28"/>
          <w:szCs w:val="28"/>
          <w:lang w:eastAsia="ru-RU"/>
        </w:rPr>
        <w:t xml:space="preserve">, коли </w:t>
      </w:r>
      <w:proofErr w:type="spellStart"/>
      <w:r w:rsidRPr="00204F62">
        <w:rPr>
          <w:rFonts w:ascii="Times New Roman" w:eastAsia="Times New Roman" w:hAnsi="Times New Roman" w:cs="Times New Roman"/>
          <w:sz w:val="28"/>
          <w:szCs w:val="28"/>
          <w:lang w:eastAsia="ru-RU"/>
        </w:rPr>
        <w:t>вбудовані</w:t>
      </w:r>
      <w:proofErr w:type="spellEnd"/>
      <w:r w:rsidRPr="00204F62">
        <w:rPr>
          <w:rFonts w:ascii="Times New Roman" w:eastAsia="Times New Roman" w:hAnsi="Times New Roman" w:cs="Times New Roman"/>
          <w:sz w:val="28"/>
          <w:szCs w:val="28"/>
          <w:lang w:eastAsia="ru-RU"/>
        </w:rPr>
        <w:t xml:space="preserve"> у </w:t>
      </w:r>
      <w:proofErr w:type="spellStart"/>
      <w:r w:rsidRPr="00204F62">
        <w:rPr>
          <w:rFonts w:ascii="Times New Roman" w:eastAsia="Times New Roman" w:hAnsi="Times New Roman" w:cs="Times New Roman"/>
          <w:sz w:val="28"/>
          <w:szCs w:val="28"/>
          <w:lang w:eastAsia="ru-RU"/>
        </w:rPr>
        <w:t>функціональні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значущі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окупації</w:t>
      </w:r>
      <w:proofErr w:type="spellEnd"/>
      <w:r w:rsidRPr="00204F62">
        <w:rPr>
          <w:rFonts w:ascii="Times New Roman" w:eastAsia="Times New Roman" w:hAnsi="Times New Roman" w:cs="Times New Roman"/>
          <w:sz w:val="28"/>
          <w:szCs w:val="28"/>
          <w:lang w:eastAsia="ru-RU"/>
        </w:rPr>
        <w:t xml:space="preserve">, а не </w:t>
      </w:r>
      <w:proofErr w:type="spellStart"/>
      <w:r w:rsidRPr="00204F62">
        <w:rPr>
          <w:rFonts w:ascii="Times New Roman" w:eastAsia="Times New Roman" w:hAnsi="Times New Roman" w:cs="Times New Roman"/>
          <w:sz w:val="28"/>
          <w:szCs w:val="28"/>
          <w:lang w:eastAsia="ru-RU"/>
        </w:rPr>
        <w:t>ізольовані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вправи</w:t>
      </w:r>
      <w:proofErr w:type="spellEnd"/>
      <w:r w:rsidRPr="00204F62">
        <w:rPr>
          <w:rFonts w:ascii="Times New Roman" w:eastAsia="Times New Roman" w:hAnsi="Times New Roman" w:cs="Times New Roman"/>
          <w:sz w:val="28"/>
          <w:szCs w:val="28"/>
          <w:lang w:eastAsia="ru-RU"/>
        </w:rPr>
        <w:t xml:space="preserve">, та коли </w:t>
      </w:r>
      <w:proofErr w:type="spellStart"/>
      <w:r w:rsidRPr="00204F62">
        <w:rPr>
          <w:rFonts w:ascii="Times New Roman" w:eastAsia="Times New Roman" w:hAnsi="Times New Roman" w:cs="Times New Roman"/>
          <w:sz w:val="28"/>
          <w:szCs w:val="28"/>
          <w:lang w:eastAsia="ru-RU"/>
        </w:rPr>
        <w:t>враховують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сильні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сторони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дитини</w:t>
      </w:r>
      <w:proofErr w:type="spellEnd"/>
      <w:r w:rsidRPr="00204F62">
        <w:rPr>
          <w:rFonts w:ascii="Times New Roman" w:eastAsia="Times New Roman" w:hAnsi="Times New Roman" w:cs="Times New Roman"/>
          <w:sz w:val="28"/>
          <w:szCs w:val="28"/>
          <w:lang w:eastAsia="ru-RU"/>
        </w:rPr>
        <w:t xml:space="preserve"> для </w:t>
      </w:r>
      <w:proofErr w:type="spellStart"/>
      <w:r w:rsidRPr="00204F62">
        <w:rPr>
          <w:rFonts w:ascii="Times New Roman" w:eastAsia="Times New Roman" w:hAnsi="Times New Roman" w:cs="Times New Roman"/>
          <w:sz w:val="28"/>
          <w:szCs w:val="28"/>
          <w:lang w:eastAsia="ru-RU"/>
        </w:rPr>
        <w:t>компенсації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слабких</w:t>
      </w:r>
      <w:proofErr w:type="spellEnd"/>
      <w:r w:rsidRPr="00204F62">
        <w:rPr>
          <w:rFonts w:ascii="Times New Roman" w:eastAsia="Times New Roman" w:hAnsi="Times New Roman" w:cs="Times New Roman"/>
          <w:sz w:val="28"/>
          <w:szCs w:val="28"/>
          <w:lang w:eastAsia="ru-RU"/>
        </w:rPr>
        <w:t>.</w:t>
      </w:r>
    </w:p>
    <w:p w14:paraId="4DD3AD60" w14:textId="77777777" w:rsidR="00204F62" w:rsidRPr="00204F62" w:rsidRDefault="00204F62" w:rsidP="0016184A">
      <w:pPr>
        <w:spacing w:after="0" w:line="360" w:lineRule="auto"/>
        <w:jc w:val="center"/>
        <w:outlineLvl w:val="1"/>
        <w:rPr>
          <w:rFonts w:ascii="Times New Roman" w:eastAsia="Times New Roman" w:hAnsi="Times New Roman" w:cs="Times New Roman"/>
          <w:b/>
          <w:bCs/>
          <w:sz w:val="28"/>
          <w:szCs w:val="28"/>
          <w:lang w:eastAsia="ru-RU"/>
        </w:rPr>
      </w:pPr>
      <w:r w:rsidRPr="0016184A">
        <w:rPr>
          <w:rFonts w:ascii="Times New Roman" w:eastAsia="Times New Roman" w:hAnsi="Times New Roman" w:cs="Times New Roman"/>
          <w:b/>
          <w:bCs/>
          <w:sz w:val="28"/>
          <w:szCs w:val="28"/>
          <w:lang w:eastAsia="ru-RU"/>
        </w:rPr>
        <w:lastRenderedPageBreak/>
        <w:t>2</w:t>
      </w:r>
      <w:r w:rsidRPr="00204F62">
        <w:rPr>
          <w:rFonts w:ascii="Times New Roman" w:eastAsia="Times New Roman" w:hAnsi="Times New Roman" w:cs="Times New Roman"/>
          <w:b/>
          <w:bCs/>
          <w:sz w:val="28"/>
          <w:szCs w:val="28"/>
          <w:lang w:eastAsia="ru-RU"/>
        </w:rPr>
        <w:t xml:space="preserve">. </w:t>
      </w:r>
      <w:proofErr w:type="spellStart"/>
      <w:r w:rsidRPr="00204F62">
        <w:rPr>
          <w:rFonts w:ascii="Times New Roman" w:eastAsia="Times New Roman" w:hAnsi="Times New Roman" w:cs="Times New Roman"/>
          <w:b/>
          <w:bCs/>
          <w:sz w:val="28"/>
          <w:szCs w:val="28"/>
          <w:lang w:eastAsia="ru-RU"/>
        </w:rPr>
        <w:t>В</w:t>
      </w:r>
      <w:r w:rsidR="0016184A" w:rsidRPr="00204F62">
        <w:rPr>
          <w:rFonts w:ascii="Times New Roman" w:eastAsia="Times New Roman" w:hAnsi="Times New Roman" w:cs="Times New Roman"/>
          <w:b/>
          <w:bCs/>
          <w:sz w:val="28"/>
          <w:szCs w:val="28"/>
          <w:lang w:eastAsia="ru-RU"/>
        </w:rPr>
        <w:t>плив</w:t>
      </w:r>
      <w:proofErr w:type="spellEnd"/>
      <w:r w:rsidR="0016184A" w:rsidRPr="00204F62">
        <w:rPr>
          <w:rFonts w:ascii="Times New Roman" w:eastAsia="Times New Roman" w:hAnsi="Times New Roman" w:cs="Times New Roman"/>
          <w:b/>
          <w:bCs/>
          <w:sz w:val="28"/>
          <w:szCs w:val="28"/>
          <w:lang w:eastAsia="ru-RU"/>
        </w:rPr>
        <w:t xml:space="preserve"> </w:t>
      </w:r>
      <w:proofErr w:type="spellStart"/>
      <w:r w:rsidR="0016184A" w:rsidRPr="00204F62">
        <w:rPr>
          <w:rFonts w:ascii="Times New Roman" w:eastAsia="Times New Roman" w:hAnsi="Times New Roman" w:cs="Times New Roman"/>
          <w:b/>
          <w:bCs/>
          <w:sz w:val="28"/>
          <w:szCs w:val="28"/>
          <w:lang w:eastAsia="ru-RU"/>
        </w:rPr>
        <w:t>емоційних</w:t>
      </w:r>
      <w:proofErr w:type="spellEnd"/>
      <w:r w:rsidR="0016184A" w:rsidRPr="00204F62">
        <w:rPr>
          <w:rFonts w:ascii="Times New Roman" w:eastAsia="Times New Roman" w:hAnsi="Times New Roman" w:cs="Times New Roman"/>
          <w:b/>
          <w:bCs/>
          <w:sz w:val="28"/>
          <w:szCs w:val="28"/>
          <w:lang w:eastAsia="ru-RU"/>
        </w:rPr>
        <w:t xml:space="preserve"> </w:t>
      </w:r>
      <w:proofErr w:type="spellStart"/>
      <w:r w:rsidR="0016184A" w:rsidRPr="00204F62">
        <w:rPr>
          <w:rFonts w:ascii="Times New Roman" w:eastAsia="Times New Roman" w:hAnsi="Times New Roman" w:cs="Times New Roman"/>
          <w:b/>
          <w:bCs/>
          <w:sz w:val="28"/>
          <w:szCs w:val="28"/>
          <w:lang w:eastAsia="ru-RU"/>
        </w:rPr>
        <w:t>станів</w:t>
      </w:r>
      <w:proofErr w:type="spellEnd"/>
      <w:r w:rsidR="0016184A" w:rsidRPr="00204F62">
        <w:rPr>
          <w:rFonts w:ascii="Times New Roman" w:eastAsia="Times New Roman" w:hAnsi="Times New Roman" w:cs="Times New Roman"/>
          <w:b/>
          <w:bCs/>
          <w:sz w:val="28"/>
          <w:szCs w:val="28"/>
          <w:lang w:eastAsia="ru-RU"/>
        </w:rPr>
        <w:t xml:space="preserve"> на </w:t>
      </w:r>
      <w:proofErr w:type="spellStart"/>
      <w:r w:rsidR="0016184A" w:rsidRPr="00204F62">
        <w:rPr>
          <w:rFonts w:ascii="Times New Roman" w:eastAsia="Times New Roman" w:hAnsi="Times New Roman" w:cs="Times New Roman"/>
          <w:b/>
          <w:bCs/>
          <w:sz w:val="28"/>
          <w:szCs w:val="28"/>
          <w:lang w:eastAsia="ru-RU"/>
        </w:rPr>
        <w:t>розвиток</w:t>
      </w:r>
      <w:proofErr w:type="spellEnd"/>
      <w:r w:rsidR="0016184A" w:rsidRPr="00204F62">
        <w:rPr>
          <w:rFonts w:ascii="Times New Roman" w:eastAsia="Times New Roman" w:hAnsi="Times New Roman" w:cs="Times New Roman"/>
          <w:b/>
          <w:bCs/>
          <w:sz w:val="28"/>
          <w:szCs w:val="28"/>
          <w:lang w:eastAsia="ru-RU"/>
        </w:rPr>
        <w:t xml:space="preserve"> і </w:t>
      </w:r>
      <w:proofErr w:type="spellStart"/>
      <w:r w:rsidR="0016184A" w:rsidRPr="00204F62">
        <w:rPr>
          <w:rFonts w:ascii="Times New Roman" w:eastAsia="Times New Roman" w:hAnsi="Times New Roman" w:cs="Times New Roman"/>
          <w:b/>
          <w:bCs/>
          <w:sz w:val="28"/>
          <w:szCs w:val="28"/>
          <w:lang w:eastAsia="ru-RU"/>
        </w:rPr>
        <w:t>функціонування</w:t>
      </w:r>
      <w:proofErr w:type="spellEnd"/>
    </w:p>
    <w:p w14:paraId="4CAF1783" w14:textId="77777777" w:rsidR="00204F62" w:rsidRPr="00204F62" w:rsidRDefault="00204F62" w:rsidP="0016184A">
      <w:pPr>
        <w:spacing w:after="0" w:line="360" w:lineRule="auto"/>
        <w:jc w:val="both"/>
        <w:rPr>
          <w:rFonts w:ascii="Times New Roman" w:eastAsia="Times New Roman" w:hAnsi="Times New Roman" w:cs="Times New Roman"/>
          <w:sz w:val="28"/>
          <w:szCs w:val="28"/>
          <w:lang w:eastAsia="ru-RU"/>
        </w:rPr>
      </w:pPr>
      <w:proofErr w:type="spellStart"/>
      <w:r w:rsidRPr="00204F62">
        <w:rPr>
          <w:rFonts w:ascii="Times New Roman" w:eastAsia="Times New Roman" w:hAnsi="Times New Roman" w:cs="Times New Roman"/>
          <w:sz w:val="28"/>
          <w:szCs w:val="28"/>
          <w:lang w:eastAsia="ru-RU"/>
        </w:rPr>
        <w:t>Емоційне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благополуччя</w:t>
      </w:r>
      <w:proofErr w:type="spellEnd"/>
      <w:r w:rsidRPr="00204F62">
        <w:rPr>
          <w:rFonts w:ascii="Times New Roman" w:eastAsia="Times New Roman" w:hAnsi="Times New Roman" w:cs="Times New Roman"/>
          <w:sz w:val="28"/>
          <w:szCs w:val="28"/>
          <w:lang w:eastAsia="ru-RU"/>
        </w:rPr>
        <w:t xml:space="preserve"> та </w:t>
      </w:r>
      <w:proofErr w:type="spellStart"/>
      <w:r w:rsidRPr="00204F62">
        <w:rPr>
          <w:rFonts w:ascii="Times New Roman" w:eastAsia="Times New Roman" w:hAnsi="Times New Roman" w:cs="Times New Roman"/>
          <w:sz w:val="28"/>
          <w:szCs w:val="28"/>
          <w:lang w:eastAsia="ru-RU"/>
        </w:rPr>
        <w:t>регуляція</w:t>
      </w:r>
      <w:proofErr w:type="spellEnd"/>
      <w:r w:rsidRPr="00204F62">
        <w:rPr>
          <w:rFonts w:ascii="Times New Roman" w:eastAsia="Times New Roman" w:hAnsi="Times New Roman" w:cs="Times New Roman"/>
          <w:sz w:val="28"/>
          <w:szCs w:val="28"/>
          <w:lang w:eastAsia="ru-RU"/>
        </w:rPr>
        <w:t xml:space="preserve"> є </w:t>
      </w:r>
      <w:proofErr w:type="spellStart"/>
      <w:r w:rsidRPr="00204F62">
        <w:rPr>
          <w:rFonts w:ascii="Times New Roman" w:eastAsia="Times New Roman" w:hAnsi="Times New Roman" w:cs="Times New Roman"/>
          <w:sz w:val="28"/>
          <w:szCs w:val="28"/>
          <w:lang w:eastAsia="ru-RU"/>
        </w:rPr>
        <w:t>невід'ємними</w:t>
      </w:r>
      <w:proofErr w:type="spellEnd"/>
      <w:r w:rsidRPr="00204F62">
        <w:rPr>
          <w:rFonts w:ascii="Times New Roman" w:eastAsia="Times New Roman" w:hAnsi="Times New Roman" w:cs="Times New Roman"/>
          <w:sz w:val="28"/>
          <w:szCs w:val="28"/>
          <w:lang w:eastAsia="ru-RU"/>
        </w:rPr>
        <w:t xml:space="preserve"> компонентами здорового </w:t>
      </w:r>
      <w:proofErr w:type="spellStart"/>
      <w:r w:rsidRPr="00204F62">
        <w:rPr>
          <w:rFonts w:ascii="Times New Roman" w:eastAsia="Times New Roman" w:hAnsi="Times New Roman" w:cs="Times New Roman"/>
          <w:sz w:val="28"/>
          <w:szCs w:val="28"/>
          <w:lang w:eastAsia="ru-RU"/>
        </w:rPr>
        <w:t>розвитку</w:t>
      </w:r>
      <w:proofErr w:type="spellEnd"/>
      <w:r w:rsidRPr="00204F62">
        <w:rPr>
          <w:rFonts w:ascii="Times New Roman" w:eastAsia="Times New Roman" w:hAnsi="Times New Roman" w:cs="Times New Roman"/>
          <w:sz w:val="28"/>
          <w:szCs w:val="28"/>
          <w:lang w:eastAsia="ru-RU"/>
        </w:rPr>
        <w:t xml:space="preserve"> та </w:t>
      </w:r>
      <w:proofErr w:type="spellStart"/>
      <w:r w:rsidRPr="00204F62">
        <w:rPr>
          <w:rFonts w:ascii="Times New Roman" w:eastAsia="Times New Roman" w:hAnsi="Times New Roman" w:cs="Times New Roman"/>
          <w:sz w:val="28"/>
          <w:szCs w:val="28"/>
          <w:lang w:eastAsia="ru-RU"/>
        </w:rPr>
        <w:t>функціонування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Діти</w:t>
      </w:r>
      <w:proofErr w:type="spellEnd"/>
      <w:r w:rsidRPr="00204F62">
        <w:rPr>
          <w:rFonts w:ascii="Times New Roman" w:eastAsia="Times New Roman" w:hAnsi="Times New Roman" w:cs="Times New Roman"/>
          <w:sz w:val="28"/>
          <w:szCs w:val="28"/>
          <w:lang w:eastAsia="ru-RU"/>
        </w:rPr>
        <w:t xml:space="preserve"> з </w:t>
      </w:r>
      <w:proofErr w:type="spellStart"/>
      <w:r w:rsidRPr="00204F62">
        <w:rPr>
          <w:rFonts w:ascii="Times New Roman" w:eastAsia="Times New Roman" w:hAnsi="Times New Roman" w:cs="Times New Roman"/>
          <w:sz w:val="28"/>
          <w:szCs w:val="28"/>
          <w:lang w:eastAsia="ru-RU"/>
        </w:rPr>
        <w:t>порушеннями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розвитку</w:t>
      </w:r>
      <w:proofErr w:type="spellEnd"/>
      <w:r w:rsidRPr="00204F62">
        <w:rPr>
          <w:rFonts w:ascii="Times New Roman" w:eastAsia="Times New Roman" w:hAnsi="Times New Roman" w:cs="Times New Roman"/>
          <w:sz w:val="28"/>
          <w:szCs w:val="28"/>
          <w:lang w:eastAsia="ru-RU"/>
        </w:rPr>
        <w:t xml:space="preserve"> часто </w:t>
      </w:r>
      <w:proofErr w:type="spellStart"/>
      <w:r w:rsidRPr="00204F62">
        <w:rPr>
          <w:rFonts w:ascii="Times New Roman" w:eastAsia="Times New Roman" w:hAnsi="Times New Roman" w:cs="Times New Roman"/>
          <w:sz w:val="28"/>
          <w:szCs w:val="28"/>
          <w:lang w:eastAsia="ru-RU"/>
        </w:rPr>
        <w:t>переживають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емоційні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труднощі</w:t>
      </w:r>
      <w:proofErr w:type="spellEnd"/>
      <w:r w:rsidRPr="00204F62">
        <w:rPr>
          <w:rFonts w:ascii="Times New Roman" w:eastAsia="Times New Roman" w:hAnsi="Times New Roman" w:cs="Times New Roman"/>
          <w:sz w:val="28"/>
          <w:szCs w:val="28"/>
          <w:lang w:eastAsia="ru-RU"/>
        </w:rPr>
        <w:t xml:space="preserve"> – як </w:t>
      </w:r>
      <w:proofErr w:type="spellStart"/>
      <w:r w:rsidRPr="00204F62">
        <w:rPr>
          <w:rFonts w:ascii="Times New Roman" w:eastAsia="Times New Roman" w:hAnsi="Times New Roman" w:cs="Times New Roman"/>
          <w:sz w:val="28"/>
          <w:szCs w:val="28"/>
          <w:lang w:eastAsia="ru-RU"/>
        </w:rPr>
        <w:t>первинну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частину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їхнього</w:t>
      </w:r>
      <w:proofErr w:type="spellEnd"/>
      <w:r w:rsidRPr="00204F62">
        <w:rPr>
          <w:rFonts w:ascii="Times New Roman" w:eastAsia="Times New Roman" w:hAnsi="Times New Roman" w:cs="Times New Roman"/>
          <w:sz w:val="28"/>
          <w:szCs w:val="28"/>
          <w:lang w:eastAsia="ru-RU"/>
        </w:rPr>
        <w:t xml:space="preserve"> стану, так і </w:t>
      </w:r>
      <w:proofErr w:type="spellStart"/>
      <w:r w:rsidRPr="00204F62">
        <w:rPr>
          <w:rFonts w:ascii="Times New Roman" w:eastAsia="Times New Roman" w:hAnsi="Times New Roman" w:cs="Times New Roman"/>
          <w:sz w:val="28"/>
          <w:szCs w:val="28"/>
          <w:lang w:eastAsia="ru-RU"/>
        </w:rPr>
        <w:t>вторинні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реакції</w:t>
      </w:r>
      <w:proofErr w:type="spellEnd"/>
      <w:r w:rsidRPr="00204F62">
        <w:rPr>
          <w:rFonts w:ascii="Times New Roman" w:eastAsia="Times New Roman" w:hAnsi="Times New Roman" w:cs="Times New Roman"/>
          <w:sz w:val="28"/>
          <w:szCs w:val="28"/>
          <w:lang w:eastAsia="ru-RU"/>
        </w:rPr>
        <w:t xml:space="preserve"> на </w:t>
      </w:r>
      <w:proofErr w:type="spellStart"/>
      <w:r w:rsidRPr="00204F62">
        <w:rPr>
          <w:rFonts w:ascii="Times New Roman" w:eastAsia="Times New Roman" w:hAnsi="Times New Roman" w:cs="Times New Roman"/>
          <w:sz w:val="28"/>
          <w:szCs w:val="28"/>
          <w:lang w:eastAsia="ru-RU"/>
        </w:rPr>
        <w:t>виклики</w:t>
      </w:r>
      <w:proofErr w:type="spellEnd"/>
      <w:r w:rsidRPr="00204F62">
        <w:rPr>
          <w:rFonts w:ascii="Times New Roman" w:eastAsia="Times New Roman" w:hAnsi="Times New Roman" w:cs="Times New Roman"/>
          <w:sz w:val="28"/>
          <w:szCs w:val="28"/>
          <w:lang w:eastAsia="ru-RU"/>
        </w:rPr>
        <w:t xml:space="preserve">, з </w:t>
      </w:r>
      <w:proofErr w:type="spellStart"/>
      <w:r w:rsidRPr="00204F62">
        <w:rPr>
          <w:rFonts w:ascii="Times New Roman" w:eastAsia="Times New Roman" w:hAnsi="Times New Roman" w:cs="Times New Roman"/>
          <w:sz w:val="28"/>
          <w:szCs w:val="28"/>
          <w:lang w:eastAsia="ru-RU"/>
        </w:rPr>
        <w:t>якими</w:t>
      </w:r>
      <w:proofErr w:type="spellEnd"/>
      <w:r w:rsidRPr="00204F62">
        <w:rPr>
          <w:rFonts w:ascii="Times New Roman" w:eastAsia="Times New Roman" w:hAnsi="Times New Roman" w:cs="Times New Roman"/>
          <w:sz w:val="28"/>
          <w:szCs w:val="28"/>
          <w:lang w:eastAsia="ru-RU"/>
        </w:rPr>
        <w:t xml:space="preserve"> вони </w:t>
      </w:r>
      <w:proofErr w:type="spellStart"/>
      <w:r w:rsidRPr="00204F62">
        <w:rPr>
          <w:rFonts w:ascii="Times New Roman" w:eastAsia="Times New Roman" w:hAnsi="Times New Roman" w:cs="Times New Roman"/>
          <w:sz w:val="28"/>
          <w:szCs w:val="28"/>
          <w:lang w:eastAsia="ru-RU"/>
        </w:rPr>
        <w:t>стикаються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Розуміння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взаємозв'язку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між</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емоціями</w:t>
      </w:r>
      <w:proofErr w:type="spellEnd"/>
      <w:r w:rsidRPr="00204F62">
        <w:rPr>
          <w:rFonts w:ascii="Times New Roman" w:eastAsia="Times New Roman" w:hAnsi="Times New Roman" w:cs="Times New Roman"/>
          <w:sz w:val="28"/>
          <w:szCs w:val="28"/>
          <w:lang w:eastAsia="ru-RU"/>
        </w:rPr>
        <w:t xml:space="preserve"> та </w:t>
      </w:r>
      <w:proofErr w:type="spellStart"/>
      <w:r w:rsidRPr="00204F62">
        <w:rPr>
          <w:rFonts w:ascii="Times New Roman" w:eastAsia="Times New Roman" w:hAnsi="Times New Roman" w:cs="Times New Roman"/>
          <w:sz w:val="28"/>
          <w:szCs w:val="28"/>
          <w:lang w:eastAsia="ru-RU"/>
        </w:rPr>
        <w:t>окупаційним</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функціонуванням</w:t>
      </w:r>
      <w:proofErr w:type="spellEnd"/>
      <w:r w:rsidRPr="00204F62">
        <w:rPr>
          <w:rFonts w:ascii="Times New Roman" w:eastAsia="Times New Roman" w:hAnsi="Times New Roman" w:cs="Times New Roman"/>
          <w:sz w:val="28"/>
          <w:szCs w:val="28"/>
          <w:lang w:eastAsia="ru-RU"/>
        </w:rPr>
        <w:t xml:space="preserve"> є </w:t>
      </w:r>
      <w:proofErr w:type="spellStart"/>
      <w:r w:rsidRPr="00204F62">
        <w:rPr>
          <w:rFonts w:ascii="Times New Roman" w:eastAsia="Times New Roman" w:hAnsi="Times New Roman" w:cs="Times New Roman"/>
          <w:sz w:val="28"/>
          <w:szCs w:val="28"/>
          <w:lang w:eastAsia="ru-RU"/>
        </w:rPr>
        <w:t>критичним</w:t>
      </w:r>
      <w:proofErr w:type="spellEnd"/>
      <w:r w:rsidRPr="00204F62">
        <w:rPr>
          <w:rFonts w:ascii="Times New Roman" w:eastAsia="Times New Roman" w:hAnsi="Times New Roman" w:cs="Times New Roman"/>
          <w:sz w:val="28"/>
          <w:szCs w:val="28"/>
          <w:lang w:eastAsia="ru-RU"/>
        </w:rPr>
        <w:t xml:space="preserve"> для </w:t>
      </w:r>
      <w:proofErr w:type="spellStart"/>
      <w:r w:rsidRPr="00204F62">
        <w:rPr>
          <w:rFonts w:ascii="Times New Roman" w:eastAsia="Times New Roman" w:hAnsi="Times New Roman" w:cs="Times New Roman"/>
          <w:sz w:val="28"/>
          <w:szCs w:val="28"/>
          <w:lang w:eastAsia="ru-RU"/>
        </w:rPr>
        <w:t>ерготерапевтів</w:t>
      </w:r>
      <w:proofErr w:type="spellEnd"/>
      <w:r w:rsidRPr="00204F62">
        <w:rPr>
          <w:rFonts w:ascii="Times New Roman" w:eastAsia="Times New Roman" w:hAnsi="Times New Roman" w:cs="Times New Roman"/>
          <w:sz w:val="28"/>
          <w:szCs w:val="28"/>
          <w:lang w:eastAsia="ru-RU"/>
        </w:rPr>
        <w:t xml:space="preserve"> у </w:t>
      </w:r>
      <w:proofErr w:type="spellStart"/>
      <w:r w:rsidRPr="00204F62">
        <w:rPr>
          <w:rFonts w:ascii="Times New Roman" w:eastAsia="Times New Roman" w:hAnsi="Times New Roman" w:cs="Times New Roman"/>
          <w:sz w:val="28"/>
          <w:szCs w:val="28"/>
          <w:lang w:eastAsia="ru-RU"/>
        </w:rPr>
        <w:t>наданні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холістичної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допомоги</w:t>
      </w:r>
      <w:proofErr w:type="spellEnd"/>
      <w:r w:rsidRPr="00204F62">
        <w:rPr>
          <w:rFonts w:ascii="Times New Roman" w:eastAsia="Times New Roman" w:hAnsi="Times New Roman" w:cs="Times New Roman"/>
          <w:sz w:val="28"/>
          <w:szCs w:val="28"/>
          <w:lang w:eastAsia="ru-RU"/>
        </w:rPr>
        <w:t>.</w:t>
      </w:r>
    </w:p>
    <w:p w14:paraId="7425DC0C" w14:textId="77777777" w:rsidR="00204F62" w:rsidRPr="00204F62" w:rsidRDefault="00204F62" w:rsidP="0016184A">
      <w:pPr>
        <w:spacing w:after="0" w:line="360" w:lineRule="auto"/>
        <w:jc w:val="both"/>
        <w:rPr>
          <w:rFonts w:ascii="Times New Roman" w:eastAsia="Times New Roman" w:hAnsi="Times New Roman" w:cs="Times New Roman"/>
          <w:sz w:val="28"/>
          <w:szCs w:val="28"/>
          <w:lang w:eastAsia="ru-RU"/>
        </w:rPr>
      </w:pPr>
      <w:proofErr w:type="spellStart"/>
      <w:r w:rsidRPr="00204F62">
        <w:rPr>
          <w:rFonts w:ascii="Times New Roman" w:eastAsia="Times New Roman" w:hAnsi="Times New Roman" w:cs="Times New Roman"/>
          <w:sz w:val="28"/>
          <w:szCs w:val="28"/>
          <w:lang w:eastAsia="ru-RU"/>
        </w:rPr>
        <w:t>Емоційна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регуляція</w:t>
      </w:r>
      <w:proofErr w:type="spellEnd"/>
      <w:r w:rsidRPr="00204F62">
        <w:rPr>
          <w:rFonts w:ascii="Times New Roman" w:eastAsia="Times New Roman" w:hAnsi="Times New Roman" w:cs="Times New Roman"/>
          <w:sz w:val="28"/>
          <w:szCs w:val="28"/>
          <w:lang w:eastAsia="ru-RU"/>
        </w:rPr>
        <w:t xml:space="preserve"> – </w:t>
      </w:r>
      <w:proofErr w:type="spellStart"/>
      <w:r w:rsidRPr="00204F62">
        <w:rPr>
          <w:rFonts w:ascii="Times New Roman" w:eastAsia="Times New Roman" w:hAnsi="Times New Roman" w:cs="Times New Roman"/>
          <w:sz w:val="28"/>
          <w:szCs w:val="28"/>
          <w:lang w:eastAsia="ru-RU"/>
        </w:rPr>
        <w:t>здатність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модулювати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емоційні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реакції</w:t>
      </w:r>
      <w:proofErr w:type="spellEnd"/>
      <w:r w:rsidRPr="00204F62">
        <w:rPr>
          <w:rFonts w:ascii="Times New Roman" w:eastAsia="Times New Roman" w:hAnsi="Times New Roman" w:cs="Times New Roman"/>
          <w:sz w:val="28"/>
          <w:szCs w:val="28"/>
          <w:lang w:eastAsia="ru-RU"/>
        </w:rPr>
        <w:t xml:space="preserve"> для </w:t>
      </w:r>
      <w:proofErr w:type="spellStart"/>
      <w:r w:rsidRPr="00204F62">
        <w:rPr>
          <w:rFonts w:ascii="Times New Roman" w:eastAsia="Times New Roman" w:hAnsi="Times New Roman" w:cs="Times New Roman"/>
          <w:sz w:val="28"/>
          <w:szCs w:val="28"/>
          <w:lang w:eastAsia="ru-RU"/>
        </w:rPr>
        <w:t>соціально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прийнятного</w:t>
      </w:r>
      <w:proofErr w:type="spellEnd"/>
      <w:r w:rsidRPr="00204F62">
        <w:rPr>
          <w:rFonts w:ascii="Times New Roman" w:eastAsia="Times New Roman" w:hAnsi="Times New Roman" w:cs="Times New Roman"/>
          <w:sz w:val="28"/>
          <w:szCs w:val="28"/>
          <w:lang w:eastAsia="ru-RU"/>
        </w:rPr>
        <w:t xml:space="preserve"> та </w:t>
      </w:r>
      <w:proofErr w:type="spellStart"/>
      <w:r w:rsidRPr="00204F62">
        <w:rPr>
          <w:rFonts w:ascii="Times New Roman" w:eastAsia="Times New Roman" w:hAnsi="Times New Roman" w:cs="Times New Roman"/>
          <w:sz w:val="28"/>
          <w:szCs w:val="28"/>
          <w:lang w:eastAsia="ru-RU"/>
        </w:rPr>
        <w:t>функціонально</w:t>
      </w:r>
      <w:proofErr w:type="spellEnd"/>
      <w:r w:rsidRPr="00204F62">
        <w:rPr>
          <w:rFonts w:ascii="Times New Roman" w:eastAsia="Times New Roman" w:hAnsi="Times New Roman" w:cs="Times New Roman"/>
          <w:sz w:val="28"/>
          <w:szCs w:val="28"/>
          <w:lang w:eastAsia="ru-RU"/>
        </w:rPr>
        <w:t xml:space="preserve"> адаптивного </w:t>
      </w:r>
      <w:proofErr w:type="spellStart"/>
      <w:r w:rsidRPr="00204F62">
        <w:rPr>
          <w:rFonts w:ascii="Times New Roman" w:eastAsia="Times New Roman" w:hAnsi="Times New Roman" w:cs="Times New Roman"/>
          <w:sz w:val="28"/>
          <w:szCs w:val="28"/>
          <w:lang w:eastAsia="ru-RU"/>
        </w:rPr>
        <w:t>виконання</w:t>
      </w:r>
      <w:proofErr w:type="spellEnd"/>
      <w:r w:rsidRPr="00204F62">
        <w:rPr>
          <w:rFonts w:ascii="Times New Roman" w:eastAsia="Times New Roman" w:hAnsi="Times New Roman" w:cs="Times New Roman"/>
          <w:sz w:val="28"/>
          <w:szCs w:val="28"/>
          <w:lang w:eastAsia="ru-RU"/>
        </w:rPr>
        <w:t xml:space="preserve"> – </w:t>
      </w:r>
      <w:proofErr w:type="spellStart"/>
      <w:r w:rsidRPr="00204F62">
        <w:rPr>
          <w:rFonts w:ascii="Times New Roman" w:eastAsia="Times New Roman" w:hAnsi="Times New Roman" w:cs="Times New Roman"/>
          <w:sz w:val="28"/>
          <w:szCs w:val="28"/>
          <w:lang w:eastAsia="ru-RU"/>
        </w:rPr>
        <w:t>розвивається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поступово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протягом</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дитинства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Немовлята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повністю</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залежать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від</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опікунів</w:t>
      </w:r>
      <w:proofErr w:type="spellEnd"/>
      <w:r w:rsidRPr="00204F62">
        <w:rPr>
          <w:rFonts w:ascii="Times New Roman" w:eastAsia="Times New Roman" w:hAnsi="Times New Roman" w:cs="Times New Roman"/>
          <w:sz w:val="28"/>
          <w:szCs w:val="28"/>
          <w:lang w:eastAsia="ru-RU"/>
        </w:rPr>
        <w:t xml:space="preserve"> для </w:t>
      </w:r>
      <w:proofErr w:type="spellStart"/>
      <w:r w:rsidRPr="00204F62">
        <w:rPr>
          <w:rFonts w:ascii="Times New Roman" w:eastAsia="Times New Roman" w:hAnsi="Times New Roman" w:cs="Times New Roman"/>
          <w:sz w:val="28"/>
          <w:szCs w:val="28"/>
          <w:lang w:eastAsia="ru-RU"/>
        </w:rPr>
        <w:t>співрегуляції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заспокоєння</w:t>
      </w:r>
      <w:proofErr w:type="spellEnd"/>
      <w:r w:rsidRPr="00204F62">
        <w:rPr>
          <w:rFonts w:ascii="Times New Roman" w:eastAsia="Times New Roman" w:hAnsi="Times New Roman" w:cs="Times New Roman"/>
          <w:sz w:val="28"/>
          <w:szCs w:val="28"/>
          <w:lang w:eastAsia="ru-RU"/>
        </w:rPr>
        <w:t xml:space="preserve">, комфорт). Малюки </w:t>
      </w:r>
      <w:proofErr w:type="spellStart"/>
      <w:r w:rsidRPr="00204F62">
        <w:rPr>
          <w:rFonts w:ascii="Times New Roman" w:eastAsia="Times New Roman" w:hAnsi="Times New Roman" w:cs="Times New Roman"/>
          <w:sz w:val="28"/>
          <w:szCs w:val="28"/>
          <w:lang w:eastAsia="ru-RU"/>
        </w:rPr>
        <w:t>починають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розвивати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базові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стратегії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самозаспокоєння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смоктання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пальця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обіймання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улюбленої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іграшки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Дошкільнята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розвивають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мовні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навички</w:t>
      </w:r>
      <w:proofErr w:type="spellEnd"/>
      <w:r w:rsidRPr="00204F62">
        <w:rPr>
          <w:rFonts w:ascii="Times New Roman" w:eastAsia="Times New Roman" w:hAnsi="Times New Roman" w:cs="Times New Roman"/>
          <w:sz w:val="28"/>
          <w:szCs w:val="28"/>
          <w:lang w:eastAsia="ru-RU"/>
        </w:rPr>
        <w:t xml:space="preserve"> для </w:t>
      </w:r>
      <w:proofErr w:type="spellStart"/>
      <w:r w:rsidRPr="00204F62">
        <w:rPr>
          <w:rFonts w:ascii="Times New Roman" w:eastAsia="Times New Roman" w:hAnsi="Times New Roman" w:cs="Times New Roman"/>
          <w:sz w:val="28"/>
          <w:szCs w:val="28"/>
          <w:lang w:eastAsia="ru-RU"/>
        </w:rPr>
        <w:t>вираження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емоцій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але</w:t>
      </w:r>
      <w:proofErr w:type="spellEnd"/>
      <w:r w:rsidRPr="00204F62">
        <w:rPr>
          <w:rFonts w:ascii="Times New Roman" w:eastAsia="Times New Roman" w:hAnsi="Times New Roman" w:cs="Times New Roman"/>
          <w:sz w:val="28"/>
          <w:szCs w:val="28"/>
          <w:lang w:eastAsia="ru-RU"/>
        </w:rPr>
        <w:t xml:space="preserve"> все </w:t>
      </w:r>
      <w:proofErr w:type="spellStart"/>
      <w:r w:rsidRPr="00204F62">
        <w:rPr>
          <w:rFonts w:ascii="Times New Roman" w:eastAsia="Times New Roman" w:hAnsi="Times New Roman" w:cs="Times New Roman"/>
          <w:sz w:val="28"/>
          <w:szCs w:val="28"/>
          <w:lang w:eastAsia="ru-RU"/>
        </w:rPr>
        <w:t>ще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мають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обмежений</w:t>
      </w:r>
      <w:proofErr w:type="spellEnd"/>
      <w:r w:rsidRPr="00204F62">
        <w:rPr>
          <w:rFonts w:ascii="Times New Roman" w:eastAsia="Times New Roman" w:hAnsi="Times New Roman" w:cs="Times New Roman"/>
          <w:sz w:val="28"/>
          <w:szCs w:val="28"/>
          <w:lang w:eastAsia="ru-RU"/>
        </w:rPr>
        <w:t xml:space="preserve"> контроль над </w:t>
      </w:r>
      <w:proofErr w:type="spellStart"/>
      <w:r w:rsidRPr="00204F62">
        <w:rPr>
          <w:rFonts w:ascii="Times New Roman" w:eastAsia="Times New Roman" w:hAnsi="Times New Roman" w:cs="Times New Roman"/>
          <w:sz w:val="28"/>
          <w:szCs w:val="28"/>
          <w:lang w:eastAsia="ru-RU"/>
        </w:rPr>
        <w:t>імпульсами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Діти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шкільного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віку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набувають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більш</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витончених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стратегій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регуляції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когнітивна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переоцінка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відволікання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уваги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Підлітки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продовжують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розвивати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емоційну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регуляцію</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хоча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гормональні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зміни</w:t>
      </w:r>
      <w:proofErr w:type="spellEnd"/>
      <w:r w:rsidRPr="00204F62">
        <w:rPr>
          <w:rFonts w:ascii="Times New Roman" w:eastAsia="Times New Roman" w:hAnsi="Times New Roman" w:cs="Times New Roman"/>
          <w:sz w:val="28"/>
          <w:szCs w:val="28"/>
          <w:lang w:eastAsia="ru-RU"/>
        </w:rPr>
        <w:t xml:space="preserve"> та </w:t>
      </w:r>
      <w:proofErr w:type="spellStart"/>
      <w:r w:rsidRPr="00204F62">
        <w:rPr>
          <w:rFonts w:ascii="Times New Roman" w:eastAsia="Times New Roman" w:hAnsi="Times New Roman" w:cs="Times New Roman"/>
          <w:sz w:val="28"/>
          <w:szCs w:val="28"/>
          <w:lang w:eastAsia="ru-RU"/>
        </w:rPr>
        <w:t>соціальний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тиск</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можуть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ускладнити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цей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процес</w:t>
      </w:r>
      <w:proofErr w:type="spellEnd"/>
      <w:r w:rsidRPr="00204F62">
        <w:rPr>
          <w:rFonts w:ascii="Times New Roman" w:eastAsia="Times New Roman" w:hAnsi="Times New Roman" w:cs="Times New Roman"/>
          <w:sz w:val="28"/>
          <w:szCs w:val="28"/>
          <w:lang w:eastAsia="ru-RU"/>
        </w:rPr>
        <w:t xml:space="preserve">. У </w:t>
      </w:r>
      <w:proofErr w:type="spellStart"/>
      <w:r w:rsidRPr="00204F62">
        <w:rPr>
          <w:rFonts w:ascii="Times New Roman" w:eastAsia="Times New Roman" w:hAnsi="Times New Roman" w:cs="Times New Roman"/>
          <w:sz w:val="28"/>
          <w:szCs w:val="28"/>
          <w:lang w:eastAsia="ru-RU"/>
        </w:rPr>
        <w:t>дітей</w:t>
      </w:r>
      <w:proofErr w:type="spellEnd"/>
      <w:r w:rsidRPr="00204F62">
        <w:rPr>
          <w:rFonts w:ascii="Times New Roman" w:eastAsia="Times New Roman" w:hAnsi="Times New Roman" w:cs="Times New Roman"/>
          <w:sz w:val="28"/>
          <w:szCs w:val="28"/>
          <w:lang w:eastAsia="ru-RU"/>
        </w:rPr>
        <w:t xml:space="preserve"> з </w:t>
      </w:r>
      <w:proofErr w:type="spellStart"/>
      <w:r w:rsidRPr="00204F62">
        <w:rPr>
          <w:rFonts w:ascii="Times New Roman" w:eastAsia="Times New Roman" w:hAnsi="Times New Roman" w:cs="Times New Roman"/>
          <w:sz w:val="28"/>
          <w:szCs w:val="28"/>
          <w:lang w:eastAsia="ru-RU"/>
        </w:rPr>
        <w:t>порушеннями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розвитку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емоційна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регуляція</w:t>
      </w:r>
      <w:proofErr w:type="spellEnd"/>
      <w:r w:rsidRPr="00204F62">
        <w:rPr>
          <w:rFonts w:ascii="Times New Roman" w:eastAsia="Times New Roman" w:hAnsi="Times New Roman" w:cs="Times New Roman"/>
          <w:sz w:val="28"/>
          <w:szCs w:val="28"/>
          <w:lang w:eastAsia="ru-RU"/>
        </w:rPr>
        <w:t xml:space="preserve"> часто </w:t>
      </w:r>
      <w:proofErr w:type="spellStart"/>
      <w:r w:rsidRPr="00204F62">
        <w:rPr>
          <w:rFonts w:ascii="Times New Roman" w:eastAsia="Times New Roman" w:hAnsi="Times New Roman" w:cs="Times New Roman"/>
          <w:sz w:val="28"/>
          <w:szCs w:val="28"/>
          <w:lang w:eastAsia="ru-RU"/>
        </w:rPr>
        <w:t>затримана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або</w:t>
      </w:r>
      <w:proofErr w:type="spellEnd"/>
      <w:r w:rsidRPr="00204F62">
        <w:rPr>
          <w:rFonts w:ascii="Times New Roman" w:eastAsia="Times New Roman" w:hAnsi="Times New Roman" w:cs="Times New Roman"/>
          <w:sz w:val="28"/>
          <w:szCs w:val="28"/>
          <w:lang w:eastAsia="ru-RU"/>
        </w:rPr>
        <w:t xml:space="preserve"> порушена через </w:t>
      </w:r>
      <w:proofErr w:type="spellStart"/>
      <w:r w:rsidRPr="00204F62">
        <w:rPr>
          <w:rFonts w:ascii="Times New Roman" w:eastAsia="Times New Roman" w:hAnsi="Times New Roman" w:cs="Times New Roman"/>
          <w:sz w:val="28"/>
          <w:szCs w:val="28"/>
          <w:lang w:eastAsia="ru-RU"/>
        </w:rPr>
        <w:t>неврологічні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фактори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ураження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префронтальної</w:t>
      </w:r>
      <w:proofErr w:type="spellEnd"/>
      <w:r w:rsidRPr="00204F62">
        <w:rPr>
          <w:rFonts w:ascii="Times New Roman" w:eastAsia="Times New Roman" w:hAnsi="Times New Roman" w:cs="Times New Roman"/>
          <w:sz w:val="28"/>
          <w:szCs w:val="28"/>
          <w:lang w:eastAsia="ru-RU"/>
        </w:rPr>
        <w:t xml:space="preserve"> кори, </w:t>
      </w:r>
      <w:proofErr w:type="spellStart"/>
      <w:r w:rsidRPr="00204F62">
        <w:rPr>
          <w:rFonts w:ascii="Times New Roman" w:eastAsia="Times New Roman" w:hAnsi="Times New Roman" w:cs="Times New Roman"/>
          <w:sz w:val="28"/>
          <w:szCs w:val="28"/>
          <w:lang w:eastAsia="ru-RU"/>
        </w:rPr>
        <w:t>лімбічної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системи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когнітивні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обмеження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труднощі</w:t>
      </w:r>
      <w:proofErr w:type="spellEnd"/>
      <w:r w:rsidRPr="00204F62">
        <w:rPr>
          <w:rFonts w:ascii="Times New Roman" w:eastAsia="Times New Roman" w:hAnsi="Times New Roman" w:cs="Times New Roman"/>
          <w:sz w:val="28"/>
          <w:szCs w:val="28"/>
          <w:lang w:eastAsia="ru-RU"/>
        </w:rPr>
        <w:t xml:space="preserve"> з </w:t>
      </w:r>
      <w:proofErr w:type="spellStart"/>
      <w:r w:rsidRPr="00204F62">
        <w:rPr>
          <w:rFonts w:ascii="Times New Roman" w:eastAsia="Times New Roman" w:hAnsi="Times New Roman" w:cs="Times New Roman"/>
          <w:sz w:val="28"/>
          <w:szCs w:val="28"/>
          <w:lang w:eastAsia="ru-RU"/>
        </w:rPr>
        <w:t>розумінням</w:t>
      </w:r>
      <w:proofErr w:type="spellEnd"/>
      <w:r w:rsidRPr="00204F62">
        <w:rPr>
          <w:rFonts w:ascii="Times New Roman" w:eastAsia="Times New Roman" w:hAnsi="Times New Roman" w:cs="Times New Roman"/>
          <w:sz w:val="28"/>
          <w:szCs w:val="28"/>
          <w:lang w:eastAsia="ru-RU"/>
        </w:rPr>
        <w:t xml:space="preserve"> та </w:t>
      </w:r>
      <w:proofErr w:type="spellStart"/>
      <w:r w:rsidRPr="00204F62">
        <w:rPr>
          <w:rFonts w:ascii="Times New Roman" w:eastAsia="Times New Roman" w:hAnsi="Times New Roman" w:cs="Times New Roman"/>
          <w:sz w:val="28"/>
          <w:szCs w:val="28"/>
          <w:lang w:eastAsia="ru-RU"/>
        </w:rPr>
        <w:t>маркуванням</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емоцій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обмежені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стратегії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подолання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сенсорні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порушення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дизрегуляція</w:t>
      </w:r>
      <w:proofErr w:type="spellEnd"/>
      <w:r w:rsidRPr="00204F62">
        <w:rPr>
          <w:rFonts w:ascii="Times New Roman" w:eastAsia="Times New Roman" w:hAnsi="Times New Roman" w:cs="Times New Roman"/>
          <w:sz w:val="28"/>
          <w:szCs w:val="28"/>
          <w:lang w:eastAsia="ru-RU"/>
        </w:rPr>
        <w:t xml:space="preserve"> через </w:t>
      </w:r>
      <w:proofErr w:type="spellStart"/>
      <w:r w:rsidRPr="00204F62">
        <w:rPr>
          <w:rFonts w:ascii="Times New Roman" w:eastAsia="Times New Roman" w:hAnsi="Times New Roman" w:cs="Times New Roman"/>
          <w:sz w:val="28"/>
          <w:szCs w:val="28"/>
          <w:lang w:eastAsia="ru-RU"/>
        </w:rPr>
        <w:t>сенсорне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перевантаження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або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недостимуляцію</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хронічний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стрес</w:t>
      </w:r>
      <w:proofErr w:type="spellEnd"/>
      <w:r w:rsidRPr="00204F62">
        <w:rPr>
          <w:rFonts w:ascii="Times New Roman" w:eastAsia="Times New Roman" w:hAnsi="Times New Roman" w:cs="Times New Roman"/>
          <w:sz w:val="28"/>
          <w:szCs w:val="28"/>
          <w:lang w:eastAsia="ru-RU"/>
        </w:rPr>
        <w:t xml:space="preserve"> та </w:t>
      </w:r>
      <w:proofErr w:type="spellStart"/>
      <w:r w:rsidRPr="00204F62">
        <w:rPr>
          <w:rFonts w:ascii="Times New Roman" w:eastAsia="Times New Roman" w:hAnsi="Times New Roman" w:cs="Times New Roman"/>
          <w:sz w:val="28"/>
          <w:szCs w:val="28"/>
          <w:lang w:eastAsia="ru-RU"/>
        </w:rPr>
        <w:t>фрустрацію</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від</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повторюваних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невдач</w:t>
      </w:r>
      <w:proofErr w:type="spellEnd"/>
      <w:r w:rsidRPr="00204F62">
        <w:rPr>
          <w:rFonts w:ascii="Times New Roman" w:eastAsia="Times New Roman" w:hAnsi="Times New Roman" w:cs="Times New Roman"/>
          <w:sz w:val="28"/>
          <w:szCs w:val="28"/>
          <w:lang w:eastAsia="ru-RU"/>
        </w:rPr>
        <w:t>.</w:t>
      </w:r>
    </w:p>
    <w:p w14:paraId="6B77A1EE" w14:textId="77777777" w:rsidR="00204F62" w:rsidRPr="00204F62" w:rsidRDefault="00204F62" w:rsidP="0016184A">
      <w:pPr>
        <w:spacing w:after="0" w:line="360" w:lineRule="auto"/>
        <w:jc w:val="both"/>
        <w:rPr>
          <w:rFonts w:ascii="Times New Roman" w:eastAsia="Times New Roman" w:hAnsi="Times New Roman" w:cs="Times New Roman"/>
          <w:sz w:val="28"/>
          <w:szCs w:val="28"/>
          <w:lang w:eastAsia="ru-RU"/>
        </w:rPr>
      </w:pPr>
      <w:proofErr w:type="spellStart"/>
      <w:r w:rsidRPr="00204F62">
        <w:rPr>
          <w:rFonts w:ascii="Times New Roman" w:eastAsia="Times New Roman" w:hAnsi="Times New Roman" w:cs="Times New Roman"/>
          <w:sz w:val="28"/>
          <w:szCs w:val="28"/>
          <w:lang w:eastAsia="ru-RU"/>
        </w:rPr>
        <w:t>Тривожність</w:t>
      </w:r>
      <w:proofErr w:type="spellEnd"/>
      <w:r w:rsidRPr="00204F62">
        <w:rPr>
          <w:rFonts w:ascii="Times New Roman" w:eastAsia="Times New Roman" w:hAnsi="Times New Roman" w:cs="Times New Roman"/>
          <w:sz w:val="28"/>
          <w:szCs w:val="28"/>
          <w:lang w:eastAsia="ru-RU"/>
        </w:rPr>
        <w:t xml:space="preserve"> є </w:t>
      </w:r>
      <w:proofErr w:type="spellStart"/>
      <w:r w:rsidRPr="00204F62">
        <w:rPr>
          <w:rFonts w:ascii="Times New Roman" w:eastAsia="Times New Roman" w:hAnsi="Times New Roman" w:cs="Times New Roman"/>
          <w:sz w:val="28"/>
          <w:szCs w:val="28"/>
          <w:lang w:eastAsia="ru-RU"/>
        </w:rPr>
        <w:t>однією</w:t>
      </w:r>
      <w:proofErr w:type="spellEnd"/>
      <w:r w:rsidRPr="00204F62">
        <w:rPr>
          <w:rFonts w:ascii="Times New Roman" w:eastAsia="Times New Roman" w:hAnsi="Times New Roman" w:cs="Times New Roman"/>
          <w:sz w:val="28"/>
          <w:szCs w:val="28"/>
          <w:lang w:eastAsia="ru-RU"/>
        </w:rPr>
        <w:t xml:space="preserve"> з </w:t>
      </w:r>
      <w:proofErr w:type="spellStart"/>
      <w:r w:rsidRPr="00204F62">
        <w:rPr>
          <w:rFonts w:ascii="Times New Roman" w:eastAsia="Times New Roman" w:hAnsi="Times New Roman" w:cs="Times New Roman"/>
          <w:sz w:val="28"/>
          <w:szCs w:val="28"/>
          <w:lang w:eastAsia="ru-RU"/>
        </w:rPr>
        <w:t>найпоширеніших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емоційних</w:t>
      </w:r>
      <w:proofErr w:type="spellEnd"/>
      <w:r w:rsidRPr="00204F62">
        <w:rPr>
          <w:rFonts w:ascii="Times New Roman" w:eastAsia="Times New Roman" w:hAnsi="Times New Roman" w:cs="Times New Roman"/>
          <w:sz w:val="28"/>
          <w:szCs w:val="28"/>
          <w:lang w:eastAsia="ru-RU"/>
        </w:rPr>
        <w:t xml:space="preserve"> проблем у </w:t>
      </w:r>
      <w:proofErr w:type="spellStart"/>
      <w:r w:rsidRPr="00204F62">
        <w:rPr>
          <w:rFonts w:ascii="Times New Roman" w:eastAsia="Times New Roman" w:hAnsi="Times New Roman" w:cs="Times New Roman"/>
          <w:sz w:val="28"/>
          <w:szCs w:val="28"/>
          <w:lang w:eastAsia="ru-RU"/>
        </w:rPr>
        <w:t>дітей</w:t>
      </w:r>
      <w:proofErr w:type="spellEnd"/>
      <w:r w:rsidRPr="00204F62">
        <w:rPr>
          <w:rFonts w:ascii="Times New Roman" w:eastAsia="Times New Roman" w:hAnsi="Times New Roman" w:cs="Times New Roman"/>
          <w:sz w:val="28"/>
          <w:szCs w:val="28"/>
          <w:lang w:eastAsia="ru-RU"/>
        </w:rPr>
        <w:t xml:space="preserve"> з </w:t>
      </w:r>
      <w:proofErr w:type="spellStart"/>
      <w:r w:rsidRPr="00204F62">
        <w:rPr>
          <w:rFonts w:ascii="Times New Roman" w:eastAsia="Times New Roman" w:hAnsi="Times New Roman" w:cs="Times New Roman"/>
          <w:sz w:val="28"/>
          <w:szCs w:val="28"/>
          <w:lang w:eastAsia="ru-RU"/>
        </w:rPr>
        <w:t>порушеннями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розвитку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Діти</w:t>
      </w:r>
      <w:proofErr w:type="spellEnd"/>
      <w:r w:rsidRPr="00204F62">
        <w:rPr>
          <w:rFonts w:ascii="Times New Roman" w:eastAsia="Times New Roman" w:hAnsi="Times New Roman" w:cs="Times New Roman"/>
          <w:sz w:val="28"/>
          <w:szCs w:val="28"/>
          <w:lang w:eastAsia="ru-RU"/>
        </w:rPr>
        <w:t xml:space="preserve"> з аутизмом </w:t>
      </w:r>
      <w:proofErr w:type="spellStart"/>
      <w:r w:rsidRPr="00204F62">
        <w:rPr>
          <w:rFonts w:ascii="Times New Roman" w:eastAsia="Times New Roman" w:hAnsi="Times New Roman" w:cs="Times New Roman"/>
          <w:sz w:val="28"/>
          <w:szCs w:val="28"/>
          <w:lang w:eastAsia="ru-RU"/>
        </w:rPr>
        <w:t>мають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значно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підвищений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ризик</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тривожних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розладів</w:t>
      </w:r>
      <w:proofErr w:type="spellEnd"/>
      <w:r w:rsidRPr="00204F62">
        <w:rPr>
          <w:rFonts w:ascii="Times New Roman" w:eastAsia="Times New Roman" w:hAnsi="Times New Roman" w:cs="Times New Roman"/>
          <w:sz w:val="28"/>
          <w:szCs w:val="28"/>
          <w:lang w:eastAsia="ru-RU"/>
        </w:rPr>
        <w:t xml:space="preserve"> через </w:t>
      </w:r>
      <w:proofErr w:type="spellStart"/>
      <w:r w:rsidRPr="00204F62">
        <w:rPr>
          <w:rFonts w:ascii="Times New Roman" w:eastAsia="Times New Roman" w:hAnsi="Times New Roman" w:cs="Times New Roman"/>
          <w:sz w:val="28"/>
          <w:szCs w:val="28"/>
          <w:lang w:eastAsia="ru-RU"/>
        </w:rPr>
        <w:t>труднощі</w:t>
      </w:r>
      <w:proofErr w:type="spellEnd"/>
      <w:r w:rsidRPr="00204F62">
        <w:rPr>
          <w:rFonts w:ascii="Times New Roman" w:eastAsia="Times New Roman" w:hAnsi="Times New Roman" w:cs="Times New Roman"/>
          <w:sz w:val="28"/>
          <w:szCs w:val="28"/>
          <w:lang w:eastAsia="ru-RU"/>
        </w:rPr>
        <w:t xml:space="preserve"> з </w:t>
      </w:r>
      <w:proofErr w:type="spellStart"/>
      <w:r w:rsidRPr="00204F62">
        <w:rPr>
          <w:rFonts w:ascii="Times New Roman" w:eastAsia="Times New Roman" w:hAnsi="Times New Roman" w:cs="Times New Roman"/>
          <w:sz w:val="28"/>
          <w:szCs w:val="28"/>
          <w:lang w:eastAsia="ru-RU"/>
        </w:rPr>
        <w:t>передбаченням</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гнучкістю</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соціальним</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розумінням</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Непередбачувані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зміни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соціальні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вимоги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сенсорне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перевантаження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можуть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викликати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інтенсивну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тривожність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Діти</w:t>
      </w:r>
      <w:proofErr w:type="spellEnd"/>
      <w:r w:rsidRPr="00204F62">
        <w:rPr>
          <w:rFonts w:ascii="Times New Roman" w:eastAsia="Times New Roman" w:hAnsi="Times New Roman" w:cs="Times New Roman"/>
          <w:sz w:val="28"/>
          <w:szCs w:val="28"/>
          <w:lang w:eastAsia="ru-RU"/>
        </w:rPr>
        <w:t xml:space="preserve"> з СДУГ </w:t>
      </w:r>
      <w:proofErr w:type="spellStart"/>
      <w:r w:rsidRPr="00204F62">
        <w:rPr>
          <w:rFonts w:ascii="Times New Roman" w:eastAsia="Times New Roman" w:hAnsi="Times New Roman" w:cs="Times New Roman"/>
          <w:sz w:val="28"/>
          <w:szCs w:val="28"/>
          <w:lang w:eastAsia="ru-RU"/>
        </w:rPr>
        <w:t>можуть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мати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тривожність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пов'язану</w:t>
      </w:r>
      <w:proofErr w:type="spellEnd"/>
      <w:r w:rsidRPr="00204F62">
        <w:rPr>
          <w:rFonts w:ascii="Times New Roman" w:eastAsia="Times New Roman" w:hAnsi="Times New Roman" w:cs="Times New Roman"/>
          <w:sz w:val="28"/>
          <w:szCs w:val="28"/>
          <w:lang w:eastAsia="ru-RU"/>
        </w:rPr>
        <w:t xml:space="preserve"> з </w:t>
      </w:r>
      <w:proofErr w:type="spellStart"/>
      <w:r w:rsidRPr="00204F62">
        <w:rPr>
          <w:rFonts w:ascii="Times New Roman" w:eastAsia="Times New Roman" w:hAnsi="Times New Roman" w:cs="Times New Roman"/>
          <w:sz w:val="28"/>
          <w:szCs w:val="28"/>
          <w:lang w:eastAsia="ru-RU"/>
        </w:rPr>
        <w:t>шкільною</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неуспішністю</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соціальним</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відторгненням</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Діти</w:t>
      </w:r>
      <w:proofErr w:type="spellEnd"/>
      <w:r w:rsidRPr="00204F62">
        <w:rPr>
          <w:rFonts w:ascii="Times New Roman" w:eastAsia="Times New Roman" w:hAnsi="Times New Roman" w:cs="Times New Roman"/>
          <w:sz w:val="28"/>
          <w:szCs w:val="28"/>
          <w:lang w:eastAsia="ru-RU"/>
        </w:rPr>
        <w:t xml:space="preserve"> з </w:t>
      </w:r>
      <w:proofErr w:type="spellStart"/>
      <w:r w:rsidRPr="00204F62">
        <w:rPr>
          <w:rFonts w:ascii="Times New Roman" w:eastAsia="Times New Roman" w:hAnsi="Times New Roman" w:cs="Times New Roman"/>
          <w:sz w:val="28"/>
          <w:szCs w:val="28"/>
          <w:lang w:eastAsia="ru-RU"/>
        </w:rPr>
        <w:t>фізичними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порушеннями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можуть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тривожитися</w:t>
      </w:r>
      <w:proofErr w:type="spellEnd"/>
      <w:r w:rsidRPr="00204F62">
        <w:rPr>
          <w:rFonts w:ascii="Times New Roman" w:eastAsia="Times New Roman" w:hAnsi="Times New Roman" w:cs="Times New Roman"/>
          <w:sz w:val="28"/>
          <w:szCs w:val="28"/>
          <w:lang w:eastAsia="ru-RU"/>
        </w:rPr>
        <w:t xml:space="preserve"> про </w:t>
      </w:r>
      <w:proofErr w:type="spellStart"/>
      <w:r w:rsidRPr="00204F62">
        <w:rPr>
          <w:rFonts w:ascii="Times New Roman" w:eastAsia="Times New Roman" w:hAnsi="Times New Roman" w:cs="Times New Roman"/>
          <w:sz w:val="28"/>
          <w:szCs w:val="28"/>
          <w:lang w:eastAsia="ru-RU"/>
        </w:rPr>
        <w:lastRenderedPageBreak/>
        <w:t>безпеку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падіння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булінг</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Тривожність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проявляється</w:t>
      </w:r>
      <w:proofErr w:type="spellEnd"/>
      <w:r w:rsidRPr="00204F62">
        <w:rPr>
          <w:rFonts w:ascii="Times New Roman" w:eastAsia="Times New Roman" w:hAnsi="Times New Roman" w:cs="Times New Roman"/>
          <w:sz w:val="28"/>
          <w:szCs w:val="28"/>
          <w:lang w:eastAsia="ru-RU"/>
        </w:rPr>
        <w:t xml:space="preserve"> через </w:t>
      </w:r>
      <w:proofErr w:type="spellStart"/>
      <w:r w:rsidRPr="00204F62">
        <w:rPr>
          <w:rFonts w:ascii="Times New Roman" w:eastAsia="Times New Roman" w:hAnsi="Times New Roman" w:cs="Times New Roman"/>
          <w:sz w:val="28"/>
          <w:szCs w:val="28"/>
          <w:lang w:eastAsia="ru-RU"/>
        </w:rPr>
        <w:t>фізичні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симптоми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прискорене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серцебиття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потіння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біль</w:t>
      </w:r>
      <w:proofErr w:type="spellEnd"/>
      <w:r w:rsidRPr="00204F62">
        <w:rPr>
          <w:rFonts w:ascii="Times New Roman" w:eastAsia="Times New Roman" w:hAnsi="Times New Roman" w:cs="Times New Roman"/>
          <w:sz w:val="28"/>
          <w:szCs w:val="28"/>
          <w:lang w:eastAsia="ru-RU"/>
        </w:rPr>
        <w:t xml:space="preserve"> у </w:t>
      </w:r>
      <w:proofErr w:type="spellStart"/>
      <w:r w:rsidRPr="00204F62">
        <w:rPr>
          <w:rFonts w:ascii="Times New Roman" w:eastAsia="Times New Roman" w:hAnsi="Times New Roman" w:cs="Times New Roman"/>
          <w:sz w:val="28"/>
          <w:szCs w:val="28"/>
          <w:lang w:eastAsia="ru-RU"/>
        </w:rPr>
        <w:t>животі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поведінкові</w:t>
      </w:r>
      <w:proofErr w:type="spellEnd"/>
      <w:r w:rsidRPr="00204F62">
        <w:rPr>
          <w:rFonts w:ascii="Times New Roman" w:eastAsia="Times New Roman" w:hAnsi="Times New Roman" w:cs="Times New Roman"/>
          <w:sz w:val="28"/>
          <w:szCs w:val="28"/>
          <w:lang w:eastAsia="ru-RU"/>
        </w:rPr>
        <w:t xml:space="preserve"> прояви (</w:t>
      </w:r>
      <w:proofErr w:type="spellStart"/>
      <w:r w:rsidRPr="00204F62">
        <w:rPr>
          <w:rFonts w:ascii="Times New Roman" w:eastAsia="Times New Roman" w:hAnsi="Times New Roman" w:cs="Times New Roman"/>
          <w:sz w:val="28"/>
          <w:szCs w:val="28"/>
          <w:lang w:eastAsia="ru-RU"/>
        </w:rPr>
        <w:t>уникнення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чіпляння</w:t>
      </w:r>
      <w:proofErr w:type="spellEnd"/>
      <w:r w:rsidRPr="00204F62">
        <w:rPr>
          <w:rFonts w:ascii="Times New Roman" w:eastAsia="Times New Roman" w:hAnsi="Times New Roman" w:cs="Times New Roman"/>
          <w:sz w:val="28"/>
          <w:szCs w:val="28"/>
          <w:lang w:eastAsia="ru-RU"/>
        </w:rPr>
        <w:t xml:space="preserve"> до </w:t>
      </w:r>
      <w:proofErr w:type="spellStart"/>
      <w:r w:rsidRPr="00204F62">
        <w:rPr>
          <w:rFonts w:ascii="Times New Roman" w:eastAsia="Times New Roman" w:hAnsi="Times New Roman" w:cs="Times New Roman"/>
          <w:sz w:val="28"/>
          <w:szCs w:val="28"/>
          <w:lang w:eastAsia="ru-RU"/>
        </w:rPr>
        <w:t>опікуна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відмова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від</w:t>
      </w:r>
      <w:proofErr w:type="spellEnd"/>
      <w:r w:rsidRPr="00204F62">
        <w:rPr>
          <w:rFonts w:ascii="Times New Roman" w:eastAsia="Times New Roman" w:hAnsi="Times New Roman" w:cs="Times New Roman"/>
          <w:sz w:val="28"/>
          <w:szCs w:val="28"/>
          <w:lang w:eastAsia="ru-RU"/>
        </w:rPr>
        <w:t xml:space="preserve"> активностей), </w:t>
      </w:r>
      <w:proofErr w:type="spellStart"/>
      <w:r w:rsidRPr="00204F62">
        <w:rPr>
          <w:rFonts w:ascii="Times New Roman" w:eastAsia="Times New Roman" w:hAnsi="Times New Roman" w:cs="Times New Roman"/>
          <w:sz w:val="28"/>
          <w:szCs w:val="28"/>
          <w:lang w:eastAsia="ru-RU"/>
        </w:rPr>
        <w:t>когнітивні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симптоми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катастрофізація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надмірне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переживання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Хронічна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тривожність</w:t>
      </w:r>
      <w:proofErr w:type="spellEnd"/>
      <w:r w:rsidRPr="00204F62">
        <w:rPr>
          <w:rFonts w:ascii="Times New Roman" w:eastAsia="Times New Roman" w:hAnsi="Times New Roman" w:cs="Times New Roman"/>
          <w:sz w:val="28"/>
          <w:szCs w:val="28"/>
          <w:lang w:eastAsia="ru-RU"/>
        </w:rPr>
        <w:t xml:space="preserve"> негативно </w:t>
      </w:r>
      <w:proofErr w:type="spellStart"/>
      <w:r w:rsidRPr="00204F62">
        <w:rPr>
          <w:rFonts w:ascii="Times New Roman" w:eastAsia="Times New Roman" w:hAnsi="Times New Roman" w:cs="Times New Roman"/>
          <w:sz w:val="28"/>
          <w:szCs w:val="28"/>
          <w:lang w:eastAsia="ru-RU"/>
        </w:rPr>
        <w:t>впливає</w:t>
      </w:r>
      <w:proofErr w:type="spellEnd"/>
      <w:r w:rsidRPr="00204F62">
        <w:rPr>
          <w:rFonts w:ascii="Times New Roman" w:eastAsia="Times New Roman" w:hAnsi="Times New Roman" w:cs="Times New Roman"/>
          <w:sz w:val="28"/>
          <w:szCs w:val="28"/>
          <w:lang w:eastAsia="ru-RU"/>
        </w:rPr>
        <w:t xml:space="preserve"> на </w:t>
      </w:r>
      <w:proofErr w:type="spellStart"/>
      <w:r w:rsidRPr="00204F62">
        <w:rPr>
          <w:rFonts w:ascii="Times New Roman" w:eastAsia="Times New Roman" w:hAnsi="Times New Roman" w:cs="Times New Roman"/>
          <w:sz w:val="28"/>
          <w:szCs w:val="28"/>
          <w:lang w:eastAsia="ru-RU"/>
        </w:rPr>
        <w:t>навчання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тривожність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зменшує</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робочу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пам'ять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концентрацію</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соціальну</w:t>
      </w:r>
      <w:proofErr w:type="spellEnd"/>
      <w:r w:rsidRPr="00204F62">
        <w:rPr>
          <w:rFonts w:ascii="Times New Roman" w:eastAsia="Times New Roman" w:hAnsi="Times New Roman" w:cs="Times New Roman"/>
          <w:sz w:val="28"/>
          <w:szCs w:val="28"/>
          <w:lang w:eastAsia="ru-RU"/>
        </w:rPr>
        <w:t xml:space="preserve"> участь (</w:t>
      </w:r>
      <w:proofErr w:type="spellStart"/>
      <w:r w:rsidRPr="00204F62">
        <w:rPr>
          <w:rFonts w:ascii="Times New Roman" w:eastAsia="Times New Roman" w:hAnsi="Times New Roman" w:cs="Times New Roman"/>
          <w:sz w:val="28"/>
          <w:szCs w:val="28"/>
          <w:lang w:eastAsia="ru-RU"/>
        </w:rPr>
        <w:t>уникнення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соціальних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ситуацій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призводить</w:t>
      </w:r>
      <w:proofErr w:type="spellEnd"/>
      <w:r w:rsidRPr="00204F62">
        <w:rPr>
          <w:rFonts w:ascii="Times New Roman" w:eastAsia="Times New Roman" w:hAnsi="Times New Roman" w:cs="Times New Roman"/>
          <w:sz w:val="28"/>
          <w:szCs w:val="28"/>
          <w:lang w:eastAsia="ru-RU"/>
        </w:rPr>
        <w:t xml:space="preserve"> до </w:t>
      </w:r>
      <w:proofErr w:type="spellStart"/>
      <w:r w:rsidRPr="00204F62">
        <w:rPr>
          <w:rFonts w:ascii="Times New Roman" w:eastAsia="Times New Roman" w:hAnsi="Times New Roman" w:cs="Times New Roman"/>
          <w:sz w:val="28"/>
          <w:szCs w:val="28"/>
          <w:lang w:eastAsia="ru-RU"/>
        </w:rPr>
        <w:t>ізоляції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фізичне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здоров'я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порушення</w:t>
      </w:r>
      <w:proofErr w:type="spellEnd"/>
      <w:r w:rsidRPr="00204F62">
        <w:rPr>
          <w:rFonts w:ascii="Times New Roman" w:eastAsia="Times New Roman" w:hAnsi="Times New Roman" w:cs="Times New Roman"/>
          <w:sz w:val="28"/>
          <w:szCs w:val="28"/>
          <w:lang w:eastAsia="ru-RU"/>
        </w:rPr>
        <w:t xml:space="preserve"> сну, </w:t>
      </w:r>
      <w:proofErr w:type="spellStart"/>
      <w:r w:rsidRPr="00204F62">
        <w:rPr>
          <w:rFonts w:ascii="Times New Roman" w:eastAsia="Times New Roman" w:hAnsi="Times New Roman" w:cs="Times New Roman"/>
          <w:sz w:val="28"/>
          <w:szCs w:val="28"/>
          <w:lang w:eastAsia="ru-RU"/>
        </w:rPr>
        <w:t>апетиту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розвиток</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незалежності</w:t>
      </w:r>
      <w:proofErr w:type="spellEnd"/>
      <w:r w:rsidRPr="00204F62">
        <w:rPr>
          <w:rFonts w:ascii="Times New Roman" w:eastAsia="Times New Roman" w:hAnsi="Times New Roman" w:cs="Times New Roman"/>
          <w:sz w:val="28"/>
          <w:szCs w:val="28"/>
          <w:lang w:eastAsia="ru-RU"/>
        </w:rPr>
        <w:t xml:space="preserve"> (страх </w:t>
      </w:r>
      <w:proofErr w:type="spellStart"/>
      <w:r w:rsidRPr="00204F62">
        <w:rPr>
          <w:rFonts w:ascii="Times New Roman" w:eastAsia="Times New Roman" w:hAnsi="Times New Roman" w:cs="Times New Roman"/>
          <w:sz w:val="28"/>
          <w:szCs w:val="28"/>
          <w:lang w:eastAsia="ru-RU"/>
        </w:rPr>
        <w:t>спробувати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нове</w:t>
      </w:r>
      <w:proofErr w:type="spellEnd"/>
      <w:r w:rsidRPr="00204F62">
        <w:rPr>
          <w:rFonts w:ascii="Times New Roman" w:eastAsia="Times New Roman" w:hAnsi="Times New Roman" w:cs="Times New Roman"/>
          <w:sz w:val="28"/>
          <w:szCs w:val="28"/>
          <w:lang w:eastAsia="ru-RU"/>
        </w:rPr>
        <w:t>).</w:t>
      </w:r>
    </w:p>
    <w:p w14:paraId="678C251D" w14:textId="77777777" w:rsidR="00204F62" w:rsidRPr="00204F62" w:rsidRDefault="00204F62" w:rsidP="0016184A">
      <w:pPr>
        <w:spacing w:after="0" w:line="360" w:lineRule="auto"/>
        <w:jc w:val="both"/>
        <w:rPr>
          <w:rFonts w:ascii="Times New Roman" w:eastAsia="Times New Roman" w:hAnsi="Times New Roman" w:cs="Times New Roman"/>
          <w:sz w:val="28"/>
          <w:szCs w:val="28"/>
          <w:lang w:eastAsia="ru-RU"/>
        </w:rPr>
      </w:pPr>
      <w:proofErr w:type="spellStart"/>
      <w:r w:rsidRPr="00204F62">
        <w:rPr>
          <w:rFonts w:ascii="Times New Roman" w:eastAsia="Times New Roman" w:hAnsi="Times New Roman" w:cs="Times New Roman"/>
          <w:sz w:val="28"/>
          <w:szCs w:val="28"/>
          <w:lang w:eastAsia="ru-RU"/>
        </w:rPr>
        <w:t>Депресія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хоча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менш</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визнавана</w:t>
      </w:r>
      <w:proofErr w:type="spellEnd"/>
      <w:r w:rsidRPr="00204F62">
        <w:rPr>
          <w:rFonts w:ascii="Times New Roman" w:eastAsia="Times New Roman" w:hAnsi="Times New Roman" w:cs="Times New Roman"/>
          <w:sz w:val="28"/>
          <w:szCs w:val="28"/>
          <w:lang w:eastAsia="ru-RU"/>
        </w:rPr>
        <w:t xml:space="preserve"> у </w:t>
      </w:r>
      <w:proofErr w:type="spellStart"/>
      <w:r w:rsidRPr="00204F62">
        <w:rPr>
          <w:rFonts w:ascii="Times New Roman" w:eastAsia="Times New Roman" w:hAnsi="Times New Roman" w:cs="Times New Roman"/>
          <w:sz w:val="28"/>
          <w:szCs w:val="28"/>
          <w:lang w:eastAsia="ru-RU"/>
        </w:rPr>
        <w:t>дітей</w:t>
      </w:r>
      <w:proofErr w:type="spellEnd"/>
      <w:r w:rsidRPr="00204F62">
        <w:rPr>
          <w:rFonts w:ascii="Times New Roman" w:eastAsia="Times New Roman" w:hAnsi="Times New Roman" w:cs="Times New Roman"/>
          <w:sz w:val="28"/>
          <w:szCs w:val="28"/>
          <w:lang w:eastAsia="ru-RU"/>
        </w:rPr>
        <w:t xml:space="preserve">, також є проблемою, особливо у </w:t>
      </w:r>
      <w:proofErr w:type="spellStart"/>
      <w:r w:rsidRPr="00204F62">
        <w:rPr>
          <w:rFonts w:ascii="Times New Roman" w:eastAsia="Times New Roman" w:hAnsi="Times New Roman" w:cs="Times New Roman"/>
          <w:sz w:val="28"/>
          <w:szCs w:val="28"/>
          <w:lang w:eastAsia="ru-RU"/>
        </w:rPr>
        <w:t>підлітків</w:t>
      </w:r>
      <w:proofErr w:type="spellEnd"/>
      <w:r w:rsidRPr="00204F62">
        <w:rPr>
          <w:rFonts w:ascii="Times New Roman" w:eastAsia="Times New Roman" w:hAnsi="Times New Roman" w:cs="Times New Roman"/>
          <w:sz w:val="28"/>
          <w:szCs w:val="28"/>
          <w:lang w:eastAsia="ru-RU"/>
        </w:rPr>
        <w:t xml:space="preserve"> з </w:t>
      </w:r>
      <w:proofErr w:type="spellStart"/>
      <w:r w:rsidRPr="00204F62">
        <w:rPr>
          <w:rFonts w:ascii="Times New Roman" w:eastAsia="Times New Roman" w:hAnsi="Times New Roman" w:cs="Times New Roman"/>
          <w:sz w:val="28"/>
          <w:szCs w:val="28"/>
          <w:lang w:eastAsia="ru-RU"/>
        </w:rPr>
        <w:t>порушеннями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розвитку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які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усвідомлюють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свої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відмінності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Симптоми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включають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стійку</w:t>
      </w:r>
      <w:proofErr w:type="spellEnd"/>
      <w:r w:rsidRPr="00204F62">
        <w:rPr>
          <w:rFonts w:ascii="Times New Roman" w:eastAsia="Times New Roman" w:hAnsi="Times New Roman" w:cs="Times New Roman"/>
          <w:sz w:val="28"/>
          <w:szCs w:val="28"/>
          <w:lang w:eastAsia="ru-RU"/>
        </w:rPr>
        <w:t xml:space="preserve"> смуток, </w:t>
      </w:r>
      <w:proofErr w:type="spellStart"/>
      <w:r w:rsidRPr="00204F62">
        <w:rPr>
          <w:rFonts w:ascii="Times New Roman" w:eastAsia="Times New Roman" w:hAnsi="Times New Roman" w:cs="Times New Roman"/>
          <w:sz w:val="28"/>
          <w:szCs w:val="28"/>
          <w:lang w:eastAsia="ru-RU"/>
        </w:rPr>
        <w:t>втрату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інтересу</w:t>
      </w:r>
      <w:proofErr w:type="spellEnd"/>
      <w:r w:rsidRPr="00204F62">
        <w:rPr>
          <w:rFonts w:ascii="Times New Roman" w:eastAsia="Times New Roman" w:hAnsi="Times New Roman" w:cs="Times New Roman"/>
          <w:sz w:val="28"/>
          <w:szCs w:val="28"/>
          <w:lang w:eastAsia="ru-RU"/>
        </w:rPr>
        <w:t xml:space="preserve"> до </w:t>
      </w:r>
      <w:proofErr w:type="spellStart"/>
      <w:r w:rsidRPr="00204F62">
        <w:rPr>
          <w:rFonts w:ascii="Times New Roman" w:eastAsia="Times New Roman" w:hAnsi="Times New Roman" w:cs="Times New Roman"/>
          <w:sz w:val="28"/>
          <w:szCs w:val="28"/>
          <w:lang w:eastAsia="ru-RU"/>
        </w:rPr>
        <w:t>раніше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приємних</w:t>
      </w:r>
      <w:proofErr w:type="spellEnd"/>
      <w:r w:rsidRPr="00204F62">
        <w:rPr>
          <w:rFonts w:ascii="Times New Roman" w:eastAsia="Times New Roman" w:hAnsi="Times New Roman" w:cs="Times New Roman"/>
          <w:sz w:val="28"/>
          <w:szCs w:val="28"/>
          <w:lang w:eastAsia="ru-RU"/>
        </w:rPr>
        <w:t xml:space="preserve"> активностей, </w:t>
      </w:r>
      <w:proofErr w:type="spellStart"/>
      <w:r w:rsidRPr="00204F62">
        <w:rPr>
          <w:rFonts w:ascii="Times New Roman" w:eastAsia="Times New Roman" w:hAnsi="Times New Roman" w:cs="Times New Roman"/>
          <w:sz w:val="28"/>
          <w:szCs w:val="28"/>
          <w:lang w:eastAsia="ru-RU"/>
        </w:rPr>
        <w:t>зміни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апетиту</w:t>
      </w:r>
      <w:proofErr w:type="spellEnd"/>
      <w:r w:rsidRPr="00204F62">
        <w:rPr>
          <w:rFonts w:ascii="Times New Roman" w:eastAsia="Times New Roman" w:hAnsi="Times New Roman" w:cs="Times New Roman"/>
          <w:sz w:val="28"/>
          <w:szCs w:val="28"/>
          <w:lang w:eastAsia="ru-RU"/>
        </w:rPr>
        <w:t xml:space="preserve"> та сну, </w:t>
      </w:r>
      <w:proofErr w:type="spellStart"/>
      <w:r w:rsidRPr="00204F62">
        <w:rPr>
          <w:rFonts w:ascii="Times New Roman" w:eastAsia="Times New Roman" w:hAnsi="Times New Roman" w:cs="Times New Roman"/>
          <w:sz w:val="28"/>
          <w:szCs w:val="28"/>
          <w:lang w:eastAsia="ru-RU"/>
        </w:rPr>
        <w:t>втому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почуття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неповноцінності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суїцидальні</w:t>
      </w:r>
      <w:proofErr w:type="spellEnd"/>
      <w:r w:rsidRPr="00204F62">
        <w:rPr>
          <w:rFonts w:ascii="Times New Roman" w:eastAsia="Times New Roman" w:hAnsi="Times New Roman" w:cs="Times New Roman"/>
          <w:sz w:val="28"/>
          <w:szCs w:val="28"/>
          <w:lang w:eastAsia="ru-RU"/>
        </w:rPr>
        <w:t xml:space="preserve"> думки у тяжких </w:t>
      </w:r>
      <w:proofErr w:type="spellStart"/>
      <w:r w:rsidRPr="00204F62">
        <w:rPr>
          <w:rFonts w:ascii="Times New Roman" w:eastAsia="Times New Roman" w:hAnsi="Times New Roman" w:cs="Times New Roman"/>
          <w:sz w:val="28"/>
          <w:szCs w:val="28"/>
          <w:lang w:eastAsia="ru-RU"/>
        </w:rPr>
        <w:t>випадках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Депресія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може</w:t>
      </w:r>
      <w:proofErr w:type="spellEnd"/>
      <w:r w:rsidRPr="00204F62">
        <w:rPr>
          <w:rFonts w:ascii="Times New Roman" w:eastAsia="Times New Roman" w:hAnsi="Times New Roman" w:cs="Times New Roman"/>
          <w:sz w:val="28"/>
          <w:szCs w:val="28"/>
          <w:lang w:eastAsia="ru-RU"/>
        </w:rPr>
        <w:t xml:space="preserve"> бути неправильно </w:t>
      </w:r>
      <w:proofErr w:type="spellStart"/>
      <w:r w:rsidRPr="00204F62">
        <w:rPr>
          <w:rFonts w:ascii="Times New Roman" w:eastAsia="Times New Roman" w:hAnsi="Times New Roman" w:cs="Times New Roman"/>
          <w:sz w:val="28"/>
          <w:szCs w:val="28"/>
          <w:lang w:eastAsia="ru-RU"/>
        </w:rPr>
        <w:t>інтерпретована</w:t>
      </w:r>
      <w:proofErr w:type="spellEnd"/>
      <w:r w:rsidRPr="00204F62">
        <w:rPr>
          <w:rFonts w:ascii="Times New Roman" w:eastAsia="Times New Roman" w:hAnsi="Times New Roman" w:cs="Times New Roman"/>
          <w:sz w:val="28"/>
          <w:szCs w:val="28"/>
          <w:lang w:eastAsia="ru-RU"/>
        </w:rPr>
        <w:t xml:space="preserve"> як "</w:t>
      </w:r>
      <w:proofErr w:type="spellStart"/>
      <w:r w:rsidRPr="00204F62">
        <w:rPr>
          <w:rFonts w:ascii="Times New Roman" w:eastAsia="Times New Roman" w:hAnsi="Times New Roman" w:cs="Times New Roman"/>
          <w:sz w:val="28"/>
          <w:szCs w:val="28"/>
          <w:lang w:eastAsia="ru-RU"/>
        </w:rPr>
        <w:t>лінь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або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зниження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мотивації</w:t>
      </w:r>
      <w:proofErr w:type="spellEnd"/>
      <w:r w:rsidRPr="00204F62">
        <w:rPr>
          <w:rFonts w:ascii="Times New Roman" w:eastAsia="Times New Roman" w:hAnsi="Times New Roman" w:cs="Times New Roman"/>
          <w:sz w:val="28"/>
          <w:szCs w:val="28"/>
          <w:lang w:eastAsia="ru-RU"/>
        </w:rPr>
        <w:t xml:space="preserve">, коли </w:t>
      </w:r>
      <w:proofErr w:type="spellStart"/>
      <w:r w:rsidRPr="00204F62">
        <w:rPr>
          <w:rFonts w:ascii="Times New Roman" w:eastAsia="Times New Roman" w:hAnsi="Times New Roman" w:cs="Times New Roman"/>
          <w:sz w:val="28"/>
          <w:szCs w:val="28"/>
          <w:lang w:eastAsia="ru-RU"/>
        </w:rPr>
        <w:t>насправді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дитина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переживає</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клінічний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розлад</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що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потребує</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професійного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втручання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Вплив</w:t>
      </w:r>
      <w:proofErr w:type="spellEnd"/>
      <w:r w:rsidRPr="00204F62">
        <w:rPr>
          <w:rFonts w:ascii="Times New Roman" w:eastAsia="Times New Roman" w:hAnsi="Times New Roman" w:cs="Times New Roman"/>
          <w:sz w:val="28"/>
          <w:szCs w:val="28"/>
          <w:lang w:eastAsia="ru-RU"/>
        </w:rPr>
        <w:t xml:space="preserve"> на </w:t>
      </w:r>
      <w:proofErr w:type="spellStart"/>
      <w:r w:rsidRPr="00204F62">
        <w:rPr>
          <w:rFonts w:ascii="Times New Roman" w:eastAsia="Times New Roman" w:hAnsi="Times New Roman" w:cs="Times New Roman"/>
          <w:sz w:val="28"/>
          <w:szCs w:val="28"/>
          <w:lang w:eastAsia="ru-RU"/>
        </w:rPr>
        <w:t>функціонування</w:t>
      </w:r>
      <w:proofErr w:type="spellEnd"/>
      <w:r w:rsidRPr="00204F62">
        <w:rPr>
          <w:rFonts w:ascii="Times New Roman" w:eastAsia="Times New Roman" w:hAnsi="Times New Roman" w:cs="Times New Roman"/>
          <w:sz w:val="28"/>
          <w:szCs w:val="28"/>
          <w:lang w:eastAsia="ru-RU"/>
        </w:rPr>
        <w:t xml:space="preserve"> є </w:t>
      </w:r>
      <w:proofErr w:type="spellStart"/>
      <w:r w:rsidRPr="00204F62">
        <w:rPr>
          <w:rFonts w:ascii="Times New Roman" w:eastAsia="Times New Roman" w:hAnsi="Times New Roman" w:cs="Times New Roman"/>
          <w:sz w:val="28"/>
          <w:szCs w:val="28"/>
          <w:lang w:eastAsia="ru-RU"/>
        </w:rPr>
        <w:t>глибоким</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зменшена</w:t>
      </w:r>
      <w:proofErr w:type="spellEnd"/>
      <w:r w:rsidRPr="00204F62">
        <w:rPr>
          <w:rFonts w:ascii="Times New Roman" w:eastAsia="Times New Roman" w:hAnsi="Times New Roman" w:cs="Times New Roman"/>
          <w:sz w:val="28"/>
          <w:szCs w:val="28"/>
          <w:lang w:eastAsia="ru-RU"/>
        </w:rPr>
        <w:t xml:space="preserve"> участь у </w:t>
      </w:r>
      <w:proofErr w:type="spellStart"/>
      <w:r w:rsidRPr="00204F62">
        <w:rPr>
          <w:rFonts w:ascii="Times New Roman" w:eastAsia="Times New Roman" w:hAnsi="Times New Roman" w:cs="Times New Roman"/>
          <w:sz w:val="28"/>
          <w:szCs w:val="28"/>
          <w:lang w:eastAsia="ru-RU"/>
        </w:rPr>
        <w:t>всіх</w:t>
      </w:r>
      <w:proofErr w:type="spellEnd"/>
      <w:r w:rsidRPr="00204F62">
        <w:rPr>
          <w:rFonts w:ascii="Times New Roman" w:eastAsia="Times New Roman" w:hAnsi="Times New Roman" w:cs="Times New Roman"/>
          <w:sz w:val="28"/>
          <w:szCs w:val="28"/>
          <w:lang w:eastAsia="ru-RU"/>
        </w:rPr>
        <w:t xml:space="preserve"> активностях, </w:t>
      </w:r>
      <w:proofErr w:type="spellStart"/>
      <w:r w:rsidRPr="00204F62">
        <w:rPr>
          <w:rFonts w:ascii="Times New Roman" w:eastAsia="Times New Roman" w:hAnsi="Times New Roman" w:cs="Times New Roman"/>
          <w:sz w:val="28"/>
          <w:szCs w:val="28"/>
          <w:lang w:eastAsia="ru-RU"/>
        </w:rPr>
        <w:t>соціальна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самоізоляція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занедбання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самообслуговування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погіршення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академічних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результатів</w:t>
      </w:r>
      <w:proofErr w:type="spellEnd"/>
      <w:r w:rsidRPr="00204F62">
        <w:rPr>
          <w:rFonts w:ascii="Times New Roman" w:eastAsia="Times New Roman" w:hAnsi="Times New Roman" w:cs="Times New Roman"/>
          <w:sz w:val="28"/>
          <w:szCs w:val="28"/>
          <w:lang w:eastAsia="ru-RU"/>
        </w:rPr>
        <w:t xml:space="preserve">, у </w:t>
      </w:r>
      <w:proofErr w:type="spellStart"/>
      <w:r w:rsidRPr="00204F62">
        <w:rPr>
          <w:rFonts w:ascii="Times New Roman" w:eastAsia="Times New Roman" w:hAnsi="Times New Roman" w:cs="Times New Roman"/>
          <w:sz w:val="28"/>
          <w:szCs w:val="28"/>
          <w:lang w:eastAsia="ru-RU"/>
        </w:rPr>
        <w:t>деяких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випадках</w:t>
      </w:r>
      <w:proofErr w:type="spellEnd"/>
      <w:r w:rsidRPr="00204F62">
        <w:rPr>
          <w:rFonts w:ascii="Times New Roman" w:eastAsia="Times New Roman" w:hAnsi="Times New Roman" w:cs="Times New Roman"/>
          <w:sz w:val="28"/>
          <w:szCs w:val="28"/>
          <w:lang w:eastAsia="ru-RU"/>
        </w:rPr>
        <w:t xml:space="preserve"> само </w:t>
      </w:r>
      <w:proofErr w:type="spellStart"/>
      <w:r w:rsidRPr="00204F62">
        <w:rPr>
          <w:rFonts w:ascii="Times New Roman" w:eastAsia="Times New Roman" w:hAnsi="Times New Roman" w:cs="Times New Roman"/>
          <w:sz w:val="28"/>
          <w:szCs w:val="28"/>
          <w:lang w:eastAsia="ru-RU"/>
        </w:rPr>
        <w:t>ушкодження</w:t>
      </w:r>
      <w:proofErr w:type="spellEnd"/>
      <w:r w:rsidRPr="00204F62">
        <w:rPr>
          <w:rFonts w:ascii="Times New Roman" w:eastAsia="Times New Roman" w:hAnsi="Times New Roman" w:cs="Times New Roman"/>
          <w:sz w:val="28"/>
          <w:szCs w:val="28"/>
          <w:lang w:eastAsia="ru-RU"/>
        </w:rPr>
        <w:t>.</w:t>
      </w:r>
    </w:p>
    <w:p w14:paraId="0678BAE8" w14:textId="77777777" w:rsidR="00204F62" w:rsidRPr="00204F62" w:rsidRDefault="00204F62" w:rsidP="0016184A">
      <w:pPr>
        <w:spacing w:after="0" w:line="360" w:lineRule="auto"/>
        <w:jc w:val="both"/>
        <w:rPr>
          <w:rFonts w:ascii="Times New Roman" w:eastAsia="Times New Roman" w:hAnsi="Times New Roman" w:cs="Times New Roman"/>
          <w:sz w:val="28"/>
          <w:szCs w:val="28"/>
          <w:lang w:eastAsia="ru-RU"/>
        </w:rPr>
      </w:pPr>
      <w:proofErr w:type="spellStart"/>
      <w:r w:rsidRPr="00204F62">
        <w:rPr>
          <w:rFonts w:ascii="Times New Roman" w:eastAsia="Times New Roman" w:hAnsi="Times New Roman" w:cs="Times New Roman"/>
          <w:sz w:val="28"/>
          <w:szCs w:val="28"/>
          <w:lang w:eastAsia="ru-RU"/>
        </w:rPr>
        <w:t>Фрустрація</w:t>
      </w:r>
      <w:proofErr w:type="spellEnd"/>
      <w:r w:rsidRPr="00204F62">
        <w:rPr>
          <w:rFonts w:ascii="Times New Roman" w:eastAsia="Times New Roman" w:hAnsi="Times New Roman" w:cs="Times New Roman"/>
          <w:sz w:val="28"/>
          <w:szCs w:val="28"/>
          <w:lang w:eastAsia="ru-RU"/>
        </w:rPr>
        <w:t xml:space="preserve"> та </w:t>
      </w:r>
      <w:proofErr w:type="spellStart"/>
      <w:r w:rsidRPr="00204F62">
        <w:rPr>
          <w:rFonts w:ascii="Times New Roman" w:eastAsia="Times New Roman" w:hAnsi="Times New Roman" w:cs="Times New Roman"/>
          <w:sz w:val="28"/>
          <w:szCs w:val="28"/>
          <w:lang w:eastAsia="ru-RU"/>
        </w:rPr>
        <w:t>гнів</w:t>
      </w:r>
      <w:proofErr w:type="spellEnd"/>
      <w:r w:rsidRPr="00204F62">
        <w:rPr>
          <w:rFonts w:ascii="Times New Roman" w:eastAsia="Times New Roman" w:hAnsi="Times New Roman" w:cs="Times New Roman"/>
          <w:sz w:val="28"/>
          <w:szCs w:val="28"/>
          <w:lang w:eastAsia="ru-RU"/>
        </w:rPr>
        <w:t xml:space="preserve"> є </w:t>
      </w:r>
      <w:proofErr w:type="spellStart"/>
      <w:r w:rsidRPr="00204F62">
        <w:rPr>
          <w:rFonts w:ascii="Times New Roman" w:eastAsia="Times New Roman" w:hAnsi="Times New Roman" w:cs="Times New Roman"/>
          <w:sz w:val="28"/>
          <w:szCs w:val="28"/>
          <w:lang w:eastAsia="ru-RU"/>
        </w:rPr>
        <w:t>поширеними</w:t>
      </w:r>
      <w:proofErr w:type="spellEnd"/>
      <w:r w:rsidRPr="00204F62">
        <w:rPr>
          <w:rFonts w:ascii="Times New Roman" w:eastAsia="Times New Roman" w:hAnsi="Times New Roman" w:cs="Times New Roman"/>
          <w:sz w:val="28"/>
          <w:szCs w:val="28"/>
          <w:lang w:eastAsia="ru-RU"/>
        </w:rPr>
        <w:t xml:space="preserve"> у </w:t>
      </w:r>
      <w:proofErr w:type="spellStart"/>
      <w:r w:rsidRPr="00204F62">
        <w:rPr>
          <w:rFonts w:ascii="Times New Roman" w:eastAsia="Times New Roman" w:hAnsi="Times New Roman" w:cs="Times New Roman"/>
          <w:sz w:val="28"/>
          <w:szCs w:val="28"/>
          <w:lang w:eastAsia="ru-RU"/>
        </w:rPr>
        <w:t>дітей</w:t>
      </w:r>
      <w:proofErr w:type="spellEnd"/>
      <w:r w:rsidRPr="00204F62">
        <w:rPr>
          <w:rFonts w:ascii="Times New Roman" w:eastAsia="Times New Roman" w:hAnsi="Times New Roman" w:cs="Times New Roman"/>
          <w:sz w:val="28"/>
          <w:szCs w:val="28"/>
          <w:lang w:eastAsia="ru-RU"/>
        </w:rPr>
        <w:t xml:space="preserve"> з </w:t>
      </w:r>
      <w:proofErr w:type="spellStart"/>
      <w:r w:rsidRPr="00204F62">
        <w:rPr>
          <w:rFonts w:ascii="Times New Roman" w:eastAsia="Times New Roman" w:hAnsi="Times New Roman" w:cs="Times New Roman"/>
          <w:sz w:val="28"/>
          <w:szCs w:val="28"/>
          <w:lang w:eastAsia="ru-RU"/>
        </w:rPr>
        <w:t>порушеннями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розвитку</w:t>
      </w:r>
      <w:proofErr w:type="spellEnd"/>
      <w:r w:rsidRPr="00204F62">
        <w:rPr>
          <w:rFonts w:ascii="Times New Roman" w:eastAsia="Times New Roman" w:hAnsi="Times New Roman" w:cs="Times New Roman"/>
          <w:sz w:val="28"/>
          <w:szCs w:val="28"/>
          <w:lang w:eastAsia="ru-RU"/>
        </w:rPr>
        <w:t xml:space="preserve"> через </w:t>
      </w:r>
      <w:proofErr w:type="spellStart"/>
      <w:r w:rsidRPr="00204F62">
        <w:rPr>
          <w:rFonts w:ascii="Times New Roman" w:eastAsia="Times New Roman" w:hAnsi="Times New Roman" w:cs="Times New Roman"/>
          <w:sz w:val="28"/>
          <w:szCs w:val="28"/>
          <w:lang w:eastAsia="ru-RU"/>
        </w:rPr>
        <w:t>повторювані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відчуття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невдачі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непорозуміння</w:t>
      </w:r>
      <w:proofErr w:type="spellEnd"/>
      <w:r w:rsidRPr="00204F62">
        <w:rPr>
          <w:rFonts w:ascii="Times New Roman" w:eastAsia="Times New Roman" w:hAnsi="Times New Roman" w:cs="Times New Roman"/>
          <w:sz w:val="28"/>
          <w:szCs w:val="28"/>
          <w:lang w:eastAsia="ru-RU"/>
        </w:rPr>
        <w:t xml:space="preserve"> з боку </w:t>
      </w:r>
      <w:proofErr w:type="spellStart"/>
      <w:r w:rsidRPr="00204F62">
        <w:rPr>
          <w:rFonts w:ascii="Times New Roman" w:eastAsia="Times New Roman" w:hAnsi="Times New Roman" w:cs="Times New Roman"/>
          <w:sz w:val="28"/>
          <w:szCs w:val="28"/>
          <w:lang w:eastAsia="ru-RU"/>
        </w:rPr>
        <w:t>інших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обмеження</w:t>
      </w:r>
      <w:proofErr w:type="spellEnd"/>
      <w:r w:rsidRPr="00204F62">
        <w:rPr>
          <w:rFonts w:ascii="Times New Roman" w:eastAsia="Times New Roman" w:hAnsi="Times New Roman" w:cs="Times New Roman"/>
          <w:sz w:val="28"/>
          <w:szCs w:val="28"/>
          <w:lang w:eastAsia="ru-RU"/>
        </w:rPr>
        <w:t xml:space="preserve"> через </w:t>
      </w:r>
      <w:proofErr w:type="spellStart"/>
      <w:r w:rsidRPr="00204F62">
        <w:rPr>
          <w:rFonts w:ascii="Times New Roman" w:eastAsia="Times New Roman" w:hAnsi="Times New Roman" w:cs="Times New Roman"/>
          <w:sz w:val="28"/>
          <w:szCs w:val="28"/>
          <w:lang w:eastAsia="ru-RU"/>
        </w:rPr>
        <w:t>їхні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труднощі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Діти</w:t>
      </w:r>
      <w:proofErr w:type="spellEnd"/>
      <w:r w:rsidRPr="00204F62">
        <w:rPr>
          <w:rFonts w:ascii="Times New Roman" w:eastAsia="Times New Roman" w:hAnsi="Times New Roman" w:cs="Times New Roman"/>
          <w:sz w:val="28"/>
          <w:szCs w:val="28"/>
          <w:lang w:eastAsia="ru-RU"/>
        </w:rPr>
        <w:t xml:space="preserve"> з </w:t>
      </w:r>
      <w:proofErr w:type="spellStart"/>
      <w:r w:rsidRPr="00204F62">
        <w:rPr>
          <w:rFonts w:ascii="Times New Roman" w:eastAsia="Times New Roman" w:hAnsi="Times New Roman" w:cs="Times New Roman"/>
          <w:sz w:val="28"/>
          <w:szCs w:val="28"/>
          <w:lang w:eastAsia="ru-RU"/>
        </w:rPr>
        <w:t>комунікативними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порушеннями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що</w:t>
      </w:r>
      <w:proofErr w:type="spellEnd"/>
      <w:r w:rsidRPr="00204F62">
        <w:rPr>
          <w:rFonts w:ascii="Times New Roman" w:eastAsia="Times New Roman" w:hAnsi="Times New Roman" w:cs="Times New Roman"/>
          <w:sz w:val="28"/>
          <w:szCs w:val="28"/>
          <w:lang w:eastAsia="ru-RU"/>
        </w:rPr>
        <w:t xml:space="preserve"> не </w:t>
      </w:r>
      <w:proofErr w:type="spellStart"/>
      <w:r w:rsidRPr="00204F62">
        <w:rPr>
          <w:rFonts w:ascii="Times New Roman" w:eastAsia="Times New Roman" w:hAnsi="Times New Roman" w:cs="Times New Roman"/>
          <w:sz w:val="28"/>
          <w:szCs w:val="28"/>
          <w:lang w:eastAsia="ru-RU"/>
        </w:rPr>
        <w:t>можуть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виразити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свої</w:t>
      </w:r>
      <w:proofErr w:type="spellEnd"/>
      <w:r w:rsidRPr="00204F62">
        <w:rPr>
          <w:rFonts w:ascii="Times New Roman" w:eastAsia="Times New Roman" w:hAnsi="Times New Roman" w:cs="Times New Roman"/>
          <w:sz w:val="28"/>
          <w:szCs w:val="28"/>
          <w:lang w:eastAsia="ru-RU"/>
        </w:rPr>
        <w:t xml:space="preserve"> потреби, часто </w:t>
      </w:r>
      <w:proofErr w:type="spellStart"/>
      <w:r w:rsidRPr="00204F62">
        <w:rPr>
          <w:rFonts w:ascii="Times New Roman" w:eastAsia="Times New Roman" w:hAnsi="Times New Roman" w:cs="Times New Roman"/>
          <w:sz w:val="28"/>
          <w:szCs w:val="28"/>
          <w:lang w:eastAsia="ru-RU"/>
        </w:rPr>
        <w:t>виявляють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фрустрацію</w:t>
      </w:r>
      <w:proofErr w:type="spellEnd"/>
      <w:r w:rsidRPr="00204F62">
        <w:rPr>
          <w:rFonts w:ascii="Times New Roman" w:eastAsia="Times New Roman" w:hAnsi="Times New Roman" w:cs="Times New Roman"/>
          <w:sz w:val="28"/>
          <w:szCs w:val="28"/>
          <w:lang w:eastAsia="ru-RU"/>
        </w:rPr>
        <w:t xml:space="preserve"> через </w:t>
      </w:r>
      <w:proofErr w:type="spellStart"/>
      <w:r w:rsidRPr="00204F62">
        <w:rPr>
          <w:rFonts w:ascii="Times New Roman" w:eastAsia="Times New Roman" w:hAnsi="Times New Roman" w:cs="Times New Roman"/>
          <w:sz w:val="28"/>
          <w:szCs w:val="28"/>
          <w:lang w:eastAsia="ru-RU"/>
        </w:rPr>
        <w:t>агресивну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поведінку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або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вибухи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гніву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meltdowns</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Діти</w:t>
      </w:r>
      <w:proofErr w:type="spellEnd"/>
      <w:r w:rsidRPr="00204F62">
        <w:rPr>
          <w:rFonts w:ascii="Times New Roman" w:eastAsia="Times New Roman" w:hAnsi="Times New Roman" w:cs="Times New Roman"/>
          <w:sz w:val="28"/>
          <w:szCs w:val="28"/>
          <w:lang w:eastAsia="ru-RU"/>
        </w:rPr>
        <w:t xml:space="preserve"> з </w:t>
      </w:r>
      <w:proofErr w:type="spellStart"/>
      <w:r w:rsidRPr="00204F62">
        <w:rPr>
          <w:rFonts w:ascii="Times New Roman" w:eastAsia="Times New Roman" w:hAnsi="Times New Roman" w:cs="Times New Roman"/>
          <w:sz w:val="28"/>
          <w:szCs w:val="28"/>
          <w:lang w:eastAsia="ru-RU"/>
        </w:rPr>
        <w:t>диспраксією</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що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постійно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стикаються</w:t>
      </w:r>
      <w:proofErr w:type="spellEnd"/>
      <w:r w:rsidRPr="00204F62">
        <w:rPr>
          <w:rFonts w:ascii="Times New Roman" w:eastAsia="Times New Roman" w:hAnsi="Times New Roman" w:cs="Times New Roman"/>
          <w:sz w:val="28"/>
          <w:szCs w:val="28"/>
          <w:lang w:eastAsia="ru-RU"/>
        </w:rPr>
        <w:t xml:space="preserve"> з </w:t>
      </w:r>
      <w:proofErr w:type="spellStart"/>
      <w:r w:rsidRPr="00204F62">
        <w:rPr>
          <w:rFonts w:ascii="Times New Roman" w:eastAsia="Times New Roman" w:hAnsi="Times New Roman" w:cs="Times New Roman"/>
          <w:sz w:val="28"/>
          <w:szCs w:val="28"/>
          <w:lang w:eastAsia="ru-RU"/>
        </w:rPr>
        <w:t>невдачами</w:t>
      </w:r>
      <w:proofErr w:type="spellEnd"/>
      <w:r w:rsidRPr="00204F62">
        <w:rPr>
          <w:rFonts w:ascii="Times New Roman" w:eastAsia="Times New Roman" w:hAnsi="Times New Roman" w:cs="Times New Roman"/>
          <w:sz w:val="28"/>
          <w:szCs w:val="28"/>
          <w:lang w:eastAsia="ru-RU"/>
        </w:rPr>
        <w:t xml:space="preserve"> у </w:t>
      </w:r>
      <w:proofErr w:type="spellStart"/>
      <w:r w:rsidRPr="00204F62">
        <w:rPr>
          <w:rFonts w:ascii="Times New Roman" w:eastAsia="Times New Roman" w:hAnsi="Times New Roman" w:cs="Times New Roman"/>
          <w:sz w:val="28"/>
          <w:szCs w:val="28"/>
          <w:lang w:eastAsia="ru-RU"/>
        </w:rPr>
        <w:t>моторних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завданнях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можуть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розвинути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вибухи</w:t>
      </w:r>
      <w:proofErr w:type="spellEnd"/>
      <w:r w:rsidRPr="00204F62">
        <w:rPr>
          <w:rFonts w:ascii="Times New Roman" w:eastAsia="Times New Roman" w:hAnsi="Times New Roman" w:cs="Times New Roman"/>
          <w:sz w:val="28"/>
          <w:szCs w:val="28"/>
          <w:lang w:eastAsia="ru-RU"/>
        </w:rPr>
        <w:t xml:space="preserve"> темпераменту </w:t>
      </w:r>
      <w:proofErr w:type="spellStart"/>
      <w:r w:rsidRPr="00204F62">
        <w:rPr>
          <w:rFonts w:ascii="Times New Roman" w:eastAsia="Times New Roman" w:hAnsi="Times New Roman" w:cs="Times New Roman"/>
          <w:sz w:val="28"/>
          <w:szCs w:val="28"/>
          <w:lang w:eastAsia="ru-RU"/>
        </w:rPr>
        <w:t>або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відмовлятися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від</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спроб</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Імпульсивність</w:t>
      </w:r>
      <w:proofErr w:type="spellEnd"/>
      <w:r w:rsidRPr="00204F62">
        <w:rPr>
          <w:rFonts w:ascii="Times New Roman" w:eastAsia="Times New Roman" w:hAnsi="Times New Roman" w:cs="Times New Roman"/>
          <w:sz w:val="28"/>
          <w:szCs w:val="28"/>
          <w:lang w:eastAsia="ru-RU"/>
        </w:rPr>
        <w:t xml:space="preserve"> при СДУГ </w:t>
      </w:r>
      <w:proofErr w:type="spellStart"/>
      <w:r w:rsidRPr="00204F62">
        <w:rPr>
          <w:rFonts w:ascii="Times New Roman" w:eastAsia="Times New Roman" w:hAnsi="Times New Roman" w:cs="Times New Roman"/>
          <w:sz w:val="28"/>
          <w:szCs w:val="28"/>
          <w:lang w:eastAsia="ru-RU"/>
        </w:rPr>
        <w:t>може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призводити</w:t>
      </w:r>
      <w:proofErr w:type="spellEnd"/>
      <w:r w:rsidRPr="00204F62">
        <w:rPr>
          <w:rFonts w:ascii="Times New Roman" w:eastAsia="Times New Roman" w:hAnsi="Times New Roman" w:cs="Times New Roman"/>
          <w:sz w:val="28"/>
          <w:szCs w:val="28"/>
          <w:lang w:eastAsia="ru-RU"/>
        </w:rPr>
        <w:t xml:space="preserve"> до </w:t>
      </w:r>
      <w:proofErr w:type="spellStart"/>
      <w:r w:rsidRPr="00204F62">
        <w:rPr>
          <w:rFonts w:ascii="Times New Roman" w:eastAsia="Times New Roman" w:hAnsi="Times New Roman" w:cs="Times New Roman"/>
          <w:sz w:val="28"/>
          <w:szCs w:val="28"/>
          <w:lang w:eastAsia="ru-RU"/>
        </w:rPr>
        <w:t>швидких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переходів</w:t>
      </w:r>
      <w:proofErr w:type="spellEnd"/>
      <w:r w:rsidRPr="00204F62">
        <w:rPr>
          <w:rFonts w:ascii="Times New Roman" w:eastAsia="Times New Roman" w:hAnsi="Times New Roman" w:cs="Times New Roman"/>
          <w:sz w:val="28"/>
          <w:szCs w:val="28"/>
          <w:lang w:eastAsia="ru-RU"/>
        </w:rPr>
        <w:t xml:space="preserve"> до </w:t>
      </w:r>
      <w:proofErr w:type="spellStart"/>
      <w:r w:rsidRPr="00204F62">
        <w:rPr>
          <w:rFonts w:ascii="Times New Roman" w:eastAsia="Times New Roman" w:hAnsi="Times New Roman" w:cs="Times New Roman"/>
          <w:sz w:val="28"/>
          <w:szCs w:val="28"/>
          <w:lang w:eastAsia="ru-RU"/>
        </w:rPr>
        <w:t>гніву</w:t>
      </w:r>
      <w:proofErr w:type="spellEnd"/>
      <w:r w:rsidRPr="00204F62">
        <w:rPr>
          <w:rFonts w:ascii="Times New Roman" w:eastAsia="Times New Roman" w:hAnsi="Times New Roman" w:cs="Times New Roman"/>
          <w:sz w:val="28"/>
          <w:szCs w:val="28"/>
          <w:lang w:eastAsia="ru-RU"/>
        </w:rPr>
        <w:t xml:space="preserve"> без </w:t>
      </w:r>
      <w:proofErr w:type="spellStart"/>
      <w:r w:rsidRPr="00204F62">
        <w:rPr>
          <w:rFonts w:ascii="Times New Roman" w:eastAsia="Times New Roman" w:hAnsi="Times New Roman" w:cs="Times New Roman"/>
          <w:sz w:val="28"/>
          <w:szCs w:val="28"/>
          <w:lang w:eastAsia="ru-RU"/>
        </w:rPr>
        <w:t>достатнього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обмірковування</w:t>
      </w:r>
      <w:proofErr w:type="spellEnd"/>
      <w:r w:rsidRPr="00204F62">
        <w:rPr>
          <w:rFonts w:ascii="Times New Roman" w:eastAsia="Times New Roman" w:hAnsi="Times New Roman" w:cs="Times New Roman"/>
          <w:sz w:val="28"/>
          <w:szCs w:val="28"/>
          <w:lang w:eastAsia="ru-RU"/>
        </w:rPr>
        <w:t>.</w:t>
      </w:r>
    </w:p>
    <w:p w14:paraId="60A702F0" w14:textId="77777777" w:rsidR="00204F62" w:rsidRPr="00204F62" w:rsidRDefault="00204F62" w:rsidP="0016184A">
      <w:pPr>
        <w:spacing w:after="0" w:line="360" w:lineRule="auto"/>
        <w:jc w:val="both"/>
        <w:rPr>
          <w:rFonts w:ascii="Times New Roman" w:eastAsia="Times New Roman" w:hAnsi="Times New Roman" w:cs="Times New Roman"/>
          <w:sz w:val="28"/>
          <w:szCs w:val="28"/>
          <w:lang w:eastAsia="ru-RU"/>
        </w:rPr>
      </w:pPr>
      <w:proofErr w:type="spellStart"/>
      <w:r w:rsidRPr="00204F62">
        <w:rPr>
          <w:rFonts w:ascii="Times New Roman" w:eastAsia="Times New Roman" w:hAnsi="Times New Roman" w:cs="Times New Roman"/>
          <w:sz w:val="28"/>
          <w:szCs w:val="28"/>
          <w:lang w:eastAsia="ru-RU"/>
        </w:rPr>
        <w:t>Низька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самооцінка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розвивається</w:t>
      </w:r>
      <w:proofErr w:type="spellEnd"/>
      <w:r w:rsidRPr="00204F62">
        <w:rPr>
          <w:rFonts w:ascii="Times New Roman" w:eastAsia="Times New Roman" w:hAnsi="Times New Roman" w:cs="Times New Roman"/>
          <w:sz w:val="28"/>
          <w:szCs w:val="28"/>
          <w:lang w:eastAsia="ru-RU"/>
        </w:rPr>
        <w:t xml:space="preserve"> у </w:t>
      </w:r>
      <w:proofErr w:type="spellStart"/>
      <w:r w:rsidRPr="00204F62">
        <w:rPr>
          <w:rFonts w:ascii="Times New Roman" w:eastAsia="Times New Roman" w:hAnsi="Times New Roman" w:cs="Times New Roman"/>
          <w:sz w:val="28"/>
          <w:szCs w:val="28"/>
          <w:lang w:eastAsia="ru-RU"/>
        </w:rPr>
        <w:t>багатьох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дітей</w:t>
      </w:r>
      <w:proofErr w:type="spellEnd"/>
      <w:r w:rsidRPr="00204F62">
        <w:rPr>
          <w:rFonts w:ascii="Times New Roman" w:eastAsia="Times New Roman" w:hAnsi="Times New Roman" w:cs="Times New Roman"/>
          <w:sz w:val="28"/>
          <w:szCs w:val="28"/>
          <w:lang w:eastAsia="ru-RU"/>
        </w:rPr>
        <w:t xml:space="preserve"> з </w:t>
      </w:r>
      <w:proofErr w:type="spellStart"/>
      <w:r w:rsidRPr="00204F62">
        <w:rPr>
          <w:rFonts w:ascii="Times New Roman" w:eastAsia="Times New Roman" w:hAnsi="Times New Roman" w:cs="Times New Roman"/>
          <w:sz w:val="28"/>
          <w:szCs w:val="28"/>
          <w:lang w:eastAsia="ru-RU"/>
        </w:rPr>
        <w:t>порушеннями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розвитку</w:t>
      </w:r>
      <w:proofErr w:type="spellEnd"/>
      <w:r w:rsidRPr="00204F62">
        <w:rPr>
          <w:rFonts w:ascii="Times New Roman" w:eastAsia="Times New Roman" w:hAnsi="Times New Roman" w:cs="Times New Roman"/>
          <w:sz w:val="28"/>
          <w:szCs w:val="28"/>
          <w:lang w:eastAsia="ru-RU"/>
        </w:rPr>
        <w:t xml:space="preserve"> через </w:t>
      </w:r>
      <w:proofErr w:type="spellStart"/>
      <w:r w:rsidRPr="00204F62">
        <w:rPr>
          <w:rFonts w:ascii="Times New Roman" w:eastAsia="Times New Roman" w:hAnsi="Times New Roman" w:cs="Times New Roman"/>
          <w:sz w:val="28"/>
          <w:szCs w:val="28"/>
          <w:lang w:eastAsia="ru-RU"/>
        </w:rPr>
        <w:t>постійне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порівняння</w:t>
      </w:r>
      <w:proofErr w:type="spellEnd"/>
      <w:r w:rsidRPr="00204F62">
        <w:rPr>
          <w:rFonts w:ascii="Times New Roman" w:eastAsia="Times New Roman" w:hAnsi="Times New Roman" w:cs="Times New Roman"/>
          <w:sz w:val="28"/>
          <w:szCs w:val="28"/>
          <w:lang w:eastAsia="ru-RU"/>
        </w:rPr>
        <w:t xml:space="preserve"> з </w:t>
      </w:r>
      <w:proofErr w:type="spellStart"/>
      <w:r w:rsidRPr="00204F62">
        <w:rPr>
          <w:rFonts w:ascii="Times New Roman" w:eastAsia="Times New Roman" w:hAnsi="Times New Roman" w:cs="Times New Roman"/>
          <w:sz w:val="28"/>
          <w:szCs w:val="28"/>
          <w:lang w:eastAsia="ru-RU"/>
        </w:rPr>
        <w:t>однолітками</w:t>
      </w:r>
      <w:proofErr w:type="spellEnd"/>
      <w:r w:rsidRPr="00204F62">
        <w:rPr>
          <w:rFonts w:ascii="Times New Roman" w:eastAsia="Times New Roman" w:hAnsi="Times New Roman" w:cs="Times New Roman"/>
          <w:sz w:val="28"/>
          <w:szCs w:val="28"/>
          <w:lang w:eastAsia="ru-RU"/>
        </w:rPr>
        <w:t xml:space="preserve">, критику </w:t>
      </w:r>
      <w:proofErr w:type="spellStart"/>
      <w:r w:rsidRPr="00204F62">
        <w:rPr>
          <w:rFonts w:ascii="Times New Roman" w:eastAsia="Times New Roman" w:hAnsi="Times New Roman" w:cs="Times New Roman"/>
          <w:sz w:val="28"/>
          <w:szCs w:val="28"/>
          <w:lang w:eastAsia="ru-RU"/>
        </w:rPr>
        <w:t>або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булінг</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повідомлення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від</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оточення</w:t>
      </w:r>
      <w:proofErr w:type="spellEnd"/>
      <w:r w:rsidRPr="00204F62">
        <w:rPr>
          <w:rFonts w:ascii="Times New Roman" w:eastAsia="Times New Roman" w:hAnsi="Times New Roman" w:cs="Times New Roman"/>
          <w:sz w:val="28"/>
          <w:szCs w:val="28"/>
          <w:lang w:eastAsia="ru-RU"/>
        </w:rPr>
        <w:t xml:space="preserve"> (часто </w:t>
      </w:r>
      <w:proofErr w:type="spellStart"/>
      <w:r w:rsidRPr="00204F62">
        <w:rPr>
          <w:rFonts w:ascii="Times New Roman" w:eastAsia="Times New Roman" w:hAnsi="Times New Roman" w:cs="Times New Roman"/>
          <w:sz w:val="28"/>
          <w:szCs w:val="28"/>
          <w:lang w:eastAsia="ru-RU"/>
        </w:rPr>
        <w:t>ненавмисні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що</w:t>
      </w:r>
      <w:proofErr w:type="spellEnd"/>
      <w:r w:rsidRPr="00204F62">
        <w:rPr>
          <w:rFonts w:ascii="Times New Roman" w:eastAsia="Times New Roman" w:hAnsi="Times New Roman" w:cs="Times New Roman"/>
          <w:sz w:val="28"/>
          <w:szCs w:val="28"/>
          <w:lang w:eastAsia="ru-RU"/>
        </w:rPr>
        <w:t xml:space="preserve"> вони "</w:t>
      </w:r>
      <w:proofErr w:type="spellStart"/>
      <w:r w:rsidRPr="00204F62">
        <w:rPr>
          <w:rFonts w:ascii="Times New Roman" w:eastAsia="Times New Roman" w:hAnsi="Times New Roman" w:cs="Times New Roman"/>
          <w:sz w:val="28"/>
          <w:szCs w:val="28"/>
          <w:lang w:eastAsia="ru-RU"/>
        </w:rPr>
        <w:t>недостатньо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добрі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Діти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можуть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інтерналізувати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негативні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повідомлення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формуючи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негативну</w:t>
      </w:r>
      <w:proofErr w:type="spellEnd"/>
      <w:r w:rsidRPr="00204F62">
        <w:rPr>
          <w:rFonts w:ascii="Times New Roman" w:eastAsia="Times New Roman" w:hAnsi="Times New Roman" w:cs="Times New Roman"/>
          <w:sz w:val="28"/>
          <w:szCs w:val="28"/>
          <w:lang w:eastAsia="ru-RU"/>
        </w:rPr>
        <w:t xml:space="preserve"> я-</w:t>
      </w:r>
      <w:proofErr w:type="spellStart"/>
      <w:r w:rsidRPr="00204F62">
        <w:rPr>
          <w:rFonts w:ascii="Times New Roman" w:eastAsia="Times New Roman" w:hAnsi="Times New Roman" w:cs="Times New Roman"/>
          <w:sz w:val="28"/>
          <w:szCs w:val="28"/>
          <w:lang w:eastAsia="ru-RU"/>
        </w:rPr>
        <w:t>концепцію</w:t>
      </w:r>
      <w:proofErr w:type="spellEnd"/>
      <w:r w:rsidRPr="00204F62">
        <w:rPr>
          <w:rFonts w:ascii="Times New Roman" w:eastAsia="Times New Roman" w:hAnsi="Times New Roman" w:cs="Times New Roman"/>
          <w:sz w:val="28"/>
          <w:szCs w:val="28"/>
          <w:lang w:eastAsia="ru-RU"/>
        </w:rPr>
        <w:t xml:space="preserve"> </w:t>
      </w:r>
      <w:r w:rsidRPr="00204F62">
        <w:rPr>
          <w:rFonts w:ascii="Times New Roman" w:eastAsia="Times New Roman" w:hAnsi="Times New Roman" w:cs="Times New Roman"/>
          <w:sz w:val="28"/>
          <w:szCs w:val="28"/>
          <w:lang w:eastAsia="ru-RU"/>
        </w:rPr>
        <w:lastRenderedPageBreak/>
        <w:t xml:space="preserve">("я </w:t>
      </w:r>
      <w:proofErr w:type="spellStart"/>
      <w:r w:rsidRPr="00204F62">
        <w:rPr>
          <w:rFonts w:ascii="Times New Roman" w:eastAsia="Times New Roman" w:hAnsi="Times New Roman" w:cs="Times New Roman"/>
          <w:sz w:val="28"/>
          <w:szCs w:val="28"/>
          <w:lang w:eastAsia="ru-RU"/>
        </w:rPr>
        <w:t>тупий</w:t>
      </w:r>
      <w:proofErr w:type="spellEnd"/>
      <w:r w:rsidRPr="00204F62">
        <w:rPr>
          <w:rFonts w:ascii="Times New Roman" w:eastAsia="Times New Roman" w:hAnsi="Times New Roman" w:cs="Times New Roman"/>
          <w:sz w:val="28"/>
          <w:szCs w:val="28"/>
          <w:lang w:eastAsia="ru-RU"/>
        </w:rPr>
        <w:t xml:space="preserve">", "я </w:t>
      </w:r>
      <w:proofErr w:type="spellStart"/>
      <w:r w:rsidRPr="00204F62">
        <w:rPr>
          <w:rFonts w:ascii="Times New Roman" w:eastAsia="Times New Roman" w:hAnsi="Times New Roman" w:cs="Times New Roman"/>
          <w:sz w:val="28"/>
          <w:szCs w:val="28"/>
          <w:lang w:eastAsia="ru-RU"/>
        </w:rPr>
        <w:t>нічого</w:t>
      </w:r>
      <w:proofErr w:type="spellEnd"/>
      <w:r w:rsidRPr="00204F62">
        <w:rPr>
          <w:rFonts w:ascii="Times New Roman" w:eastAsia="Times New Roman" w:hAnsi="Times New Roman" w:cs="Times New Roman"/>
          <w:sz w:val="28"/>
          <w:szCs w:val="28"/>
          <w:lang w:eastAsia="ru-RU"/>
        </w:rPr>
        <w:t xml:space="preserve"> не </w:t>
      </w:r>
      <w:proofErr w:type="spellStart"/>
      <w:r w:rsidRPr="00204F62">
        <w:rPr>
          <w:rFonts w:ascii="Times New Roman" w:eastAsia="Times New Roman" w:hAnsi="Times New Roman" w:cs="Times New Roman"/>
          <w:sz w:val="28"/>
          <w:szCs w:val="28"/>
          <w:lang w:eastAsia="ru-RU"/>
        </w:rPr>
        <w:t>можу</w:t>
      </w:r>
      <w:proofErr w:type="spellEnd"/>
      <w:r w:rsidRPr="00204F62">
        <w:rPr>
          <w:rFonts w:ascii="Times New Roman" w:eastAsia="Times New Roman" w:hAnsi="Times New Roman" w:cs="Times New Roman"/>
          <w:sz w:val="28"/>
          <w:szCs w:val="28"/>
          <w:lang w:eastAsia="ru-RU"/>
        </w:rPr>
        <w:t>", "</w:t>
      </w:r>
      <w:proofErr w:type="spellStart"/>
      <w:r w:rsidRPr="00204F62">
        <w:rPr>
          <w:rFonts w:ascii="Times New Roman" w:eastAsia="Times New Roman" w:hAnsi="Times New Roman" w:cs="Times New Roman"/>
          <w:sz w:val="28"/>
          <w:szCs w:val="28"/>
          <w:lang w:eastAsia="ru-RU"/>
        </w:rPr>
        <w:t>зі</w:t>
      </w:r>
      <w:proofErr w:type="spellEnd"/>
      <w:r w:rsidRPr="00204F62">
        <w:rPr>
          <w:rFonts w:ascii="Times New Roman" w:eastAsia="Times New Roman" w:hAnsi="Times New Roman" w:cs="Times New Roman"/>
          <w:sz w:val="28"/>
          <w:szCs w:val="28"/>
          <w:lang w:eastAsia="ru-RU"/>
        </w:rPr>
        <w:t xml:space="preserve"> мною </w:t>
      </w:r>
      <w:proofErr w:type="spellStart"/>
      <w:r w:rsidRPr="00204F62">
        <w:rPr>
          <w:rFonts w:ascii="Times New Roman" w:eastAsia="Times New Roman" w:hAnsi="Times New Roman" w:cs="Times New Roman"/>
          <w:sz w:val="28"/>
          <w:szCs w:val="28"/>
          <w:lang w:eastAsia="ru-RU"/>
        </w:rPr>
        <w:t>щось</w:t>
      </w:r>
      <w:proofErr w:type="spellEnd"/>
      <w:r w:rsidRPr="00204F62">
        <w:rPr>
          <w:rFonts w:ascii="Times New Roman" w:eastAsia="Times New Roman" w:hAnsi="Times New Roman" w:cs="Times New Roman"/>
          <w:sz w:val="28"/>
          <w:szCs w:val="28"/>
          <w:lang w:eastAsia="ru-RU"/>
        </w:rPr>
        <w:t xml:space="preserve"> не так"). </w:t>
      </w:r>
      <w:proofErr w:type="spellStart"/>
      <w:r w:rsidRPr="00204F62">
        <w:rPr>
          <w:rFonts w:ascii="Times New Roman" w:eastAsia="Times New Roman" w:hAnsi="Times New Roman" w:cs="Times New Roman"/>
          <w:sz w:val="28"/>
          <w:szCs w:val="28"/>
          <w:lang w:eastAsia="ru-RU"/>
        </w:rPr>
        <w:t>Низька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самооцінка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пов'язана</w:t>
      </w:r>
      <w:proofErr w:type="spellEnd"/>
      <w:r w:rsidRPr="00204F62">
        <w:rPr>
          <w:rFonts w:ascii="Times New Roman" w:eastAsia="Times New Roman" w:hAnsi="Times New Roman" w:cs="Times New Roman"/>
          <w:sz w:val="28"/>
          <w:szCs w:val="28"/>
          <w:lang w:eastAsia="ru-RU"/>
        </w:rPr>
        <w:t xml:space="preserve"> з </w:t>
      </w:r>
      <w:proofErr w:type="spellStart"/>
      <w:r w:rsidRPr="00204F62">
        <w:rPr>
          <w:rFonts w:ascii="Times New Roman" w:eastAsia="Times New Roman" w:hAnsi="Times New Roman" w:cs="Times New Roman"/>
          <w:sz w:val="28"/>
          <w:szCs w:val="28"/>
          <w:lang w:eastAsia="ru-RU"/>
        </w:rPr>
        <w:t>уникаючою</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поведінкою</w:t>
      </w:r>
      <w:proofErr w:type="spellEnd"/>
      <w:r w:rsidRPr="00204F62">
        <w:rPr>
          <w:rFonts w:ascii="Times New Roman" w:eastAsia="Times New Roman" w:hAnsi="Times New Roman" w:cs="Times New Roman"/>
          <w:sz w:val="28"/>
          <w:szCs w:val="28"/>
          <w:lang w:eastAsia="ru-RU"/>
        </w:rPr>
        <w:t xml:space="preserve"> (не </w:t>
      </w:r>
      <w:proofErr w:type="spellStart"/>
      <w:r w:rsidRPr="00204F62">
        <w:rPr>
          <w:rFonts w:ascii="Times New Roman" w:eastAsia="Times New Roman" w:hAnsi="Times New Roman" w:cs="Times New Roman"/>
          <w:sz w:val="28"/>
          <w:szCs w:val="28"/>
          <w:lang w:eastAsia="ru-RU"/>
        </w:rPr>
        <w:t>спробувати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краще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ніж</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спробувати</w:t>
      </w:r>
      <w:proofErr w:type="spellEnd"/>
      <w:r w:rsidRPr="00204F62">
        <w:rPr>
          <w:rFonts w:ascii="Times New Roman" w:eastAsia="Times New Roman" w:hAnsi="Times New Roman" w:cs="Times New Roman"/>
          <w:sz w:val="28"/>
          <w:szCs w:val="28"/>
          <w:lang w:eastAsia="ru-RU"/>
        </w:rPr>
        <w:t xml:space="preserve"> та </w:t>
      </w:r>
      <w:proofErr w:type="spellStart"/>
      <w:r w:rsidRPr="00204F62">
        <w:rPr>
          <w:rFonts w:ascii="Times New Roman" w:eastAsia="Times New Roman" w:hAnsi="Times New Roman" w:cs="Times New Roman"/>
          <w:sz w:val="28"/>
          <w:szCs w:val="28"/>
          <w:lang w:eastAsia="ru-RU"/>
        </w:rPr>
        <w:t>зазнати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невдачі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зниженою</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мотивацією</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депресією</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соціальною</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ізоляцією</w:t>
      </w:r>
      <w:proofErr w:type="spellEnd"/>
      <w:r w:rsidRPr="00204F62">
        <w:rPr>
          <w:rFonts w:ascii="Times New Roman" w:eastAsia="Times New Roman" w:hAnsi="Times New Roman" w:cs="Times New Roman"/>
          <w:sz w:val="28"/>
          <w:szCs w:val="28"/>
          <w:lang w:eastAsia="ru-RU"/>
        </w:rPr>
        <w:t>.</w:t>
      </w:r>
    </w:p>
    <w:p w14:paraId="022894EC" w14:textId="77777777" w:rsidR="00204F62" w:rsidRPr="00204F62" w:rsidRDefault="00204F62" w:rsidP="0016184A">
      <w:pPr>
        <w:spacing w:after="0" w:line="360" w:lineRule="auto"/>
        <w:jc w:val="both"/>
        <w:rPr>
          <w:rFonts w:ascii="Times New Roman" w:eastAsia="Times New Roman" w:hAnsi="Times New Roman" w:cs="Times New Roman"/>
          <w:sz w:val="28"/>
          <w:szCs w:val="28"/>
          <w:lang w:eastAsia="ru-RU"/>
        </w:rPr>
      </w:pPr>
      <w:proofErr w:type="spellStart"/>
      <w:r w:rsidRPr="00204F62">
        <w:rPr>
          <w:rFonts w:ascii="Times New Roman" w:eastAsia="Times New Roman" w:hAnsi="Times New Roman" w:cs="Times New Roman"/>
          <w:sz w:val="28"/>
          <w:szCs w:val="28"/>
          <w:lang w:eastAsia="ru-RU"/>
        </w:rPr>
        <w:t>Соціальна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тривожність</w:t>
      </w:r>
      <w:proofErr w:type="spellEnd"/>
      <w:r w:rsidRPr="00204F62">
        <w:rPr>
          <w:rFonts w:ascii="Times New Roman" w:eastAsia="Times New Roman" w:hAnsi="Times New Roman" w:cs="Times New Roman"/>
          <w:sz w:val="28"/>
          <w:szCs w:val="28"/>
          <w:lang w:eastAsia="ru-RU"/>
        </w:rPr>
        <w:t xml:space="preserve"> та страх </w:t>
      </w:r>
      <w:proofErr w:type="spellStart"/>
      <w:r w:rsidRPr="00204F62">
        <w:rPr>
          <w:rFonts w:ascii="Times New Roman" w:eastAsia="Times New Roman" w:hAnsi="Times New Roman" w:cs="Times New Roman"/>
          <w:sz w:val="28"/>
          <w:szCs w:val="28"/>
          <w:lang w:eastAsia="ru-RU"/>
        </w:rPr>
        <w:t>відторгнення</w:t>
      </w:r>
      <w:proofErr w:type="spellEnd"/>
      <w:r w:rsidRPr="00204F62">
        <w:rPr>
          <w:rFonts w:ascii="Times New Roman" w:eastAsia="Times New Roman" w:hAnsi="Times New Roman" w:cs="Times New Roman"/>
          <w:sz w:val="28"/>
          <w:szCs w:val="28"/>
          <w:lang w:eastAsia="ru-RU"/>
        </w:rPr>
        <w:t xml:space="preserve"> є </w:t>
      </w:r>
      <w:proofErr w:type="spellStart"/>
      <w:r w:rsidRPr="00204F62">
        <w:rPr>
          <w:rFonts w:ascii="Times New Roman" w:eastAsia="Times New Roman" w:hAnsi="Times New Roman" w:cs="Times New Roman"/>
          <w:sz w:val="28"/>
          <w:szCs w:val="28"/>
          <w:lang w:eastAsia="ru-RU"/>
        </w:rPr>
        <w:t>потужними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емоційними</w:t>
      </w:r>
      <w:proofErr w:type="spellEnd"/>
      <w:r w:rsidRPr="00204F62">
        <w:rPr>
          <w:rFonts w:ascii="Times New Roman" w:eastAsia="Times New Roman" w:hAnsi="Times New Roman" w:cs="Times New Roman"/>
          <w:sz w:val="28"/>
          <w:szCs w:val="28"/>
          <w:lang w:eastAsia="ru-RU"/>
        </w:rPr>
        <w:t xml:space="preserve"> факторами, особливо у </w:t>
      </w:r>
      <w:proofErr w:type="spellStart"/>
      <w:r w:rsidRPr="00204F62">
        <w:rPr>
          <w:rFonts w:ascii="Times New Roman" w:eastAsia="Times New Roman" w:hAnsi="Times New Roman" w:cs="Times New Roman"/>
          <w:sz w:val="28"/>
          <w:szCs w:val="28"/>
          <w:lang w:eastAsia="ru-RU"/>
        </w:rPr>
        <w:t>підлітків</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Усвідомлення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соціальних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труднощів</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відчуття</w:t>
      </w:r>
      <w:proofErr w:type="spellEnd"/>
      <w:r w:rsidRPr="00204F62">
        <w:rPr>
          <w:rFonts w:ascii="Times New Roman" w:eastAsia="Times New Roman" w:hAnsi="Times New Roman" w:cs="Times New Roman"/>
          <w:sz w:val="28"/>
          <w:szCs w:val="28"/>
          <w:lang w:eastAsia="ru-RU"/>
        </w:rPr>
        <w:t xml:space="preserve"> "не </w:t>
      </w:r>
      <w:proofErr w:type="spellStart"/>
      <w:r w:rsidRPr="00204F62">
        <w:rPr>
          <w:rFonts w:ascii="Times New Roman" w:eastAsia="Times New Roman" w:hAnsi="Times New Roman" w:cs="Times New Roman"/>
          <w:sz w:val="28"/>
          <w:szCs w:val="28"/>
          <w:lang w:eastAsia="ru-RU"/>
        </w:rPr>
        <w:t>вписування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попередній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досвід</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булінгу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чи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відторгнення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можуть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призвести</w:t>
      </w:r>
      <w:proofErr w:type="spellEnd"/>
      <w:r w:rsidRPr="00204F62">
        <w:rPr>
          <w:rFonts w:ascii="Times New Roman" w:eastAsia="Times New Roman" w:hAnsi="Times New Roman" w:cs="Times New Roman"/>
          <w:sz w:val="28"/>
          <w:szCs w:val="28"/>
          <w:lang w:eastAsia="ru-RU"/>
        </w:rPr>
        <w:t xml:space="preserve"> до </w:t>
      </w:r>
      <w:proofErr w:type="spellStart"/>
      <w:r w:rsidRPr="00204F62">
        <w:rPr>
          <w:rFonts w:ascii="Times New Roman" w:eastAsia="Times New Roman" w:hAnsi="Times New Roman" w:cs="Times New Roman"/>
          <w:sz w:val="28"/>
          <w:szCs w:val="28"/>
          <w:lang w:eastAsia="ru-RU"/>
        </w:rPr>
        <w:t>інтенсивного</w:t>
      </w:r>
      <w:proofErr w:type="spellEnd"/>
      <w:r w:rsidRPr="00204F62">
        <w:rPr>
          <w:rFonts w:ascii="Times New Roman" w:eastAsia="Times New Roman" w:hAnsi="Times New Roman" w:cs="Times New Roman"/>
          <w:sz w:val="28"/>
          <w:szCs w:val="28"/>
          <w:lang w:eastAsia="ru-RU"/>
        </w:rPr>
        <w:t xml:space="preserve"> страху </w:t>
      </w:r>
      <w:proofErr w:type="spellStart"/>
      <w:r w:rsidRPr="00204F62">
        <w:rPr>
          <w:rFonts w:ascii="Times New Roman" w:eastAsia="Times New Roman" w:hAnsi="Times New Roman" w:cs="Times New Roman"/>
          <w:sz w:val="28"/>
          <w:szCs w:val="28"/>
          <w:lang w:eastAsia="ru-RU"/>
        </w:rPr>
        <w:t>соціальних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ситуацій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уникнення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самоізоляції</w:t>
      </w:r>
      <w:proofErr w:type="spellEnd"/>
      <w:r w:rsidRPr="00204F62">
        <w:rPr>
          <w:rFonts w:ascii="Times New Roman" w:eastAsia="Times New Roman" w:hAnsi="Times New Roman" w:cs="Times New Roman"/>
          <w:sz w:val="28"/>
          <w:szCs w:val="28"/>
          <w:lang w:eastAsia="ru-RU"/>
        </w:rPr>
        <w:t>.</w:t>
      </w:r>
    </w:p>
    <w:p w14:paraId="69E5CC24" w14:textId="77777777" w:rsidR="00204F62" w:rsidRPr="00204F62" w:rsidRDefault="00204F62" w:rsidP="0016184A">
      <w:pPr>
        <w:spacing w:after="0" w:line="360" w:lineRule="auto"/>
        <w:jc w:val="both"/>
        <w:rPr>
          <w:rFonts w:ascii="Times New Roman" w:eastAsia="Times New Roman" w:hAnsi="Times New Roman" w:cs="Times New Roman"/>
          <w:sz w:val="28"/>
          <w:szCs w:val="28"/>
          <w:lang w:eastAsia="ru-RU"/>
        </w:rPr>
      </w:pPr>
      <w:proofErr w:type="spellStart"/>
      <w:r w:rsidRPr="00204F62">
        <w:rPr>
          <w:rFonts w:ascii="Times New Roman" w:eastAsia="Times New Roman" w:hAnsi="Times New Roman" w:cs="Times New Roman"/>
          <w:sz w:val="28"/>
          <w:szCs w:val="28"/>
          <w:lang w:eastAsia="ru-RU"/>
        </w:rPr>
        <w:t>Позитивний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вплив</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емоцій</w:t>
      </w:r>
      <w:proofErr w:type="spellEnd"/>
      <w:r w:rsidRPr="00204F62">
        <w:rPr>
          <w:rFonts w:ascii="Times New Roman" w:eastAsia="Times New Roman" w:hAnsi="Times New Roman" w:cs="Times New Roman"/>
          <w:sz w:val="28"/>
          <w:szCs w:val="28"/>
          <w:lang w:eastAsia="ru-RU"/>
        </w:rPr>
        <w:t xml:space="preserve"> також </w:t>
      </w:r>
      <w:proofErr w:type="spellStart"/>
      <w:r w:rsidRPr="00204F62">
        <w:rPr>
          <w:rFonts w:ascii="Times New Roman" w:eastAsia="Times New Roman" w:hAnsi="Times New Roman" w:cs="Times New Roman"/>
          <w:sz w:val="28"/>
          <w:szCs w:val="28"/>
          <w:lang w:eastAsia="ru-RU"/>
        </w:rPr>
        <w:t>важливий</w:t>
      </w:r>
      <w:proofErr w:type="spellEnd"/>
      <w:r w:rsidRPr="00204F62">
        <w:rPr>
          <w:rFonts w:ascii="Times New Roman" w:eastAsia="Times New Roman" w:hAnsi="Times New Roman" w:cs="Times New Roman"/>
          <w:sz w:val="28"/>
          <w:szCs w:val="28"/>
          <w:lang w:eastAsia="ru-RU"/>
        </w:rPr>
        <w:t xml:space="preserve"> для </w:t>
      </w:r>
      <w:proofErr w:type="spellStart"/>
      <w:r w:rsidRPr="00204F62">
        <w:rPr>
          <w:rFonts w:ascii="Times New Roman" w:eastAsia="Times New Roman" w:hAnsi="Times New Roman" w:cs="Times New Roman"/>
          <w:sz w:val="28"/>
          <w:szCs w:val="28"/>
          <w:lang w:eastAsia="ru-RU"/>
        </w:rPr>
        <w:t>розуміння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Радість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гордість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від</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досягнення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відчуття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компетентності</w:t>
      </w:r>
      <w:proofErr w:type="spellEnd"/>
      <w:r w:rsidRPr="00204F62">
        <w:rPr>
          <w:rFonts w:ascii="Times New Roman" w:eastAsia="Times New Roman" w:hAnsi="Times New Roman" w:cs="Times New Roman"/>
          <w:sz w:val="28"/>
          <w:szCs w:val="28"/>
          <w:lang w:eastAsia="ru-RU"/>
        </w:rPr>
        <w:t xml:space="preserve"> є </w:t>
      </w:r>
      <w:proofErr w:type="spellStart"/>
      <w:r w:rsidRPr="00204F62">
        <w:rPr>
          <w:rFonts w:ascii="Times New Roman" w:eastAsia="Times New Roman" w:hAnsi="Times New Roman" w:cs="Times New Roman"/>
          <w:sz w:val="28"/>
          <w:szCs w:val="28"/>
          <w:lang w:eastAsia="ru-RU"/>
        </w:rPr>
        <w:t>потужними</w:t>
      </w:r>
      <w:proofErr w:type="spellEnd"/>
      <w:r w:rsidRPr="00204F62">
        <w:rPr>
          <w:rFonts w:ascii="Times New Roman" w:eastAsia="Times New Roman" w:hAnsi="Times New Roman" w:cs="Times New Roman"/>
          <w:sz w:val="28"/>
          <w:szCs w:val="28"/>
          <w:lang w:eastAsia="ru-RU"/>
        </w:rPr>
        <w:t xml:space="preserve"> мотиваторами для </w:t>
      </w:r>
      <w:proofErr w:type="spellStart"/>
      <w:r w:rsidRPr="00204F62">
        <w:rPr>
          <w:rFonts w:ascii="Times New Roman" w:eastAsia="Times New Roman" w:hAnsi="Times New Roman" w:cs="Times New Roman"/>
          <w:sz w:val="28"/>
          <w:szCs w:val="28"/>
          <w:lang w:eastAsia="ru-RU"/>
        </w:rPr>
        <w:t>участі</w:t>
      </w:r>
      <w:proofErr w:type="spellEnd"/>
      <w:r w:rsidRPr="00204F62">
        <w:rPr>
          <w:rFonts w:ascii="Times New Roman" w:eastAsia="Times New Roman" w:hAnsi="Times New Roman" w:cs="Times New Roman"/>
          <w:sz w:val="28"/>
          <w:szCs w:val="28"/>
          <w:lang w:eastAsia="ru-RU"/>
        </w:rPr>
        <w:t xml:space="preserve"> та </w:t>
      </w:r>
      <w:proofErr w:type="spellStart"/>
      <w:r w:rsidRPr="00204F62">
        <w:rPr>
          <w:rFonts w:ascii="Times New Roman" w:eastAsia="Times New Roman" w:hAnsi="Times New Roman" w:cs="Times New Roman"/>
          <w:sz w:val="28"/>
          <w:szCs w:val="28"/>
          <w:lang w:eastAsia="ru-RU"/>
        </w:rPr>
        <w:t>зусиль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Безпечні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підтримуючі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відносини</w:t>
      </w:r>
      <w:proofErr w:type="spellEnd"/>
      <w:r w:rsidRPr="00204F62">
        <w:rPr>
          <w:rFonts w:ascii="Times New Roman" w:eastAsia="Times New Roman" w:hAnsi="Times New Roman" w:cs="Times New Roman"/>
          <w:sz w:val="28"/>
          <w:szCs w:val="28"/>
          <w:lang w:eastAsia="ru-RU"/>
        </w:rPr>
        <w:t xml:space="preserve"> з </w:t>
      </w:r>
      <w:proofErr w:type="spellStart"/>
      <w:r w:rsidRPr="00204F62">
        <w:rPr>
          <w:rFonts w:ascii="Times New Roman" w:eastAsia="Times New Roman" w:hAnsi="Times New Roman" w:cs="Times New Roman"/>
          <w:sz w:val="28"/>
          <w:szCs w:val="28"/>
          <w:lang w:eastAsia="ru-RU"/>
        </w:rPr>
        <w:t>опікунами</w:t>
      </w:r>
      <w:proofErr w:type="spellEnd"/>
      <w:r w:rsidRPr="00204F62">
        <w:rPr>
          <w:rFonts w:ascii="Times New Roman" w:eastAsia="Times New Roman" w:hAnsi="Times New Roman" w:cs="Times New Roman"/>
          <w:sz w:val="28"/>
          <w:szCs w:val="28"/>
          <w:lang w:eastAsia="ru-RU"/>
        </w:rPr>
        <w:t xml:space="preserve"> та терапевтами </w:t>
      </w:r>
      <w:proofErr w:type="spellStart"/>
      <w:r w:rsidRPr="00204F62">
        <w:rPr>
          <w:rFonts w:ascii="Times New Roman" w:eastAsia="Times New Roman" w:hAnsi="Times New Roman" w:cs="Times New Roman"/>
          <w:sz w:val="28"/>
          <w:szCs w:val="28"/>
          <w:lang w:eastAsia="ru-RU"/>
        </w:rPr>
        <w:t>надають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емоційну</w:t>
      </w:r>
      <w:proofErr w:type="spellEnd"/>
      <w:r w:rsidRPr="00204F62">
        <w:rPr>
          <w:rFonts w:ascii="Times New Roman" w:eastAsia="Times New Roman" w:hAnsi="Times New Roman" w:cs="Times New Roman"/>
          <w:sz w:val="28"/>
          <w:szCs w:val="28"/>
          <w:lang w:eastAsia="ru-RU"/>
        </w:rPr>
        <w:t xml:space="preserve"> базу для </w:t>
      </w:r>
      <w:proofErr w:type="spellStart"/>
      <w:r w:rsidRPr="00204F62">
        <w:rPr>
          <w:rFonts w:ascii="Times New Roman" w:eastAsia="Times New Roman" w:hAnsi="Times New Roman" w:cs="Times New Roman"/>
          <w:sz w:val="28"/>
          <w:szCs w:val="28"/>
          <w:lang w:eastAsia="ru-RU"/>
        </w:rPr>
        <w:t>дослідження</w:t>
      </w:r>
      <w:proofErr w:type="spellEnd"/>
      <w:r w:rsidRPr="00204F62">
        <w:rPr>
          <w:rFonts w:ascii="Times New Roman" w:eastAsia="Times New Roman" w:hAnsi="Times New Roman" w:cs="Times New Roman"/>
          <w:sz w:val="28"/>
          <w:szCs w:val="28"/>
          <w:lang w:eastAsia="ru-RU"/>
        </w:rPr>
        <w:t xml:space="preserve"> та </w:t>
      </w:r>
      <w:proofErr w:type="spellStart"/>
      <w:r w:rsidRPr="00204F62">
        <w:rPr>
          <w:rFonts w:ascii="Times New Roman" w:eastAsia="Times New Roman" w:hAnsi="Times New Roman" w:cs="Times New Roman"/>
          <w:sz w:val="28"/>
          <w:szCs w:val="28"/>
          <w:lang w:eastAsia="ru-RU"/>
        </w:rPr>
        <w:t>навчання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Позитивні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емоції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розширюють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когнітивні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ресурси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теорія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розширення-побудови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Фредріксон</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підвищують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креативність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вирішення</w:t>
      </w:r>
      <w:proofErr w:type="spellEnd"/>
      <w:r w:rsidRPr="00204F62">
        <w:rPr>
          <w:rFonts w:ascii="Times New Roman" w:eastAsia="Times New Roman" w:hAnsi="Times New Roman" w:cs="Times New Roman"/>
          <w:sz w:val="28"/>
          <w:szCs w:val="28"/>
          <w:lang w:eastAsia="ru-RU"/>
        </w:rPr>
        <w:t xml:space="preserve"> проблем, </w:t>
      </w:r>
      <w:proofErr w:type="spellStart"/>
      <w:r w:rsidRPr="00204F62">
        <w:rPr>
          <w:rFonts w:ascii="Times New Roman" w:eastAsia="Times New Roman" w:hAnsi="Times New Roman" w:cs="Times New Roman"/>
          <w:sz w:val="28"/>
          <w:szCs w:val="28"/>
          <w:lang w:eastAsia="ru-RU"/>
        </w:rPr>
        <w:t>соціальні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зв'язки</w:t>
      </w:r>
      <w:proofErr w:type="spellEnd"/>
      <w:r w:rsidRPr="00204F62">
        <w:rPr>
          <w:rFonts w:ascii="Times New Roman" w:eastAsia="Times New Roman" w:hAnsi="Times New Roman" w:cs="Times New Roman"/>
          <w:sz w:val="28"/>
          <w:szCs w:val="28"/>
          <w:lang w:eastAsia="ru-RU"/>
        </w:rPr>
        <w:t>.</w:t>
      </w:r>
    </w:p>
    <w:p w14:paraId="2FD579F1" w14:textId="77777777" w:rsidR="00204F62" w:rsidRPr="00204F62" w:rsidRDefault="00204F62" w:rsidP="0016184A">
      <w:pPr>
        <w:spacing w:after="0" w:line="360" w:lineRule="auto"/>
        <w:jc w:val="both"/>
        <w:rPr>
          <w:rFonts w:ascii="Times New Roman" w:eastAsia="Times New Roman" w:hAnsi="Times New Roman" w:cs="Times New Roman"/>
          <w:sz w:val="28"/>
          <w:szCs w:val="28"/>
          <w:lang w:eastAsia="ru-RU"/>
        </w:rPr>
      </w:pPr>
      <w:proofErr w:type="spellStart"/>
      <w:r w:rsidRPr="00204F62">
        <w:rPr>
          <w:rFonts w:ascii="Times New Roman" w:eastAsia="Times New Roman" w:hAnsi="Times New Roman" w:cs="Times New Roman"/>
          <w:sz w:val="28"/>
          <w:szCs w:val="28"/>
          <w:lang w:eastAsia="ru-RU"/>
        </w:rPr>
        <w:t>Емоційне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співналаштування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attunement</w:t>
      </w:r>
      <w:proofErr w:type="spellEnd"/>
      <w:r w:rsidRPr="00204F62">
        <w:rPr>
          <w:rFonts w:ascii="Times New Roman" w:eastAsia="Times New Roman" w:hAnsi="Times New Roman" w:cs="Times New Roman"/>
          <w:sz w:val="28"/>
          <w:szCs w:val="28"/>
          <w:lang w:eastAsia="ru-RU"/>
        </w:rPr>
        <w:t xml:space="preserve">) з боку </w:t>
      </w:r>
      <w:proofErr w:type="spellStart"/>
      <w:r w:rsidRPr="00204F62">
        <w:rPr>
          <w:rFonts w:ascii="Times New Roman" w:eastAsia="Times New Roman" w:hAnsi="Times New Roman" w:cs="Times New Roman"/>
          <w:sz w:val="28"/>
          <w:szCs w:val="28"/>
          <w:lang w:eastAsia="ru-RU"/>
        </w:rPr>
        <w:t>опікунів</w:t>
      </w:r>
      <w:proofErr w:type="spellEnd"/>
      <w:r w:rsidRPr="00204F62">
        <w:rPr>
          <w:rFonts w:ascii="Times New Roman" w:eastAsia="Times New Roman" w:hAnsi="Times New Roman" w:cs="Times New Roman"/>
          <w:sz w:val="28"/>
          <w:szCs w:val="28"/>
          <w:lang w:eastAsia="ru-RU"/>
        </w:rPr>
        <w:t xml:space="preserve"> та </w:t>
      </w:r>
      <w:proofErr w:type="spellStart"/>
      <w:r w:rsidRPr="00204F62">
        <w:rPr>
          <w:rFonts w:ascii="Times New Roman" w:eastAsia="Times New Roman" w:hAnsi="Times New Roman" w:cs="Times New Roman"/>
          <w:sz w:val="28"/>
          <w:szCs w:val="28"/>
          <w:lang w:eastAsia="ru-RU"/>
        </w:rPr>
        <w:t>терапевтів</w:t>
      </w:r>
      <w:proofErr w:type="spellEnd"/>
      <w:r w:rsidRPr="00204F62">
        <w:rPr>
          <w:rFonts w:ascii="Times New Roman" w:eastAsia="Times New Roman" w:hAnsi="Times New Roman" w:cs="Times New Roman"/>
          <w:sz w:val="28"/>
          <w:szCs w:val="28"/>
          <w:lang w:eastAsia="ru-RU"/>
        </w:rPr>
        <w:t xml:space="preserve"> – </w:t>
      </w:r>
      <w:proofErr w:type="spellStart"/>
      <w:r w:rsidRPr="00204F62">
        <w:rPr>
          <w:rFonts w:ascii="Times New Roman" w:eastAsia="Times New Roman" w:hAnsi="Times New Roman" w:cs="Times New Roman"/>
          <w:sz w:val="28"/>
          <w:szCs w:val="28"/>
          <w:lang w:eastAsia="ru-RU"/>
        </w:rPr>
        <w:t>чутливе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розпізнавання</w:t>
      </w:r>
      <w:proofErr w:type="spellEnd"/>
      <w:r w:rsidRPr="00204F62">
        <w:rPr>
          <w:rFonts w:ascii="Times New Roman" w:eastAsia="Times New Roman" w:hAnsi="Times New Roman" w:cs="Times New Roman"/>
          <w:sz w:val="28"/>
          <w:szCs w:val="28"/>
          <w:lang w:eastAsia="ru-RU"/>
        </w:rPr>
        <w:t xml:space="preserve"> та </w:t>
      </w:r>
      <w:proofErr w:type="spellStart"/>
      <w:r w:rsidRPr="00204F62">
        <w:rPr>
          <w:rFonts w:ascii="Times New Roman" w:eastAsia="Times New Roman" w:hAnsi="Times New Roman" w:cs="Times New Roman"/>
          <w:sz w:val="28"/>
          <w:szCs w:val="28"/>
          <w:lang w:eastAsia="ru-RU"/>
        </w:rPr>
        <w:t>відповідь</w:t>
      </w:r>
      <w:proofErr w:type="spellEnd"/>
      <w:r w:rsidRPr="00204F62">
        <w:rPr>
          <w:rFonts w:ascii="Times New Roman" w:eastAsia="Times New Roman" w:hAnsi="Times New Roman" w:cs="Times New Roman"/>
          <w:sz w:val="28"/>
          <w:szCs w:val="28"/>
          <w:lang w:eastAsia="ru-RU"/>
        </w:rPr>
        <w:t xml:space="preserve"> на </w:t>
      </w:r>
      <w:proofErr w:type="spellStart"/>
      <w:r w:rsidRPr="00204F62">
        <w:rPr>
          <w:rFonts w:ascii="Times New Roman" w:eastAsia="Times New Roman" w:hAnsi="Times New Roman" w:cs="Times New Roman"/>
          <w:sz w:val="28"/>
          <w:szCs w:val="28"/>
          <w:lang w:eastAsia="ru-RU"/>
        </w:rPr>
        <w:t>емоційні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сигнали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дитини</w:t>
      </w:r>
      <w:proofErr w:type="spellEnd"/>
      <w:r w:rsidRPr="00204F62">
        <w:rPr>
          <w:rFonts w:ascii="Times New Roman" w:eastAsia="Times New Roman" w:hAnsi="Times New Roman" w:cs="Times New Roman"/>
          <w:sz w:val="28"/>
          <w:szCs w:val="28"/>
          <w:lang w:eastAsia="ru-RU"/>
        </w:rPr>
        <w:t xml:space="preserve"> – є </w:t>
      </w:r>
      <w:proofErr w:type="spellStart"/>
      <w:r w:rsidRPr="00204F62">
        <w:rPr>
          <w:rFonts w:ascii="Times New Roman" w:eastAsia="Times New Roman" w:hAnsi="Times New Roman" w:cs="Times New Roman"/>
          <w:sz w:val="28"/>
          <w:szCs w:val="28"/>
          <w:lang w:eastAsia="ru-RU"/>
        </w:rPr>
        <w:t>фундаментальним</w:t>
      </w:r>
      <w:proofErr w:type="spellEnd"/>
      <w:r w:rsidRPr="00204F62">
        <w:rPr>
          <w:rFonts w:ascii="Times New Roman" w:eastAsia="Times New Roman" w:hAnsi="Times New Roman" w:cs="Times New Roman"/>
          <w:sz w:val="28"/>
          <w:szCs w:val="28"/>
          <w:lang w:eastAsia="ru-RU"/>
        </w:rPr>
        <w:t xml:space="preserve"> для </w:t>
      </w:r>
      <w:proofErr w:type="spellStart"/>
      <w:r w:rsidRPr="00204F62">
        <w:rPr>
          <w:rFonts w:ascii="Times New Roman" w:eastAsia="Times New Roman" w:hAnsi="Times New Roman" w:cs="Times New Roman"/>
          <w:sz w:val="28"/>
          <w:szCs w:val="28"/>
          <w:lang w:eastAsia="ru-RU"/>
        </w:rPr>
        <w:t>емоційного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розвитку</w:t>
      </w:r>
      <w:proofErr w:type="spellEnd"/>
      <w:r w:rsidRPr="00204F62">
        <w:rPr>
          <w:rFonts w:ascii="Times New Roman" w:eastAsia="Times New Roman" w:hAnsi="Times New Roman" w:cs="Times New Roman"/>
          <w:sz w:val="28"/>
          <w:szCs w:val="28"/>
          <w:lang w:eastAsia="ru-RU"/>
        </w:rPr>
        <w:t xml:space="preserve"> та </w:t>
      </w:r>
      <w:proofErr w:type="spellStart"/>
      <w:r w:rsidRPr="00204F62">
        <w:rPr>
          <w:rFonts w:ascii="Times New Roman" w:eastAsia="Times New Roman" w:hAnsi="Times New Roman" w:cs="Times New Roman"/>
          <w:sz w:val="28"/>
          <w:szCs w:val="28"/>
          <w:lang w:eastAsia="ru-RU"/>
        </w:rPr>
        <w:t>регуляції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Діти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вчаться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регулювати</w:t>
      </w:r>
      <w:proofErr w:type="spellEnd"/>
      <w:r w:rsidRPr="00204F62">
        <w:rPr>
          <w:rFonts w:ascii="Times New Roman" w:eastAsia="Times New Roman" w:hAnsi="Times New Roman" w:cs="Times New Roman"/>
          <w:sz w:val="28"/>
          <w:szCs w:val="28"/>
          <w:lang w:eastAsia="ru-RU"/>
        </w:rPr>
        <w:t xml:space="preserve"> через </w:t>
      </w:r>
      <w:proofErr w:type="spellStart"/>
      <w:r w:rsidRPr="00204F62">
        <w:rPr>
          <w:rFonts w:ascii="Times New Roman" w:eastAsia="Times New Roman" w:hAnsi="Times New Roman" w:cs="Times New Roman"/>
          <w:sz w:val="28"/>
          <w:szCs w:val="28"/>
          <w:lang w:eastAsia="ru-RU"/>
        </w:rPr>
        <w:t>досвід</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співрегуляції</w:t>
      </w:r>
      <w:proofErr w:type="spellEnd"/>
      <w:r w:rsidRPr="00204F62">
        <w:rPr>
          <w:rFonts w:ascii="Times New Roman" w:eastAsia="Times New Roman" w:hAnsi="Times New Roman" w:cs="Times New Roman"/>
          <w:sz w:val="28"/>
          <w:szCs w:val="28"/>
          <w:lang w:eastAsia="ru-RU"/>
        </w:rPr>
        <w:t xml:space="preserve"> з </w:t>
      </w:r>
      <w:proofErr w:type="spellStart"/>
      <w:r w:rsidRPr="00204F62">
        <w:rPr>
          <w:rFonts w:ascii="Times New Roman" w:eastAsia="Times New Roman" w:hAnsi="Times New Roman" w:cs="Times New Roman"/>
          <w:sz w:val="28"/>
          <w:szCs w:val="28"/>
          <w:lang w:eastAsia="ru-RU"/>
        </w:rPr>
        <w:t>чуйними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дорослими</w:t>
      </w:r>
      <w:proofErr w:type="spellEnd"/>
      <w:r w:rsidRPr="00204F62">
        <w:rPr>
          <w:rFonts w:ascii="Times New Roman" w:eastAsia="Times New Roman" w:hAnsi="Times New Roman" w:cs="Times New Roman"/>
          <w:sz w:val="28"/>
          <w:szCs w:val="28"/>
          <w:lang w:eastAsia="ru-RU"/>
        </w:rPr>
        <w:t xml:space="preserve">. Коли </w:t>
      </w:r>
      <w:proofErr w:type="spellStart"/>
      <w:r w:rsidRPr="00204F62">
        <w:rPr>
          <w:rFonts w:ascii="Times New Roman" w:eastAsia="Times New Roman" w:hAnsi="Times New Roman" w:cs="Times New Roman"/>
          <w:sz w:val="28"/>
          <w:szCs w:val="28"/>
          <w:lang w:eastAsia="ru-RU"/>
        </w:rPr>
        <w:t>дорослий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визнає</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емоцію</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дитини</w:t>
      </w:r>
      <w:proofErr w:type="spellEnd"/>
      <w:r w:rsidRPr="00204F62">
        <w:rPr>
          <w:rFonts w:ascii="Times New Roman" w:eastAsia="Times New Roman" w:hAnsi="Times New Roman" w:cs="Times New Roman"/>
          <w:sz w:val="28"/>
          <w:szCs w:val="28"/>
          <w:lang w:eastAsia="ru-RU"/>
        </w:rPr>
        <w:t xml:space="preserve"> ("Бачу, </w:t>
      </w:r>
      <w:proofErr w:type="spellStart"/>
      <w:r w:rsidRPr="00204F62">
        <w:rPr>
          <w:rFonts w:ascii="Times New Roman" w:eastAsia="Times New Roman" w:hAnsi="Times New Roman" w:cs="Times New Roman"/>
          <w:sz w:val="28"/>
          <w:szCs w:val="28"/>
          <w:lang w:eastAsia="ru-RU"/>
        </w:rPr>
        <w:t>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засмучений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надає</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підтримку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допомагає</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знайти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стратегії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подолання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дитина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поступово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інтерналізує</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ці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процеси</w:t>
      </w:r>
      <w:proofErr w:type="spellEnd"/>
      <w:r w:rsidRPr="00204F62">
        <w:rPr>
          <w:rFonts w:ascii="Times New Roman" w:eastAsia="Times New Roman" w:hAnsi="Times New Roman" w:cs="Times New Roman"/>
          <w:sz w:val="28"/>
          <w:szCs w:val="28"/>
          <w:lang w:eastAsia="ru-RU"/>
        </w:rPr>
        <w:t>.</w:t>
      </w:r>
    </w:p>
    <w:p w14:paraId="2BB3DC82" w14:textId="77777777" w:rsidR="00204F62" w:rsidRPr="00204F62" w:rsidRDefault="00204F62" w:rsidP="0016184A">
      <w:pPr>
        <w:spacing w:after="0" w:line="360" w:lineRule="auto"/>
        <w:jc w:val="both"/>
        <w:rPr>
          <w:rFonts w:ascii="Times New Roman" w:eastAsia="Times New Roman" w:hAnsi="Times New Roman" w:cs="Times New Roman"/>
          <w:sz w:val="28"/>
          <w:szCs w:val="28"/>
          <w:lang w:eastAsia="ru-RU"/>
        </w:rPr>
      </w:pPr>
      <w:r w:rsidRPr="00204F62">
        <w:rPr>
          <w:rFonts w:ascii="Times New Roman" w:eastAsia="Times New Roman" w:hAnsi="Times New Roman" w:cs="Times New Roman"/>
          <w:sz w:val="28"/>
          <w:szCs w:val="28"/>
          <w:lang w:eastAsia="ru-RU"/>
        </w:rPr>
        <w:t xml:space="preserve">Травма та </w:t>
      </w:r>
      <w:proofErr w:type="spellStart"/>
      <w:r w:rsidRPr="00204F62">
        <w:rPr>
          <w:rFonts w:ascii="Times New Roman" w:eastAsia="Times New Roman" w:hAnsi="Times New Roman" w:cs="Times New Roman"/>
          <w:sz w:val="28"/>
          <w:szCs w:val="28"/>
          <w:lang w:eastAsia="ru-RU"/>
        </w:rPr>
        <w:t>несприятливий</w:t>
      </w:r>
      <w:proofErr w:type="spellEnd"/>
      <w:r w:rsidRPr="00204F62">
        <w:rPr>
          <w:rFonts w:ascii="Times New Roman" w:eastAsia="Times New Roman" w:hAnsi="Times New Roman" w:cs="Times New Roman"/>
          <w:sz w:val="28"/>
          <w:szCs w:val="28"/>
          <w:lang w:eastAsia="ru-RU"/>
        </w:rPr>
        <w:t xml:space="preserve"> дитячий </w:t>
      </w:r>
      <w:proofErr w:type="spellStart"/>
      <w:r w:rsidRPr="00204F62">
        <w:rPr>
          <w:rFonts w:ascii="Times New Roman" w:eastAsia="Times New Roman" w:hAnsi="Times New Roman" w:cs="Times New Roman"/>
          <w:sz w:val="28"/>
          <w:szCs w:val="28"/>
          <w:lang w:eastAsia="ru-RU"/>
        </w:rPr>
        <w:t>досвід</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ACEs</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можуть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глибоко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впливати</w:t>
      </w:r>
      <w:proofErr w:type="spellEnd"/>
      <w:r w:rsidRPr="00204F62">
        <w:rPr>
          <w:rFonts w:ascii="Times New Roman" w:eastAsia="Times New Roman" w:hAnsi="Times New Roman" w:cs="Times New Roman"/>
          <w:sz w:val="28"/>
          <w:szCs w:val="28"/>
          <w:lang w:eastAsia="ru-RU"/>
        </w:rPr>
        <w:t xml:space="preserve"> на </w:t>
      </w:r>
      <w:proofErr w:type="spellStart"/>
      <w:r w:rsidRPr="00204F62">
        <w:rPr>
          <w:rFonts w:ascii="Times New Roman" w:eastAsia="Times New Roman" w:hAnsi="Times New Roman" w:cs="Times New Roman"/>
          <w:sz w:val="28"/>
          <w:szCs w:val="28"/>
          <w:lang w:eastAsia="ru-RU"/>
        </w:rPr>
        <w:t>емоційний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розвиток</w:t>
      </w:r>
      <w:proofErr w:type="spellEnd"/>
      <w:r w:rsidRPr="00204F62">
        <w:rPr>
          <w:rFonts w:ascii="Times New Roman" w:eastAsia="Times New Roman" w:hAnsi="Times New Roman" w:cs="Times New Roman"/>
          <w:sz w:val="28"/>
          <w:szCs w:val="28"/>
          <w:lang w:eastAsia="ru-RU"/>
        </w:rPr>
        <w:t xml:space="preserve"> та </w:t>
      </w:r>
      <w:proofErr w:type="spellStart"/>
      <w:r w:rsidRPr="00204F62">
        <w:rPr>
          <w:rFonts w:ascii="Times New Roman" w:eastAsia="Times New Roman" w:hAnsi="Times New Roman" w:cs="Times New Roman"/>
          <w:sz w:val="28"/>
          <w:szCs w:val="28"/>
          <w:lang w:eastAsia="ru-RU"/>
        </w:rPr>
        <w:t>регуляцію</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Діти</w:t>
      </w:r>
      <w:proofErr w:type="spellEnd"/>
      <w:r w:rsidRPr="00204F62">
        <w:rPr>
          <w:rFonts w:ascii="Times New Roman" w:eastAsia="Times New Roman" w:hAnsi="Times New Roman" w:cs="Times New Roman"/>
          <w:sz w:val="28"/>
          <w:szCs w:val="28"/>
          <w:lang w:eastAsia="ru-RU"/>
        </w:rPr>
        <w:t xml:space="preserve"> з </w:t>
      </w:r>
      <w:proofErr w:type="spellStart"/>
      <w:r w:rsidRPr="00204F62">
        <w:rPr>
          <w:rFonts w:ascii="Times New Roman" w:eastAsia="Times New Roman" w:hAnsi="Times New Roman" w:cs="Times New Roman"/>
          <w:sz w:val="28"/>
          <w:szCs w:val="28"/>
          <w:lang w:eastAsia="ru-RU"/>
        </w:rPr>
        <w:t>порушеннями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розвитку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можуть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мати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підвищений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ризик</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травми</w:t>
      </w:r>
      <w:proofErr w:type="spellEnd"/>
      <w:r w:rsidRPr="00204F62">
        <w:rPr>
          <w:rFonts w:ascii="Times New Roman" w:eastAsia="Times New Roman" w:hAnsi="Times New Roman" w:cs="Times New Roman"/>
          <w:sz w:val="28"/>
          <w:szCs w:val="28"/>
          <w:lang w:eastAsia="ru-RU"/>
        </w:rPr>
        <w:t xml:space="preserve"> через </w:t>
      </w:r>
      <w:proofErr w:type="spellStart"/>
      <w:r w:rsidRPr="00204F62">
        <w:rPr>
          <w:rFonts w:ascii="Times New Roman" w:eastAsia="Times New Roman" w:hAnsi="Times New Roman" w:cs="Times New Roman"/>
          <w:sz w:val="28"/>
          <w:szCs w:val="28"/>
          <w:lang w:eastAsia="ru-RU"/>
        </w:rPr>
        <w:t>медичні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процедури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інституціоналізацію</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жорстоке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поводження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або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нехтування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діти</w:t>
      </w:r>
      <w:proofErr w:type="spellEnd"/>
      <w:r w:rsidRPr="00204F62">
        <w:rPr>
          <w:rFonts w:ascii="Times New Roman" w:eastAsia="Times New Roman" w:hAnsi="Times New Roman" w:cs="Times New Roman"/>
          <w:sz w:val="28"/>
          <w:szCs w:val="28"/>
          <w:lang w:eastAsia="ru-RU"/>
        </w:rPr>
        <w:t xml:space="preserve"> з </w:t>
      </w:r>
      <w:proofErr w:type="spellStart"/>
      <w:r w:rsidRPr="00204F62">
        <w:rPr>
          <w:rFonts w:ascii="Times New Roman" w:eastAsia="Times New Roman" w:hAnsi="Times New Roman" w:cs="Times New Roman"/>
          <w:sz w:val="28"/>
          <w:szCs w:val="28"/>
          <w:lang w:eastAsia="ru-RU"/>
        </w:rPr>
        <w:t>інвалідністю</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мають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підвищений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ризик</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булінг</w:t>
      </w:r>
      <w:proofErr w:type="spellEnd"/>
      <w:r w:rsidRPr="00204F62">
        <w:rPr>
          <w:rFonts w:ascii="Times New Roman" w:eastAsia="Times New Roman" w:hAnsi="Times New Roman" w:cs="Times New Roman"/>
          <w:sz w:val="28"/>
          <w:szCs w:val="28"/>
          <w:lang w:eastAsia="ru-RU"/>
        </w:rPr>
        <w:t xml:space="preserve">. Травма </w:t>
      </w:r>
      <w:proofErr w:type="spellStart"/>
      <w:r w:rsidRPr="00204F62">
        <w:rPr>
          <w:rFonts w:ascii="Times New Roman" w:eastAsia="Times New Roman" w:hAnsi="Times New Roman" w:cs="Times New Roman"/>
          <w:sz w:val="28"/>
          <w:szCs w:val="28"/>
          <w:lang w:eastAsia="ru-RU"/>
        </w:rPr>
        <w:t>впливає</w:t>
      </w:r>
      <w:proofErr w:type="spellEnd"/>
      <w:r w:rsidRPr="00204F62">
        <w:rPr>
          <w:rFonts w:ascii="Times New Roman" w:eastAsia="Times New Roman" w:hAnsi="Times New Roman" w:cs="Times New Roman"/>
          <w:sz w:val="28"/>
          <w:szCs w:val="28"/>
          <w:lang w:eastAsia="ru-RU"/>
        </w:rPr>
        <w:t xml:space="preserve"> на </w:t>
      </w:r>
      <w:proofErr w:type="spellStart"/>
      <w:r w:rsidRPr="00204F62">
        <w:rPr>
          <w:rFonts w:ascii="Times New Roman" w:eastAsia="Times New Roman" w:hAnsi="Times New Roman" w:cs="Times New Roman"/>
          <w:sz w:val="28"/>
          <w:szCs w:val="28"/>
          <w:lang w:eastAsia="ru-RU"/>
        </w:rPr>
        <w:t>розвиток</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мозку</w:t>
      </w:r>
      <w:proofErr w:type="spellEnd"/>
      <w:r w:rsidRPr="00204F62">
        <w:rPr>
          <w:rFonts w:ascii="Times New Roman" w:eastAsia="Times New Roman" w:hAnsi="Times New Roman" w:cs="Times New Roman"/>
          <w:sz w:val="28"/>
          <w:szCs w:val="28"/>
          <w:lang w:eastAsia="ru-RU"/>
        </w:rPr>
        <w:t xml:space="preserve">, особливо на </w:t>
      </w:r>
      <w:proofErr w:type="spellStart"/>
      <w:r w:rsidRPr="00204F62">
        <w:rPr>
          <w:rFonts w:ascii="Times New Roman" w:eastAsia="Times New Roman" w:hAnsi="Times New Roman" w:cs="Times New Roman"/>
          <w:sz w:val="28"/>
          <w:szCs w:val="28"/>
          <w:lang w:eastAsia="ru-RU"/>
        </w:rPr>
        <w:t>системи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стресу</w:t>
      </w:r>
      <w:proofErr w:type="spellEnd"/>
      <w:r w:rsidRPr="00204F62">
        <w:rPr>
          <w:rFonts w:ascii="Times New Roman" w:eastAsia="Times New Roman" w:hAnsi="Times New Roman" w:cs="Times New Roman"/>
          <w:sz w:val="28"/>
          <w:szCs w:val="28"/>
          <w:lang w:eastAsia="ru-RU"/>
        </w:rPr>
        <w:t xml:space="preserve"> та </w:t>
      </w:r>
      <w:proofErr w:type="spellStart"/>
      <w:r w:rsidRPr="00204F62">
        <w:rPr>
          <w:rFonts w:ascii="Times New Roman" w:eastAsia="Times New Roman" w:hAnsi="Times New Roman" w:cs="Times New Roman"/>
          <w:sz w:val="28"/>
          <w:szCs w:val="28"/>
          <w:lang w:eastAsia="ru-RU"/>
        </w:rPr>
        <w:t>емоційної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регуляції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призводячи</w:t>
      </w:r>
      <w:proofErr w:type="spellEnd"/>
      <w:r w:rsidRPr="00204F62">
        <w:rPr>
          <w:rFonts w:ascii="Times New Roman" w:eastAsia="Times New Roman" w:hAnsi="Times New Roman" w:cs="Times New Roman"/>
          <w:sz w:val="28"/>
          <w:szCs w:val="28"/>
          <w:lang w:eastAsia="ru-RU"/>
        </w:rPr>
        <w:t xml:space="preserve"> до </w:t>
      </w:r>
      <w:proofErr w:type="spellStart"/>
      <w:r w:rsidRPr="00204F62">
        <w:rPr>
          <w:rFonts w:ascii="Times New Roman" w:eastAsia="Times New Roman" w:hAnsi="Times New Roman" w:cs="Times New Roman"/>
          <w:sz w:val="28"/>
          <w:szCs w:val="28"/>
          <w:lang w:eastAsia="ru-RU"/>
        </w:rPr>
        <w:t>гіперпильності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дизрегуляції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труднощів</w:t>
      </w:r>
      <w:proofErr w:type="spellEnd"/>
      <w:r w:rsidRPr="00204F62">
        <w:rPr>
          <w:rFonts w:ascii="Times New Roman" w:eastAsia="Times New Roman" w:hAnsi="Times New Roman" w:cs="Times New Roman"/>
          <w:sz w:val="28"/>
          <w:szCs w:val="28"/>
          <w:lang w:eastAsia="ru-RU"/>
        </w:rPr>
        <w:t xml:space="preserve"> з </w:t>
      </w:r>
      <w:proofErr w:type="spellStart"/>
      <w:r w:rsidRPr="00204F62">
        <w:rPr>
          <w:rFonts w:ascii="Times New Roman" w:eastAsia="Times New Roman" w:hAnsi="Times New Roman" w:cs="Times New Roman"/>
          <w:sz w:val="28"/>
          <w:szCs w:val="28"/>
          <w:lang w:eastAsia="ru-RU"/>
        </w:rPr>
        <w:t>довірою</w:t>
      </w:r>
      <w:proofErr w:type="spellEnd"/>
      <w:r w:rsidRPr="00204F62">
        <w:rPr>
          <w:rFonts w:ascii="Times New Roman" w:eastAsia="Times New Roman" w:hAnsi="Times New Roman" w:cs="Times New Roman"/>
          <w:sz w:val="28"/>
          <w:szCs w:val="28"/>
          <w:lang w:eastAsia="ru-RU"/>
        </w:rPr>
        <w:t xml:space="preserve"> та </w:t>
      </w:r>
      <w:proofErr w:type="spellStart"/>
      <w:r w:rsidRPr="00204F62">
        <w:rPr>
          <w:rFonts w:ascii="Times New Roman" w:eastAsia="Times New Roman" w:hAnsi="Times New Roman" w:cs="Times New Roman"/>
          <w:sz w:val="28"/>
          <w:szCs w:val="28"/>
          <w:lang w:eastAsia="ru-RU"/>
        </w:rPr>
        <w:t>прив'язаністю</w:t>
      </w:r>
      <w:proofErr w:type="spellEnd"/>
      <w:r w:rsidRPr="00204F62">
        <w:rPr>
          <w:rFonts w:ascii="Times New Roman" w:eastAsia="Times New Roman" w:hAnsi="Times New Roman" w:cs="Times New Roman"/>
          <w:sz w:val="28"/>
          <w:szCs w:val="28"/>
          <w:lang w:eastAsia="ru-RU"/>
        </w:rPr>
        <w:t>.</w:t>
      </w:r>
    </w:p>
    <w:p w14:paraId="2E1F256B" w14:textId="77777777" w:rsidR="00204F62" w:rsidRPr="00204F62" w:rsidRDefault="00204F62" w:rsidP="0016184A">
      <w:pPr>
        <w:spacing w:after="0" w:line="360" w:lineRule="auto"/>
        <w:jc w:val="both"/>
        <w:rPr>
          <w:rFonts w:ascii="Times New Roman" w:eastAsia="Times New Roman" w:hAnsi="Times New Roman" w:cs="Times New Roman"/>
          <w:sz w:val="28"/>
          <w:szCs w:val="28"/>
          <w:lang w:eastAsia="ru-RU"/>
        </w:rPr>
      </w:pPr>
      <w:proofErr w:type="spellStart"/>
      <w:r w:rsidRPr="00204F62">
        <w:rPr>
          <w:rFonts w:ascii="Times New Roman" w:eastAsia="Times New Roman" w:hAnsi="Times New Roman" w:cs="Times New Roman"/>
          <w:sz w:val="28"/>
          <w:szCs w:val="28"/>
          <w:lang w:eastAsia="ru-RU"/>
        </w:rPr>
        <w:t>Ерготерапевти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хоча</w:t>
      </w:r>
      <w:proofErr w:type="spellEnd"/>
      <w:r w:rsidRPr="00204F62">
        <w:rPr>
          <w:rFonts w:ascii="Times New Roman" w:eastAsia="Times New Roman" w:hAnsi="Times New Roman" w:cs="Times New Roman"/>
          <w:sz w:val="28"/>
          <w:szCs w:val="28"/>
          <w:lang w:eastAsia="ru-RU"/>
        </w:rPr>
        <w:t xml:space="preserve"> не </w:t>
      </w:r>
      <w:proofErr w:type="spellStart"/>
      <w:r w:rsidRPr="00204F62">
        <w:rPr>
          <w:rFonts w:ascii="Times New Roman" w:eastAsia="Times New Roman" w:hAnsi="Times New Roman" w:cs="Times New Roman"/>
          <w:sz w:val="28"/>
          <w:szCs w:val="28"/>
          <w:lang w:eastAsia="ru-RU"/>
        </w:rPr>
        <w:t>психотерапевти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повинні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розуміти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емоційні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фактори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що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впливають</w:t>
      </w:r>
      <w:proofErr w:type="spellEnd"/>
      <w:r w:rsidRPr="00204F62">
        <w:rPr>
          <w:rFonts w:ascii="Times New Roman" w:eastAsia="Times New Roman" w:hAnsi="Times New Roman" w:cs="Times New Roman"/>
          <w:sz w:val="28"/>
          <w:szCs w:val="28"/>
          <w:lang w:eastAsia="ru-RU"/>
        </w:rPr>
        <w:t xml:space="preserve"> на </w:t>
      </w:r>
      <w:proofErr w:type="spellStart"/>
      <w:r w:rsidRPr="00204F62">
        <w:rPr>
          <w:rFonts w:ascii="Times New Roman" w:eastAsia="Times New Roman" w:hAnsi="Times New Roman" w:cs="Times New Roman"/>
          <w:sz w:val="28"/>
          <w:szCs w:val="28"/>
          <w:lang w:eastAsia="ru-RU"/>
        </w:rPr>
        <w:t>окупаційне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функціонування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створювати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емоційно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безпечне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терапевтичне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середовище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співпрацювати</w:t>
      </w:r>
      <w:proofErr w:type="spellEnd"/>
      <w:r w:rsidRPr="00204F62">
        <w:rPr>
          <w:rFonts w:ascii="Times New Roman" w:eastAsia="Times New Roman" w:hAnsi="Times New Roman" w:cs="Times New Roman"/>
          <w:sz w:val="28"/>
          <w:szCs w:val="28"/>
          <w:lang w:eastAsia="ru-RU"/>
        </w:rPr>
        <w:t xml:space="preserve"> з психологами при </w:t>
      </w:r>
      <w:proofErr w:type="spellStart"/>
      <w:r w:rsidRPr="00204F62">
        <w:rPr>
          <w:rFonts w:ascii="Times New Roman" w:eastAsia="Times New Roman" w:hAnsi="Times New Roman" w:cs="Times New Roman"/>
          <w:sz w:val="28"/>
          <w:szCs w:val="28"/>
          <w:lang w:eastAsia="ru-RU"/>
        </w:rPr>
        <w:t>серйозних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lastRenderedPageBreak/>
        <w:t>емоційних</w:t>
      </w:r>
      <w:proofErr w:type="spellEnd"/>
      <w:r w:rsidRPr="00204F62">
        <w:rPr>
          <w:rFonts w:ascii="Times New Roman" w:eastAsia="Times New Roman" w:hAnsi="Times New Roman" w:cs="Times New Roman"/>
          <w:sz w:val="28"/>
          <w:szCs w:val="28"/>
          <w:lang w:eastAsia="ru-RU"/>
        </w:rPr>
        <w:t xml:space="preserve"> проблемах, </w:t>
      </w:r>
      <w:proofErr w:type="spellStart"/>
      <w:r w:rsidRPr="00204F62">
        <w:rPr>
          <w:rFonts w:ascii="Times New Roman" w:eastAsia="Times New Roman" w:hAnsi="Times New Roman" w:cs="Times New Roman"/>
          <w:sz w:val="28"/>
          <w:szCs w:val="28"/>
          <w:lang w:eastAsia="ru-RU"/>
        </w:rPr>
        <w:t>підтримувати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емоційну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регуляцію</w:t>
      </w:r>
      <w:proofErr w:type="spellEnd"/>
      <w:r w:rsidRPr="00204F62">
        <w:rPr>
          <w:rFonts w:ascii="Times New Roman" w:eastAsia="Times New Roman" w:hAnsi="Times New Roman" w:cs="Times New Roman"/>
          <w:sz w:val="28"/>
          <w:szCs w:val="28"/>
          <w:lang w:eastAsia="ru-RU"/>
        </w:rPr>
        <w:t xml:space="preserve"> через </w:t>
      </w:r>
      <w:proofErr w:type="spellStart"/>
      <w:r w:rsidRPr="00204F62">
        <w:rPr>
          <w:rFonts w:ascii="Times New Roman" w:eastAsia="Times New Roman" w:hAnsi="Times New Roman" w:cs="Times New Roman"/>
          <w:sz w:val="28"/>
          <w:szCs w:val="28"/>
          <w:lang w:eastAsia="ru-RU"/>
        </w:rPr>
        <w:t>сенсорні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стратегії</w:t>
      </w:r>
      <w:proofErr w:type="spellEnd"/>
      <w:r w:rsidRPr="00204F62">
        <w:rPr>
          <w:rFonts w:ascii="Times New Roman" w:eastAsia="Times New Roman" w:hAnsi="Times New Roman" w:cs="Times New Roman"/>
          <w:sz w:val="28"/>
          <w:szCs w:val="28"/>
          <w:lang w:eastAsia="ru-RU"/>
        </w:rPr>
        <w:t xml:space="preserve">, структуру, </w:t>
      </w:r>
      <w:proofErr w:type="spellStart"/>
      <w:r w:rsidRPr="00204F62">
        <w:rPr>
          <w:rFonts w:ascii="Times New Roman" w:eastAsia="Times New Roman" w:hAnsi="Times New Roman" w:cs="Times New Roman"/>
          <w:sz w:val="28"/>
          <w:szCs w:val="28"/>
          <w:lang w:eastAsia="ru-RU"/>
        </w:rPr>
        <w:t>відносини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інтегрувати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емоційні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цілі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впевненість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самоефективність</w:t>
      </w:r>
      <w:proofErr w:type="spellEnd"/>
      <w:r w:rsidRPr="00204F62">
        <w:rPr>
          <w:rFonts w:ascii="Times New Roman" w:eastAsia="Times New Roman" w:hAnsi="Times New Roman" w:cs="Times New Roman"/>
          <w:sz w:val="28"/>
          <w:szCs w:val="28"/>
          <w:lang w:eastAsia="ru-RU"/>
        </w:rPr>
        <w:t xml:space="preserve">) у </w:t>
      </w:r>
      <w:proofErr w:type="spellStart"/>
      <w:r w:rsidRPr="00204F62">
        <w:rPr>
          <w:rFonts w:ascii="Times New Roman" w:eastAsia="Times New Roman" w:hAnsi="Times New Roman" w:cs="Times New Roman"/>
          <w:sz w:val="28"/>
          <w:szCs w:val="28"/>
          <w:lang w:eastAsia="ru-RU"/>
        </w:rPr>
        <w:t>окупаційні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втручання</w:t>
      </w:r>
      <w:proofErr w:type="spellEnd"/>
      <w:r w:rsidRPr="00204F62">
        <w:rPr>
          <w:rFonts w:ascii="Times New Roman" w:eastAsia="Times New Roman" w:hAnsi="Times New Roman" w:cs="Times New Roman"/>
          <w:sz w:val="28"/>
          <w:szCs w:val="28"/>
          <w:lang w:eastAsia="ru-RU"/>
        </w:rPr>
        <w:t>.</w:t>
      </w:r>
    </w:p>
    <w:p w14:paraId="7BEB4A91" w14:textId="77777777" w:rsidR="00204F62" w:rsidRPr="00204F62" w:rsidRDefault="00204F62" w:rsidP="0016184A">
      <w:pPr>
        <w:spacing w:after="0" w:line="360" w:lineRule="auto"/>
        <w:jc w:val="both"/>
        <w:rPr>
          <w:rFonts w:ascii="Times New Roman" w:eastAsia="Times New Roman" w:hAnsi="Times New Roman" w:cs="Times New Roman"/>
          <w:sz w:val="28"/>
          <w:szCs w:val="28"/>
          <w:lang w:eastAsia="ru-RU"/>
        </w:rPr>
      </w:pPr>
    </w:p>
    <w:p w14:paraId="0C988E92" w14:textId="77777777" w:rsidR="00204F62" w:rsidRPr="00204F62" w:rsidRDefault="00204F62" w:rsidP="0016184A">
      <w:pPr>
        <w:spacing w:after="0" w:line="360" w:lineRule="auto"/>
        <w:jc w:val="center"/>
        <w:outlineLvl w:val="1"/>
        <w:rPr>
          <w:rFonts w:ascii="Times New Roman" w:eastAsia="Times New Roman" w:hAnsi="Times New Roman" w:cs="Times New Roman"/>
          <w:b/>
          <w:bCs/>
          <w:sz w:val="28"/>
          <w:szCs w:val="28"/>
          <w:lang w:eastAsia="ru-RU"/>
        </w:rPr>
      </w:pPr>
      <w:r w:rsidRPr="0016184A">
        <w:rPr>
          <w:rFonts w:ascii="Times New Roman" w:eastAsia="Times New Roman" w:hAnsi="Times New Roman" w:cs="Times New Roman"/>
          <w:b/>
          <w:bCs/>
          <w:sz w:val="28"/>
          <w:szCs w:val="28"/>
          <w:lang w:val="uk-UA" w:eastAsia="ru-RU"/>
        </w:rPr>
        <w:t>3</w:t>
      </w:r>
      <w:r w:rsidRPr="00204F62">
        <w:rPr>
          <w:rFonts w:ascii="Times New Roman" w:eastAsia="Times New Roman" w:hAnsi="Times New Roman" w:cs="Times New Roman"/>
          <w:b/>
          <w:bCs/>
          <w:sz w:val="28"/>
          <w:szCs w:val="28"/>
          <w:lang w:eastAsia="ru-RU"/>
        </w:rPr>
        <w:t xml:space="preserve">. </w:t>
      </w:r>
      <w:proofErr w:type="spellStart"/>
      <w:r w:rsidRPr="00204F62">
        <w:rPr>
          <w:rFonts w:ascii="Times New Roman" w:eastAsia="Times New Roman" w:hAnsi="Times New Roman" w:cs="Times New Roman"/>
          <w:b/>
          <w:bCs/>
          <w:sz w:val="28"/>
          <w:szCs w:val="28"/>
          <w:lang w:eastAsia="ru-RU"/>
        </w:rPr>
        <w:t>С</w:t>
      </w:r>
      <w:r w:rsidR="0016184A" w:rsidRPr="00204F62">
        <w:rPr>
          <w:rFonts w:ascii="Times New Roman" w:eastAsia="Times New Roman" w:hAnsi="Times New Roman" w:cs="Times New Roman"/>
          <w:b/>
          <w:bCs/>
          <w:sz w:val="28"/>
          <w:szCs w:val="28"/>
          <w:lang w:eastAsia="ru-RU"/>
        </w:rPr>
        <w:t>тратегії</w:t>
      </w:r>
      <w:proofErr w:type="spellEnd"/>
      <w:r w:rsidR="0016184A" w:rsidRPr="00204F62">
        <w:rPr>
          <w:rFonts w:ascii="Times New Roman" w:eastAsia="Times New Roman" w:hAnsi="Times New Roman" w:cs="Times New Roman"/>
          <w:b/>
          <w:bCs/>
          <w:sz w:val="28"/>
          <w:szCs w:val="28"/>
          <w:lang w:eastAsia="ru-RU"/>
        </w:rPr>
        <w:t xml:space="preserve"> </w:t>
      </w:r>
      <w:proofErr w:type="spellStart"/>
      <w:r w:rsidR="0016184A" w:rsidRPr="00204F62">
        <w:rPr>
          <w:rFonts w:ascii="Times New Roman" w:eastAsia="Times New Roman" w:hAnsi="Times New Roman" w:cs="Times New Roman"/>
          <w:b/>
          <w:bCs/>
          <w:sz w:val="28"/>
          <w:szCs w:val="28"/>
          <w:lang w:eastAsia="ru-RU"/>
        </w:rPr>
        <w:t>подолання</w:t>
      </w:r>
      <w:proofErr w:type="spellEnd"/>
      <w:r w:rsidR="0016184A" w:rsidRPr="00204F62">
        <w:rPr>
          <w:rFonts w:ascii="Times New Roman" w:eastAsia="Times New Roman" w:hAnsi="Times New Roman" w:cs="Times New Roman"/>
          <w:b/>
          <w:bCs/>
          <w:sz w:val="28"/>
          <w:szCs w:val="28"/>
          <w:lang w:eastAsia="ru-RU"/>
        </w:rPr>
        <w:t xml:space="preserve"> </w:t>
      </w:r>
      <w:proofErr w:type="spellStart"/>
      <w:r w:rsidR="0016184A" w:rsidRPr="00204F62">
        <w:rPr>
          <w:rFonts w:ascii="Times New Roman" w:eastAsia="Times New Roman" w:hAnsi="Times New Roman" w:cs="Times New Roman"/>
          <w:b/>
          <w:bCs/>
          <w:sz w:val="28"/>
          <w:szCs w:val="28"/>
          <w:lang w:eastAsia="ru-RU"/>
        </w:rPr>
        <w:t>тривожності</w:t>
      </w:r>
      <w:proofErr w:type="spellEnd"/>
      <w:r w:rsidR="0016184A" w:rsidRPr="00204F62">
        <w:rPr>
          <w:rFonts w:ascii="Times New Roman" w:eastAsia="Times New Roman" w:hAnsi="Times New Roman" w:cs="Times New Roman"/>
          <w:b/>
          <w:bCs/>
          <w:sz w:val="28"/>
          <w:szCs w:val="28"/>
          <w:lang w:eastAsia="ru-RU"/>
        </w:rPr>
        <w:t xml:space="preserve"> та </w:t>
      </w:r>
      <w:proofErr w:type="spellStart"/>
      <w:r w:rsidR="0016184A" w:rsidRPr="00204F62">
        <w:rPr>
          <w:rFonts w:ascii="Times New Roman" w:eastAsia="Times New Roman" w:hAnsi="Times New Roman" w:cs="Times New Roman"/>
          <w:b/>
          <w:bCs/>
          <w:sz w:val="28"/>
          <w:szCs w:val="28"/>
          <w:lang w:eastAsia="ru-RU"/>
        </w:rPr>
        <w:t>агресії</w:t>
      </w:r>
      <w:proofErr w:type="spellEnd"/>
    </w:p>
    <w:p w14:paraId="53A22E1C" w14:textId="77777777" w:rsidR="00204F62" w:rsidRPr="00204F62" w:rsidRDefault="00204F62" w:rsidP="0016184A">
      <w:pPr>
        <w:spacing w:after="0" w:line="360" w:lineRule="auto"/>
        <w:jc w:val="both"/>
        <w:rPr>
          <w:rFonts w:ascii="Times New Roman" w:eastAsia="Times New Roman" w:hAnsi="Times New Roman" w:cs="Times New Roman"/>
          <w:sz w:val="28"/>
          <w:szCs w:val="28"/>
          <w:lang w:eastAsia="ru-RU"/>
        </w:rPr>
      </w:pPr>
      <w:proofErr w:type="spellStart"/>
      <w:r w:rsidRPr="00204F62">
        <w:rPr>
          <w:rFonts w:ascii="Times New Roman" w:eastAsia="Times New Roman" w:hAnsi="Times New Roman" w:cs="Times New Roman"/>
          <w:sz w:val="28"/>
          <w:szCs w:val="28"/>
          <w:lang w:eastAsia="ru-RU"/>
        </w:rPr>
        <w:t>Тривожність</w:t>
      </w:r>
      <w:proofErr w:type="spellEnd"/>
      <w:r w:rsidRPr="00204F62">
        <w:rPr>
          <w:rFonts w:ascii="Times New Roman" w:eastAsia="Times New Roman" w:hAnsi="Times New Roman" w:cs="Times New Roman"/>
          <w:sz w:val="28"/>
          <w:szCs w:val="28"/>
          <w:lang w:eastAsia="ru-RU"/>
        </w:rPr>
        <w:t xml:space="preserve"> та </w:t>
      </w:r>
      <w:proofErr w:type="spellStart"/>
      <w:r w:rsidRPr="00204F62">
        <w:rPr>
          <w:rFonts w:ascii="Times New Roman" w:eastAsia="Times New Roman" w:hAnsi="Times New Roman" w:cs="Times New Roman"/>
          <w:sz w:val="28"/>
          <w:szCs w:val="28"/>
          <w:lang w:eastAsia="ru-RU"/>
        </w:rPr>
        <w:t>агресія</w:t>
      </w:r>
      <w:proofErr w:type="spellEnd"/>
      <w:r w:rsidRPr="00204F62">
        <w:rPr>
          <w:rFonts w:ascii="Times New Roman" w:eastAsia="Times New Roman" w:hAnsi="Times New Roman" w:cs="Times New Roman"/>
          <w:sz w:val="28"/>
          <w:szCs w:val="28"/>
          <w:lang w:eastAsia="ru-RU"/>
        </w:rPr>
        <w:t xml:space="preserve"> є </w:t>
      </w:r>
      <w:proofErr w:type="spellStart"/>
      <w:r w:rsidRPr="00204F62">
        <w:rPr>
          <w:rFonts w:ascii="Times New Roman" w:eastAsia="Times New Roman" w:hAnsi="Times New Roman" w:cs="Times New Roman"/>
          <w:sz w:val="28"/>
          <w:szCs w:val="28"/>
          <w:lang w:eastAsia="ru-RU"/>
        </w:rPr>
        <w:t>поведінковими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проявами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емоційної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дизрегуляції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що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значно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впливають</w:t>
      </w:r>
      <w:proofErr w:type="spellEnd"/>
      <w:r w:rsidRPr="00204F62">
        <w:rPr>
          <w:rFonts w:ascii="Times New Roman" w:eastAsia="Times New Roman" w:hAnsi="Times New Roman" w:cs="Times New Roman"/>
          <w:sz w:val="28"/>
          <w:szCs w:val="28"/>
          <w:lang w:eastAsia="ru-RU"/>
        </w:rPr>
        <w:t xml:space="preserve"> на </w:t>
      </w:r>
      <w:proofErr w:type="spellStart"/>
      <w:r w:rsidRPr="00204F62">
        <w:rPr>
          <w:rFonts w:ascii="Times New Roman" w:eastAsia="Times New Roman" w:hAnsi="Times New Roman" w:cs="Times New Roman"/>
          <w:sz w:val="28"/>
          <w:szCs w:val="28"/>
          <w:lang w:eastAsia="ru-RU"/>
        </w:rPr>
        <w:t>здатність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дитини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функціонувати</w:t>
      </w:r>
      <w:proofErr w:type="spellEnd"/>
      <w:r w:rsidRPr="00204F62">
        <w:rPr>
          <w:rFonts w:ascii="Times New Roman" w:eastAsia="Times New Roman" w:hAnsi="Times New Roman" w:cs="Times New Roman"/>
          <w:sz w:val="28"/>
          <w:szCs w:val="28"/>
          <w:lang w:eastAsia="ru-RU"/>
        </w:rPr>
        <w:t xml:space="preserve"> у </w:t>
      </w:r>
      <w:proofErr w:type="spellStart"/>
      <w:r w:rsidRPr="00204F62">
        <w:rPr>
          <w:rFonts w:ascii="Times New Roman" w:eastAsia="Times New Roman" w:hAnsi="Times New Roman" w:cs="Times New Roman"/>
          <w:sz w:val="28"/>
          <w:szCs w:val="28"/>
          <w:lang w:eastAsia="ru-RU"/>
        </w:rPr>
        <w:t>повсякденному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житті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Ерготерапевти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використовують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різноманітні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стратегії</w:t>
      </w:r>
      <w:proofErr w:type="spellEnd"/>
      <w:r w:rsidRPr="00204F62">
        <w:rPr>
          <w:rFonts w:ascii="Times New Roman" w:eastAsia="Times New Roman" w:hAnsi="Times New Roman" w:cs="Times New Roman"/>
          <w:sz w:val="28"/>
          <w:szCs w:val="28"/>
          <w:lang w:eastAsia="ru-RU"/>
        </w:rPr>
        <w:t xml:space="preserve"> для </w:t>
      </w:r>
      <w:proofErr w:type="spellStart"/>
      <w:r w:rsidRPr="00204F62">
        <w:rPr>
          <w:rFonts w:ascii="Times New Roman" w:eastAsia="Times New Roman" w:hAnsi="Times New Roman" w:cs="Times New Roman"/>
          <w:sz w:val="28"/>
          <w:szCs w:val="28"/>
          <w:lang w:eastAsia="ru-RU"/>
        </w:rPr>
        <w:t>підтримки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дітей</w:t>
      </w:r>
      <w:proofErr w:type="spellEnd"/>
      <w:r w:rsidRPr="00204F62">
        <w:rPr>
          <w:rFonts w:ascii="Times New Roman" w:eastAsia="Times New Roman" w:hAnsi="Times New Roman" w:cs="Times New Roman"/>
          <w:sz w:val="28"/>
          <w:szCs w:val="28"/>
          <w:lang w:eastAsia="ru-RU"/>
        </w:rPr>
        <w:t xml:space="preserve"> у </w:t>
      </w:r>
      <w:proofErr w:type="spellStart"/>
      <w:r w:rsidRPr="00204F62">
        <w:rPr>
          <w:rFonts w:ascii="Times New Roman" w:eastAsia="Times New Roman" w:hAnsi="Times New Roman" w:cs="Times New Roman"/>
          <w:sz w:val="28"/>
          <w:szCs w:val="28"/>
          <w:lang w:eastAsia="ru-RU"/>
        </w:rPr>
        <w:t>розвитку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саморегуляції</w:t>
      </w:r>
      <w:proofErr w:type="spellEnd"/>
      <w:r w:rsidRPr="00204F62">
        <w:rPr>
          <w:rFonts w:ascii="Times New Roman" w:eastAsia="Times New Roman" w:hAnsi="Times New Roman" w:cs="Times New Roman"/>
          <w:sz w:val="28"/>
          <w:szCs w:val="28"/>
          <w:lang w:eastAsia="ru-RU"/>
        </w:rPr>
        <w:t xml:space="preserve"> та </w:t>
      </w:r>
      <w:proofErr w:type="spellStart"/>
      <w:r w:rsidRPr="00204F62">
        <w:rPr>
          <w:rFonts w:ascii="Times New Roman" w:eastAsia="Times New Roman" w:hAnsi="Times New Roman" w:cs="Times New Roman"/>
          <w:sz w:val="28"/>
          <w:szCs w:val="28"/>
          <w:lang w:eastAsia="ru-RU"/>
        </w:rPr>
        <w:t>адаптивних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способів</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подолання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цих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важких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емоцій</w:t>
      </w:r>
      <w:proofErr w:type="spellEnd"/>
      <w:r w:rsidRPr="00204F62">
        <w:rPr>
          <w:rFonts w:ascii="Times New Roman" w:eastAsia="Times New Roman" w:hAnsi="Times New Roman" w:cs="Times New Roman"/>
          <w:sz w:val="28"/>
          <w:szCs w:val="28"/>
          <w:lang w:eastAsia="ru-RU"/>
        </w:rPr>
        <w:t>.</w:t>
      </w:r>
    </w:p>
    <w:p w14:paraId="0FCFD56C" w14:textId="77777777" w:rsidR="00204F62" w:rsidRPr="00204F62" w:rsidRDefault="00204F62" w:rsidP="0016184A">
      <w:pPr>
        <w:spacing w:after="0" w:line="360" w:lineRule="auto"/>
        <w:jc w:val="both"/>
        <w:rPr>
          <w:rFonts w:ascii="Times New Roman" w:eastAsia="Times New Roman" w:hAnsi="Times New Roman" w:cs="Times New Roman"/>
          <w:sz w:val="28"/>
          <w:szCs w:val="28"/>
          <w:lang w:eastAsia="ru-RU"/>
        </w:rPr>
      </w:pPr>
      <w:proofErr w:type="spellStart"/>
      <w:r w:rsidRPr="00204F62">
        <w:rPr>
          <w:rFonts w:ascii="Times New Roman" w:eastAsia="Times New Roman" w:hAnsi="Times New Roman" w:cs="Times New Roman"/>
          <w:sz w:val="28"/>
          <w:szCs w:val="28"/>
          <w:lang w:eastAsia="ru-RU"/>
        </w:rPr>
        <w:t>Профілактичні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стратегії</w:t>
      </w:r>
      <w:proofErr w:type="spellEnd"/>
      <w:r w:rsidRPr="00204F62">
        <w:rPr>
          <w:rFonts w:ascii="Times New Roman" w:eastAsia="Times New Roman" w:hAnsi="Times New Roman" w:cs="Times New Roman"/>
          <w:sz w:val="28"/>
          <w:szCs w:val="28"/>
          <w:lang w:eastAsia="ru-RU"/>
        </w:rPr>
        <w:t xml:space="preserve"> для </w:t>
      </w:r>
      <w:proofErr w:type="spellStart"/>
      <w:r w:rsidRPr="00204F62">
        <w:rPr>
          <w:rFonts w:ascii="Times New Roman" w:eastAsia="Times New Roman" w:hAnsi="Times New Roman" w:cs="Times New Roman"/>
          <w:sz w:val="28"/>
          <w:szCs w:val="28"/>
          <w:lang w:eastAsia="ru-RU"/>
        </w:rPr>
        <w:t>тривожності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фокусуються</w:t>
      </w:r>
      <w:proofErr w:type="spellEnd"/>
      <w:r w:rsidRPr="00204F62">
        <w:rPr>
          <w:rFonts w:ascii="Times New Roman" w:eastAsia="Times New Roman" w:hAnsi="Times New Roman" w:cs="Times New Roman"/>
          <w:sz w:val="28"/>
          <w:szCs w:val="28"/>
          <w:lang w:eastAsia="ru-RU"/>
        </w:rPr>
        <w:t xml:space="preserve"> на </w:t>
      </w:r>
      <w:proofErr w:type="spellStart"/>
      <w:r w:rsidRPr="00204F62">
        <w:rPr>
          <w:rFonts w:ascii="Times New Roman" w:eastAsia="Times New Roman" w:hAnsi="Times New Roman" w:cs="Times New Roman"/>
          <w:sz w:val="28"/>
          <w:szCs w:val="28"/>
          <w:lang w:eastAsia="ru-RU"/>
        </w:rPr>
        <w:t>зменшенні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тригерів</w:t>
      </w:r>
      <w:proofErr w:type="spellEnd"/>
      <w:r w:rsidRPr="00204F62">
        <w:rPr>
          <w:rFonts w:ascii="Times New Roman" w:eastAsia="Times New Roman" w:hAnsi="Times New Roman" w:cs="Times New Roman"/>
          <w:sz w:val="28"/>
          <w:szCs w:val="28"/>
          <w:lang w:eastAsia="ru-RU"/>
        </w:rPr>
        <w:t xml:space="preserve"> та </w:t>
      </w:r>
      <w:proofErr w:type="spellStart"/>
      <w:r w:rsidRPr="00204F62">
        <w:rPr>
          <w:rFonts w:ascii="Times New Roman" w:eastAsia="Times New Roman" w:hAnsi="Times New Roman" w:cs="Times New Roman"/>
          <w:sz w:val="28"/>
          <w:szCs w:val="28"/>
          <w:lang w:eastAsia="ru-RU"/>
        </w:rPr>
        <w:t>підвищенні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передбачуваності</w:t>
      </w:r>
      <w:proofErr w:type="spellEnd"/>
      <w:r w:rsidRPr="00204F62">
        <w:rPr>
          <w:rFonts w:ascii="Times New Roman" w:eastAsia="Times New Roman" w:hAnsi="Times New Roman" w:cs="Times New Roman"/>
          <w:sz w:val="28"/>
          <w:szCs w:val="28"/>
          <w:lang w:eastAsia="ru-RU"/>
        </w:rPr>
        <w:t xml:space="preserve">. Структура та </w:t>
      </w:r>
      <w:proofErr w:type="spellStart"/>
      <w:r w:rsidRPr="00204F62">
        <w:rPr>
          <w:rFonts w:ascii="Times New Roman" w:eastAsia="Times New Roman" w:hAnsi="Times New Roman" w:cs="Times New Roman"/>
          <w:sz w:val="28"/>
          <w:szCs w:val="28"/>
          <w:lang w:eastAsia="ru-RU"/>
        </w:rPr>
        <w:t>рутини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надають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передбачуваність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що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зменшує</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тривожність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пов'язану</w:t>
      </w:r>
      <w:proofErr w:type="spellEnd"/>
      <w:r w:rsidRPr="00204F62">
        <w:rPr>
          <w:rFonts w:ascii="Times New Roman" w:eastAsia="Times New Roman" w:hAnsi="Times New Roman" w:cs="Times New Roman"/>
          <w:sz w:val="28"/>
          <w:szCs w:val="28"/>
          <w:lang w:eastAsia="ru-RU"/>
        </w:rPr>
        <w:t xml:space="preserve"> з </w:t>
      </w:r>
      <w:proofErr w:type="spellStart"/>
      <w:r w:rsidRPr="00204F62">
        <w:rPr>
          <w:rFonts w:ascii="Times New Roman" w:eastAsia="Times New Roman" w:hAnsi="Times New Roman" w:cs="Times New Roman"/>
          <w:sz w:val="28"/>
          <w:szCs w:val="28"/>
          <w:lang w:eastAsia="ru-RU"/>
        </w:rPr>
        <w:t>невизначеністю</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Візуальні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розклади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показують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що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відбудеться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протягом</w:t>
      </w:r>
      <w:proofErr w:type="spellEnd"/>
      <w:r w:rsidRPr="00204F62">
        <w:rPr>
          <w:rFonts w:ascii="Times New Roman" w:eastAsia="Times New Roman" w:hAnsi="Times New Roman" w:cs="Times New Roman"/>
          <w:sz w:val="28"/>
          <w:szCs w:val="28"/>
          <w:lang w:eastAsia="ru-RU"/>
        </w:rPr>
        <w:t xml:space="preserve"> дня, </w:t>
      </w:r>
      <w:proofErr w:type="spellStart"/>
      <w:r w:rsidRPr="00204F62">
        <w:rPr>
          <w:rFonts w:ascii="Times New Roman" w:eastAsia="Times New Roman" w:hAnsi="Times New Roman" w:cs="Times New Roman"/>
          <w:sz w:val="28"/>
          <w:szCs w:val="28"/>
          <w:lang w:eastAsia="ru-RU"/>
        </w:rPr>
        <w:t>зменшуючи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хвилювання</w:t>
      </w:r>
      <w:proofErr w:type="spellEnd"/>
      <w:r w:rsidRPr="00204F62">
        <w:rPr>
          <w:rFonts w:ascii="Times New Roman" w:eastAsia="Times New Roman" w:hAnsi="Times New Roman" w:cs="Times New Roman"/>
          <w:sz w:val="28"/>
          <w:szCs w:val="28"/>
          <w:lang w:eastAsia="ru-RU"/>
        </w:rPr>
        <w:t xml:space="preserve"> про </w:t>
      </w:r>
      <w:proofErr w:type="spellStart"/>
      <w:r w:rsidRPr="00204F62">
        <w:rPr>
          <w:rFonts w:ascii="Times New Roman" w:eastAsia="Times New Roman" w:hAnsi="Times New Roman" w:cs="Times New Roman"/>
          <w:sz w:val="28"/>
          <w:szCs w:val="28"/>
          <w:lang w:eastAsia="ru-RU"/>
        </w:rPr>
        <w:t>невідоме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Попередження</w:t>
      </w:r>
      <w:proofErr w:type="spellEnd"/>
      <w:r w:rsidRPr="00204F62">
        <w:rPr>
          <w:rFonts w:ascii="Times New Roman" w:eastAsia="Times New Roman" w:hAnsi="Times New Roman" w:cs="Times New Roman"/>
          <w:sz w:val="28"/>
          <w:szCs w:val="28"/>
          <w:lang w:eastAsia="ru-RU"/>
        </w:rPr>
        <w:t xml:space="preserve"> про переходи (</w:t>
      </w:r>
      <w:proofErr w:type="spellStart"/>
      <w:r w:rsidRPr="00204F62">
        <w:rPr>
          <w:rFonts w:ascii="Times New Roman" w:eastAsia="Times New Roman" w:hAnsi="Times New Roman" w:cs="Times New Roman"/>
          <w:sz w:val="28"/>
          <w:szCs w:val="28"/>
          <w:lang w:eastAsia="ru-RU"/>
        </w:rPr>
        <w:t>таймери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вербальні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нагадування</w:t>
      </w:r>
      <w:proofErr w:type="spellEnd"/>
      <w:r w:rsidRPr="00204F62">
        <w:rPr>
          <w:rFonts w:ascii="Times New Roman" w:eastAsia="Times New Roman" w:hAnsi="Times New Roman" w:cs="Times New Roman"/>
          <w:sz w:val="28"/>
          <w:szCs w:val="28"/>
          <w:lang w:eastAsia="ru-RU"/>
        </w:rPr>
        <w:t xml:space="preserve"> "через 5 </w:t>
      </w:r>
      <w:proofErr w:type="spellStart"/>
      <w:r w:rsidRPr="00204F62">
        <w:rPr>
          <w:rFonts w:ascii="Times New Roman" w:eastAsia="Times New Roman" w:hAnsi="Times New Roman" w:cs="Times New Roman"/>
          <w:sz w:val="28"/>
          <w:szCs w:val="28"/>
          <w:lang w:eastAsia="ru-RU"/>
        </w:rPr>
        <w:t>хвилин</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будемо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дають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дитині</w:t>
      </w:r>
      <w:proofErr w:type="spellEnd"/>
      <w:r w:rsidRPr="00204F62">
        <w:rPr>
          <w:rFonts w:ascii="Times New Roman" w:eastAsia="Times New Roman" w:hAnsi="Times New Roman" w:cs="Times New Roman"/>
          <w:sz w:val="28"/>
          <w:szCs w:val="28"/>
          <w:lang w:eastAsia="ru-RU"/>
        </w:rPr>
        <w:t xml:space="preserve"> час для </w:t>
      </w:r>
      <w:proofErr w:type="spellStart"/>
      <w:r w:rsidRPr="00204F62">
        <w:rPr>
          <w:rFonts w:ascii="Times New Roman" w:eastAsia="Times New Roman" w:hAnsi="Times New Roman" w:cs="Times New Roman"/>
          <w:sz w:val="28"/>
          <w:szCs w:val="28"/>
          <w:lang w:eastAsia="ru-RU"/>
        </w:rPr>
        <w:t>ментальної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підготовки</w:t>
      </w:r>
      <w:proofErr w:type="spellEnd"/>
      <w:r w:rsidRPr="00204F62">
        <w:rPr>
          <w:rFonts w:ascii="Times New Roman" w:eastAsia="Times New Roman" w:hAnsi="Times New Roman" w:cs="Times New Roman"/>
          <w:sz w:val="28"/>
          <w:szCs w:val="28"/>
          <w:lang w:eastAsia="ru-RU"/>
        </w:rPr>
        <w:t xml:space="preserve"> до </w:t>
      </w:r>
      <w:proofErr w:type="spellStart"/>
      <w:r w:rsidRPr="00204F62">
        <w:rPr>
          <w:rFonts w:ascii="Times New Roman" w:eastAsia="Times New Roman" w:hAnsi="Times New Roman" w:cs="Times New Roman"/>
          <w:sz w:val="28"/>
          <w:szCs w:val="28"/>
          <w:lang w:eastAsia="ru-RU"/>
        </w:rPr>
        <w:t>зміни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активності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Поступова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експозиція</w:t>
      </w:r>
      <w:proofErr w:type="spellEnd"/>
      <w:r w:rsidRPr="00204F62">
        <w:rPr>
          <w:rFonts w:ascii="Times New Roman" w:eastAsia="Times New Roman" w:hAnsi="Times New Roman" w:cs="Times New Roman"/>
          <w:sz w:val="28"/>
          <w:szCs w:val="28"/>
          <w:lang w:eastAsia="ru-RU"/>
        </w:rPr>
        <w:t xml:space="preserve"> до </w:t>
      </w:r>
      <w:proofErr w:type="spellStart"/>
      <w:r w:rsidRPr="00204F62">
        <w:rPr>
          <w:rFonts w:ascii="Times New Roman" w:eastAsia="Times New Roman" w:hAnsi="Times New Roman" w:cs="Times New Roman"/>
          <w:sz w:val="28"/>
          <w:szCs w:val="28"/>
          <w:lang w:eastAsia="ru-RU"/>
        </w:rPr>
        <w:t>тривожних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ситуацій</w:t>
      </w:r>
      <w:proofErr w:type="spellEnd"/>
      <w:r w:rsidRPr="00204F62">
        <w:rPr>
          <w:rFonts w:ascii="Times New Roman" w:eastAsia="Times New Roman" w:hAnsi="Times New Roman" w:cs="Times New Roman"/>
          <w:sz w:val="28"/>
          <w:szCs w:val="28"/>
          <w:lang w:eastAsia="ru-RU"/>
        </w:rPr>
        <w:t xml:space="preserve"> з </w:t>
      </w:r>
      <w:proofErr w:type="spellStart"/>
      <w:r w:rsidRPr="00204F62">
        <w:rPr>
          <w:rFonts w:ascii="Times New Roman" w:eastAsia="Times New Roman" w:hAnsi="Times New Roman" w:cs="Times New Roman"/>
          <w:sz w:val="28"/>
          <w:szCs w:val="28"/>
          <w:lang w:eastAsia="ru-RU"/>
        </w:rPr>
        <w:t>підтримкою</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допомагає</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дитині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поступово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звикнути</w:t>
      </w:r>
      <w:proofErr w:type="spellEnd"/>
      <w:r w:rsidRPr="00204F62">
        <w:rPr>
          <w:rFonts w:ascii="Times New Roman" w:eastAsia="Times New Roman" w:hAnsi="Times New Roman" w:cs="Times New Roman"/>
          <w:sz w:val="28"/>
          <w:szCs w:val="28"/>
          <w:lang w:eastAsia="ru-RU"/>
        </w:rPr>
        <w:t xml:space="preserve"> до того, </w:t>
      </w:r>
      <w:proofErr w:type="spellStart"/>
      <w:r w:rsidRPr="00204F62">
        <w:rPr>
          <w:rFonts w:ascii="Times New Roman" w:eastAsia="Times New Roman" w:hAnsi="Times New Roman" w:cs="Times New Roman"/>
          <w:sz w:val="28"/>
          <w:szCs w:val="28"/>
          <w:lang w:eastAsia="ru-RU"/>
        </w:rPr>
        <w:t>що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викликає</w:t>
      </w:r>
      <w:proofErr w:type="spellEnd"/>
      <w:r w:rsidRPr="00204F62">
        <w:rPr>
          <w:rFonts w:ascii="Times New Roman" w:eastAsia="Times New Roman" w:hAnsi="Times New Roman" w:cs="Times New Roman"/>
          <w:sz w:val="28"/>
          <w:szCs w:val="28"/>
          <w:lang w:eastAsia="ru-RU"/>
        </w:rPr>
        <w:t xml:space="preserve"> страх, </w:t>
      </w:r>
      <w:proofErr w:type="spellStart"/>
      <w:r w:rsidRPr="00204F62">
        <w:rPr>
          <w:rFonts w:ascii="Times New Roman" w:eastAsia="Times New Roman" w:hAnsi="Times New Roman" w:cs="Times New Roman"/>
          <w:sz w:val="28"/>
          <w:szCs w:val="28"/>
          <w:lang w:eastAsia="ru-RU"/>
        </w:rPr>
        <w:t>замість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уникнення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що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посилює</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тривожність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Наприклад</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дитина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зі</w:t>
      </w:r>
      <w:proofErr w:type="spellEnd"/>
      <w:r w:rsidRPr="00204F62">
        <w:rPr>
          <w:rFonts w:ascii="Times New Roman" w:eastAsia="Times New Roman" w:hAnsi="Times New Roman" w:cs="Times New Roman"/>
          <w:sz w:val="28"/>
          <w:szCs w:val="28"/>
          <w:lang w:eastAsia="ru-RU"/>
        </w:rPr>
        <w:t xml:space="preserve"> страхом </w:t>
      </w:r>
      <w:proofErr w:type="spellStart"/>
      <w:r w:rsidRPr="00204F62">
        <w:rPr>
          <w:rFonts w:ascii="Times New Roman" w:eastAsia="Times New Roman" w:hAnsi="Times New Roman" w:cs="Times New Roman"/>
          <w:sz w:val="28"/>
          <w:szCs w:val="28"/>
          <w:lang w:eastAsia="ru-RU"/>
        </w:rPr>
        <w:t>гучних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звуків</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може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почати</w:t>
      </w:r>
      <w:proofErr w:type="spellEnd"/>
      <w:r w:rsidRPr="00204F62">
        <w:rPr>
          <w:rFonts w:ascii="Times New Roman" w:eastAsia="Times New Roman" w:hAnsi="Times New Roman" w:cs="Times New Roman"/>
          <w:sz w:val="28"/>
          <w:szCs w:val="28"/>
          <w:lang w:eastAsia="ru-RU"/>
        </w:rPr>
        <w:t xml:space="preserve"> з перегляду </w:t>
      </w:r>
      <w:proofErr w:type="spellStart"/>
      <w:r w:rsidRPr="00204F62">
        <w:rPr>
          <w:rFonts w:ascii="Times New Roman" w:eastAsia="Times New Roman" w:hAnsi="Times New Roman" w:cs="Times New Roman"/>
          <w:sz w:val="28"/>
          <w:szCs w:val="28"/>
          <w:lang w:eastAsia="ru-RU"/>
        </w:rPr>
        <w:t>відео</w:t>
      </w:r>
      <w:proofErr w:type="spellEnd"/>
      <w:r w:rsidRPr="00204F62">
        <w:rPr>
          <w:rFonts w:ascii="Times New Roman" w:eastAsia="Times New Roman" w:hAnsi="Times New Roman" w:cs="Times New Roman"/>
          <w:sz w:val="28"/>
          <w:szCs w:val="28"/>
          <w:lang w:eastAsia="ru-RU"/>
        </w:rPr>
        <w:t xml:space="preserve"> шумного </w:t>
      </w:r>
      <w:proofErr w:type="spellStart"/>
      <w:r w:rsidRPr="00204F62">
        <w:rPr>
          <w:rFonts w:ascii="Times New Roman" w:eastAsia="Times New Roman" w:hAnsi="Times New Roman" w:cs="Times New Roman"/>
          <w:sz w:val="28"/>
          <w:szCs w:val="28"/>
          <w:lang w:eastAsia="ru-RU"/>
        </w:rPr>
        <w:t>середовища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потім</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короткі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візити</w:t>
      </w:r>
      <w:proofErr w:type="spellEnd"/>
      <w:r w:rsidRPr="00204F62">
        <w:rPr>
          <w:rFonts w:ascii="Times New Roman" w:eastAsia="Times New Roman" w:hAnsi="Times New Roman" w:cs="Times New Roman"/>
          <w:sz w:val="28"/>
          <w:szCs w:val="28"/>
          <w:lang w:eastAsia="ru-RU"/>
        </w:rPr>
        <w:t xml:space="preserve"> з </w:t>
      </w:r>
      <w:proofErr w:type="spellStart"/>
      <w:r w:rsidRPr="00204F62">
        <w:rPr>
          <w:rFonts w:ascii="Times New Roman" w:eastAsia="Times New Roman" w:hAnsi="Times New Roman" w:cs="Times New Roman"/>
          <w:sz w:val="28"/>
          <w:szCs w:val="28"/>
          <w:lang w:eastAsia="ru-RU"/>
        </w:rPr>
        <w:t>навушниками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поступово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збільшуючи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експозицію</w:t>
      </w:r>
      <w:proofErr w:type="spellEnd"/>
      <w:r w:rsidRPr="00204F62">
        <w:rPr>
          <w:rFonts w:ascii="Times New Roman" w:eastAsia="Times New Roman" w:hAnsi="Times New Roman" w:cs="Times New Roman"/>
          <w:sz w:val="28"/>
          <w:szCs w:val="28"/>
          <w:lang w:eastAsia="ru-RU"/>
        </w:rPr>
        <w:t>.</w:t>
      </w:r>
    </w:p>
    <w:p w14:paraId="333B3D44" w14:textId="77777777" w:rsidR="00204F62" w:rsidRPr="00204F62" w:rsidRDefault="00204F62" w:rsidP="0016184A">
      <w:pPr>
        <w:spacing w:after="0" w:line="360" w:lineRule="auto"/>
        <w:jc w:val="both"/>
        <w:rPr>
          <w:rFonts w:ascii="Times New Roman" w:eastAsia="Times New Roman" w:hAnsi="Times New Roman" w:cs="Times New Roman"/>
          <w:sz w:val="28"/>
          <w:szCs w:val="28"/>
          <w:lang w:eastAsia="ru-RU"/>
        </w:rPr>
      </w:pPr>
      <w:proofErr w:type="spellStart"/>
      <w:r w:rsidRPr="00204F62">
        <w:rPr>
          <w:rFonts w:ascii="Times New Roman" w:eastAsia="Times New Roman" w:hAnsi="Times New Roman" w:cs="Times New Roman"/>
          <w:sz w:val="28"/>
          <w:szCs w:val="28"/>
          <w:lang w:eastAsia="ru-RU"/>
        </w:rPr>
        <w:t>Техніки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релаксації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навчають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дитину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фізично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заспокоїти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тіло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що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сигналізує</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мозку</w:t>
      </w:r>
      <w:proofErr w:type="spellEnd"/>
      <w:r w:rsidRPr="00204F62">
        <w:rPr>
          <w:rFonts w:ascii="Times New Roman" w:eastAsia="Times New Roman" w:hAnsi="Times New Roman" w:cs="Times New Roman"/>
          <w:sz w:val="28"/>
          <w:szCs w:val="28"/>
          <w:lang w:eastAsia="ru-RU"/>
        </w:rPr>
        <w:t xml:space="preserve"> про </w:t>
      </w:r>
      <w:proofErr w:type="spellStart"/>
      <w:r w:rsidRPr="00204F62">
        <w:rPr>
          <w:rFonts w:ascii="Times New Roman" w:eastAsia="Times New Roman" w:hAnsi="Times New Roman" w:cs="Times New Roman"/>
          <w:sz w:val="28"/>
          <w:szCs w:val="28"/>
          <w:lang w:eastAsia="ru-RU"/>
        </w:rPr>
        <w:t>безпеку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Глибоке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діафрагмальне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дихання</w:t>
      </w:r>
      <w:proofErr w:type="spellEnd"/>
      <w:r w:rsidRPr="00204F62">
        <w:rPr>
          <w:rFonts w:ascii="Times New Roman" w:eastAsia="Times New Roman" w:hAnsi="Times New Roman" w:cs="Times New Roman"/>
          <w:sz w:val="28"/>
          <w:szCs w:val="28"/>
          <w:lang w:eastAsia="ru-RU"/>
        </w:rPr>
        <w:t xml:space="preserve"> – </w:t>
      </w:r>
      <w:proofErr w:type="spellStart"/>
      <w:r w:rsidRPr="00204F62">
        <w:rPr>
          <w:rFonts w:ascii="Times New Roman" w:eastAsia="Times New Roman" w:hAnsi="Times New Roman" w:cs="Times New Roman"/>
          <w:sz w:val="28"/>
          <w:szCs w:val="28"/>
          <w:lang w:eastAsia="ru-RU"/>
        </w:rPr>
        <w:t>найпростіша</w:t>
      </w:r>
      <w:proofErr w:type="spellEnd"/>
      <w:r w:rsidRPr="00204F62">
        <w:rPr>
          <w:rFonts w:ascii="Times New Roman" w:eastAsia="Times New Roman" w:hAnsi="Times New Roman" w:cs="Times New Roman"/>
          <w:sz w:val="28"/>
          <w:szCs w:val="28"/>
          <w:lang w:eastAsia="ru-RU"/>
        </w:rPr>
        <w:t xml:space="preserve"> та </w:t>
      </w:r>
      <w:proofErr w:type="spellStart"/>
      <w:r w:rsidRPr="00204F62">
        <w:rPr>
          <w:rFonts w:ascii="Times New Roman" w:eastAsia="Times New Roman" w:hAnsi="Times New Roman" w:cs="Times New Roman"/>
          <w:sz w:val="28"/>
          <w:szCs w:val="28"/>
          <w:lang w:eastAsia="ru-RU"/>
        </w:rPr>
        <w:t>найдоступніша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техніка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Дітям</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можна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навчити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дихання</w:t>
      </w:r>
      <w:proofErr w:type="spellEnd"/>
      <w:r w:rsidRPr="00204F62">
        <w:rPr>
          <w:rFonts w:ascii="Times New Roman" w:eastAsia="Times New Roman" w:hAnsi="Times New Roman" w:cs="Times New Roman"/>
          <w:sz w:val="28"/>
          <w:szCs w:val="28"/>
          <w:lang w:eastAsia="ru-RU"/>
        </w:rPr>
        <w:t xml:space="preserve"> животом" через </w:t>
      </w:r>
      <w:proofErr w:type="spellStart"/>
      <w:r w:rsidRPr="00204F62">
        <w:rPr>
          <w:rFonts w:ascii="Times New Roman" w:eastAsia="Times New Roman" w:hAnsi="Times New Roman" w:cs="Times New Roman"/>
          <w:sz w:val="28"/>
          <w:szCs w:val="28"/>
          <w:lang w:eastAsia="ru-RU"/>
        </w:rPr>
        <w:t>гру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покласти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іграшку</w:t>
      </w:r>
      <w:proofErr w:type="spellEnd"/>
      <w:r w:rsidRPr="00204F62">
        <w:rPr>
          <w:rFonts w:ascii="Times New Roman" w:eastAsia="Times New Roman" w:hAnsi="Times New Roman" w:cs="Times New Roman"/>
          <w:sz w:val="28"/>
          <w:szCs w:val="28"/>
          <w:lang w:eastAsia="ru-RU"/>
        </w:rPr>
        <w:t xml:space="preserve"> на </w:t>
      </w:r>
      <w:proofErr w:type="spellStart"/>
      <w:r w:rsidRPr="00204F62">
        <w:rPr>
          <w:rFonts w:ascii="Times New Roman" w:eastAsia="Times New Roman" w:hAnsi="Times New Roman" w:cs="Times New Roman"/>
          <w:sz w:val="28"/>
          <w:szCs w:val="28"/>
          <w:lang w:eastAsia="ru-RU"/>
        </w:rPr>
        <w:t>живіт</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піднімати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її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диханням</w:t>
      </w:r>
      <w:proofErr w:type="spellEnd"/>
      <w:r w:rsidRPr="00204F62">
        <w:rPr>
          <w:rFonts w:ascii="Times New Roman" w:eastAsia="Times New Roman" w:hAnsi="Times New Roman" w:cs="Times New Roman"/>
          <w:sz w:val="28"/>
          <w:szCs w:val="28"/>
          <w:lang w:eastAsia="ru-RU"/>
        </w:rPr>
        <w:t>), "</w:t>
      </w:r>
      <w:proofErr w:type="spellStart"/>
      <w:r w:rsidRPr="00204F62">
        <w:rPr>
          <w:rFonts w:ascii="Times New Roman" w:eastAsia="Times New Roman" w:hAnsi="Times New Roman" w:cs="Times New Roman"/>
          <w:sz w:val="28"/>
          <w:szCs w:val="28"/>
          <w:lang w:eastAsia="ru-RU"/>
        </w:rPr>
        <w:t>дихання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квітки</w:t>
      </w:r>
      <w:proofErr w:type="spellEnd"/>
      <w:r w:rsidRPr="00204F62">
        <w:rPr>
          <w:rFonts w:ascii="Times New Roman" w:eastAsia="Times New Roman" w:hAnsi="Times New Roman" w:cs="Times New Roman"/>
          <w:sz w:val="28"/>
          <w:szCs w:val="28"/>
          <w:lang w:eastAsia="ru-RU"/>
        </w:rPr>
        <w:t xml:space="preserve"> та </w:t>
      </w:r>
      <w:proofErr w:type="spellStart"/>
      <w:r w:rsidRPr="00204F62">
        <w:rPr>
          <w:rFonts w:ascii="Times New Roman" w:eastAsia="Times New Roman" w:hAnsi="Times New Roman" w:cs="Times New Roman"/>
          <w:sz w:val="28"/>
          <w:szCs w:val="28"/>
          <w:lang w:eastAsia="ru-RU"/>
        </w:rPr>
        <w:t>свічки</w:t>
      </w:r>
      <w:proofErr w:type="spellEnd"/>
      <w:r w:rsidRPr="00204F62">
        <w:rPr>
          <w:rFonts w:ascii="Times New Roman" w:eastAsia="Times New Roman" w:hAnsi="Times New Roman" w:cs="Times New Roman"/>
          <w:sz w:val="28"/>
          <w:szCs w:val="28"/>
          <w:lang w:eastAsia="ru-RU"/>
        </w:rPr>
        <w:t>" (</w:t>
      </w:r>
      <w:proofErr w:type="spellStart"/>
      <w:r w:rsidRPr="00204F62">
        <w:rPr>
          <w:rFonts w:ascii="Times New Roman" w:eastAsia="Times New Roman" w:hAnsi="Times New Roman" w:cs="Times New Roman"/>
          <w:sz w:val="28"/>
          <w:szCs w:val="28"/>
          <w:lang w:eastAsia="ru-RU"/>
        </w:rPr>
        <w:t>глибокий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вдих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нюхаючи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квітку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повільний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видих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задуваючи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свічку</w:t>
      </w:r>
      <w:proofErr w:type="spellEnd"/>
      <w:r w:rsidRPr="00204F62">
        <w:rPr>
          <w:rFonts w:ascii="Times New Roman" w:eastAsia="Times New Roman" w:hAnsi="Times New Roman" w:cs="Times New Roman"/>
          <w:sz w:val="28"/>
          <w:szCs w:val="28"/>
          <w:lang w:eastAsia="ru-RU"/>
        </w:rPr>
        <w:t>), "</w:t>
      </w:r>
      <w:proofErr w:type="spellStart"/>
      <w:r w:rsidRPr="00204F62">
        <w:rPr>
          <w:rFonts w:ascii="Times New Roman" w:eastAsia="Times New Roman" w:hAnsi="Times New Roman" w:cs="Times New Roman"/>
          <w:sz w:val="28"/>
          <w:szCs w:val="28"/>
          <w:lang w:eastAsia="ru-RU"/>
        </w:rPr>
        <w:t>дихання</w:t>
      </w:r>
      <w:proofErr w:type="spellEnd"/>
      <w:r w:rsidRPr="00204F62">
        <w:rPr>
          <w:rFonts w:ascii="Times New Roman" w:eastAsia="Times New Roman" w:hAnsi="Times New Roman" w:cs="Times New Roman"/>
          <w:sz w:val="28"/>
          <w:szCs w:val="28"/>
          <w:lang w:eastAsia="ru-RU"/>
        </w:rPr>
        <w:t xml:space="preserve"> квадрата" (</w:t>
      </w:r>
      <w:proofErr w:type="spellStart"/>
      <w:r w:rsidRPr="00204F62">
        <w:rPr>
          <w:rFonts w:ascii="Times New Roman" w:eastAsia="Times New Roman" w:hAnsi="Times New Roman" w:cs="Times New Roman"/>
          <w:sz w:val="28"/>
          <w:szCs w:val="28"/>
          <w:lang w:eastAsia="ru-RU"/>
        </w:rPr>
        <w:t>вдих</w:t>
      </w:r>
      <w:proofErr w:type="spellEnd"/>
      <w:r w:rsidRPr="00204F62">
        <w:rPr>
          <w:rFonts w:ascii="Times New Roman" w:eastAsia="Times New Roman" w:hAnsi="Times New Roman" w:cs="Times New Roman"/>
          <w:sz w:val="28"/>
          <w:szCs w:val="28"/>
          <w:lang w:eastAsia="ru-RU"/>
        </w:rPr>
        <w:t xml:space="preserve"> 4 </w:t>
      </w:r>
      <w:proofErr w:type="spellStart"/>
      <w:r w:rsidRPr="00204F62">
        <w:rPr>
          <w:rFonts w:ascii="Times New Roman" w:eastAsia="Times New Roman" w:hAnsi="Times New Roman" w:cs="Times New Roman"/>
          <w:sz w:val="28"/>
          <w:szCs w:val="28"/>
          <w:lang w:eastAsia="ru-RU"/>
        </w:rPr>
        <w:t>рахунки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утримання</w:t>
      </w:r>
      <w:proofErr w:type="spellEnd"/>
      <w:r w:rsidRPr="00204F62">
        <w:rPr>
          <w:rFonts w:ascii="Times New Roman" w:eastAsia="Times New Roman" w:hAnsi="Times New Roman" w:cs="Times New Roman"/>
          <w:sz w:val="28"/>
          <w:szCs w:val="28"/>
          <w:lang w:eastAsia="ru-RU"/>
        </w:rPr>
        <w:t xml:space="preserve"> 4, </w:t>
      </w:r>
      <w:proofErr w:type="spellStart"/>
      <w:r w:rsidRPr="00204F62">
        <w:rPr>
          <w:rFonts w:ascii="Times New Roman" w:eastAsia="Times New Roman" w:hAnsi="Times New Roman" w:cs="Times New Roman"/>
          <w:sz w:val="28"/>
          <w:szCs w:val="28"/>
          <w:lang w:eastAsia="ru-RU"/>
        </w:rPr>
        <w:t>видих</w:t>
      </w:r>
      <w:proofErr w:type="spellEnd"/>
      <w:r w:rsidRPr="00204F62">
        <w:rPr>
          <w:rFonts w:ascii="Times New Roman" w:eastAsia="Times New Roman" w:hAnsi="Times New Roman" w:cs="Times New Roman"/>
          <w:sz w:val="28"/>
          <w:szCs w:val="28"/>
          <w:lang w:eastAsia="ru-RU"/>
        </w:rPr>
        <w:t xml:space="preserve"> 4, </w:t>
      </w:r>
      <w:proofErr w:type="spellStart"/>
      <w:r w:rsidRPr="00204F62">
        <w:rPr>
          <w:rFonts w:ascii="Times New Roman" w:eastAsia="Times New Roman" w:hAnsi="Times New Roman" w:cs="Times New Roman"/>
          <w:sz w:val="28"/>
          <w:szCs w:val="28"/>
          <w:lang w:eastAsia="ru-RU"/>
        </w:rPr>
        <w:t>утримання</w:t>
      </w:r>
      <w:proofErr w:type="spellEnd"/>
      <w:r w:rsidRPr="00204F62">
        <w:rPr>
          <w:rFonts w:ascii="Times New Roman" w:eastAsia="Times New Roman" w:hAnsi="Times New Roman" w:cs="Times New Roman"/>
          <w:sz w:val="28"/>
          <w:szCs w:val="28"/>
          <w:lang w:eastAsia="ru-RU"/>
        </w:rPr>
        <w:t xml:space="preserve"> 4, </w:t>
      </w:r>
      <w:proofErr w:type="spellStart"/>
      <w:r w:rsidRPr="00204F62">
        <w:rPr>
          <w:rFonts w:ascii="Times New Roman" w:eastAsia="Times New Roman" w:hAnsi="Times New Roman" w:cs="Times New Roman"/>
          <w:sz w:val="28"/>
          <w:szCs w:val="28"/>
          <w:lang w:eastAsia="ru-RU"/>
        </w:rPr>
        <w:t>слідуючи</w:t>
      </w:r>
      <w:proofErr w:type="spellEnd"/>
      <w:r w:rsidRPr="00204F62">
        <w:rPr>
          <w:rFonts w:ascii="Times New Roman" w:eastAsia="Times New Roman" w:hAnsi="Times New Roman" w:cs="Times New Roman"/>
          <w:sz w:val="28"/>
          <w:szCs w:val="28"/>
          <w:lang w:eastAsia="ru-RU"/>
        </w:rPr>
        <w:t xml:space="preserve"> пальцем по сторонах квадрата). </w:t>
      </w:r>
      <w:proofErr w:type="spellStart"/>
      <w:r w:rsidRPr="00204F62">
        <w:rPr>
          <w:rFonts w:ascii="Times New Roman" w:eastAsia="Times New Roman" w:hAnsi="Times New Roman" w:cs="Times New Roman"/>
          <w:sz w:val="28"/>
          <w:szCs w:val="28"/>
          <w:lang w:eastAsia="ru-RU"/>
        </w:rPr>
        <w:t>Прогресивна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м'язова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релаксація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навчає</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напружувати</w:t>
      </w:r>
      <w:proofErr w:type="spellEnd"/>
      <w:r w:rsidRPr="00204F62">
        <w:rPr>
          <w:rFonts w:ascii="Times New Roman" w:eastAsia="Times New Roman" w:hAnsi="Times New Roman" w:cs="Times New Roman"/>
          <w:sz w:val="28"/>
          <w:szCs w:val="28"/>
          <w:lang w:eastAsia="ru-RU"/>
        </w:rPr>
        <w:t xml:space="preserve"> та </w:t>
      </w:r>
      <w:proofErr w:type="spellStart"/>
      <w:r w:rsidRPr="00204F62">
        <w:rPr>
          <w:rFonts w:ascii="Times New Roman" w:eastAsia="Times New Roman" w:hAnsi="Times New Roman" w:cs="Times New Roman"/>
          <w:sz w:val="28"/>
          <w:szCs w:val="28"/>
          <w:lang w:eastAsia="ru-RU"/>
        </w:rPr>
        <w:t>розслабляти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різні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м'язові</w:t>
      </w:r>
      <w:proofErr w:type="spellEnd"/>
      <w:r w:rsidRPr="00204F62">
        <w:rPr>
          <w:rFonts w:ascii="Times New Roman" w:eastAsia="Times New Roman" w:hAnsi="Times New Roman" w:cs="Times New Roman"/>
          <w:sz w:val="28"/>
          <w:szCs w:val="28"/>
          <w:lang w:eastAsia="ru-RU"/>
        </w:rPr>
        <w:t xml:space="preserve"> групи, </w:t>
      </w:r>
      <w:proofErr w:type="spellStart"/>
      <w:r w:rsidRPr="00204F62">
        <w:rPr>
          <w:rFonts w:ascii="Times New Roman" w:eastAsia="Times New Roman" w:hAnsi="Times New Roman" w:cs="Times New Roman"/>
          <w:sz w:val="28"/>
          <w:szCs w:val="28"/>
          <w:lang w:eastAsia="ru-RU"/>
        </w:rPr>
        <w:t>підвищуючи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усвідомленість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різниці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між</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напруженням</w:t>
      </w:r>
      <w:proofErr w:type="spellEnd"/>
      <w:r w:rsidRPr="00204F62">
        <w:rPr>
          <w:rFonts w:ascii="Times New Roman" w:eastAsia="Times New Roman" w:hAnsi="Times New Roman" w:cs="Times New Roman"/>
          <w:sz w:val="28"/>
          <w:szCs w:val="28"/>
          <w:lang w:eastAsia="ru-RU"/>
        </w:rPr>
        <w:t xml:space="preserve"> та </w:t>
      </w:r>
      <w:proofErr w:type="spellStart"/>
      <w:r w:rsidRPr="00204F62">
        <w:rPr>
          <w:rFonts w:ascii="Times New Roman" w:eastAsia="Times New Roman" w:hAnsi="Times New Roman" w:cs="Times New Roman"/>
          <w:sz w:val="28"/>
          <w:szCs w:val="28"/>
          <w:lang w:eastAsia="ru-RU"/>
        </w:rPr>
        <w:t>розслабленням</w:t>
      </w:r>
      <w:proofErr w:type="spellEnd"/>
      <w:r w:rsidRPr="00204F62">
        <w:rPr>
          <w:rFonts w:ascii="Times New Roman" w:eastAsia="Times New Roman" w:hAnsi="Times New Roman" w:cs="Times New Roman"/>
          <w:sz w:val="28"/>
          <w:szCs w:val="28"/>
          <w:lang w:eastAsia="ru-RU"/>
        </w:rPr>
        <w:t xml:space="preserve">. Для </w:t>
      </w:r>
      <w:proofErr w:type="spellStart"/>
      <w:r w:rsidRPr="00204F62">
        <w:rPr>
          <w:rFonts w:ascii="Times New Roman" w:eastAsia="Times New Roman" w:hAnsi="Times New Roman" w:cs="Times New Roman"/>
          <w:sz w:val="28"/>
          <w:szCs w:val="28"/>
          <w:lang w:eastAsia="ru-RU"/>
        </w:rPr>
        <w:t>дітей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це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може</w:t>
      </w:r>
      <w:proofErr w:type="spellEnd"/>
      <w:r w:rsidRPr="00204F62">
        <w:rPr>
          <w:rFonts w:ascii="Times New Roman" w:eastAsia="Times New Roman" w:hAnsi="Times New Roman" w:cs="Times New Roman"/>
          <w:sz w:val="28"/>
          <w:szCs w:val="28"/>
          <w:lang w:eastAsia="ru-RU"/>
        </w:rPr>
        <w:t xml:space="preserve"> бути у </w:t>
      </w:r>
      <w:proofErr w:type="spellStart"/>
      <w:r w:rsidRPr="00204F62">
        <w:rPr>
          <w:rFonts w:ascii="Times New Roman" w:eastAsia="Times New Roman" w:hAnsi="Times New Roman" w:cs="Times New Roman"/>
          <w:sz w:val="28"/>
          <w:szCs w:val="28"/>
          <w:lang w:eastAsia="ru-RU"/>
        </w:rPr>
        <w:t>формі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гри</w:t>
      </w:r>
      <w:proofErr w:type="spellEnd"/>
      <w:r w:rsidRPr="00204F62">
        <w:rPr>
          <w:rFonts w:ascii="Times New Roman" w:eastAsia="Times New Roman" w:hAnsi="Times New Roman" w:cs="Times New Roman"/>
          <w:sz w:val="28"/>
          <w:szCs w:val="28"/>
          <w:lang w:eastAsia="ru-RU"/>
        </w:rPr>
        <w:t xml:space="preserve"> "робот та лялька-тряпичка". </w:t>
      </w:r>
      <w:proofErr w:type="spellStart"/>
      <w:r w:rsidRPr="00204F62">
        <w:rPr>
          <w:rFonts w:ascii="Times New Roman" w:eastAsia="Times New Roman" w:hAnsi="Times New Roman" w:cs="Times New Roman"/>
          <w:sz w:val="28"/>
          <w:szCs w:val="28"/>
          <w:lang w:eastAsia="ru-RU"/>
        </w:rPr>
        <w:t>Керовані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образи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використовують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lastRenderedPageBreak/>
        <w:t>уяву</w:t>
      </w:r>
      <w:proofErr w:type="spellEnd"/>
      <w:r w:rsidRPr="00204F62">
        <w:rPr>
          <w:rFonts w:ascii="Times New Roman" w:eastAsia="Times New Roman" w:hAnsi="Times New Roman" w:cs="Times New Roman"/>
          <w:sz w:val="28"/>
          <w:szCs w:val="28"/>
          <w:lang w:eastAsia="ru-RU"/>
        </w:rPr>
        <w:t xml:space="preserve"> для </w:t>
      </w:r>
      <w:proofErr w:type="spellStart"/>
      <w:r w:rsidRPr="00204F62">
        <w:rPr>
          <w:rFonts w:ascii="Times New Roman" w:eastAsia="Times New Roman" w:hAnsi="Times New Roman" w:cs="Times New Roman"/>
          <w:sz w:val="28"/>
          <w:szCs w:val="28"/>
          <w:lang w:eastAsia="ru-RU"/>
        </w:rPr>
        <w:t>створення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заспокійливих</w:t>
      </w:r>
      <w:proofErr w:type="spellEnd"/>
      <w:r w:rsidRPr="00204F62">
        <w:rPr>
          <w:rFonts w:ascii="Times New Roman" w:eastAsia="Times New Roman" w:hAnsi="Times New Roman" w:cs="Times New Roman"/>
          <w:sz w:val="28"/>
          <w:szCs w:val="28"/>
          <w:lang w:eastAsia="ru-RU"/>
        </w:rPr>
        <w:t xml:space="preserve"> сцен ("</w:t>
      </w:r>
      <w:proofErr w:type="spellStart"/>
      <w:r w:rsidRPr="00204F62">
        <w:rPr>
          <w:rFonts w:ascii="Times New Roman" w:eastAsia="Times New Roman" w:hAnsi="Times New Roman" w:cs="Times New Roman"/>
          <w:sz w:val="28"/>
          <w:szCs w:val="28"/>
          <w:lang w:eastAsia="ru-RU"/>
        </w:rPr>
        <w:t>уяви</w:t>
      </w:r>
      <w:proofErr w:type="spellEnd"/>
      <w:r w:rsidRPr="00204F62">
        <w:rPr>
          <w:rFonts w:ascii="Times New Roman" w:eastAsia="Times New Roman" w:hAnsi="Times New Roman" w:cs="Times New Roman"/>
          <w:sz w:val="28"/>
          <w:szCs w:val="28"/>
          <w:lang w:eastAsia="ru-RU"/>
        </w:rPr>
        <w:t xml:space="preserve"> себе на </w:t>
      </w:r>
      <w:proofErr w:type="spellStart"/>
      <w:r w:rsidRPr="00204F62">
        <w:rPr>
          <w:rFonts w:ascii="Times New Roman" w:eastAsia="Times New Roman" w:hAnsi="Times New Roman" w:cs="Times New Roman"/>
          <w:sz w:val="28"/>
          <w:szCs w:val="28"/>
          <w:lang w:eastAsia="ru-RU"/>
        </w:rPr>
        <w:t>спокійному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пляжі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відчуй</w:t>
      </w:r>
      <w:proofErr w:type="spellEnd"/>
      <w:r w:rsidRPr="00204F62">
        <w:rPr>
          <w:rFonts w:ascii="Times New Roman" w:eastAsia="Times New Roman" w:hAnsi="Times New Roman" w:cs="Times New Roman"/>
          <w:sz w:val="28"/>
          <w:szCs w:val="28"/>
          <w:lang w:eastAsia="ru-RU"/>
        </w:rPr>
        <w:t xml:space="preserve"> тепле </w:t>
      </w:r>
      <w:proofErr w:type="spellStart"/>
      <w:r w:rsidRPr="00204F62">
        <w:rPr>
          <w:rFonts w:ascii="Times New Roman" w:eastAsia="Times New Roman" w:hAnsi="Times New Roman" w:cs="Times New Roman"/>
          <w:sz w:val="28"/>
          <w:szCs w:val="28"/>
          <w:lang w:eastAsia="ru-RU"/>
        </w:rPr>
        <w:t>сонце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Mindfulness</w:t>
      </w:r>
      <w:proofErr w:type="spellEnd"/>
      <w:r w:rsidRPr="00204F62">
        <w:rPr>
          <w:rFonts w:ascii="Times New Roman" w:eastAsia="Times New Roman" w:hAnsi="Times New Roman" w:cs="Times New Roman"/>
          <w:sz w:val="28"/>
          <w:szCs w:val="28"/>
          <w:lang w:eastAsia="ru-RU"/>
        </w:rPr>
        <w:t xml:space="preserve">-практики для </w:t>
      </w:r>
      <w:proofErr w:type="spellStart"/>
      <w:r w:rsidRPr="00204F62">
        <w:rPr>
          <w:rFonts w:ascii="Times New Roman" w:eastAsia="Times New Roman" w:hAnsi="Times New Roman" w:cs="Times New Roman"/>
          <w:sz w:val="28"/>
          <w:szCs w:val="28"/>
          <w:lang w:eastAsia="ru-RU"/>
        </w:rPr>
        <w:t>дітей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включають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коротку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медитацію</w:t>
      </w:r>
      <w:proofErr w:type="spellEnd"/>
      <w:r w:rsidRPr="00204F62">
        <w:rPr>
          <w:rFonts w:ascii="Times New Roman" w:eastAsia="Times New Roman" w:hAnsi="Times New Roman" w:cs="Times New Roman"/>
          <w:sz w:val="28"/>
          <w:szCs w:val="28"/>
          <w:lang w:eastAsia="ru-RU"/>
        </w:rPr>
        <w:t xml:space="preserve"> з фокусом на </w:t>
      </w:r>
      <w:proofErr w:type="spellStart"/>
      <w:r w:rsidRPr="00204F62">
        <w:rPr>
          <w:rFonts w:ascii="Times New Roman" w:eastAsia="Times New Roman" w:hAnsi="Times New Roman" w:cs="Times New Roman"/>
          <w:sz w:val="28"/>
          <w:szCs w:val="28"/>
          <w:lang w:eastAsia="ru-RU"/>
        </w:rPr>
        <w:t>диханні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усвідомлене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спостереження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описати</w:t>
      </w:r>
      <w:proofErr w:type="spellEnd"/>
      <w:r w:rsidRPr="00204F62">
        <w:rPr>
          <w:rFonts w:ascii="Times New Roman" w:eastAsia="Times New Roman" w:hAnsi="Times New Roman" w:cs="Times New Roman"/>
          <w:sz w:val="28"/>
          <w:szCs w:val="28"/>
          <w:lang w:eastAsia="ru-RU"/>
        </w:rPr>
        <w:t xml:space="preserve"> 5 речей, </w:t>
      </w:r>
      <w:proofErr w:type="spellStart"/>
      <w:r w:rsidRPr="00204F62">
        <w:rPr>
          <w:rFonts w:ascii="Times New Roman" w:eastAsia="Times New Roman" w:hAnsi="Times New Roman" w:cs="Times New Roman"/>
          <w:sz w:val="28"/>
          <w:szCs w:val="28"/>
          <w:lang w:eastAsia="ru-RU"/>
        </w:rPr>
        <w:t>які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бачиш</w:t>
      </w:r>
      <w:proofErr w:type="spellEnd"/>
      <w:r w:rsidRPr="00204F62">
        <w:rPr>
          <w:rFonts w:ascii="Times New Roman" w:eastAsia="Times New Roman" w:hAnsi="Times New Roman" w:cs="Times New Roman"/>
          <w:sz w:val="28"/>
          <w:szCs w:val="28"/>
          <w:lang w:eastAsia="ru-RU"/>
        </w:rPr>
        <w:t xml:space="preserve">, 4 </w:t>
      </w:r>
      <w:proofErr w:type="spellStart"/>
      <w:r w:rsidRPr="00204F62">
        <w:rPr>
          <w:rFonts w:ascii="Times New Roman" w:eastAsia="Times New Roman" w:hAnsi="Times New Roman" w:cs="Times New Roman"/>
          <w:sz w:val="28"/>
          <w:szCs w:val="28"/>
          <w:lang w:eastAsia="ru-RU"/>
        </w:rPr>
        <w:t>які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чуєш</w:t>
      </w:r>
      <w:proofErr w:type="spellEnd"/>
      <w:r w:rsidRPr="00204F62">
        <w:rPr>
          <w:rFonts w:ascii="Times New Roman" w:eastAsia="Times New Roman" w:hAnsi="Times New Roman" w:cs="Times New Roman"/>
          <w:sz w:val="28"/>
          <w:szCs w:val="28"/>
          <w:lang w:eastAsia="ru-RU"/>
        </w:rPr>
        <w:t xml:space="preserve">, 3 </w:t>
      </w:r>
      <w:proofErr w:type="spellStart"/>
      <w:r w:rsidRPr="00204F62">
        <w:rPr>
          <w:rFonts w:ascii="Times New Roman" w:eastAsia="Times New Roman" w:hAnsi="Times New Roman" w:cs="Times New Roman"/>
          <w:sz w:val="28"/>
          <w:szCs w:val="28"/>
          <w:lang w:eastAsia="ru-RU"/>
        </w:rPr>
        <w:t>які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відчуваєш</w:t>
      </w:r>
      <w:proofErr w:type="spellEnd"/>
      <w:r w:rsidRPr="00204F62">
        <w:rPr>
          <w:rFonts w:ascii="Times New Roman" w:eastAsia="Times New Roman" w:hAnsi="Times New Roman" w:cs="Times New Roman"/>
          <w:sz w:val="28"/>
          <w:szCs w:val="28"/>
          <w:lang w:eastAsia="ru-RU"/>
        </w:rPr>
        <w:t xml:space="preserve">, 2 </w:t>
      </w:r>
      <w:proofErr w:type="spellStart"/>
      <w:r w:rsidRPr="00204F62">
        <w:rPr>
          <w:rFonts w:ascii="Times New Roman" w:eastAsia="Times New Roman" w:hAnsi="Times New Roman" w:cs="Times New Roman"/>
          <w:sz w:val="28"/>
          <w:szCs w:val="28"/>
          <w:lang w:eastAsia="ru-RU"/>
        </w:rPr>
        <w:t>які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нюхаєш</w:t>
      </w:r>
      <w:proofErr w:type="spellEnd"/>
      <w:r w:rsidRPr="00204F62">
        <w:rPr>
          <w:rFonts w:ascii="Times New Roman" w:eastAsia="Times New Roman" w:hAnsi="Times New Roman" w:cs="Times New Roman"/>
          <w:sz w:val="28"/>
          <w:szCs w:val="28"/>
          <w:lang w:eastAsia="ru-RU"/>
        </w:rPr>
        <w:t xml:space="preserve">, 1 </w:t>
      </w:r>
      <w:proofErr w:type="spellStart"/>
      <w:r w:rsidRPr="00204F62">
        <w:rPr>
          <w:rFonts w:ascii="Times New Roman" w:eastAsia="Times New Roman" w:hAnsi="Times New Roman" w:cs="Times New Roman"/>
          <w:sz w:val="28"/>
          <w:szCs w:val="28"/>
          <w:lang w:eastAsia="ru-RU"/>
        </w:rPr>
        <w:t>що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куштуєш</w:t>
      </w:r>
      <w:proofErr w:type="spellEnd"/>
      <w:r w:rsidRPr="00204F62">
        <w:rPr>
          <w:rFonts w:ascii="Times New Roman" w:eastAsia="Times New Roman" w:hAnsi="Times New Roman" w:cs="Times New Roman"/>
          <w:sz w:val="28"/>
          <w:szCs w:val="28"/>
          <w:lang w:eastAsia="ru-RU"/>
        </w:rPr>
        <w:t xml:space="preserve"> – </w:t>
      </w:r>
      <w:proofErr w:type="spellStart"/>
      <w:r w:rsidRPr="00204F62">
        <w:rPr>
          <w:rFonts w:ascii="Times New Roman" w:eastAsia="Times New Roman" w:hAnsi="Times New Roman" w:cs="Times New Roman"/>
          <w:sz w:val="28"/>
          <w:szCs w:val="28"/>
          <w:lang w:eastAsia="ru-RU"/>
        </w:rPr>
        <w:t>техніка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заземлення</w:t>
      </w:r>
      <w:proofErr w:type="spellEnd"/>
      <w:r w:rsidRPr="00204F62">
        <w:rPr>
          <w:rFonts w:ascii="Times New Roman" w:eastAsia="Times New Roman" w:hAnsi="Times New Roman" w:cs="Times New Roman"/>
          <w:sz w:val="28"/>
          <w:szCs w:val="28"/>
          <w:lang w:eastAsia="ru-RU"/>
        </w:rPr>
        <w:t xml:space="preserve"> 5-4-3-2-1), </w:t>
      </w:r>
      <w:proofErr w:type="spellStart"/>
      <w:r w:rsidRPr="00204F62">
        <w:rPr>
          <w:rFonts w:ascii="Times New Roman" w:eastAsia="Times New Roman" w:hAnsi="Times New Roman" w:cs="Times New Roman"/>
          <w:sz w:val="28"/>
          <w:szCs w:val="28"/>
          <w:lang w:eastAsia="ru-RU"/>
        </w:rPr>
        <w:t>mindful</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eating</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повільна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їжа</w:t>
      </w:r>
      <w:proofErr w:type="spellEnd"/>
      <w:r w:rsidRPr="00204F62">
        <w:rPr>
          <w:rFonts w:ascii="Times New Roman" w:eastAsia="Times New Roman" w:hAnsi="Times New Roman" w:cs="Times New Roman"/>
          <w:sz w:val="28"/>
          <w:szCs w:val="28"/>
          <w:lang w:eastAsia="ru-RU"/>
        </w:rPr>
        <w:t xml:space="preserve"> з </w:t>
      </w:r>
      <w:proofErr w:type="spellStart"/>
      <w:r w:rsidRPr="00204F62">
        <w:rPr>
          <w:rFonts w:ascii="Times New Roman" w:eastAsia="Times New Roman" w:hAnsi="Times New Roman" w:cs="Times New Roman"/>
          <w:sz w:val="28"/>
          <w:szCs w:val="28"/>
          <w:lang w:eastAsia="ru-RU"/>
        </w:rPr>
        <w:t>увагою</w:t>
      </w:r>
      <w:proofErr w:type="spellEnd"/>
      <w:r w:rsidRPr="00204F62">
        <w:rPr>
          <w:rFonts w:ascii="Times New Roman" w:eastAsia="Times New Roman" w:hAnsi="Times New Roman" w:cs="Times New Roman"/>
          <w:sz w:val="28"/>
          <w:szCs w:val="28"/>
          <w:lang w:eastAsia="ru-RU"/>
        </w:rPr>
        <w:t xml:space="preserve"> до </w:t>
      </w:r>
      <w:proofErr w:type="spellStart"/>
      <w:r w:rsidRPr="00204F62">
        <w:rPr>
          <w:rFonts w:ascii="Times New Roman" w:eastAsia="Times New Roman" w:hAnsi="Times New Roman" w:cs="Times New Roman"/>
          <w:sz w:val="28"/>
          <w:szCs w:val="28"/>
          <w:lang w:eastAsia="ru-RU"/>
        </w:rPr>
        <w:t>текстури</w:t>
      </w:r>
      <w:proofErr w:type="spellEnd"/>
      <w:r w:rsidRPr="00204F62">
        <w:rPr>
          <w:rFonts w:ascii="Times New Roman" w:eastAsia="Times New Roman" w:hAnsi="Times New Roman" w:cs="Times New Roman"/>
          <w:sz w:val="28"/>
          <w:szCs w:val="28"/>
          <w:lang w:eastAsia="ru-RU"/>
        </w:rPr>
        <w:t>, смаку, запаху).</w:t>
      </w:r>
    </w:p>
    <w:p w14:paraId="02AA39EA" w14:textId="77777777" w:rsidR="00204F62" w:rsidRPr="00204F62" w:rsidRDefault="00204F62" w:rsidP="0016184A">
      <w:pPr>
        <w:spacing w:after="0" w:line="360" w:lineRule="auto"/>
        <w:jc w:val="both"/>
        <w:rPr>
          <w:rFonts w:ascii="Times New Roman" w:eastAsia="Times New Roman" w:hAnsi="Times New Roman" w:cs="Times New Roman"/>
          <w:sz w:val="28"/>
          <w:szCs w:val="28"/>
          <w:lang w:eastAsia="ru-RU"/>
        </w:rPr>
      </w:pPr>
      <w:proofErr w:type="spellStart"/>
      <w:r w:rsidRPr="00204F62">
        <w:rPr>
          <w:rFonts w:ascii="Times New Roman" w:eastAsia="Times New Roman" w:hAnsi="Times New Roman" w:cs="Times New Roman"/>
          <w:sz w:val="28"/>
          <w:szCs w:val="28"/>
          <w:lang w:eastAsia="ru-RU"/>
        </w:rPr>
        <w:t>Когнітивні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стратегії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допомагають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дитині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змінити</w:t>
      </w:r>
      <w:proofErr w:type="spellEnd"/>
      <w:r w:rsidRPr="00204F62">
        <w:rPr>
          <w:rFonts w:ascii="Times New Roman" w:eastAsia="Times New Roman" w:hAnsi="Times New Roman" w:cs="Times New Roman"/>
          <w:sz w:val="28"/>
          <w:szCs w:val="28"/>
          <w:lang w:eastAsia="ru-RU"/>
        </w:rPr>
        <w:t xml:space="preserve"> думки, </w:t>
      </w:r>
      <w:proofErr w:type="spellStart"/>
      <w:r w:rsidRPr="00204F62">
        <w:rPr>
          <w:rFonts w:ascii="Times New Roman" w:eastAsia="Times New Roman" w:hAnsi="Times New Roman" w:cs="Times New Roman"/>
          <w:sz w:val="28"/>
          <w:szCs w:val="28"/>
          <w:lang w:eastAsia="ru-RU"/>
        </w:rPr>
        <w:t>що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живлять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тривожність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Когнітивна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реструктуризація</w:t>
      </w:r>
      <w:proofErr w:type="spellEnd"/>
      <w:r w:rsidRPr="00204F62">
        <w:rPr>
          <w:rFonts w:ascii="Times New Roman" w:eastAsia="Times New Roman" w:hAnsi="Times New Roman" w:cs="Times New Roman"/>
          <w:sz w:val="28"/>
          <w:szCs w:val="28"/>
          <w:lang w:eastAsia="ru-RU"/>
        </w:rPr>
        <w:t xml:space="preserve"> (у </w:t>
      </w:r>
      <w:proofErr w:type="spellStart"/>
      <w:r w:rsidRPr="00204F62">
        <w:rPr>
          <w:rFonts w:ascii="Times New Roman" w:eastAsia="Times New Roman" w:hAnsi="Times New Roman" w:cs="Times New Roman"/>
          <w:sz w:val="28"/>
          <w:szCs w:val="28"/>
          <w:lang w:eastAsia="ru-RU"/>
        </w:rPr>
        <w:t>спрощеній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формі</w:t>
      </w:r>
      <w:proofErr w:type="spellEnd"/>
      <w:r w:rsidRPr="00204F62">
        <w:rPr>
          <w:rFonts w:ascii="Times New Roman" w:eastAsia="Times New Roman" w:hAnsi="Times New Roman" w:cs="Times New Roman"/>
          <w:sz w:val="28"/>
          <w:szCs w:val="28"/>
          <w:lang w:eastAsia="ru-RU"/>
        </w:rPr>
        <w:t xml:space="preserve"> для </w:t>
      </w:r>
      <w:proofErr w:type="spellStart"/>
      <w:r w:rsidRPr="00204F62">
        <w:rPr>
          <w:rFonts w:ascii="Times New Roman" w:eastAsia="Times New Roman" w:hAnsi="Times New Roman" w:cs="Times New Roman"/>
          <w:sz w:val="28"/>
          <w:szCs w:val="28"/>
          <w:lang w:eastAsia="ru-RU"/>
        </w:rPr>
        <w:t>дітей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навчає</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ідентифікувати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тривожні</w:t>
      </w:r>
      <w:proofErr w:type="spellEnd"/>
      <w:r w:rsidRPr="00204F62">
        <w:rPr>
          <w:rFonts w:ascii="Times New Roman" w:eastAsia="Times New Roman" w:hAnsi="Times New Roman" w:cs="Times New Roman"/>
          <w:sz w:val="28"/>
          <w:szCs w:val="28"/>
          <w:lang w:eastAsia="ru-RU"/>
        </w:rPr>
        <w:t xml:space="preserve"> думки ("</w:t>
      </w:r>
      <w:proofErr w:type="spellStart"/>
      <w:r w:rsidRPr="00204F62">
        <w:rPr>
          <w:rFonts w:ascii="Times New Roman" w:eastAsia="Times New Roman" w:hAnsi="Times New Roman" w:cs="Times New Roman"/>
          <w:sz w:val="28"/>
          <w:szCs w:val="28"/>
          <w:lang w:eastAsia="ru-RU"/>
        </w:rPr>
        <w:t>всі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будуть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сміятися</w:t>
      </w:r>
      <w:proofErr w:type="spellEnd"/>
      <w:r w:rsidRPr="00204F62">
        <w:rPr>
          <w:rFonts w:ascii="Times New Roman" w:eastAsia="Times New Roman" w:hAnsi="Times New Roman" w:cs="Times New Roman"/>
          <w:sz w:val="28"/>
          <w:szCs w:val="28"/>
          <w:lang w:eastAsia="ru-RU"/>
        </w:rPr>
        <w:t xml:space="preserve"> з мене"), </w:t>
      </w:r>
      <w:proofErr w:type="spellStart"/>
      <w:r w:rsidRPr="00204F62">
        <w:rPr>
          <w:rFonts w:ascii="Times New Roman" w:eastAsia="Times New Roman" w:hAnsi="Times New Roman" w:cs="Times New Roman"/>
          <w:sz w:val="28"/>
          <w:szCs w:val="28"/>
          <w:lang w:eastAsia="ru-RU"/>
        </w:rPr>
        <w:t>оцінити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їх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реалістичність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чи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це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дійсно</w:t>
      </w:r>
      <w:proofErr w:type="spellEnd"/>
      <w:r w:rsidRPr="00204F62">
        <w:rPr>
          <w:rFonts w:ascii="Times New Roman" w:eastAsia="Times New Roman" w:hAnsi="Times New Roman" w:cs="Times New Roman"/>
          <w:sz w:val="28"/>
          <w:szCs w:val="28"/>
          <w:lang w:eastAsia="ru-RU"/>
        </w:rPr>
        <w:t xml:space="preserve"> правда? </w:t>
      </w:r>
      <w:proofErr w:type="spellStart"/>
      <w:r w:rsidRPr="00204F62">
        <w:rPr>
          <w:rFonts w:ascii="Times New Roman" w:eastAsia="Times New Roman" w:hAnsi="Times New Roman" w:cs="Times New Roman"/>
          <w:sz w:val="28"/>
          <w:szCs w:val="28"/>
          <w:lang w:eastAsia="ru-RU"/>
        </w:rPr>
        <w:t>Що</w:t>
      </w:r>
      <w:proofErr w:type="spellEnd"/>
      <w:r w:rsidRPr="00204F62">
        <w:rPr>
          <w:rFonts w:ascii="Times New Roman" w:eastAsia="Times New Roman" w:hAnsi="Times New Roman" w:cs="Times New Roman"/>
          <w:sz w:val="28"/>
          <w:szCs w:val="28"/>
          <w:lang w:eastAsia="ru-RU"/>
        </w:rPr>
        <w:t xml:space="preserve"> реально </w:t>
      </w:r>
      <w:proofErr w:type="spellStart"/>
      <w:r w:rsidRPr="00204F62">
        <w:rPr>
          <w:rFonts w:ascii="Times New Roman" w:eastAsia="Times New Roman" w:hAnsi="Times New Roman" w:cs="Times New Roman"/>
          <w:sz w:val="28"/>
          <w:szCs w:val="28"/>
          <w:lang w:eastAsia="ru-RU"/>
        </w:rPr>
        <w:t>може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статися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замінити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більш</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реалістичними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або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корисними</w:t>
      </w:r>
      <w:proofErr w:type="spellEnd"/>
      <w:r w:rsidRPr="00204F62">
        <w:rPr>
          <w:rFonts w:ascii="Times New Roman" w:eastAsia="Times New Roman" w:hAnsi="Times New Roman" w:cs="Times New Roman"/>
          <w:sz w:val="28"/>
          <w:szCs w:val="28"/>
          <w:lang w:eastAsia="ru-RU"/>
        </w:rPr>
        <w:t xml:space="preserve"> думками ("</w:t>
      </w:r>
      <w:proofErr w:type="spellStart"/>
      <w:r w:rsidRPr="00204F62">
        <w:rPr>
          <w:rFonts w:ascii="Times New Roman" w:eastAsia="Times New Roman" w:hAnsi="Times New Roman" w:cs="Times New Roman"/>
          <w:sz w:val="28"/>
          <w:szCs w:val="28"/>
          <w:lang w:eastAsia="ru-RU"/>
        </w:rPr>
        <w:t>деякі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можуть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засміятися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але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мої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друзі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підтримають</w:t>
      </w:r>
      <w:proofErr w:type="spellEnd"/>
      <w:r w:rsidRPr="00204F62">
        <w:rPr>
          <w:rFonts w:ascii="Times New Roman" w:eastAsia="Times New Roman" w:hAnsi="Times New Roman" w:cs="Times New Roman"/>
          <w:sz w:val="28"/>
          <w:szCs w:val="28"/>
          <w:lang w:eastAsia="ru-RU"/>
        </w:rPr>
        <w:t xml:space="preserve"> мене"). "</w:t>
      </w:r>
      <w:proofErr w:type="spellStart"/>
      <w:r w:rsidRPr="00204F62">
        <w:rPr>
          <w:rFonts w:ascii="Times New Roman" w:eastAsia="Times New Roman" w:hAnsi="Times New Roman" w:cs="Times New Roman"/>
          <w:sz w:val="28"/>
          <w:szCs w:val="28"/>
          <w:lang w:eastAsia="ru-RU"/>
        </w:rPr>
        <w:t>Турбота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проти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проблеми</w:t>
      </w:r>
      <w:proofErr w:type="spellEnd"/>
      <w:r w:rsidRPr="00204F62">
        <w:rPr>
          <w:rFonts w:ascii="Times New Roman" w:eastAsia="Times New Roman" w:hAnsi="Times New Roman" w:cs="Times New Roman"/>
          <w:sz w:val="28"/>
          <w:szCs w:val="28"/>
          <w:lang w:eastAsia="ru-RU"/>
        </w:rPr>
        <w:t xml:space="preserve">" – </w:t>
      </w:r>
      <w:proofErr w:type="spellStart"/>
      <w:r w:rsidRPr="00204F62">
        <w:rPr>
          <w:rFonts w:ascii="Times New Roman" w:eastAsia="Times New Roman" w:hAnsi="Times New Roman" w:cs="Times New Roman"/>
          <w:sz w:val="28"/>
          <w:szCs w:val="28"/>
          <w:lang w:eastAsia="ru-RU"/>
        </w:rPr>
        <w:t>навчити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дитину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розрізняти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турботи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речі</w:t>
      </w:r>
      <w:proofErr w:type="spellEnd"/>
      <w:r w:rsidRPr="00204F62">
        <w:rPr>
          <w:rFonts w:ascii="Times New Roman" w:eastAsia="Times New Roman" w:hAnsi="Times New Roman" w:cs="Times New Roman"/>
          <w:sz w:val="28"/>
          <w:szCs w:val="28"/>
          <w:lang w:eastAsia="ru-RU"/>
        </w:rPr>
        <w:t xml:space="preserve"> поза контролем, про </w:t>
      </w:r>
      <w:proofErr w:type="spellStart"/>
      <w:r w:rsidRPr="00204F62">
        <w:rPr>
          <w:rFonts w:ascii="Times New Roman" w:eastAsia="Times New Roman" w:hAnsi="Times New Roman" w:cs="Times New Roman"/>
          <w:sz w:val="28"/>
          <w:szCs w:val="28"/>
          <w:lang w:eastAsia="ru-RU"/>
        </w:rPr>
        <w:t>які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марно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хвилюватися</w:t>
      </w:r>
      <w:proofErr w:type="spellEnd"/>
      <w:r w:rsidRPr="00204F62">
        <w:rPr>
          <w:rFonts w:ascii="Times New Roman" w:eastAsia="Times New Roman" w:hAnsi="Times New Roman" w:cs="Times New Roman"/>
          <w:sz w:val="28"/>
          <w:szCs w:val="28"/>
          <w:lang w:eastAsia="ru-RU"/>
        </w:rPr>
        <w:t xml:space="preserve">) та </w:t>
      </w:r>
      <w:proofErr w:type="spellStart"/>
      <w:r w:rsidRPr="00204F62">
        <w:rPr>
          <w:rFonts w:ascii="Times New Roman" w:eastAsia="Times New Roman" w:hAnsi="Times New Roman" w:cs="Times New Roman"/>
          <w:sz w:val="28"/>
          <w:szCs w:val="28"/>
          <w:lang w:eastAsia="ru-RU"/>
        </w:rPr>
        <w:t>проблеми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речі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які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можна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вирішити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діями</w:t>
      </w:r>
      <w:proofErr w:type="spellEnd"/>
      <w:r w:rsidRPr="00204F62">
        <w:rPr>
          <w:rFonts w:ascii="Times New Roman" w:eastAsia="Times New Roman" w:hAnsi="Times New Roman" w:cs="Times New Roman"/>
          <w:sz w:val="28"/>
          <w:szCs w:val="28"/>
          <w:lang w:eastAsia="ru-RU"/>
        </w:rPr>
        <w:t xml:space="preserve">), та </w:t>
      </w:r>
      <w:proofErr w:type="spellStart"/>
      <w:r w:rsidRPr="00204F62">
        <w:rPr>
          <w:rFonts w:ascii="Times New Roman" w:eastAsia="Times New Roman" w:hAnsi="Times New Roman" w:cs="Times New Roman"/>
          <w:sz w:val="28"/>
          <w:szCs w:val="28"/>
          <w:lang w:eastAsia="ru-RU"/>
        </w:rPr>
        <w:t>направляти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енергію</w:t>
      </w:r>
      <w:proofErr w:type="spellEnd"/>
      <w:r w:rsidRPr="00204F62">
        <w:rPr>
          <w:rFonts w:ascii="Times New Roman" w:eastAsia="Times New Roman" w:hAnsi="Times New Roman" w:cs="Times New Roman"/>
          <w:sz w:val="28"/>
          <w:szCs w:val="28"/>
          <w:lang w:eastAsia="ru-RU"/>
        </w:rPr>
        <w:t xml:space="preserve"> на </w:t>
      </w:r>
      <w:proofErr w:type="spellStart"/>
      <w:r w:rsidRPr="00204F62">
        <w:rPr>
          <w:rFonts w:ascii="Times New Roman" w:eastAsia="Times New Roman" w:hAnsi="Times New Roman" w:cs="Times New Roman"/>
          <w:sz w:val="28"/>
          <w:szCs w:val="28"/>
          <w:lang w:eastAsia="ru-RU"/>
        </w:rPr>
        <w:t>вирішення</w:t>
      </w:r>
      <w:proofErr w:type="spellEnd"/>
      <w:r w:rsidRPr="00204F62">
        <w:rPr>
          <w:rFonts w:ascii="Times New Roman" w:eastAsia="Times New Roman" w:hAnsi="Times New Roman" w:cs="Times New Roman"/>
          <w:sz w:val="28"/>
          <w:szCs w:val="28"/>
          <w:lang w:eastAsia="ru-RU"/>
        </w:rPr>
        <w:t xml:space="preserve"> проблем. "</w:t>
      </w:r>
      <w:proofErr w:type="spellStart"/>
      <w:r w:rsidRPr="00204F62">
        <w:rPr>
          <w:rFonts w:ascii="Times New Roman" w:eastAsia="Times New Roman" w:hAnsi="Times New Roman" w:cs="Times New Roman"/>
          <w:sz w:val="28"/>
          <w:szCs w:val="28"/>
          <w:lang w:eastAsia="ru-RU"/>
        </w:rPr>
        <w:t>Відкласти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турботи</w:t>
      </w:r>
      <w:proofErr w:type="spellEnd"/>
      <w:r w:rsidRPr="00204F62">
        <w:rPr>
          <w:rFonts w:ascii="Times New Roman" w:eastAsia="Times New Roman" w:hAnsi="Times New Roman" w:cs="Times New Roman"/>
          <w:sz w:val="28"/>
          <w:szCs w:val="28"/>
          <w:lang w:eastAsia="ru-RU"/>
        </w:rPr>
        <w:t xml:space="preserve">" – </w:t>
      </w:r>
      <w:proofErr w:type="spellStart"/>
      <w:r w:rsidRPr="00204F62">
        <w:rPr>
          <w:rFonts w:ascii="Times New Roman" w:eastAsia="Times New Roman" w:hAnsi="Times New Roman" w:cs="Times New Roman"/>
          <w:sz w:val="28"/>
          <w:szCs w:val="28"/>
          <w:lang w:eastAsia="ru-RU"/>
        </w:rPr>
        <w:t>виділити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конкретний</w:t>
      </w:r>
      <w:proofErr w:type="spellEnd"/>
      <w:r w:rsidRPr="00204F62">
        <w:rPr>
          <w:rFonts w:ascii="Times New Roman" w:eastAsia="Times New Roman" w:hAnsi="Times New Roman" w:cs="Times New Roman"/>
          <w:sz w:val="28"/>
          <w:szCs w:val="28"/>
          <w:lang w:eastAsia="ru-RU"/>
        </w:rPr>
        <w:t xml:space="preserve"> час для </w:t>
      </w:r>
      <w:proofErr w:type="spellStart"/>
      <w:r w:rsidRPr="00204F62">
        <w:rPr>
          <w:rFonts w:ascii="Times New Roman" w:eastAsia="Times New Roman" w:hAnsi="Times New Roman" w:cs="Times New Roman"/>
          <w:sz w:val="28"/>
          <w:szCs w:val="28"/>
          <w:lang w:eastAsia="ru-RU"/>
        </w:rPr>
        <w:t>хвилювання</w:t>
      </w:r>
      <w:proofErr w:type="spellEnd"/>
      <w:r w:rsidRPr="00204F62">
        <w:rPr>
          <w:rFonts w:ascii="Times New Roman" w:eastAsia="Times New Roman" w:hAnsi="Times New Roman" w:cs="Times New Roman"/>
          <w:sz w:val="28"/>
          <w:szCs w:val="28"/>
          <w:lang w:eastAsia="ru-RU"/>
        </w:rPr>
        <w:t xml:space="preserve"> (15 </w:t>
      </w:r>
      <w:proofErr w:type="spellStart"/>
      <w:r w:rsidRPr="00204F62">
        <w:rPr>
          <w:rFonts w:ascii="Times New Roman" w:eastAsia="Times New Roman" w:hAnsi="Times New Roman" w:cs="Times New Roman"/>
          <w:sz w:val="28"/>
          <w:szCs w:val="28"/>
          <w:lang w:eastAsia="ru-RU"/>
        </w:rPr>
        <w:t>хвилин</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щодня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записувати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турботи</w:t>
      </w:r>
      <w:proofErr w:type="spellEnd"/>
      <w:r w:rsidRPr="00204F62">
        <w:rPr>
          <w:rFonts w:ascii="Times New Roman" w:eastAsia="Times New Roman" w:hAnsi="Times New Roman" w:cs="Times New Roman"/>
          <w:sz w:val="28"/>
          <w:szCs w:val="28"/>
          <w:lang w:eastAsia="ru-RU"/>
        </w:rPr>
        <w:t xml:space="preserve"> у "</w:t>
      </w:r>
      <w:proofErr w:type="spellStart"/>
      <w:r w:rsidRPr="00204F62">
        <w:rPr>
          <w:rFonts w:ascii="Times New Roman" w:eastAsia="Times New Roman" w:hAnsi="Times New Roman" w:cs="Times New Roman"/>
          <w:sz w:val="28"/>
          <w:szCs w:val="28"/>
          <w:lang w:eastAsia="ru-RU"/>
        </w:rPr>
        <w:t>скриньку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турбот</w:t>
      </w:r>
      <w:proofErr w:type="spellEnd"/>
      <w:r w:rsidRPr="00204F62">
        <w:rPr>
          <w:rFonts w:ascii="Times New Roman" w:eastAsia="Times New Roman" w:hAnsi="Times New Roman" w:cs="Times New Roman"/>
          <w:sz w:val="28"/>
          <w:szCs w:val="28"/>
          <w:lang w:eastAsia="ru-RU"/>
        </w:rPr>
        <w:t xml:space="preserve">", поза </w:t>
      </w:r>
      <w:proofErr w:type="spellStart"/>
      <w:r w:rsidRPr="00204F62">
        <w:rPr>
          <w:rFonts w:ascii="Times New Roman" w:eastAsia="Times New Roman" w:hAnsi="Times New Roman" w:cs="Times New Roman"/>
          <w:sz w:val="28"/>
          <w:szCs w:val="28"/>
          <w:lang w:eastAsia="ru-RU"/>
        </w:rPr>
        <w:t>цим</w:t>
      </w:r>
      <w:proofErr w:type="spellEnd"/>
      <w:r w:rsidRPr="00204F62">
        <w:rPr>
          <w:rFonts w:ascii="Times New Roman" w:eastAsia="Times New Roman" w:hAnsi="Times New Roman" w:cs="Times New Roman"/>
          <w:sz w:val="28"/>
          <w:szCs w:val="28"/>
          <w:lang w:eastAsia="ru-RU"/>
        </w:rPr>
        <w:t xml:space="preserve"> часом </w:t>
      </w:r>
      <w:proofErr w:type="spellStart"/>
      <w:r w:rsidRPr="00204F62">
        <w:rPr>
          <w:rFonts w:ascii="Times New Roman" w:eastAsia="Times New Roman" w:hAnsi="Times New Roman" w:cs="Times New Roman"/>
          <w:sz w:val="28"/>
          <w:szCs w:val="28"/>
          <w:lang w:eastAsia="ru-RU"/>
        </w:rPr>
        <w:t>відкладати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хвилювання</w:t>
      </w:r>
      <w:proofErr w:type="spellEnd"/>
      <w:r w:rsidRPr="00204F62">
        <w:rPr>
          <w:rFonts w:ascii="Times New Roman" w:eastAsia="Times New Roman" w:hAnsi="Times New Roman" w:cs="Times New Roman"/>
          <w:sz w:val="28"/>
          <w:szCs w:val="28"/>
          <w:lang w:eastAsia="ru-RU"/>
        </w:rPr>
        <w:t>.</w:t>
      </w:r>
    </w:p>
    <w:p w14:paraId="577C822D" w14:textId="77777777" w:rsidR="00204F62" w:rsidRPr="00204F62" w:rsidRDefault="00204F62" w:rsidP="0016184A">
      <w:pPr>
        <w:spacing w:after="0" w:line="360" w:lineRule="auto"/>
        <w:jc w:val="both"/>
        <w:rPr>
          <w:rFonts w:ascii="Times New Roman" w:eastAsia="Times New Roman" w:hAnsi="Times New Roman" w:cs="Times New Roman"/>
          <w:sz w:val="28"/>
          <w:szCs w:val="28"/>
          <w:lang w:eastAsia="ru-RU"/>
        </w:rPr>
      </w:pPr>
      <w:proofErr w:type="spellStart"/>
      <w:r w:rsidRPr="00204F62">
        <w:rPr>
          <w:rFonts w:ascii="Times New Roman" w:eastAsia="Times New Roman" w:hAnsi="Times New Roman" w:cs="Times New Roman"/>
          <w:sz w:val="28"/>
          <w:szCs w:val="28"/>
          <w:lang w:eastAsia="ru-RU"/>
        </w:rPr>
        <w:t>Сенсорні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стратегії</w:t>
      </w:r>
      <w:proofErr w:type="spellEnd"/>
      <w:r w:rsidRPr="00204F62">
        <w:rPr>
          <w:rFonts w:ascii="Times New Roman" w:eastAsia="Times New Roman" w:hAnsi="Times New Roman" w:cs="Times New Roman"/>
          <w:sz w:val="28"/>
          <w:szCs w:val="28"/>
          <w:lang w:eastAsia="ru-RU"/>
        </w:rPr>
        <w:t xml:space="preserve"> для </w:t>
      </w:r>
      <w:proofErr w:type="spellStart"/>
      <w:r w:rsidRPr="00204F62">
        <w:rPr>
          <w:rFonts w:ascii="Times New Roman" w:eastAsia="Times New Roman" w:hAnsi="Times New Roman" w:cs="Times New Roman"/>
          <w:sz w:val="28"/>
          <w:szCs w:val="28"/>
          <w:lang w:eastAsia="ru-RU"/>
        </w:rPr>
        <w:t>заспокоєння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використовують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принципи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сенсорної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інтеграції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Глибокий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тиск</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deep</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pressure</w:t>
      </w:r>
      <w:proofErr w:type="spellEnd"/>
      <w:r w:rsidRPr="00204F62">
        <w:rPr>
          <w:rFonts w:ascii="Times New Roman" w:eastAsia="Times New Roman" w:hAnsi="Times New Roman" w:cs="Times New Roman"/>
          <w:sz w:val="28"/>
          <w:szCs w:val="28"/>
          <w:lang w:eastAsia="ru-RU"/>
        </w:rPr>
        <w:t xml:space="preserve">) – </w:t>
      </w:r>
      <w:proofErr w:type="spellStart"/>
      <w:r w:rsidRPr="00204F62">
        <w:rPr>
          <w:rFonts w:ascii="Times New Roman" w:eastAsia="Times New Roman" w:hAnsi="Times New Roman" w:cs="Times New Roman"/>
          <w:sz w:val="28"/>
          <w:szCs w:val="28"/>
          <w:lang w:eastAsia="ru-RU"/>
        </w:rPr>
        <w:t>обіймання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важкі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ковдри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компресійні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жилети</w:t>
      </w:r>
      <w:proofErr w:type="spellEnd"/>
      <w:r w:rsidRPr="00204F62">
        <w:rPr>
          <w:rFonts w:ascii="Times New Roman" w:eastAsia="Times New Roman" w:hAnsi="Times New Roman" w:cs="Times New Roman"/>
          <w:sz w:val="28"/>
          <w:szCs w:val="28"/>
          <w:lang w:eastAsia="ru-RU"/>
        </w:rPr>
        <w:t>, "</w:t>
      </w:r>
      <w:proofErr w:type="spellStart"/>
      <w:r w:rsidRPr="00204F62">
        <w:rPr>
          <w:rFonts w:ascii="Times New Roman" w:eastAsia="Times New Roman" w:hAnsi="Times New Roman" w:cs="Times New Roman"/>
          <w:sz w:val="28"/>
          <w:szCs w:val="28"/>
          <w:lang w:eastAsia="ru-RU"/>
        </w:rPr>
        <w:t>сендвічна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гра</w:t>
      </w:r>
      <w:proofErr w:type="spellEnd"/>
      <w:r w:rsidRPr="00204F62">
        <w:rPr>
          <w:rFonts w:ascii="Times New Roman" w:eastAsia="Times New Roman" w:hAnsi="Times New Roman" w:cs="Times New Roman"/>
          <w:sz w:val="28"/>
          <w:szCs w:val="28"/>
          <w:lang w:eastAsia="ru-RU"/>
        </w:rPr>
        <w:t>" (</w:t>
      </w:r>
      <w:proofErr w:type="spellStart"/>
      <w:r w:rsidRPr="00204F62">
        <w:rPr>
          <w:rFonts w:ascii="Times New Roman" w:eastAsia="Times New Roman" w:hAnsi="Times New Roman" w:cs="Times New Roman"/>
          <w:sz w:val="28"/>
          <w:szCs w:val="28"/>
          <w:lang w:eastAsia="ru-RU"/>
        </w:rPr>
        <w:t>стиск</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між</w:t>
      </w:r>
      <w:proofErr w:type="spellEnd"/>
      <w:r w:rsidRPr="00204F62">
        <w:rPr>
          <w:rFonts w:ascii="Times New Roman" w:eastAsia="Times New Roman" w:hAnsi="Times New Roman" w:cs="Times New Roman"/>
          <w:sz w:val="28"/>
          <w:szCs w:val="28"/>
          <w:lang w:eastAsia="ru-RU"/>
        </w:rPr>
        <w:t xml:space="preserve"> подушками) </w:t>
      </w:r>
      <w:proofErr w:type="spellStart"/>
      <w:r w:rsidRPr="00204F62">
        <w:rPr>
          <w:rFonts w:ascii="Times New Roman" w:eastAsia="Times New Roman" w:hAnsi="Times New Roman" w:cs="Times New Roman"/>
          <w:sz w:val="28"/>
          <w:szCs w:val="28"/>
          <w:lang w:eastAsia="ru-RU"/>
        </w:rPr>
        <w:t>активує</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парасимпатичну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нервову</w:t>
      </w:r>
      <w:proofErr w:type="spellEnd"/>
      <w:r w:rsidRPr="00204F62">
        <w:rPr>
          <w:rFonts w:ascii="Times New Roman" w:eastAsia="Times New Roman" w:hAnsi="Times New Roman" w:cs="Times New Roman"/>
          <w:sz w:val="28"/>
          <w:szCs w:val="28"/>
          <w:lang w:eastAsia="ru-RU"/>
        </w:rPr>
        <w:t xml:space="preserve"> систему, </w:t>
      </w:r>
      <w:proofErr w:type="spellStart"/>
      <w:r w:rsidRPr="00204F62">
        <w:rPr>
          <w:rFonts w:ascii="Times New Roman" w:eastAsia="Times New Roman" w:hAnsi="Times New Roman" w:cs="Times New Roman"/>
          <w:sz w:val="28"/>
          <w:szCs w:val="28"/>
          <w:lang w:eastAsia="ru-RU"/>
        </w:rPr>
        <w:t>заспокоюючи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Вестибулярна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стимуляція</w:t>
      </w:r>
      <w:proofErr w:type="spellEnd"/>
      <w:r w:rsidRPr="00204F62">
        <w:rPr>
          <w:rFonts w:ascii="Times New Roman" w:eastAsia="Times New Roman" w:hAnsi="Times New Roman" w:cs="Times New Roman"/>
          <w:sz w:val="28"/>
          <w:szCs w:val="28"/>
          <w:lang w:eastAsia="ru-RU"/>
        </w:rPr>
        <w:t xml:space="preserve"> – </w:t>
      </w:r>
      <w:proofErr w:type="spellStart"/>
      <w:r w:rsidRPr="00204F62">
        <w:rPr>
          <w:rFonts w:ascii="Times New Roman" w:eastAsia="Times New Roman" w:hAnsi="Times New Roman" w:cs="Times New Roman"/>
          <w:sz w:val="28"/>
          <w:szCs w:val="28"/>
          <w:lang w:eastAsia="ru-RU"/>
        </w:rPr>
        <w:t>повільне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ритмічне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гойдання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або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колихання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заспокоює</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швидкі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непередбачувані</w:t>
      </w:r>
      <w:proofErr w:type="spellEnd"/>
      <w:r w:rsidRPr="00204F62">
        <w:rPr>
          <w:rFonts w:ascii="Times New Roman" w:eastAsia="Times New Roman" w:hAnsi="Times New Roman" w:cs="Times New Roman"/>
          <w:sz w:val="28"/>
          <w:szCs w:val="28"/>
          <w:lang w:eastAsia="ru-RU"/>
        </w:rPr>
        <w:t xml:space="preserve"> рухи </w:t>
      </w:r>
      <w:proofErr w:type="spellStart"/>
      <w:r w:rsidRPr="00204F62">
        <w:rPr>
          <w:rFonts w:ascii="Times New Roman" w:eastAsia="Times New Roman" w:hAnsi="Times New Roman" w:cs="Times New Roman"/>
          <w:sz w:val="28"/>
          <w:szCs w:val="28"/>
          <w:lang w:eastAsia="ru-RU"/>
        </w:rPr>
        <w:t>можуть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збуджувати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Пропріоцептивні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активності</w:t>
      </w:r>
      <w:proofErr w:type="spellEnd"/>
      <w:r w:rsidRPr="00204F62">
        <w:rPr>
          <w:rFonts w:ascii="Times New Roman" w:eastAsia="Times New Roman" w:hAnsi="Times New Roman" w:cs="Times New Roman"/>
          <w:sz w:val="28"/>
          <w:szCs w:val="28"/>
          <w:lang w:eastAsia="ru-RU"/>
        </w:rPr>
        <w:t xml:space="preserve"> – </w:t>
      </w:r>
      <w:proofErr w:type="spellStart"/>
      <w:r w:rsidRPr="00204F62">
        <w:rPr>
          <w:rFonts w:ascii="Times New Roman" w:eastAsia="Times New Roman" w:hAnsi="Times New Roman" w:cs="Times New Roman"/>
          <w:sz w:val="28"/>
          <w:szCs w:val="28"/>
          <w:lang w:eastAsia="ru-RU"/>
        </w:rPr>
        <w:t>важка</w:t>
      </w:r>
      <w:proofErr w:type="spellEnd"/>
      <w:r w:rsidRPr="00204F62">
        <w:rPr>
          <w:rFonts w:ascii="Times New Roman" w:eastAsia="Times New Roman" w:hAnsi="Times New Roman" w:cs="Times New Roman"/>
          <w:sz w:val="28"/>
          <w:szCs w:val="28"/>
          <w:lang w:eastAsia="ru-RU"/>
        </w:rPr>
        <w:t xml:space="preserve"> робота (</w:t>
      </w:r>
      <w:proofErr w:type="spellStart"/>
      <w:r w:rsidRPr="00204F62">
        <w:rPr>
          <w:rFonts w:ascii="Times New Roman" w:eastAsia="Times New Roman" w:hAnsi="Times New Roman" w:cs="Times New Roman"/>
          <w:sz w:val="28"/>
          <w:szCs w:val="28"/>
          <w:lang w:eastAsia="ru-RU"/>
        </w:rPr>
        <w:t>штовхання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важких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предметів</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перенесення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вантажів</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жування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хрусткої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їжі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стискання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stress</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ball</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організують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нервову</w:t>
      </w:r>
      <w:proofErr w:type="spellEnd"/>
      <w:r w:rsidRPr="00204F62">
        <w:rPr>
          <w:rFonts w:ascii="Times New Roman" w:eastAsia="Times New Roman" w:hAnsi="Times New Roman" w:cs="Times New Roman"/>
          <w:sz w:val="28"/>
          <w:szCs w:val="28"/>
          <w:lang w:eastAsia="ru-RU"/>
        </w:rPr>
        <w:t xml:space="preserve"> систему. </w:t>
      </w:r>
      <w:proofErr w:type="spellStart"/>
      <w:r w:rsidRPr="00204F62">
        <w:rPr>
          <w:rFonts w:ascii="Times New Roman" w:eastAsia="Times New Roman" w:hAnsi="Times New Roman" w:cs="Times New Roman"/>
          <w:sz w:val="28"/>
          <w:szCs w:val="28"/>
          <w:lang w:eastAsia="ru-RU"/>
        </w:rPr>
        <w:t>Заспокійлива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музика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приглушене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освітлення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ароматерапія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лавандова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олія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можуть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створювати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розслаблюючу</w:t>
      </w:r>
      <w:proofErr w:type="spellEnd"/>
      <w:r w:rsidRPr="00204F62">
        <w:rPr>
          <w:rFonts w:ascii="Times New Roman" w:eastAsia="Times New Roman" w:hAnsi="Times New Roman" w:cs="Times New Roman"/>
          <w:sz w:val="28"/>
          <w:szCs w:val="28"/>
          <w:lang w:eastAsia="ru-RU"/>
        </w:rPr>
        <w:t xml:space="preserve"> атмосферу. </w:t>
      </w:r>
      <w:proofErr w:type="spellStart"/>
      <w:r w:rsidRPr="00204F62">
        <w:rPr>
          <w:rFonts w:ascii="Times New Roman" w:eastAsia="Times New Roman" w:hAnsi="Times New Roman" w:cs="Times New Roman"/>
          <w:sz w:val="28"/>
          <w:szCs w:val="28"/>
          <w:lang w:eastAsia="ru-RU"/>
        </w:rPr>
        <w:t>Спокійний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куточок</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або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сенсорна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кімната</w:t>
      </w:r>
      <w:proofErr w:type="spellEnd"/>
      <w:r w:rsidRPr="00204F62">
        <w:rPr>
          <w:rFonts w:ascii="Times New Roman" w:eastAsia="Times New Roman" w:hAnsi="Times New Roman" w:cs="Times New Roman"/>
          <w:sz w:val="28"/>
          <w:szCs w:val="28"/>
          <w:lang w:eastAsia="ru-RU"/>
        </w:rPr>
        <w:t xml:space="preserve"> в </w:t>
      </w:r>
      <w:proofErr w:type="spellStart"/>
      <w:r w:rsidRPr="00204F62">
        <w:rPr>
          <w:rFonts w:ascii="Times New Roman" w:eastAsia="Times New Roman" w:hAnsi="Times New Roman" w:cs="Times New Roman"/>
          <w:sz w:val="28"/>
          <w:szCs w:val="28"/>
          <w:lang w:eastAsia="ru-RU"/>
        </w:rPr>
        <w:t>школі</w:t>
      </w:r>
      <w:proofErr w:type="spellEnd"/>
      <w:r w:rsidRPr="00204F62">
        <w:rPr>
          <w:rFonts w:ascii="Times New Roman" w:eastAsia="Times New Roman" w:hAnsi="Times New Roman" w:cs="Times New Roman"/>
          <w:sz w:val="28"/>
          <w:szCs w:val="28"/>
          <w:lang w:eastAsia="ru-RU"/>
        </w:rPr>
        <w:t>/</w:t>
      </w:r>
      <w:proofErr w:type="spellStart"/>
      <w:r w:rsidRPr="00204F62">
        <w:rPr>
          <w:rFonts w:ascii="Times New Roman" w:eastAsia="Times New Roman" w:hAnsi="Times New Roman" w:cs="Times New Roman"/>
          <w:sz w:val="28"/>
          <w:szCs w:val="28"/>
          <w:lang w:eastAsia="ru-RU"/>
        </w:rPr>
        <w:t>вдома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надає</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безпечний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простір</w:t>
      </w:r>
      <w:proofErr w:type="spellEnd"/>
      <w:r w:rsidRPr="00204F62">
        <w:rPr>
          <w:rFonts w:ascii="Times New Roman" w:eastAsia="Times New Roman" w:hAnsi="Times New Roman" w:cs="Times New Roman"/>
          <w:sz w:val="28"/>
          <w:szCs w:val="28"/>
          <w:lang w:eastAsia="ru-RU"/>
        </w:rPr>
        <w:t xml:space="preserve"> для </w:t>
      </w:r>
      <w:proofErr w:type="spellStart"/>
      <w:r w:rsidRPr="00204F62">
        <w:rPr>
          <w:rFonts w:ascii="Times New Roman" w:eastAsia="Times New Roman" w:hAnsi="Times New Roman" w:cs="Times New Roman"/>
          <w:sz w:val="28"/>
          <w:szCs w:val="28"/>
          <w:lang w:eastAsia="ru-RU"/>
        </w:rPr>
        <w:t>саморегуляції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обладнаний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заспокійливими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сенсорними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матеріалами</w:t>
      </w:r>
      <w:proofErr w:type="spellEnd"/>
      <w:r w:rsidRPr="00204F62">
        <w:rPr>
          <w:rFonts w:ascii="Times New Roman" w:eastAsia="Times New Roman" w:hAnsi="Times New Roman" w:cs="Times New Roman"/>
          <w:sz w:val="28"/>
          <w:szCs w:val="28"/>
          <w:lang w:eastAsia="ru-RU"/>
        </w:rPr>
        <w:t>.</w:t>
      </w:r>
    </w:p>
    <w:p w14:paraId="5E9ACCB8" w14:textId="77777777" w:rsidR="00204F62" w:rsidRPr="00204F62" w:rsidRDefault="00204F62" w:rsidP="0016184A">
      <w:pPr>
        <w:spacing w:after="0" w:line="360" w:lineRule="auto"/>
        <w:jc w:val="both"/>
        <w:rPr>
          <w:rFonts w:ascii="Times New Roman" w:eastAsia="Times New Roman" w:hAnsi="Times New Roman" w:cs="Times New Roman"/>
          <w:sz w:val="28"/>
          <w:szCs w:val="28"/>
          <w:lang w:eastAsia="ru-RU"/>
        </w:rPr>
      </w:pPr>
      <w:proofErr w:type="spellStart"/>
      <w:r w:rsidRPr="00204F62">
        <w:rPr>
          <w:rFonts w:ascii="Times New Roman" w:eastAsia="Times New Roman" w:hAnsi="Times New Roman" w:cs="Times New Roman"/>
          <w:sz w:val="28"/>
          <w:szCs w:val="28"/>
          <w:lang w:eastAsia="ru-RU"/>
        </w:rPr>
        <w:lastRenderedPageBreak/>
        <w:t>Стратегії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подолання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агресії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починаються</w:t>
      </w:r>
      <w:proofErr w:type="spellEnd"/>
      <w:r w:rsidRPr="00204F62">
        <w:rPr>
          <w:rFonts w:ascii="Times New Roman" w:eastAsia="Times New Roman" w:hAnsi="Times New Roman" w:cs="Times New Roman"/>
          <w:sz w:val="28"/>
          <w:szCs w:val="28"/>
          <w:lang w:eastAsia="ru-RU"/>
        </w:rPr>
        <w:t xml:space="preserve"> з </w:t>
      </w:r>
      <w:proofErr w:type="spellStart"/>
      <w:r w:rsidRPr="00204F62">
        <w:rPr>
          <w:rFonts w:ascii="Times New Roman" w:eastAsia="Times New Roman" w:hAnsi="Times New Roman" w:cs="Times New Roman"/>
          <w:sz w:val="28"/>
          <w:szCs w:val="28"/>
          <w:lang w:eastAsia="ru-RU"/>
        </w:rPr>
        <w:t>розуміння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функції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поведінки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Функціональний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аналіз</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поведінки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Functional</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Behavior</w:t>
      </w:r>
      <w:proofErr w:type="spellEnd"/>
      <w:r w:rsidRPr="00204F62">
        <w:rPr>
          <w:rFonts w:ascii="Times New Roman" w:eastAsia="Times New Roman" w:hAnsi="Times New Roman" w:cs="Times New Roman"/>
          <w:sz w:val="28"/>
          <w:szCs w:val="28"/>
          <w:lang w:eastAsia="ru-RU"/>
        </w:rPr>
        <w:t xml:space="preserve"> Assessment) </w:t>
      </w:r>
      <w:proofErr w:type="spellStart"/>
      <w:r w:rsidRPr="00204F62">
        <w:rPr>
          <w:rFonts w:ascii="Times New Roman" w:eastAsia="Times New Roman" w:hAnsi="Times New Roman" w:cs="Times New Roman"/>
          <w:sz w:val="28"/>
          <w:szCs w:val="28"/>
          <w:lang w:eastAsia="ru-RU"/>
        </w:rPr>
        <w:t>визначає</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антецеденти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що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трапляється</w:t>
      </w:r>
      <w:proofErr w:type="spellEnd"/>
      <w:r w:rsidRPr="00204F62">
        <w:rPr>
          <w:rFonts w:ascii="Times New Roman" w:eastAsia="Times New Roman" w:hAnsi="Times New Roman" w:cs="Times New Roman"/>
          <w:sz w:val="28"/>
          <w:szCs w:val="28"/>
          <w:lang w:eastAsia="ru-RU"/>
        </w:rPr>
        <w:t xml:space="preserve"> перед </w:t>
      </w:r>
      <w:proofErr w:type="spellStart"/>
      <w:r w:rsidRPr="00204F62">
        <w:rPr>
          <w:rFonts w:ascii="Times New Roman" w:eastAsia="Times New Roman" w:hAnsi="Times New Roman" w:cs="Times New Roman"/>
          <w:sz w:val="28"/>
          <w:szCs w:val="28"/>
          <w:lang w:eastAsia="ru-RU"/>
        </w:rPr>
        <w:t>агресією</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поведінку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специфічна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агресивна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дія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консеквенції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що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трапляється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після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що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може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підкріплювати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поведінку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Агресія</w:t>
      </w:r>
      <w:proofErr w:type="spellEnd"/>
      <w:r w:rsidRPr="00204F62">
        <w:rPr>
          <w:rFonts w:ascii="Times New Roman" w:eastAsia="Times New Roman" w:hAnsi="Times New Roman" w:cs="Times New Roman"/>
          <w:sz w:val="28"/>
          <w:szCs w:val="28"/>
          <w:lang w:eastAsia="ru-RU"/>
        </w:rPr>
        <w:t xml:space="preserve"> часто служить </w:t>
      </w:r>
      <w:proofErr w:type="spellStart"/>
      <w:r w:rsidRPr="00204F62">
        <w:rPr>
          <w:rFonts w:ascii="Times New Roman" w:eastAsia="Times New Roman" w:hAnsi="Times New Roman" w:cs="Times New Roman"/>
          <w:sz w:val="28"/>
          <w:szCs w:val="28"/>
          <w:lang w:eastAsia="ru-RU"/>
        </w:rPr>
        <w:t>функціям</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уникнення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дитина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хоче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уникнути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неприємного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завдання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або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ситуації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отримання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уваги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навіть</w:t>
      </w:r>
      <w:proofErr w:type="spellEnd"/>
      <w:r w:rsidRPr="00204F62">
        <w:rPr>
          <w:rFonts w:ascii="Times New Roman" w:eastAsia="Times New Roman" w:hAnsi="Times New Roman" w:cs="Times New Roman"/>
          <w:sz w:val="28"/>
          <w:szCs w:val="28"/>
          <w:lang w:eastAsia="ru-RU"/>
        </w:rPr>
        <w:t xml:space="preserve"> негативна </w:t>
      </w:r>
      <w:proofErr w:type="spellStart"/>
      <w:r w:rsidRPr="00204F62">
        <w:rPr>
          <w:rFonts w:ascii="Times New Roman" w:eastAsia="Times New Roman" w:hAnsi="Times New Roman" w:cs="Times New Roman"/>
          <w:sz w:val="28"/>
          <w:szCs w:val="28"/>
          <w:lang w:eastAsia="ru-RU"/>
        </w:rPr>
        <w:t>увага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підкріплює</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отримання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бажаного</w:t>
      </w:r>
      <w:proofErr w:type="spellEnd"/>
      <w:r w:rsidRPr="00204F62">
        <w:rPr>
          <w:rFonts w:ascii="Times New Roman" w:eastAsia="Times New Roman" w:hAnsi="Times New Roman" w:cs="Times New Roman"/>
          <w:sz w:val="28"/>
          <w:szCs w:val="28"/>
          <w:lang w:eastAsia="ru-RU"/>
        </w:rPr>
        <w:t xml:space="preserve"> предмета/</w:t>
      </w:r>
      <w:proofErr w:type="spellStart"/>
      <w:r w:rsidRPr="00204F62">
        <w:rPr>
          <w:rFonts w:ascii="Times New Roman" w:eastAsia="Times New Roman" w:hAnsi="Times New Roman" w:cs="Times New Roman"/>
          <w:sz w:val="28"/>
          <w:szCs w:val="28"/>
          <w:lang w:eastAsia="ru-RU"/>
        </w:rPr>
        <w:t>активності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сенсорна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стимуляція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фізичне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відчуття</w:t>
      </w:r>
      <w:proofErr w:type="spellEnd"/>
      <w:r w:rsidRPr="00204F62">
        <w:rPr>
          <w:rFonts w:ascii="Times New Roman" w:eastAsia="Times New Roman" w:hAnsi="Times New Roman" w:cs="Times New Roman"/>
          <w:sz w:val="28"/>
          <w:szCs w:val="28"/>
          <w:lang w:eastAsia="ru-RU"/>
        </w:rPr>
        <w:t xml:space="preserve"> удару </w:t>
      </w:r>
      <w:proofErr w:type="spellStart"/>
      <w:r w:rsidRPr="00204F62">
        <w:rPr>
          <w:rFonts w:ascii="Times New Roman" w:eastAsia="Times New Roman" w:hAnsi="Times New Roman" w:cs="Times New Roman"/>
          <w:sz w:val="28"/>
          <w:szCs w:val="28"/>
          <w:lang w:eastAsia="ru-RU"/>
        </w:rPr>
        <w:t>може</w:t>
      </w:r>
      <w:proofErr w:type="spellEnd"/>
      <w:r w:rsidRPr="00204F62">
        <w:rPr>
          <w:rFonts w:ascii="Times New Roman" w:eastAsia="Times New Roman" w:hAnsi="Times New Roman" w:cs="Times New Roman"/>
          <w:sz w:val="28"/>
          <w:szCs w:val="28"/>
          <w:lang w:eastAsia="ru-RU"/>
        </w:rPr>
        <w:t xml:space="preserve"> бути </w:t>
      </w:r>
      <w:proofErr w:type="spellStart"/>
      <w:r w:rsidRPr="00204F62">
        <w:rPr>
          <w:rFonts w:ascii="Times New Roman" w:eastAsia="Times New Roman" w:hAnsi="Times New Roman" w:cs="Times New Roman"/>
          <w:sz w:val="28"/>
          <w:szCs w:val="28"/>
          <w:lang w:eastAsia="ru-RU"/>
        </w:rPr>
        <w:t>стимулюючим</w:t>
      </w:r>
      <w:proofErr w:type="spellEnd"/>
      <w:r w:rsidRPr="00204F62">
        <w:rPr>
          <w:rFonts w:ascii="Times New Roman" w:eastAsia="Times New Roman" w:hAnsi="Times New Roman" w:cs="Times New Roman"/>
          <w:sz w:val="28"/>
          <w:szCs w:val="28"/>
          <w:lang w:eastAsia="ru-RU"/>
        </w:rPr>
        <w:t xml:space="preserve"> для </w:t>
      </w:r>
      <w:proofErr w:type="spellStart"/>
      <w:r w:rsidRPr="00204F62">
        <w:rPr>
          <w:rFonts w:ascii="Times New Roman" w:eastAsia="Times New Roman" w:hAnsi="Times New Roman" w:cs="Times New Roman"/>
          <w:sz w:val="28"/>
          <w:szCs w:val="28"/>
          <w:lang w:eastAsia="ru-RU"/>
        </w:rPr>
        <w:t>деяких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дітей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Розуміння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функції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дозволяє</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розробити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втручання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що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навчає</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дитину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задовольняти</w:t>
      </w:r>
      <w:proofErr w:type="spellEnd"/>
      <w:r w:rsidRPr="00204F62">
        <w:rPr>
          <w:rFonts w:ascii="Times New Roman" w:eastAsia="Times New Roman" w:hAnsi="Times New Roman" w:cs="Times New Roman"/>
          <w:sz w:val="28"/>
          <w:szCs w:val="28"/>
          <w:lang w:eastAsia="ru-RU"/>
        </w:rPr>
        <w:t xml:space="preserve"> ту ж потребу </w:t>
      </w:r>
      <w:proofErr w:type="spellStart"/>
      <w:r w:rsidRPr="00204F62">
        <w:rPr>
          <w:rFonts w:ascii="Times New Roman" w:eastAsia="Times New Roman" w:hAnsi="Times New Roman" w:cs="Times New Roman"/>
          <w:sz w:val="28"/>
          <w:szCs w:val="28"/>
          <w:lang w:eastAsia="ru-RU"/>
        </w:rPr>
        <w:t>неагресивним</w:t>
      </w:r>
      <w:proofErr w:type="spellEnd"/>
      <w:r w:rsidRPr="00204F62">
        <w:rPr>
          <w:rFonts w:ascii="Times New Roman" w:eastAsia="Times New Roman" w:hAnsi="Times New Roman" w:cs="Times New Roman"/>
          <w:sz w:val="28"/>
          <w:szCs w:val="28"/>
          <w:lang w:eastAsia="ru-RU"/>
        </w:rPr>
        <w:t xml:space="preserve"> способом.</w:t>
      </w:r>
    </w:p>
    <w:p w14:paraId="73AC8D8D" w14:textId="77777777" w:rsidR="00204F62" w:rsidRPr="00204F62" w:rsidRDefault="00204F62" w:rsidP="0016184A">
      <w:pPr>
        <w:spacing w:after="0" w:line="360" w:lineRule="auto"/>
        <w:jc w:val="both"/>
        <w:rPr>
          <w:rFonts w:ascii="Times New Roman" w:eastAsia="Times New Roman" w:hAnsi="Times New Roman" w:cs="Times New Roman"/>
          <w:sz w:val="28"/>
          <w:szCs w:val="28"/>
          <w:lang w:eastAsia="ru-RU"/>
        </w:rPr>
      </w:pPr>
      <w:proofErr w:type="spellStart"/>
      <w:r w:rsidRPr="00204F62">
        <w:rPr>
          <w:rFonts w:ascii="Times New Roman" w:eastAsia="Times New Roman" w:hAnsi="Times New Roman" w:cs="Times New Roman"/>
          <w:sz w:val="28"/>
          <w:szCs w:val="28"/>
          <w:lang w:eastAsia="ru-RU"/>
        </w:rPr>
        <w:t>Навчання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альтернативних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навичок</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комунікації</w:t>
      </w:r>
      <w:proofErr w:type="spellEnd"/>
      <w:r w:rsidRPr="00204F62">
        <w:rPr>
          <w:rFonts w:ascii="Times New Roman" w:eastAsia="Times New Roman" w:hAnsi="Times New Roman" w:cs="Times New Roman"/>
          <w:sz w:val="28"/>
          <w:szCs w:val="28"/>
          <w:lang w:eastAsia="ru-RU"/>
        </w:rPr>
        <w:t xml:space="preserve"> є </w:t>
      </w:r>
      <w:proofErr w:type="spellStart"/>
      <w:r w:rsidRPr="00204F62">
        <w:rPr>
          <w:rFonts w:ascii="Times New Roman" w:eastAsia="Times New Roman" w:hAnsi="Times New Roman" w:cs="Times New Roman"/>
          <w:sz w:val="28"/>
          <w:szCs w:val="28"/>
          <w:lang w:eastAsia="ru-RU"/>
        </w:rPr>
        <w:t>критичним</w:t>
      </w:r>
      <w:proofErr w:type="spellEnd"/>
      <w:r w:rsidRPr="00204F62">
        <w:rPr>
          <w:rFonts w:ascii="Times New Roman" w:eastAsia="Times New Roman" w:hAnsi="Times New Roman" w:cs="Times New Roman"/>
          <w:sz w:val="28"/>
          <w:szCs w:val="28"/>
          <w:lang w:eastAsia="ru-RU"/>
        </w:rPr>
        <w:t xml:space="preserve"> для </w:t>
      </w:r>
      <w:proofErr w:type="spellStart"/>
      <w:r w:rsidRPr="00204F62">
        <w:rPr>
          <w:rFonts w:ascii="Times New Roman" w:eastAsia="Times New Roman" w:hAnsi="Times New Roman" w:cs="Times New Roman"/>
          <w:sz w:val="28"/>
          <w:szCs w:val="28"/>
          <w:lang w:eastAsia="ru-RU"/>
        </w:rPr>
        <w:t>дітей</w:t>
      </w:r>
      <w:proofErr w:type="spellEnd"/>
      <w:r w:rsidRPr="00204F62">
        <w:rPr>
          <w:rFonts w:ascii="Times New Roman" w:eastAsia="Times New Roman" w:hAnsi="Times New Roman" w:cs="Times New Roman"/>
          <w:sz w:val="28"/>
          <w:szCs w:val="28"/>
          <w:lang w:eastAsia="ru-RU"/>
        </w:rPr>
        <w:t xml:space="preserve">, чия </w:t>
      </w:r>
      <w:proofErr w:type="spellStart"/>
      <w:r w:rsidRPr="00204F62">
        <w:rPr>
          <w:rFonts w:ascii="Times New Roman" w:eastAsia="Times New Roman" w:hAnsi="Times New Roman" w:cs="Times New Roman"/>
          <w:sz w:val="28"/>
          <w:szCs w:val="28"/>
          <w:lang w:eastAsia="ru-RU"/>
        </w:rPr>
        <w:t>агресія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проистікає</w:t>
      </w:r>
      <w:proofErr w:type="spellEnd"/>
      <w:r w:rsidRPr="00204F62">
        <w:rPr>
          <w:rFonts w:ascii="Times New Roman" w:eastAsia="Times New Roman" w:hAnsi="Times New Roman" w:cs="Times New Roman"/>
          <w:sz w:val="28"/>
          <w:szCs w:val="28"/>
          <w:lang w:eastAsia="ru-RU"/>
        </w:rPr>
        <w:t xml:space="preserve"> з </w:t>
      </w:r>
      <w:proofErr w:type="spellStart"/>
      <w:r w:rsidRPr="00204F62">
        <w:rPr>
          <w:rFonts w:ascii="Times New Roman" w:eastAsia="Times New Roman" w:hAnsi="Times New Roman" w:cs="Times New Roman"/>
          <w:sz w:val="28"/>
          <w:szCs w:val="28"/>
          <w:lang w:eastAsia="ru-RU"/>
        </w:rPr>
        <w:t>неможливості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виразити</w:t>
      </w:r>
      <w:proofErr w:type="spellEnd"/>
      <w:r w:rsidRPr="00204F62">
        <w:rPr>
          <w:rFonts w:ascii="Times New Roman" w:eastAsia="Times New Roman" w:hAnsi="Times New Roman" w:cs="Times New Roman"/>
          <w:sz w:val="28"/>
          <w:szCs w:val="28"/>
          <w:lang w:eastAsia="ru-RU"/>
        </w:rPr>
        <w:t xml:space="preserve"> потреби. </w:t>
      </w:r>
      <w:proofErr w:type="spellStart"/>
      <w:r w:rsidRPr="00204F62">
        <w:rPr>
          <w:rFonts w:ascii="Times New Roman" w:eastAsia="Times New Roman" w:hAnsi="Times New Roman" w:cs="Times New Roman"/>
          <w:sz w:val="28"/>
          <w:szCs w:val="28"/>
          <w:lang w:eastAsia="ru-RU"/>
        </w:rPr>
        <w:t>Функціональна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комунікаційна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терапія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Functional</w:t>
      </w:r>
      <w:proofErr w:type="spellEnd"/>
      <w:r w:rsidRPr="00204F62">
        <w:rPr>
          <w:rFonts w:ascii="Times New Roman" w:eastAsia="Times New Roman" w:hAnsi="Times New Roman" w:cs="Times New Roman"/>
          <w:sz w:val="28"/>
          <w:szCs w:val="28"/>
          <w:lang w:eastAsia="ru-RU"/>
        </w:rPr>
        <w:t xml:space="preserve"> Communication </w:t>
      </w:r>
      <w:proofErr w:type="spellStart"/>
      <w:r w:rsidRPr="00204F62">
        <w:rPr>
          <w:rFonts w:ascii="Times New Roman" w:eastAsia="Times New Roman" w:hAnsi="Times New Roman" w:cs="Times New Roman"/>
          <w:sz w:val="28"/>
          <w:szCs w:val="28"/>
          <w:lang w:eastAsia="ru-RU"/>
        </w:rPr>
        <w:t>Training</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навчає</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дитину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використовувати</w:t>
      </w:r>
      <w:proofErr w:type="spellEnd"/>
      <w:r w:rsidRPr="00204F62">
        <w:rPr>
          <w:rFonts w:ascii="Times New Roman" w:eastAsia="Times New Roman" w:hAnsi="Times New Roman" w:cs="Times New Roman"/>
          <w:sz w:val="28"/>
          <w:szCs w:val="28"/>
          <w:lang w:eastAsia="ru-RU"/>
        </w:rPr>
        <w:t xml:space="preserve"> слова, знаки </w:t>
      </w:r>
      <w:proofErr w:type="spellStart"/>
      <w:r w:rsidRPr="00204F62">
        <w:rPr>
          <w:rFonts w:ascii="Times New Roman" w:eastAsia="Times New Roman" w:hAnsi="Times New Roman" w:cs="Times New Roman"/>
          <w:sz w:val="28"/>
          <w:szCs w:val="28"/>
          <w:lang w:eastAsia="ru-RU"/>
        </w:rPr>
        <w:t>або</w:t>
      </w:r>
      <w:proofErr w:type="spellEnd"/>
      <w:r w:rsidRPr="00204F62">
        <w:rPr>
          <w:rFonts w:ascii="Times New Roman" w:eastAsia="Times New Roman" w:hAnsi="Times New Roman" w:cs="Times New Roman"/>
          <w:sz w:val="28"/>
          <w:szCs w:val="28"/>
          <w:lang w:eastAsia="ru-RU"/>
        </w:rPr>
        <w:t xml:space="preserve"> AAC для </w:t>
      </w:r>
      <w:proofErr w:type="spellStart"/>
      <w:r w:rsidRPr="00204F62">
        <w:rPr>
          <w:rFonts w:ascii="Times New Roman" w:eastAsia="Times New Roman" w:hAnsi="Times New Roman" w:cs="Times New Roman"/>
          <w:sz w:val="28"/>
          <w:szCs w:val="28"/>
          <w:lang w:eastAsia="ru-RU"/>
        </w:rPr>
        <w:t>комунікації</w:t>
      </w:r>
      <w:proofErr w:type="spellEnd"/>
      <w:r w:rsidRPr="00204F62">
        <w:rPr>
          <w:rFonts w:ascii="Times New Roman" w:eastAsia="Times New Roman" w:hAnsi="Times New Roman" w:cs="Times New Roman"/>
          <w:sz w:val="28"/>
          <w:szCs w:val="28"/>
          <w:lang w:eastAsia="ru-RU"/>
        </w:rPr>
        <w:t xml:space="preserve"> потреб </w:t>
      </w:r>
      <w:proofErr w:type="spellStart"/>
      <w:r w:rsidRPr="00204F62">
        <w:rPr>
          <w:rFonts w:ascii="Times New Roman" w:eastAsia="Times New Roman" w:hAnsi="Times New Roman" w:cs="Times New Roman"/>
          <w:sz w:val="28"/>
          <w:szCs w:val="28"/>
          <w:lang w:eastAsia="ru-RU"/>
        </w:rPr>
        <w:t>замість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агресії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Навчання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емоційної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грамотності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допомагає</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дитині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розпізнавати</w:t>
      </w:r>
      <w:proofErr w:type="spellEnd"/>
      <w:r w:rsidRPr="00204F62">
        <w:rPr>
          <w:rFonts w:ascii="Times New Roman" w:eastAsia="Times New Roman" w:hAnsi="Times New Roman" w:cs="Times New Roman"/>
          <w:sz w:val="28"/>
          <w:szCs w:val="28"/>
          <w:lang w:eastAsia="ru-RU"/>
        </w:rPr>
        <w:t xml:space="preserve"> та </w:t>
      </w:r>
      <w:proofErr w:type="spellStart"/>
      <w:r w:rsidRPr="00204F62">
        <w:rPr>
          <w:rFonts w:ascii="Times New Roman" w:eastAsia="Times New Roman" w:hAnsi="Times New Roman" w:cs="Times New Roman"/>
          <w:sz w:val="28"/>
          <w:szCs w:val="28"/>
          <w:lang w:eastAsia="ru-RU"/>
        </w:rPr>
        <w:t>називати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емоції</w:t>
      </w:r>
      <w:proofErr w:type="spellEnd"/>
      <w:r w:rsidRPr="00204F62">
        <w:rPr>
          <w:rFonts w:ascii="Times New Roman" w:eastAsia="Times New Roman" w:hAnsi="Times New Roman" w:cs="Times New Roman"/>
          <w:sz w:val="28"/>
          <w:szCs w:val="28"/>
          <w:lang w:eastAsia="ru-RU"/>
        </w:rPr>
        <w:t xml:space="preserve"> ("Я </w:t>
      </w:r>
      <w:proofErr w:type="spellStart"/>
      <w:r w:rsidRPr="00204F62">
        <w:rPr>
          <w:rFonts w:ascii="Times New Roman" w:eastAsia="Times New Roman" w:hAnsi="Times New Roman" w:cs="Times New Roman"/>
          <w:sz w:val="28"/>
          <w:szCs w:val="28"/>
          <w:lang w:eastAsia="ru-RU"/>
        </w:rPr>
        <w:t>злий</w:t>
      </w:r>
      <w:proofErr w:type="spellEnd"/>
      <w:r w:rsidRPr="00204F62">
        <w:rPr>
          <w:rFonts w:ascii="Times New Roman" w:eastAsia="Times New Roman" w:hAnsi="Times New Roman" w:cs="Times New Roman"/>
          <w:sz w:val="28"/>
          <w:szCs w:val="28"/>
          <w:lang w:eastAsia="ru-RU"/>
        </w:rPr>
        <w:t>", "</w:t>
      </w:r>
      <w:proofErr w:type="spellStart"/>
      <w:r w:rsidRPr="00204F62">
        <w:rPr>
          <w:rFonts w:ascii="Times New Roman" w:eastAsia="Times New Roman" w:hAnsi="Times New Roman" w:cs="Times New Roman"/>
          <w:sz w:val="28"/>
          <w:szCs w:val="28"/>
          <w:lang w:eastAsia="ru-RU"/>
        </w:rPr>
        <w:t>Мені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потрібна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перерва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замість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фізичного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вираження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Навички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вирішення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конфліктів</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включають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навчання</w:t>
      </w:r>
      <w:proofErr w:type="spellEnd"/>
      <w:r w:rsidRPr="00204F62">
        <w:rPr>
          <w:rFonts w:ascii="Times New Roman" w:eastAsia="Times New Roman" w:hAnsi="Times New Roman" w:cs="Times New Roman"/>
          <w:sz w:val="28"/>
          <w:szCs w:val="28"/>
          <w:lang w:eastAsia="ru-RU"/>
        </w:rPr>
        <w:t xml:space="preserve"> вести переговори, </w:t>
      </w:r>
      <w:proofErr w:type="spellStart"/>
      <w:r w:rsidRPr="00204F62">
        <w:rPr>
          <w:rFonts w:ascii="Times New Roman" w:eastAsia="Times New Roman" w:hAnsi="Times New Roman" w:cs="Times New Roman"/>
          <w:sz w:val="28"/>
          <w:szCs w:val="28"/>
          <w:lang w:eastAsia="ru-RU"/>
        </w:rPr>
        <w:t>компромісу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просити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допомоги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дорослого</w:t>
      </w:r>
      <w:proofErr w:type="spellEnd"/>
      <w:r w:rsidRPr="00204F62">
        <w:rPr>
          <w:rFonts w:ascii="Times New Roman" w:eastAsia="Times New Roman" w:hAnsi="Times New Roman" w:cs="Times New Roman"/>
          <w:sz w:val="28"/>
          <w:szCs w:val="28"/>
          <w:lang w:eastAsia="ru-RU"/>
        </w:rPr>
        <w:t xml:space="preserve"> при </w:t>
      </w:r>
      <w:proofErr w:type="spellStart"/>
      <w:r w:rsidRPr="00204F62">
        <w:rPr>
          <w:rFonts w:ascii="Times New Roman" w:eastAsia="Times New Roman" w:hAnsi="Times New Roman" w:cs="Times New Roman"/>
          <w:sz w:val="28"/>
          <w:szCs w:val="28"/>
          <w:lang w:eastAsia="ru-RU"/>
        </w:rPr>
        <w:t>конфліктах</w:t>
      </w:r>
      <w:proofErr w:type="spellEnd"/>
      <w:r w:rsidRPr="00204F62">
        <w:rPr>
          <w:rFonts w:ascii="Times New Roman" w:eastAsia="Times New Roman" w:hAnsi="Times New Roman" w:cs="Times New Roman"/>
          <w:sz w:val="28"/>
          <w:szCs w:val="28"/>
          <w:lang w:eastAsia="ru-RU"/>
        </w:rPr>
        <w:t xml:space="preserve"> з </w:t>
      </w:r>
      <w:proofErr w:type="spellStart"/>
      <w:r w:rsidRPr="00204F62">
        <w:rPr>
          <w:rFonts w:ascii="Times New Roman" w:eastAsia="Times New Roman" w:hAnsi="Times New Roman" w:cs="Times New Roman"/>
          <w:sz w:val="28"/>
          <w:szCs w:val="28"/>
          <w:lang w:eastAsia="ru-RU"/>
        </w:rPr>
        <w:t>однолітками</w:t>
      </w:r>
      <w:proofErr w:type="spellEnd"/>
      <w:r w:rsidRPr="00204F62">
        <w:rPr>
          <w:rFonts w:ascii="Times New Roman" w:eastAsia="Times New Roman" w:hAnsi="Times New Roman" w:cs="Times New Roman"/>
          <w:sz w:val="28"/>
          <w:szCs w:val="28"/>
          <w:lang w:eastAsia="ru-RU"/>
        </w:rPr>
        <w:t>.</w:t>
      </w:r>
    </w:p>
    <w:p w14:paraId="3DBF4AD7" w14:textId="77777777" w:rsidR="00204F62" w:rsidRPr="00204F62" w:rsidRDefault="00204F62" w:rsidP="0016184A">
      <w:pPr>
        <w:spacing w:after="0" w:line="360" w:lineRule="auto"/>
        <w:jc w:val="both"/>
        <w:rPr>
          <w:rFonts w:ascii="Times New Roman" w:eastAsia="Times New Roman" w:hAnsi="Times New Roman" w:cs="Times New Roman"/>
          <w:sz w:val="28"/>
          <w:szCs w:val="28"/>
          <w:lang w:eastAsia="ru-RU"/>
        </w:rPr>
      </w:pPr>
      <w:proofErr w:type="spellStart"/>
      <w:r w:rsidRPr="00204F62">
        <w:rPr>
          <w:rFonts w:ascii="Times New Roman" w:eastAsia="Times New Roman" w:hAnsi="Times New Roman" w:cs="Times New Roman"/>
          <w:sz w:val="28"/>
          <w:szCs w:val="28"/>
          <w:lang w:eastAsia="ru-RU"/>
        </w:rPr>
        <w:t>Попереджуючі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стратегії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включають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розпізнавання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ранніх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сигналів</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ескалації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дитина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починає</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стискати</w:t>
      </w:r>
      <w:proofErr w:type="spellEnd"/>
      <w:r w:rsidRPr="00204F62">
        <w:rPr>
          <w:rFonts w:ascii="Times New Roman" w:eastAsia="Times New Roman" w:hAnsi="Times New Roman" w:cs="Times New Roman"/>
          <w:sz w:val="28"/>
          <w:szCs w:val="28"/>
          <w:lang w:eastAsia="ru-RU"/>
        </w:rPr>
        <w:t xml:space="preserve"> кулаки, </w:t>
      </w:r>
      <w:proofErr w:type="spellStart"/>
      <w:r w:rsidRPr="00204F62">
        <w:rPr>
          <w:rFonts w:ascii="Times New Roman" w:eastAsia="Times New Roman" w:hAnsi="Times New Roman" w:cs="Times New Roman"/>
          <w:sz w:val="28"/>
          <w:szCs w:val="28"/>
          <w:lang w:eastAsia="ru-RU"/>
        </w:rPr>
        <w:t>дихання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прискорюється</w:t>
      </w:r>
      <w:proofErr w:type="spellEnd"/>
      <w:r w:rsidRPr="00204F62">
        <w:rPr>
          <w:rFonts w:ascii="Times New Roman" w:eastAsia="Times New Roman" w:hAnsi="Times New Roman" w:cs="Times New Roman"/>
          <w:sz w:val="28"/>
          <w:szCs w:val="28"/>
          <w:lang w:eastAsia="ru-RU"/>
        </w:rPr>
        <w:t xml:space="preserve">, голос </w:t>
      </w:r>
      <w:proofErr w:type="spellStart"/>
      <w:r w:rsidRPr="00204F62">
        <w:rPr>
          <w:rFonts w:ascii="Times New Roman" w:eastAsia="Times New Roman" w:hAnsi="Times New Roman" w:cs="Times New Roman"/>
          <w:sz w:val="28"/>
          <w:szCs w:val="28"/>
          <w:lang w:eastAsia="ru-RU"/>
        </w:rPr>
        <w:t>підвищується</w:t>
      </w:r>
      <w:proofErr w:type="spellEnd"/>
      <w:r w:rsidRPr="00204F62">
        <w:rPr>
          <w:rFonts w:ascii="Times New Roman" w:eastAsia="Times New Roman" w:hAnsi="Times New Roman" w:cs="Times New Roman"/>
          <w:sz w:val="28"/>
          <w:szCs w:val="28"/>
          <w:lang w:eastAsia="ru-RU"/>
        </w:rPr>
        <w:t xml:space="preserve">) та </w:t>
      </w:r>
      <w:proofErr w:type="spellStart"/>
      <w:r w:rsidRPr="00204F62">
        <w:rPr>
          <w:rFonts w:ascii="Times New Roman" w:eastAsia="Times New Roman" w:hAnsi="Times New Roman" w:cs="Times New Roman"/>
          <w:sz w:val="28"/>
          <w:szCs w:val="28"/>
          <w:lang w:eastAsia="ru-RU"/>
        </w:rPr>
        <w:t>втручання</w:t>
      </w:r>
      <w:proofErr w:type="spellEnd"/>
      <w:r w:rsidRPr="00204F62">
        <w:rPr>
          <w:rFonts w:ascii="Times New Roman" w:eastAsia="Times New Roman" w:hAnsi="Times New Roman" w:cs="Times New Roman"/>
          <w:sz w:val="28"/>
          <w:szCs w:val="28"/>
          <w:lang w:eastAsia="ru-RU"/>
        </w:rPr>
        <w:t xml:space="preserve"> на </w:t>
      </w:r>
      <w:proofErr w:type="spellStart"/>
      <w:r w:rsidRPr="00204F62">
        <w:rPr>
          <w:rFonts w:ascii="Times New Roman" w:eastAsia="Times New Roman" w:hAnsi="Times New Roman" w:cs="Times New Roman"/>
          <w:sz w:val="28"/>
          <w:szCs w:val="28"/>
          <w:lang w:eastAsia="ru-RU"/>
        </w:rPr>
        <w:t>ранніх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стадіях</w:t>
      </w:r>
      <w:proofErr w:type="spellEnd"/>
      <w:r w:rsidRPr="00204F62">
        <w:rPr>
          <w:rFonts w:ascii="Times New Roman" w:eastAsia="Times New Roman" w:hAnsi="Times New Roman" w:cs="Times New Roman"/>
          <w:sz w:val="28"/>
          <w:szCs w:val="28"/>
          <w:lang w:eastAsia="ru-RU"/>
        </w:rPr>
        <w:t xml:space="preserve"> перед </w:t>
      </w:r>
      <w:proofErr w:type="spellStart"/>
      <w:r w:rsidRPr="00204F62">
        <w:rPr>
          <w:rFonts w:ascii="Times New Roman" w:eastAsia="Times New Roman" w:hAnsi="Times New Roman" w:cs="Times New Roman"/>
          <w:sz w:val="28"/>
          <w:szCs w:val="28"/>
          <w:lang w:eastAsia="ru-RU"/>
        </w:rPr>
        <w:t>тим</w:t>
      </w:r>
      <w:proofErr w:type="spellEnd"/>
      <w:r w:rsidRPr="00204F62">
        <w:rPr>
          <w:rFonts w:ascii="Times New Roman" w:eastAsia="Times New Roman" w:hAnsi="Times New Roman" w:cs="Times New Roman"/>
          <w:sz w:val="28"/>
          <w:szCs w:val="28"/>
          <w:lang w:eastAsia="ru-RU"/>
        </w:rPr>
        <w:t xml:space="preserve">, як </w:t>
      </w:r>
      <w:proofErr w:type="spellStart"/>
      <w:r w:rsidRPr="00204F62">
        <w:rPr>
          <w:rFonts w:ascii="Times New Roman" w:eastAsia="Times New Roman" w:hAnsi="Times New Roman" w:cs="Times New Roman"/>
          <w:sz w:val="28"/>
          <w:szCs w:val="28"/>
          <w:lang w:eastAsia="ru-RU"/>
        </w:rPr>
        <w:t>агресія</w:t>
      </w:r>
      <w:proofErr w:type="spellEnd"/>
      <w:r w:rsidRPr="00204F62">
        <w:rPr>
          <w:rFonts w:ascii="Times New Roman" w:eastAsia="Times New Roman" w:hAnsi="Times New Roman" w:cs="Times New Roman"/>
          <w:sz w:val="28"/>
          <w:szCs w:val="28"/>
          <w:lang w:eastAsia="ru-RU"/>
        </w:rPr>
        <w:t xml:space="preserve"> проявиться. </w:t>
      </w:r>
      <w:proofErr w:type="spellStart"/>
      <w:r w:rsidRPr="00204F62">
        <w:rPr>
          <w:rFonts w:ascii="Times New Roman" w:eastAsia="Times New Roman" w:hAnsi="Times New Roman" w:cs="Times New Roman"/>
          <w:sz w:val="28"/>
          <w:szCs w:val="28"/>
          <w:lang w:eastAsia="ru-RU"/>
        </w:rPr>
        <w:t>Навчання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дитини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розпізнавати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власні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сигнали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мій</w:t>
      </w:r>
      <w:proofErr w:type="spellEnd"/>
      <w:r w:rsidRPr="00204F62">
        <w:rPr>
          <w:rFonts w:ascii="Times New Roman" w:eastAsia="Times New Roman" w:hAnsi="Times New Roman" w:cs="Times New Roman"/>
          <w:sz w:val="28"/>
          <w:szCs w:val="28"/>
          <w:lang w:eastAsia="ru-RU"/>
        </w:rPr>
        <w:t xml:space="preserve"> термометр </w:t>
      </w:r>
      <w:proofErr w:type="spellStart"/>
      <w:r w:rsidRPr="00204F62">
        <w:rPr>
          <w:rFonts w:ascii="Times New Roman" w:eastAsia="Times New Roman" w:hAnsi="Times New Roman" w:cs="Times New Roman"/>
          <w:sz w:val="28"/>
          <w:szCs w:val="28"/>
          <w:lang w:eastAsia="ru-RU"/>
        </w:rPr>
        <w:t>гніву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піднімається</w:t>
      </w:r>
      <w:proofErr w:type="spellEnd"/>
      <w:r w:rsidRPr="00204F62">
        <w:rPr>
          <w:rFonts w:ascii="Times New Roman" w:eastAsia="Times New Roman" w:hAnsi="Times New Roman" w:cs="Times New Roman"/>
          <w:sz w:val="28"/>
          <w:szCs w:val="28"/>
          <w:lang w:eastAsia="ru-RU"/>
        </w:rPr>
        <w:t xml:space="preserve">") та </w:t>
      </w:r>
      <w:proofErr w:type="spellStart"/>
      <w:r w:rsidRPr="00204F62">
        <w:rPr>
          <w:rFonts w:ascii="Times New Roman" w:eastAsia="Times New Roman" w:hAnsi="Times New Roman" w:cs="Times New Roman"/>
          <w:sz w:val="28"/>
          <w:szCs w:val="28"/>
          <w:lang w:eastAsia="ru-RU"/>
        </w:rPr>
        <w:t>використовувати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стратегії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заспокоєння</w:t>
      </w:r>
      <w:proofErr w:type="spellEnd"/>
      <w:r w:rsidRPr="00204F62">
        <w:rPr>
          <w:rFonts w:ascii="Times New Roman" w:eastAsia="Times New Roman" w:hAnsi="Times New Roman" w:cs="Times New Roman"/>
          <w:sz w:val="28"/>
          <w:szCs w:val="28"/>
          <w:lang w:eastAsia="ru-RU"/>
        </w:rPr>
        <w:t xml:space="preserve"> на </w:t>
      </w:r>
      <w:proofErr w:type="spellStart"/>
      <w:r w:rsidRPr="00204F62">
        <w:rPr>
          <w:rFonts w:ascii="Times New Roman" w:eastAsia="Times New Roman" w:hAnsi="Times New Roman" w:cs="Times New Roman"/>
          <w:sz w:val="28"/>
          <w:szCs w:val="28"/>
          <w:lang w:eastAsia="ru-RU"/>
        </w:rPr>
        <w:t>ранніх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стадіях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Усунення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тригерів</w:t>
      </w:r>
      <w:proofErr w:type="spellEnd"/>
      <w:r w:rsidRPr="00204F62">
        <w:rPr>
          <w:rFonts w:ascii="Times New Roman" w:eastAsia="Times New Roman" w:hAnsi="Times New Roman" w:cs="Times New Roman"/>
          <w:sz w:val="28"/>
          <w:szCs w:val="28"/>
          <w:lang w:eastAsia="ru-RU"/>
        </w:rPr>
        <w:t xml:space="preserve"> де </w:t>
      </w:r>
      <w:proofErr w:type="spellStart"/>
      <w:r w:rsidRPr="00204F62">
        <w:rPr>
          <w:rFonts w:ascii="Times New Roman" w:eastAsia="Times New Roman" w:hAnsi="Times New Roman" w:cs="Times New Roman"/>
          <w:sz w:val="28"/>
          <w:szCs w:val="28"/>
          <w:lang w:eastAsia="ru-RU"/>
        </w:rPr>
        <w:t>можливо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якщо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певна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активність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завжди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призводить</w:t>
      </w:r>
      <w:proofErr w:type="spellEnd"/>
      <w:r w:rsidRPr="00204F62">
        <w:rPr>
          <w:rFonts w:ascii="Times New Roman" w:eastAsia="Times New Roman" w:hAnsi="Times New Roman" w:cs="Times New Roman"/>
          <w:sz w:val="28"/>
          <w:szCs w:val="28"/>
          <w:lang w:eastAsia="ru-RU"/>
        </w:rPr>
        <w:t xml:space="preserve"> до </w:t>
      </w:r>
      <w:proofErr w:type="spellStart"/>
      <w:r w:rsidRPr="00204F62">
        <w:rPr>
          <w:rFonts w:ascii="Times New Roman" w:eastAsia="Times New Roman" w:hAnsi="Times New Roman" w:cs="Times New Roman"/>
          <w:sz w:val="28"/>
          <w:szCs w:val="28"/>
          <w:lang w:eastAsia="ru-RU"/>
        </w:rPr>
        <w:t>фрустрації</w:t>
      </w:r>
      <w:proofErr w:type="spellEnd"/>
      <w:r w:rsidRPr="00204F62">
        <w:rPr>
          <w:rFonts w:ascii="Times New Roman" w:eastAsia="Times New Roman" w:hAnsi="Times New Roman" w:cs="Times New Roman"/>
          <w:sz w:val="28"/>
          <w:szCs w:val="28"/>
          <w:lang w:eastAsia="ru-RU"/>
        </w:rPr>
        <w:t xml:space="preserve"> та </w:t>
      </w:r>
      <w:proofErr w:type="spellStart"/>
      <w:r w:rsidRPr="00204F62">
        <w:rPr>
          <w:rFonts w:ascii="Times New Roman" w:eastAsia="Times New Roman" w:hAnsi="Times New Roman" w:cs="Times New Roman"/>
          <w:sz w:val="28"/>
          <w:szCs w:val="28"/>
          <w:lang w:eastAsia="ru-RU"/>
        </w:rPr>
        <w:t>агресії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модифікувати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активність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або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надати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більше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підтримки</w:t>
      </w:r>
      <w:proofErr w:type="spellEnd"/>
      <w:r w:rsidRPr="00204F62">
        <w:rPr>
          <w:rFonts w:ascii="Times New Roman" w:eastAsia="Times New Roman" w:hAnsi="Times New Roman" w:cs="Times New Roman"/>
          <w:sz w:val="28"/>
          <w:szCs w:val="28"/>
          <w:lang w:eastAsia="ru-RU"/>
        </w:rPr>
        <w:t>).</w:t>
      </w:r>
    </w:p>
    <w:p w14:paraId="6EA6F43E" w14:textId="77777777" w:rsidR="00204F62" w:rsidRPr="00204F62" w:rsidRDefault="00204F62" w:rsidP="0016184A">
      <w:pPr>
        <w:spacing w:after="0" w:line="360" w:lineRule="auto"/>
        <w:jc w:val="both"/>
        <w:rPr>
          <w:rFonts w:ascii="Times New Roman" w:eastAsia="Times New Roman" w:hAnsi="Times New Roman" w:cs="Times New Roman"/>
          <w:sz w:val="28"/>
          <w:szCs w:val="28"/>
          <w:lang w:eastAsia="ru-RU"/>
        </w:rPr>
      </w:pPr>
      <w:proofErr w:type="spellStart"/>
      <w:r w:rsidRPr="00204F62">
        <w:rPr>
          <w:rFonts w:ascii="Times New Roman" w:eastAsia="Times New Roman" w:hAnsi="Times New Roman" w:cs="Times New Roman"/>
          <w:sz w:val="28"/>
          <w:szCs w:val="28"/>
          <w:lang w:eastAsia="ru-RU"/>
        </w:rPr>
        <w:t>Стратегії</w:t>
      </w:r>
      <w:proofErr w:type="spellEnd"/>
      <w:r w:rsidRPr="00204F62">
        <w:rPr>
          <w:rFonts w:ascii="Times New Roman" w:eastAsia="Times New Roman" w:hAnsi="Times New Roman" w:cs="Times New Roman"/>
          <w:sz w:val="28"/>
          <w:szCs w:val="28"/>
          <w:lang w:eastAsia="ru-RU"/>
        </w:rPr>
        <w:t xml:space="preserve"> у момент </w:t>
      </w:r>
      <w:proofErr w:type="spellStart"/>
      <w:r w:rsidRPr="00204F62">
        <w:rPr>
          <w:rFonts w:ascii="Times New Roman" w:eastAsia="Times New Roman" w:hAnsi="Times New Roman" w:cs="Times New Roman"/>
          <w:sz w:val="28"/>
          <w:szCs w:val="28"/>
          <w:lang w:eastAsia="ru-RU"/>
        </w:rPr>
        <w:t>кризи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фокусуються</w:t>
      </w:r>
      <w:proofErr w:type="spellEnd"/>
      <w:r w:rsidRPr="00204F62">
        <w:rPr>
          <w:rFonts w:ascii="Times New Roman" w:eastAsia="Times New Roman" w:hAnsi="Times New Roman" w:cs="Times New Roman"/>
          <w:sz w:val="28"/>
          <w:szCs w:val="28"/>
          <w:lang w:eastAsia="ru-RU"/>
        </w:rPr>
        <w:t xml:space="preserve"> на </w:t>
      </w:r>
      <w:proofErr w:type="spellStart"/>
      <w:r w:rsidRPr="00204F62">
        <w:rPr>
          <w:rFonts w:ascii="Times New Roman" w:eastAsia="Times New Roman" w:hAnsi="Times New Roman" w:cs="Times New Roman"/>
          <w:sz w:val="28"/>
          <w:szCs w:val="28"/>
          <w:lang w:eastAsia="ru-RU"/>
        </w:rPr>
        <w:t>безпеці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Дезескалаційні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техніки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включають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спокійний</w:t>
      </w:r>
      <w:proofErr w:type="spellEnd"/>
      <w:r w:rsidRPr="00204F62">
        <w:rPr>
          <w:rFonts w:ascii="Times New Roman" w:eastAsia="Times New Roman" w:hAnsi="Times New Roman" w:cs="Times New Roman"/>
          <w:sz w:val="28"/>
          <w:szCs w:val="28"/>
          <w:lang w:eastAsia="ru-RU"/>
        </w:rPr>
        <w:t>, тихий голос терапевта/</w:t>
      </w:r>
      <w:proofErr w:type="spellStart"/>
      <w:r w:rsidRPr="00204F62">
        <w:rPr>
          <w:rFonts w:ascii="Times New Roman" w:eastAsia="Times New Roman" w:hAnsi="Times New Roman" w:cs="Times New Roman"/>
          <w:sz w:val="28"/>
          <w:szCs w:val="28"/>
          <w:lang w:eastAsia="ru-RU"/>
        </w:rPr>
        <w:t>опікуна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збільшення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фізичного</w:t>
      </w:r>
      <w:proofErr w:type="spellEnd"/>
      <w:r w:rsidRPr="00204F62">
        <w:rPr>
          <w:rFonts w:ascii="Times New Roman" w:eastAsia="Times New Roman" w:hAnsi="Times New Roman" w:cs="Times New Roman"/>
          <w:sz w:val="28"/>
          <w:szCs w:val="28"/>
          <w:lang w:eastAsia="ru-RU"/>
        </w:rPr>
        <w:t xml:space="preserve"> простору, </w:t>
      </w:r>
      <w:proofErr w:type="spellStart"/>
      <w:r w:rsidRPr="00204F62">
        <w:rPr>
          <w:rFonts w:ascii="Times New Roman" w:eastAsia="Times New Roman" w:hAnsi="Times New Roman" w:cs="Times New Roman"/>
          <w:sz w:val="28"/>
          <w:szCs w:val="28"/>
          <w:lang w:eastAsia="ru-RU"/>
        </w:rPr>
        <w:t>зменшення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вимог</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надання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виборів</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визнання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емоцій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дитини</w:t>
      </w:r>
      <w:proofErr w:type="spellEnd"/>
      <w:r w:rsidRPr="00204F62">
        <w:rPr>
          <w:rFonts w:ascii="Times New Roman" w:eastAsia="Times New Roman" w:hAnsi="Times New Roman" w:cs="Times New Roman"/>
          <w:sz w:val="28"/>
          <w:szCs w:val="28"/>
          <w:lang w:eastAsia="ru-RU"/>
        </w:rPr>
        <w:t xml:space="preserve"> ("Бачу, </w:t>
      </w:r>
      <w:proofErr w:type="spellStart"/>
      <w:r w:rsidRPr="00204F62">
        <w:rPr>
          <w:rFonts w:ascii="Times New Roman" w:eastAsia="Times New Roman" w:hAnsi="Times New Roman" w:cs="Times New Roman"/>
          <w:sz w:val="28"/>
          <w:szCs w:val="28"/>
          <w:lang w:eastAsia="ru-RU"/>
        </w:rPr>
        <w:t>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дуже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злий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Розумію</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що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це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важко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Уникати</w:t>
      </w:r>
      <w:proofErr w:type="spellEnd"/>
      <w:r w:rsidRPr="00204F62">
        <w:rPr>
          <w:rFonts w:ascii="Times New Roman" w:eastAsia="Times New Roman" w:hAnsi="Times New Roman" w:cs="Times New Roman"/>
          <w:sz w:val="28"/>
          <w:szCs w:val="28"/>
          <w:lang w:eastAsia="ru-RU"/>
        </w:rPr>
        <w:t xml:space="preserve"> сварки, </w:t>
      </w:r>
      <w:proofErr w:type="spellStart"/>
      <w:r w:rsidRPr="00204F62">
        <w:rPr>
          <w:rFonts w:ascii="Times New Roman" w:eastAsia="Times New Roman" w:hAnsi="Times New Roman" w:cs="Times New Roman"/>
          <w:sz w:val="28"/>
          <w:szCs w:val="28"/>
          <w:lang w:eastAsia="ru-RU"/>
        </w:rPr>
        <w:t>загроз</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фізичного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втручання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якщо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немає</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безпосередньої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небезпеки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Безпечний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простір</w:t>
      </w:r>
      <w:proofErr w:type="spellEnd"/>
      <w:r w:rsidRPr="00204F62">
        <w:rPr>
          <w:rFonts w:ascii="Times New Roman" w:eastAsia="Times New Roman" w:hAnsi="Times New Roman" w:cs="Times New Roman"/>
          <w:sz w:val="28"/>
          <w:szCs w:val="28"/>
          <w:lang w:eastAsia="ru-RU"/>
        </w:rPr>
        <w:t xml:space="preserve"> для </w:t>
      </w:r>
      <w:proofErr w:type="spellStart"/>
      <w:r w:rsidRPr="00204F62">
        <w:rPr>
          <w:rFonts w:ascii="Times New Roman" w:eastAsia="Times New Roman" w:hAnsi="Times New Roman" w:cs="Times New Roman"/>
          <w:sz w:val="28"/>
          <w:szCs w:val="28"/>
          <w:lang w:eastAsia="ru-RU"/>
        </w:rPr>
        <w:lastRenderedPageBreak/>
        <w:t>дитини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щоб</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вичерпати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емоцію</w:t>
      </w:r>
      <w:proofErr w:type="spellEnd"/>
      <w:r w:rsidRPr="00204F62">
        <w:rPr>
          <w:rFonts w:ascii="Times New Roman" w:eastAsia="Times New Roman" w:hAnsi="Times New Roman" w:cs="Times New Roman"/>
          <w:sz w:val="28"/>
          <w:szCs w:val="28"/>
          <w:lang w:eastAsia="ru-RU"/>
        </w:rPr>
        <w:t xml:space="preserve"> без </w:t>
      </w:r>
      <w:proofErr w:type="spellStart"/>
      <w:r w:rsidRPr="00204F62">
        <w:rPr>
          <w:rFonts w:ascii="Times New Roman" w:eastAsia="Times New Roman" w:hAnsi="Times New Roman" w:cs="Times New Roman"/>
          <w:sz w:val="28"/>
          <w:szCs w:val="28"/>
          <w:lang w:eastAsia="ru-RU"/>
        </w:rPr>
        <w:t>шкоди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собі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або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іншим</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Після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кризи</w:t>
      </w:r>
      <w:proofErr w:type="spellEnd"/>
      <w:r w:rsidRPr="00204F62">
        <w:rPr>
          <w:rFonts w:ascii="Times New Roman" w:eastAsia="Times New Roman" w:hAnsi="Times New Roman" w:cs="Times New Roman"/>
          <w:sz w:val="28"/>
          <w:szCs w:val="28"/>
          <w:lang w:eastAsia="ru-RU"/>
        </w:rPr>
        <w:t xml:space="preserve">, коли </w:t>
      </w:r>
      <w:proofErr w:type="spellStart"/>
      <w:r w:rsidRPr="00204F62">
        <w:rPr>
          <w:rFonts w:ascii="Times New Roman" w:eastAsia="Times New Roman" w:hAnsi="Times New Roman" w:cs="Times New Roman"/>
          <w:sz w:val="28"/>
          <w:szCs w:val="28"/>
          <w:lang w:eastAsia="ru-RU"/>
        </w:rPr>
        <w:t>дитина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заспокоїлася</w:t>
      </w:r>
      <w:proofErr w:type="spellEnd"/>
      <w:r w:rsidRPr="00204F62">
        <w:rPr>
          <w:rFonts w:ascii="Times New Roman" w:eastAsia="Times New Roman" w:hAnsi="Times New Roman" w:cs="Times New Roman"/>
          <w:sz w:val="28"/>
          <w:szCs w:val="28"/>
          <w:lang w:eastAsia="ru-RU"/>
        </w:rPr>
        <w:t xml:space="preserve">, провести </w:t>
      </w:r>
      <w:proofErr w:type="spellStart"/>
      <w:r w:rsidRPr="00204F62">
        <w:rPr>
          <w:rFonts w:ascii="Times New Roman" w:eastAsia="Times New Roman" w:hAnsi="Times New Roman" w:cs="Times New Roman"/>
          <w:sz w:val="28"/>
          <w:szCs w:val="28"/>
          <w:lang w:eastAsia="ru-RU"/>
        </w:rPr>
        <w:t>обговорення</w:t>
      </w:r>
      <w:proofErr w:type="spellEnd"/>
      <w:r w:rsidRPr="00204F62">
        <w:rPr>
          <w:rFonts w:ascii="Times New Roman" w:eastAsia="Times New Roman" w:hAnsi="Times New Roman" w:cs="Times New Roman"/>
          <w:sz w:val="28"/>
          <w:szCs w:val="28"/>
          <w:lang w:eastAsia="ru-RU"/>
        </w:rPr>
        <w:t xml:space="preserve"> (не </w:t>
      </w:r>
      <w:proofErr w:type="spellStart"/>
      <w:r w:rsidRPr="00204F62">
        <w:rPr>
          <w:rFonts w:ascii="Times New Roman" w:eastAsia="Times New Roman" w:hAnsi="Times New Roman" w:cs="Times New Roman"/>
          <w:sz w:val="28"/>
          <w:szCs w:val="28"/>
          <w:lang w:eastAsia="ru-RU"/>
        </w:rPr>
        <w:t>відразу</w:t>
      </w:r>
      <w:proofErr w:type="spellEnd"/>
      <w:r w:rsidRPr="00204F62">
        <w:rPr>
          <w:rFonts w:ascii="Times New Roman" w:eastAsia="Times New Roman" w:hAnsi="Times New Roman" w:cs="Times New Roman"/>
          <w:sz w:val="28"/>
          <w:szCs w:val="28"/>
          <w:lang w:eastAsia="ru-RU"/>
        </w:rPr>
        <w:t>,</w:t>
      </w:r>
      <w:r w:rsidR="0016184A">
        <w:rPr>
          <w:rFonts w:ascii="Times New Roman" w:eastAsia="Times New Roman" w:hAnsi="Times New Roman" w:cs="Times New Roman"/>
          <w:sz w:val="28"/>
          <w:szCs w:val="28"/>
          <w:lang w:val="uk-UA" w:eastAsia="ru-RU"/>
        </w:rPr>
        <w:t xml:space="preserve"> о</w:t>
      </w:r>
      <w:proofErr w:type="spellStart"/>
      <w:r w:rsidRPr="00204F62">
        <w:rPr>
          <w:rFonts w:ascii="Times New Roman" w:eastAsia="Times New Roman" w:hAnsi="Times New Roman" w:cs="Times New Roman"/>
          <w:sz w:val="28"/>
          <w:szCs w:val="28"/>
          <w:lang w:eastAsia="ru-RU"/>
        </w:rPr>
        <w:t>ртези</w:t>
      </w:r>
      <w:proofErr w:type="spellEnd"/>
      <w:r w:rsidRPr="00204F62">
        <w:rPr>
          <w:rFonts w:ascii="Times New Roman" w:eastAsia="Times New Roman" w:hAnsi="Times New Roman" w:cs="Times New Roman"/>
          <w:sz w:val="28"/>
          <w:szCs w:val="28"/>
          <w:lang w:eastAsia="ru-RU"/>
        </w:rPr>
        <w:t xml:space="preserve"> та </w:t>
      </w:r>
      <w:proofErr w:type="spellStart"/>
      <w:r w:rsidRPr="00204F62">
        <w:rPr>
          <w:rFonts w:ascii="Times New Roman" w:eastAsia="Times New Roman" w:hAnsi="Times New Roman" w:cs="Times New Roman"/>
          <w:sz w:val="28"/>
          <w:szCs w:val="28"/>
          <w:lang w:eastAsia="ru-RU"/>
        </w:rPr>
        <w:t>шини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використовуються</w:t>
      </w:r>
      <w:proofErr w:type="spellEnd"/>
      <w:r w:rsidRPr="00204F62">
        <w:rPr>
          <w:rFonts w:ascii="Times New Roman" w:eastAsia="Times New Roman" w:hAnsi="Times New Roman" w:cs="Times New Roman"/>
          <w:sz w:val="28"/>
          <w:szCs w:val="28"/>
          <w:lang w:eastAsia="ru-RU"/>
        </w:rPr>
        <w:t xml:space="preserve"> для </w:t>
      </w:r>
      <w:proofErr w:type="spellStart"/>
      <w:r w:rsidRPr="00204F62">
        <w:rPr>
          <w:rFonts w:ascii="Times New Roman" w:eastAsia="Times New Roman" w:hAnsi="Times New Roman" w:cs="Times New Roman"/>
          <w:sz w:val="28"/>
          <w:szCs w:val="28"/>
          <w:lang w:eastAsia="ru-RU"/>
        </w:rPr>
        <w:t>підтримки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вирівнювання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профілактики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або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корекції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деформацій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покращення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функції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Ортези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гомілковостопні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Ankle-Foot</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Orthoses</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AFOs</w:t>
      </w:r>
      <w:proofErr w:type="spellEnd"/>
      <w:r w:rsidRPr="00204F62">
        <w:rPr>
          <w:rFonts w:ascii="Times New Roman" w:eastAsia="Times New Roman" w:hAnsi="Times New Roman" w:cs="Times New Roman"/>
          <w:sz w:val="28"/>
          <w:szCs w:val="28"/>
          <w:lang w:eastAsia="ru-RU"/>
        </w:rPr>
        <w:t xml:space="preserve">) є </w:t>
      </w:r>
      <w:proofErr w:type="spellStart"/>
      <w:r w:rsidRPr="00204F62">
        <w:rPr>
          <w:rFonts w:ascii="Times New Roman" w:eastAsia="Times New Roman" w:hAnsi="Times New Roman" w:cs="Times New Roman"/>
          <w:sz w:val="28"/>
          <w:szCs w:val="28"/>
          <w:lang w:eastAsia="ru-RU"/>
        </w:rPr>
        <w:t>найпоширенішими</w:t>
      </w:r>
      <w:proofErr w:type="spellEnd"/>
      <w:r w:rsidRPr="00204F62">
        <w:rPr>
          <w:rFonts w:ascii="Times New Roman" w:eastAsia="Times New Roman" w:hAnsi="Times New Roman" w:cs="Times New Roman"/>
          <w:sz w:val="28"/>
          <w:szCs w:val="28"/>
          <w:lang w:eastAsia="ru-RU"/>
        </w:rPr>
        <w:t xml:space="preserve"> у </w:t>
      </w:r>
      <w:proofErr w:type="spellStart"/>
      <w:r w:rsidRPr="00204F62">
        <w:rPr>
          <w:rFonts w:ascii="Times New Roman" w:eastAsia="Times New Roman" w:hAnsi="Times New Roman" w:cs="Times New Roman"/>
          <w:sz w:val="28"/>
          <w:szCs w:val="28"/>
          <w:lang w:eastAsia="ru-RU"/>
        </w:rPr>
        <w:t>дітей</w:t>
      </w:r>
      <w:proofErr w:type="spellEnd"/>
      <w:r w:rsidRPr="00204F62">
        <w:rPr>
          <w:rFonts w:ascii="Times New Roman" w:eastAsia="Times New Roman" w:hAnsi="Times New Roman" w:cs="Times New Roman"/>
          <w:sz w:val="28"/>
          <w:szCs w:val="28"/>
          <w:lang w:eastAsia="ru-RU"/>
        </w:rPr>
        <w:t xml:space="preserve"> з ДЦП. </w:t>
      </w:r>
      <w:proofErr w:type="spellStart"/>
      <w:r w:rsidRPr="00204F62">
        <w:rPr>
          <w:rFonts w:ascii="Times New Roman" w:eastAsia="Times New Roman" w:hAnsi="Times New Roman" w:cs="Times New Roman"/>
          <w:sz w:val="28"/>
          <w:szCs w:val="28"/>
          <w:lang w:eastAsia="ru-RU"/>
        </w:rPr>
        <w:t>Підтримують</w:t>
      </w:r>
      <w:proofErr w:type="spellEnd"/>
      <w:r w:rsidRPr="00204F62">
        <w:rPr>
          <w:rFonts w:ascii="Times New Roman" w:eastAsia="Times New Roman" w:hAnsi="Times New Roman" w:cs="Times New Roman"/>
          <w:sz w:val="28"/>
          <w:szCs w:val="28"/>
          <w:lang w:eastAsia="ru-RU"/>
        </w:rPr>
        <w:t xml:space="preserve"> стопу та </w:t>
      </w:r>
      <w:proofErr w:type="spellStart"/>
      <w:r w:rsidRPr="00204F62">
        <w:rPr>
          <w:rFonts w:ascii="Times New Roman" w:eastAsia="Times New Roman" w:hAnsi="Times New Roman" w:cs="Times New Roman"/>
          <w:sz w:val="28"/>
          <w:szCs w:val="28"/>
          <w:lang w:eastAsia="ru-RU"/>
        </w:rPr>
        <w:t>гомілку</w:t>
      </w:r>
      <w:proofErr w:type="spellEnd"/>
      <w:r w:rsidRPr="00204F62">
        <w:rPr>
          <w:rFonts w:ascii="Times New Roman" w:eastAsia="Times New Roman" w:hAnsi="Times New Roman" w:cs="Times New Roman"/>
          <w:sz w:val="28"/>
          <w:szCs w:val="28"/>
          <w:lang w:eastAsia="ru-RU"/>
        </w:rPr>
        <w:t xml:space="preserve"> у </w:t>
      </w:r>
      <w:proofErr w:type="spellStart"/>
      <w:r w:rsidRPr="00204F62">
        <w:rPr>
          <w:rFonts w:ascii="Times New Roman" w:eastAsia="Times New Roman" w:hAnsi="Times New Roman" w:cs="Times New Roman"/>
          <w:sz w:val="28"/>
          <w:szCs w:val="28"/>
          <w:lang w:eastAsia="ru-RU"/>
        </w:rPr>
        <w:t>функціональному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положенні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профілактують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еквінус</w:t>
      </w:r>
      <w:proofErr w:type="spellEnd"/>
      <w:r w:rsidRPr="00204F62">
        <w:rPr>
          <w:rFonts w:ascii="Times New Roman" w:eastAsia="Times New Roman" w:hAnsi="Times New Roman" w:cs="Times New Roman"/>
          <w:sz w:val="28"/>
          <w:szCs w:val="28"/>
          <w:lang w:eastAsia="ru-RU"/>
        </w:rPr>
        <w:t xml:space="preserve"> (ходьба на носках), </w:t>
      </w:r>
      <w:proofErr w:type="spellStart"/>
      <w:r w:rsidRPr="00204F62">
        <w:rPr>
          <w:rFonts w:ascii="Times New Roman" w:eastAsia="Times New Roman" w:hAnsi="Times New Roman" w:cs="Times New Roman"/>
          <w:sz w:val="28"/>
          <w:szCs w:val="28"/>
          <w:lang w:eastAsia="ru-RU"/>
        </w:rPr>
        <w:t>покращують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стабільність</w:t>
      </w:r>
      <w:proofErr w:type="spellEnd"/>
      <w:r w:rsidRPr="00204F62">
        <w:rPr>
          <w:rFonts w:ascii="Times New Roman" w:eastAsia="Times New Roman" w:hAnsi="Times New Roman" w:cs="Times New Roman"/>
          <w:sz w:val="28"/>
          <w:szCs w:val="28"/>
          <w:lang w:eastAsia="ru-RU"/>
        </w:rPr>
        <w:t xml:space="preserve"> при </w:t>
      </w:r>
      <w:proofErr w:type="spellStart"/>
      <w:r w:rsidRPr="00204F62">
        <w:rPr>
          <w:rFonts w:ascii="Times New Roman" w:eastAsia="Times New Roman" w:hAnsi="Times New Roman" w:cs="Times New Roman"/>
          <w:sz w:val="28"/>
          <w:szCs w:val="28"/>
          <w:lang w:eastAsia="ru-RU"/>
        </w:rPr>
        <w:t>ході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Нічні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AFOs</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використовуються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під</w:t>
      </w:r>
      <w:proofErr w:type="spellEnd"/>
      <w:r w:rsidRPr="00204F62">
        <w:rPr>
          <w:rFonts w:ascii="Times New Roman" w:eastAsia="Times New Roman" w:hAnsi="Times New Roman" w:cs="Times New Roman"/>
          <w:sz w:val="28"/>
          <w:szCs w:val="28"/>
          <w:lang w:eastAsia="ru-RU"/>
        </w:rPr>
        <w:t xml:space="preserve"> час сну для </w:t>
      </w:r>
      <w:proofErr w:type="spellStart"/>
      <w:r w:rsidRPr="00204F62">
        <w:rPr>
          <w:rFonts w:ascii="Times New Roman" w:eastAsia="Times New Roman" w:hAnsi="Times New Roman" w:cs="Times New Roman"/>
          <w:sz w:val="28"/>
          <w:szCs w:val="28"/>
          <w:lang w:eastAsia="ru-RU"/>
        </w:rPr>
        <w:t>розтягування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Динамічні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AFOs</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дозволяють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деякий</w:t>
      </w:r>
      <w:proofErr w:type="spellEnd"/>
      <w:r w:rsidRPr="00204F62">
        <w:rPr>
          <w:rFonts w:ascii="Times New Roman" w:eastAsia="Times New Roman" w:hAnsi="Times New Roman" w:cs="Times New Roman"/>
          <w:sz w:val="28"/>
          <w:szCs w:val="28"/>
          <w:lang w:eastAsia="ru-RU"/>
        </w:rPr>
        <w:t xml:space="preserve"> рух. </w:t>
      </w:r>
      <w:proofErr w:type="spellStart"/>
      <w:r w:rsidRPr="00204F62">
        <w:rPr>
          <w:rFonts w:ascii="Times New Roman" w:eastAsia="Times New Roman" w:hAnsi="Times New Roman" w:cs="Times New Roman"/>
          <w:sz w:val="28"/>
          <w:szCs w:val="28"/>
          <w:lang w:eastAsia="ru-RU"/>
        </w:rPr>
        <w:t>Шини</w:t>
      </w:r>
      <w:proofErr w:type="spellEnd"/>
      <w:r w:rsidRPr="00204F62">
        <w:rPr>
          <w:rFonts w:ascii="Times New Roman" w:eastAsia="Times New Roman" w:hAnsi="Times New Roman" w:cs="Times New Roman"/>
          <w:sz w:val="28"/>
          <w:szCs w:val="28"/>
          <w:lang w:eastAsia="ru-RU"/>
        </w:rPr>
        <w:t xml:space="preserve"> для </w:t>
      </w:r>
      <w:proofErr w:type="spellStart"/>
      <w:r w:rsidRPr="00204F62">
        <w:rPr>
          <w:rFonts w:ascii="Times New Roman" w:eastAsia="Times New Roman" w:hAnsi="Times New Roman" w:cs="Times New Roman"/>
          <w:sz w:val="28"/>
          <w:szCs w:val="28"/>
          <w:lang w:eastAsia="ru-RU"/>
        </w:rPr>
        <w:t>верхніх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кінцівок</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можуть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підтримувати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зап'ястя</w:t>
      </w:r>
      <w:proofErr w:type="spellEnd"/>
      <w:r w:rsidRPr="00204F62">
        <w:rPr>
          <w:rFonts w:ascii="Times New Roman" w:eastAsia="Times New Roman" w:hAnsi="Times New Roman" w:cs="Times New Roman"/>
          <w:sz w:val="28"/>
          <w:szCs w:val="28"/>
          <w:lang w:eastAsia="ru-RU"/>
        </w:rPr>
        <w:t xml:space="preserve"> у </w:t>
      </w:r>
      <w:proofErr w:type="spellStart"/>
      <w:r w:rsidRPr="00204F62">
        <w:rPr>
          <w:rFonts w:ascii="Times New Roman" w:eastAsia="Times New Roman" w:hAnsi="Times New Roman" w:cs="Times New Roman"/>
          <w:sz w:val="28"/>
          <w:szCs w:val="28"/>
          <w:lang w:eastAsia="ru-RU"/>
        </w:rPr>
        <w:t>функціональному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положенні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cock-up</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wrist</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splint</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розтягувати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спастичні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пальці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resting</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hand</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splint</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профілактувати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контрактури</w:t>
      </w:r>
      <w:proofErr w:type="spellEnd"/>
      <w:r w:rsidRPr="00204F62">
        <w:rPr>
          <w:rFonts w:ascii="Times New Roman" w:eastAsia="Times New Roman" w:hAnsi="Times New Roman" w:cs="Times New Roman"/>
          <w:sz w:val="28"/>
          <w:szCs w:val="28"/>
          <w:lang w:eastAsia="ru-RU"/>
        </w:rPr>
        <w:t xml:space="preserve"> великого </w:t>
      </w:r>
      <w:proofErr w:type="spellStart"/>
      <w:r w:rsidRPr="00204F62">
        <w:rPr>
          <w:rFonts w:ascii="Times New Roman" w:eastAsia="Times New Roman" w:hAnsi="Times New Roman" w:cs="Times New Roman"/>
          <w:sz w:val="28"/>
          <w:szCs w:val="28"/>
          <w:lang w:eastAsia="ru-RU"/>
        </w:rPr>
        <w:t>пальця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Виготовлення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може</w:t>
      </w:r>
      <w:proofErr w:type="spellEnd"/>
      <w:r w:rsidRPr="00204F62">
        <w:rPr>
          <w:rFonts w:ascii="Times New Roman" w:eastAsia="Times New Roman" w:hAnsi="Times New Roman" w:cs="Times New Roman"/>
          <w:sz w:val="28"/>
          <w:szCs w:val="28"/>
          <w:lang w:eastAsia="ru-RU"/>
        </w:rPr>
        <w:t xml:space="preserve"> бути </w:t>
      </w:r>
      <w:proofErr w:type="spellStart"/>
      <w:r w:rsidRPr="00204F62">
        <w:rPr>
          <w:rFonts w:ascii="Times New Roman" w:eastAsia="Times New Roman" w:hAnsi="Times New Roman" w:cs="Times New Roman"/>
          <w:sz w:val="28"/>
          <w:szCs w:val="28"/>
          <w:lang w:eastAsia="ru-RU"/>
        </w:rPr>
        <w:t>серійним</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готові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розміри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або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індивідуальним</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термопластичні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матеріали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формовані</w:t>
      </w:r>
      <w:proofErr w:type="spellEnd"/>
      <w:r w:rsidRPr="00204F62">
        <w:rPr>
          <w:rFonts w:ascii="Times New Roman" w:eastAsia="Times New Roman" w:hAnsi="Times New Roman" w:cs="Times New Roman"/>
          <w:sz w:val="28"/>
          <w:szCs w:val="28"/>
          <w:lang w:eastAsia="ru-RU"/>
        </w:rPr>
        <w:t xml:space="preserve"> на </w:t>
      </w:r>
      <w:proofErr w:type="spellStart"/>
      <w:r w:rsidRPr="00204F62">
        <w:rPr>
          <w:rFonts w:ascii="Times New Roman" w:eastAsia="Times New Roman" w:hAnsi="Times New Roman" w:cs="Times New Roman"/>
          <w:sz w:val="28"/>
          <w:szCs w:val="28"/>
          <w:lang w:eastAsia="ru-RU"/>
        </w:rPr>
        <w:t>дитину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Комплаєнс</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дотримання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носіння</w:t>
      </w:r>
      <w:proofErr w:type="spellEnd"/>
      <w:r w:rsidRPr="00204F62">
        <w:rPr>
          <w:rFonts w:ascii="Times New Roman" w:eastAsia="Times New Roman" w:hAnsi="Times New Roman" w:cs="Times New Roman"/>
          <w:sz w:val="28"/>
          <w:szCs w:val="28"/>
          <w:lang w:eastAsia="ru-RU"/>
        </w:rPr>
        <w:t xml:space="preserve">) часто є </w:t>
      </w:r>
      <w:proofErr w:type="spellStart"/>
      <w:r w:rsidRPr="00204F62">
        <w:rPr>
          <w:rFonts w:ascii="Times New Roman" w:eastAsia="Times New Roman" w:hAnsi="Times New Roman" w:cs="Times New Roman"/>
          <w:sz w:val="28"/>
          <w:szCs w:val="28"/>
          <w:lang w:eastAsia="ru-RU"/>
        </w:rPr>
        <w:t>викликом</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шини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повинні</w:t>
      </w:r>
      <w:proofErr w:type="spellEnd"/>
      <w:r w:rsidRPr="00204F62">
        <w:rPr>
          <w:rFonts w:ascii="Times New Roman" w:eastAsia="Times New Roman" w:hAnsi="Times New Roman" w:cs="Times New Roman"/>
          <w:sz w:val="28"/>
          <w:szCs w:val="28"/>
          <w:lang w:eastAsia="ru-RU"/>
        </w:rPr>
        <w:t xml:space="preserve"> бути </w:t>
      </w:r>
      <w:proofErr w:type="spellStart"/>
      <w:r w:rsidRPr="00204F62">
        <w:rPr>
          <w:rFonts w:ascii="Times New Roman" w:eastAsia="Times New Roman" w:hAnsi="Times New Roman" w:cs="Times New Roman"/>
          <w:sz w:val="28"/>
          <w:szCs w:val="28"/>
          <w:lang w:eastAsia="ru-RU"/>
        </w:rPr>
        <w:t>комфортними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функціонально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корисними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естетично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прийнятними</w:t>
      </w:r>
      <w:proofErr w:type="spellEnd"/>
      <w:r w:rsidRPr="00204F62">
        <w:rPr>
          <w:rFonts w:ascii="Times New Roman" w:eastAsia="Times New Roman" w:hAnsi="Times New Roman" w:cs="Times New Roman"/>
          <w:sz w:val="28"/>
          <w:szCs w:val="28"/>
          <w:lang w:eastAsia="ru-RU"/>
        </w:rPr>
        <w:t>.</w:t>
      </w:r>
    </w:p>
    <w:p w14:paraId="15F4DC12" w14:textId="77777777" w:rsidR="00204F62" w:rsidRPr="00204F62" w:rsidRDefault="00204F62" w:rsidP="0016184A">
      <w:pPr>
        <w:spacing w:after="0" w:line="360" w:lineRule="auto"/>
        <w:jc w:val="both"/>
        <w:rPr>
          <w:rFonts w:ascii="Times New Roman" w:eastAsia="Times New Roman" w:hAnsi="Times New Roman" w:cs="Times New Roman"/>
          <w:sz w:val="28"/>
          <w:szCs w:val="28"/>
          <w:lang w:eastAsia="ru-RU"/>
        </w:rPr>
      </w:pPr>
      <w:proofErr w:type="spellStart"/>
      <w:r w:rsidRPr="00204F62">
        <w:rPr>
          <w:rFonts w:ascii="Times New Roman" w:eastAsia="Times New Roman" w:hAnsi="Times New Roman" w:cs="Times New Roman"/>
          <w:sz w:val="28"/>
          <w:szCs w:val="28"/>
          <w:lang w:eastAsia="ru-RU"/>
        </w:rPr>
        <w:t>Адаптивне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обладнання</w:t>
      </w:r>
      <w:proofErr w:type="spellEnd"/>
      <w:r w:rsidRPr="00204F62">
        <w:rPr>
          <w:rFonts w:ascii="Times New Roman" w:eastAsia="Times New Roman" w:hAnsi="Times New Roman" w:cs="Times New Roman"/>
          <w:sz w:val="28"/>
          <w:szCs w:val="28"/>
          <w:lang w:eastAsia="ru-RU"/>
        </w:rPr>
        <w:t xml:space="preserve"> для </w:t>
      </w:r>
      <w:proofErr w:type="spellStart"/>
      <w:r w:rsidRPr="00204F62">
        <w:rPr>
          <w:rFonts w:ascii="Times New Roman" w:eastAsia="Times New Roman" w:hAnsi="Times New Roman" w:cs="Times New Roman"/>
          <w:sz w:val="28"/>
          <w:szCs w:val="28"/>
          <w:lang w:eastAsia="ru-RU"/>
        </w:rPr>
        <w:t>харчування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включає</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різноманітні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модифікації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Адаптовані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столові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прибори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потовщені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або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подовжені</w:t>
      </w:r>
      <w:proofErr w:type="spellEnd"/>
      <w:r w:rsidRPr="00204F62">
        <w:rPr>
          <w:rFonts w:ascii="Times New Roman" w:eastAsia="Times New Roman" w:hAnsi="Times New Roman" w:cs="Times New Roman"/>
          <w:sz w:val="28"/>
          <w:szCs w:val="28"/>
          <w:lang w:eastAsia="ru-RU"/>
        </w:rPr>
        <w:t xml:space="preserve"> ручки для </w:t>
      </w:r>
      <w:proofErr w:type="spellStart"/>
      <w:r w:rsidRPr="00204F62">
        <w:rPr>
          <w:rFonts w:ascii="Times New Roman" w:eastAsia="Times New Roman" w:hAnsi="Times New Roman" w:cs="Times New Roman"/>
          <w:sz w:val="28"/>
          <w:szCs w:val="28"/>
          <w:lang w:eastAsia="ru-RU"/>
        </w:rPr>
        <w:t>легшого</w:t>
      </w:r>
      <w:proofErr w:type="spellEnd"/>
      <w:r w:rsidRPr="00204F62">
        <w:rPr>
          <w:rFonts w:ascii="Times New Roman" w:eastAsia="Times New Roman" w:hAnsi="Times New Roman" w:cs="Times New Roman"/>
          <w:sz w:val="28"/>
          <w:szCs w:val="28"/>
          <w:lang w:eastAsia="ru-RU"/>
        </w:rPr>
        <w:t xml:space="preserve"> захвату, </w:t>
      </w:r>
      <w:proofErr w:type="spellStart"/>
      <w:r w:rsidRPr="00204F62">
        <w:rPr>
          <w:rFonts w:ascii="Times New Roman" w:eastAsia="Times New Roman" w:hAnsi="Times New Roman" w:cs="Times New Roman"/>
          <w:sz w:val="28"/>
          <w:szCs w:val="28"/>
          <w:lang w:eastAsia="ru-RU"/>
        </w:rPr>
        <w:t>кутові</w:t>
      </w:r>
      <w:proofErr w:type="spellEnd"/>
      <w:r w:rsidRPr="00204F62">
        <w:rPr>
          <w:rFonts w:ascii="Times New Roman" w:eastAsia="Times New Roman" w:hAnsi="Times New Roman" w:cs="Times New Roman"/>
          <w:sz w:val="28"/>
          <w:szCs w:val="28"/>
          <w:lang w:eastAsia="ru-RU"/>
        </w:rPr>
        <w:t xml:space="preserve"> ложки/</w:t>
      </w:r>
      <w:proofErr w:type="spellStart"/>
      <w:r w:rsidRPr="00204F62">
        <w:rPr>
          <w:rFonts w:ascii="Times New Roman" w:eastAsia="Times New Roman" w:hAnsi="Times New Roman" w:cs="Times New Roman"/>
          <w:sz w:val="28"/>
          <w:szCs w:val="28"/>
          <w:lang w:eastAsia="ru-RU"/>
        </w:rPr>
        <w:t>виделки</w:t>
      </w:r>
      <w:proofErr w:type="spellEnd"/>
      <w:r w:rsidRPr="00204F62">
        <w:rPr>
          <w:rFonts w:ascii="Times New Roman" w:eastAsia="Times New Roman" w:hAnsi="Times New Roman" w:cs="Times New Roman"/>
          <w:sz w:val="28"/>
          <w:szCs w:val="28"/>
          <w:lang w:eastAsia="ru-RU"/>
        </w:rPr>
        <w:t xml:space="preserve"> для </w:t>
      </w:r>
      <w:proofErr w:type="spellStart"/>
      <w:r w:rsidRPr="00204F62">
        <w:rPr>
          <w:rFonts w:ascii="Times New Roman" w:eastAsia="Times New Roman" w:hAnsi="Times New Roman" w:cs="Times New Roman"/>
          <w:sz w:val="28"/>
          <w:szCs w:val="28"/>
          <w:lang w:eastAsia="ru-RU"/>
        </w:rPr>
        <w:t>дітей</w:t>
      </w:r>
      <w:proofErr w:type="spellEnd"/>
      <w:r w:rsidRPr="00204F62">
        <w:rPr>
          <w:rFonts w:ascii="Times New Roman" w:eastAsia="Times New Roman" w:hAnsi="Times New Roman" w:cs="Times New Roman"/>
          <w:sz w:val="28"/>
          <w:szCs w:val="28"/>
          <w:lang w:eastAsia="ru-RU"/>
        </w:rPr>
        <w:t xml:space="preserve"> з </w:t>
      </w:r>
      <w:proofErr w:type="spellStart"/>
      <w:r w:rsidRPr="00204F62">
        <w:rPr>
          <w:rFonts w:ascii="Times New Roman" w:eastAsia="Times New Roman" w:hAnsi="Times New Roman" w:cs="Times New Roman"/>
          <w:sz w:val="28"/>
          <w:szCs w:val="28"/>
          <w:lang w:eastAsia="ru-RU"/>
        </w:rPr>
        <w:t>обмеженою</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супінацією</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передпліччя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ножі</w:t>
      </w:r>
      <w:proofErr w:type="spellEnd"/>
      <w:r w:rsidRPr="00204F62">
        <w:rPr>
          <w:rFonts w:ascii="Times New Roman" w:eastAsia="Times New Roman" w:hAnsi="Times New Roman" w:cs="Times New Roman"/>
          <w:sz w:val="28"/>
          <w:szCs w:val="28"/>
          <w:lang w:eastAsia="ru-RU"/>
        </w:rPr>
        <w:t xml:space="preserve"> з рокером для </w:t>
      </w:r>
      <w:proofErr w:type="spellStart"/>
      <w:r w:rsidRPr="00204F62">
        <w:rPr>
          <w:rFonts w:ascii="Times New Roman" w:eastAsia="Times New Roman" w:hAnsi="Times New Roman" w:cs="Times New Roman"/>
          <w:sz w:val="28"/>
          <w:szCs w:val="28"/>
          <w:lang w:eastAsia="ru-RU"/>
        </w:rPr>
        <w:t>різання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однією</w:t>
      </w:r>
      <w:proofErr w:type="spellEnd"/>
      <w:r w:rsidRPr="00204F62">
        <w:rPr>
          <w:rFonts w:ascii="Times New Roman" w:eastAsia="Times New Roman" w:hAnsi="Times New Roman" w:cs="Times New Roman"/>
          <w:sz w:val="28"/>
          <w:szCs w:val="28"/>
          <w:lang w:eastAsia="ru-RU"/>
        </w:rPr>
        <w:t xml:space="preserve"> рукою, </w:t>
      </w:r>
      <w:proofErr w:type="spellStart"/>
      <w:r w:rsidRPr="00204F62">
        <w:rPr>
          <w:rFonts w:ascii="Times New Roman" w:eastAsia="Times New Roman" w:hAnsi="Times New Roman" w:cs="Times New Roman"/>
          <w:sz w:val="28"/>
          <w:szCs w:val="28"/>
          <w:lang w:eastAsia="ru-RU"/>
        </w:rPr>
        <w:t>комбіновані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прибори</w:t>
      </w:r>
      <w:proofErr w:type="spellEnd"/>
      <w:r w:rsidRPr="00204F62">
        <w:rPr>
          <w:rFonts w:ascii="Times New Roman" w:eastAsia="Times New Roman" w:hAnsi="Times New Roman" w:cs="Times New Roman"/>
          <w:sz w:val="28"/>
          <w:szCs w:val="28"/>
          <w:lang w:eastAsia="ru-RU"/>
        </w:rPr>
        <w:t xml:space="preserve"> (ложка-</w:t>
      </w:r>
      <w:proofErr w:type="spellStart"/>
      <w:r w:rsidRPr="00204F62">
        <w:rPr>
          <w:rFonts w:ascii="Times New Roman" w:eastAsia="Times New Roman" w:hAnsi="Times New Roman" w:cs="Times New Roman"/>
          <w:sz w:val="28"/>
          <w:szCs w:val="28"/>
          <w:lang w:eastAsia="ru-RU"/>
        </w:rPr>
        <w:t>виделка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Тарілки</w:t>
      </w:r>
      <w:proofErr w:type="spellEnd"/>
      <w:r w:rsidRPr="00204F62">
        <w:rPr>
          <w:rFonts w:ascii="Times New Roman" w:eastAsia="Times New Roman" w:hAnsi="Times New Roman" w:cs="Times New Roman"/>
          <w:sz w:val="28"/>
          <w:szCs w:val="28"/>
          <w:lang w:eastAsia="ru-RU"/>
        </w:rPr>
        <w:t xml:space="preserve"> та миски: з </w:t>
      </w:r>
      <w:proofErr w:type="spellStart"/>
      <w:r w:rsidRPr="00204F62">
        <w:rPr>
          <w:rFonts w:ascii="Times New Roman" w:eastAsia="Times New Roman" w:hAnsi="Times New Roman" w:cs="Times New Roman"/>
          <w:sz w:val="28"/>
          <w:szCs w:val="28"/>
          <w:lang w:eastAsia="ru-RU"/>
        </w:rPr>
        <w:t>високими</w:t>
      </w:r>
      <w:proofErr w:type="spellEnd"/>
      <w:r w:rsidRPr="00204F62">
        <w:rPr>
          <w:rFonts w:ascii="Times New Roman" w:eastAsia="Times New Roman" w:hAnsi="Times New Roman" w:cs="Times New Roman"/>
          <w:sz w:val="28"/>
          <w:szCs w:val="28"/>
          <w:lang w:eastAsia="ru-RU"/>
        </w:rPr>
        <w:t xml:space="preserve"> бортиками </w:t>
      </w:r>
      <w:proofErr w:type="spellStart"/>
      <w:r w:rsidRPr="00204F62">
        <w:rPr>
          <w:rFonts w:ascii="Times New Roman" w:eastAsia="Times New Roman" w:hAnsi="Times New Roman" w:cs="Times New Roman"/>
          <w:sz w:val="28"/>
          <w:szCs w:val="28"/>
          <w:lang w:eastAsia="ru-RU"/>
        </w:rPr>
        <w:t>або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захистом</w:t>
      </w:r>
      <w:proofErr w:type="spellEnd"/>
      <w:r w:rsidRPr="00204F62">
        <w:rPr>
          <w:rFonts w:ascii="Times New Roman" w:eastAsia="Times New Roman" w:hAnsi="Times New Roman" w:cs="Times New Roman"/>
          <w:sz w:val="28"/>
          <w:szCs w:val="28"/>
          <w:lang w:eastAsia="ru-RU"/>
        </w:rPr>
        <w:t xml:space="preserve"> для </w:t>
      </w:r>
      <w:proofErr w:type="spellStart"/>
      <w:r w:rsidRPr="00204F62">
        <w:rPr>
          <w:rFonts w:ascii="Times New Roman" w:eastAsia="Times New Roman" w:hAnsi="Times New Roman" w:cs="Times New Roman"/>
          <w:sz w:val="28"/>
          <w:szCs w:val="28"/>
          <w:lang w:eastAsia="ru-RU"/>
        </w:rPr>
        <w:t>легшого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набирання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їжі</w:t>
      </w:r>
      <w:proofErr w:type="spellEnd"/>
      <w:r w:rsidRPr="00204F62">
        <w:rPr>
          <w:rFonts w:ascii="Times New Roman" w:eastAsia="Times New Roman" w:hAnsi="Times New Roman" w:cs="Times New Roman"/>
          <w:sz w:val="28"/>
          <w:szCs w:val="28"/>
          <w:lang w:eastAsia="ru-RU"/>
        </w:rPr>
        <w:t xml:space="preserve"> на ложку, </w:t>
      </w:r>
      <w:proofErr w:type="spellStart"/>
      <w:r w:rsidRPr="00204F62">
        <w:rPr>
          <w:rFonts w:ascii="Times New Roman" w:eastAsia="Times New Roman" w:hAnsi="Times New Roman" w:cs="Times New Roman"/>
          <w:sz w:val="28"/>
          <w:szCs w:val="28"/>
          <w:lang w:eastAsia="ru-RU"/>
        </w:rPr>
        <w:t>нековзні</w:t>
      </w:r>
      <w:proofErr w:type="spellEnd"/>
      <w:r w:rsidRPr="00204F62">
        <w:rPr>
          <w:rFonts w:ascii="Times New Roman" w:eastAsia="Times New Roman" w:hAnsi="Times New Roman" w:cs="Times New Roman"/>
          <w:sz w:val="28"/>
          <w:szCs w:val="28"/>
          <w:lang w:eastAsia="ru-RU"/>
        </w:rPr>
        <w:t xml:space="preserve"> (присоски на </w:t>
      </w:r>
      <w:proofErr w:type="spellStart"/>
      <w:r w:rsidRPr="00204F62">
        <w:rPr>
          <w:rFonts w:ascii="Times New Roman" w:eastAsia="Times New Roman" w:hAnsi="Times New Roman" w:cs="Times New Roman"/>
          <w:sz w:val="28"/>
          <w:szCs w:val="28"/>
          <w:lang w:eastAsia="ru-RU"/>
        </w:rPr>
        <w:t>дні</w:t>
      </w:r>
      <w:proofErr w:type="spellEnd"/>
      <w:r w:rsidRPr="00204F62">
        <w:rPr>
          <w:rFonts w:ascii="Times New Roman" w:eastAsia="Times New Roman" w:hAnsi="Times New Roman" w:cs="Times New Roman"/>
          <w:sz w:val="28"/>
          <w:szCs w:val="28"/>
          <w:lang w:eastAsia="ru-RU"/>
        </w:rPr>
        <w:t xml:space="preserve">), з </w:t>
      </w:r>
      <w:proofErr w:type="spellStart"/>
      <w:r w:rsidRPr="00204F62">
        <w:rPr>
          <w:rFonts w:ascii="Times New Roman" w:eastAsia="Times New Roman" w:hAnsi="Times New Roman" w:cs="Times New Roman"/>
          <w:sz w:val="28"/>
          <w:szCs w:val="28"/>
          <w:lang w:eastAsia="ru-RU"/>
        </w:rPr>
        <w:t>відділеннями</w:t>
      </w:r>
      <w:proofErr w:type="spellEnd"/>
      <w:r w:rsidRPr="00204F62">
        <w:rPr>
          <w:rFonts w:ascii="Times New Roman" w:eastAsia="Times New Roman" w:hAnsi="Times New Roman" w:cs="Times New Roman"/>
          <w:sz w:val="28"/>
          <w:szCs w:val="28"/>
          <w:lang w:eastAsia="ru-RU"/>
        </w:rPr>
        <w:t xml:space="preserve"> для </w:t>
      </w:r>
      <w:proofErr w:type="spellStart"/>
      <w:r w:rsidRPr="00204F62">
        <w:rPr>
          <w:rFonts w:ascii="Times New Roman" w:eastAsia="Times New Roman" w:hAnsi="Times New Roman" w:cs="Times New Roman"/>
          <w:sz w:val="28"/>
          <w:szCs w:val="28"/>
          <w:lang w:eastAsia="ru-RU"/>
        </w:rPr>
        <w:t>різної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їжі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термочутливі</w:t>
      </w:r>
      <w:proofErr w:type="spellEnd"/>
      <w:r w:rsidRPr="00204F62">
        <w:rPr>
          <w:rFonts w:ascii="Times New Roman" w:eastAsia="Times New Roman" w:hAnsi="Times New Roman" w:cs="Times New Roman"/>
          <w:sz w:val="28"/>
          <w:szCs w:val="28"/>
          <w:lang w:eastAsia="ru-RU"/>
        </w:rPr>
        <w:t xml:space="preserve"> для </w:t>
      </w:r>
      <w:proofErr w:type="spellStart"/>
      <w:r w:rsidRPr="00204F62">
        <w:rPr>
          <w:rFonts w:ascii="Times New Roman" w:eastAsia="Times New Roman" w:hAnsi="Times New Roman" w:cs="Times New Roman"/>
          <w:sz w:val="28"/>
          <w:szCs w:val="28"/>
          <w:lang w:eastAsia="ru-RU"/>
        </w:rPr>
        <w:t>запобігання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опіків</w:t>
      </w:r>
      <w:proofErr w:type="spellEnd"/>
      <w:r w:rsidRPr="00204F62">
        <w:rPr>
          <w:rFonts w:ascii="Times New Roman" w:eastAsia="Times New Roman" w:hAnsi="Times New Roman" w:cs="Times New Roman"/>
          <w:sz w:val="28"/>
          <w:szCs w:val="28"/>
          <w:lang w:eastAsia="ru-RU"/>
        </w:rPr>
        <w:t xml:space="preserve">. Кружки та чашки: з </w:t>
      </w:r>
      <w:proofErr w:type="spellStart"/>
      <w:r w:rsidRPr="00204F62">
        <w:rPr>
          <w:rFonts w:ascii="Times New Roman" w:eastAsia="Times New Roman" w:hAnsi="Times New Roman" w:cs="Times New Roman"/>
          <w:sz w:val="28"/>
          <w:szCs w:val="28"/>
          <w:lang w:eastAsia="ru-RU"/>
        </w:rPr>
        <w:t>двома</w:t>
      </w:r>
      <w:proofErr w:type="spellEnd"/>
      <w:r w:rsidRPr="00204F62">
        <w:rPr>
          <w:rFonts w:ascii="Times New Roman" w:eastAsia="Times New Roman" w:hAnsi="Times New Roman" w:cs="Times New Roman"/>
          <w:sz w:val="28"/>
          <w:szCs w:val="28"/>
          <w:lang w:eastAsia="ru-RU"/>
        </w:rPr>
        <w:t xml:space="preserve"> ручками для </w:t>
      </w:r>
      <w:proofErr w:type="spellStart"/>
      <w:r w:rsidRPr="00204F62">
        <w:rPr>
          <w:rFonts w:ascii="Times New Roman" w:eastAsia="Times New Roman" w:hAnsi="Times New Roman" w:cs="Times New Roman"/>
          <w:sz w:val="28"/>
          <w:szCs w:val="28"/>
          <w:lang w:eastAsia="ru-RU"/>
        </w:rPr>
        <w:t>стабільності</w:t>
      </w:r>
      <w:proofErr w:type="spellEnd"/>
      <w:r w:rsidRPr="00204F62">
        <w:rPr>
          <w:rFonts w:ascii="Times New Roman" w:eastAsia="Times New Roman" w:hAnsi="Times New Roman" w:cs="Times New Roman"/>
          <w:sz w:val="28"/>
          <w:szCs w:val="28"/>
          <w:lang w:eastAsia="ru-RU"/>
        </w:rPr>
        <w:t xml:space="preserve">, з носиком для контролю потоку, </w:t>
      </w:r>
      <w:proofErr w:type="spellStart"/>
      <w:r w:rsidRPr="00204F62">
        <w:rPr>
          <w:rFonts w:ascii="Times New Roman" w:eastAsia="Times New Roman" w:hAnsi="Times New Roman" w:cs="Times New Roman"/>
          <w:sz w:val="28"/>
          <w:szCs w:val="28"/>
          <w:lang w:eastAsia="ru-RU"/>
        </w:rPr>
        <w:t>важені</w:t>
      </w:r>
      <w:proofErr w:type="spellEnd"/>
      <w:r w:rsidRPr="00204F62">
        <w:rPr>
          <w:rFonts w:ascii="Times New Roman" w:eastAsia="Times New Roman" w:hAnsi="Times New Roman" w:cs="Times New Roman"/>
          <w:sz w:val="28"/>
          <w:szCs w:val="28"/>
          <w:lang w:eastAsia="ru-RU"/>
        </w:rPr>
        <w:t xml:space="preserve"> для </w:t>
      </w:r>
      <w:proofErr w:type="spellStart"/>
      <w:r w:rsidRPr="00204F62">
        <w:rPr>
          <w:rFonts w:ascii="Times New Roman" w:eastAsia="Times New Roman" w:hAnsi="Times New Roman" w:cs="Times New Roman"/>
          <w:sz w:val="28"/>
          <w:szCs w:val="28"/>
          <w:lang w:eastAsia="ru-RU"/>
        </w:rPr>
        <w:t>стабільності</w:t>
      </w:r>
      <w:proofErr w:type="spellEnd"/>
      <w:r w:rsidRPr="00204F62">
        <w:rPr>
          <w:rFonts w:ascii="Times New Roman" w:eastAsia="Times New Roman" w:hAnsi="Times New Roman" w:cs="Times New Roman"/>
          <w:sz w:val="28"/>
          <w:szCs w:val="28"/>
          <w:lang w:eastAsia="ru-RU"/>
        </w:rPr>
        <w:t xml:space="preserve">, з </w:t>
      </w:r>
      <w:proofErr w:type="spellStart"/>
      <w:r w:rsidRPr="00204F62">
        <w:rPr>
          <w:rFonts w:ascii="Times New Roman" w:eastAsia="Times New Roman" w:hAnsi="Times New Roman" w:cs="Times New Roman"/>
          <w:sz w:val="28"/>
          <w:szCs w:val="28"/>
          <w:lang w:eastAsia="ru-RU"/>
        </w:rPr>
        <w:t>кришками</w:t>
      </w:r>
      <w:proofErr w:type="spellEnd"/>
      <w:r w:rsidRPr="00204F62">
        <w:rPr>
          <w:rFonts w:ascii="Times New Roman" w:eastAsia="Times New Roman" w:hAnsi="Times New Roman" w:cs="Times New Roman"/>
          <w:sz w:val="28"/>
          <w:szCs w:val="28"/>
          <w:lang w:eastAsia="ru-RU"/>
        </w:rPr>
        <w:t xml:space="preserve"> для </w:t>
      </w:r>
      <w:proofErr w:type="spellStart"/>
      <w:r w:rsidRPr="00204F62">
        <w:rPr>
          <w:rFonts w:ascii="Times New Roman" w:eastAsia="Times New Roman" w:hAnsi="Times New Roman" w:cs="Times New Roman"/>
          <w:sz w:val="28"/>
          <w:szCs w:val="28"/>
          <w:lang w:eastAsia="ru-RU"/>
        </w:rPr>
        <w:t>запобігання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проливанню</w:t>
      </w:r>
      <w:proofErr w:type="spellEnd"/>
      <w:r w:rsidRPr="00204F62">
        <w:rPr>
          <w:rFonts w:ascii="Times New Roman" w:eastAsia="Times New Roman" w:hAnsi="Times New Roman" w:cs="Times New Roman"/>
          <w:sz w:val="28"/>
          <w:szCs w:val="28"/>
          <w:lang w:eastAsia="ru-RU"/>
        </w:rPr>
        <w:t xml:space="preserve">, з соломинкою. </w:t>
      </w:r>
      <w:proofErr w:type="spellStart"/>
      <w:r w:rsidRPr="00204F62">
        <w:rPr>
          <w:rFonts w:ascii="Times New Roman" w:eastAsia="Times New Roman" w:hAnsi="Times New Roman" w:cs="Times New Roman"/>
          <w:sz w:val="28"/>
          <w:szCs w:val="28"/>
          <w:lang w:eastAsia="ru-RU"/>
        </w:rPr>
        <w:t>Нековзні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підкладки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дайсеми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під</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тарілки</w:t>
      </w:r>
      <w:proofErr w:type="spellEnd"/>
      <w:r w:rsidRPr="00204F62">
        <w:rPr>
          <w:rFonts w:ascii="Times New Roman" w:eastAsia="Times New Roman" w:hAnsi="Times New Roman" w:cs="Times New Roman"/>
          <w:sz w:val="28"/>
          <w:szCs w:val="28"/>
          <w:lang w:eastAsia="ru-RU"/>
        </w:rPr>
        <w:t xml:space="preserve"> для </w:t>
      </w:r>
      <w:proofErr w:type="spellStart"/>
      <w:r w:rsidRPr="00204F62">
        <w:rPr>
          <w:rFonts w:ascii="Times New Roman" w:eastAsia="Times New Roman" w:hAnsi="Times New Roman" w:cs="Times New Roman"/>
          <w:sz w:val="28"/>
          <w:szCs w:val="28"/>
          <w:lang w:eastAsia="ru-RU"/>
        </w:rPr>
        <w:t>стабілізації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Захисні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фартухи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зменшують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бруд</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одягу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Адаптовані</w:t>
      </w:r>
      <w:proofErr w:type="spellEnd"/>
      <w:r w:rsidRPr="00204F62">
        <w:rPr>
          <w:rFonts w:ascii="Times New Roman" w:eastAsia="Times New Roman" w:hAnsi="Times New Roman" w:cs="Times New Roman"/>
          <w:sz w:val="28"/>
          <w:szCs w:val="28"/>
          <w:lang w:eastAsia="ru-RU"/>
        </w:rPr>
        <w:t xml:space="preserve"> столики </w:t>
      </w:r>
      <w:proofErr w:type="spellStart"/>
      <w:r w:rsidRPr="00204F62">
        <w:rPr>
          <w:rFonts w:ascii="Times New Roman" w:eastAsia="Times New Roman" w:hAnsi="Times New Roman" w:cs="Times New Roman"/>
          <w:sz w:val="28"/>
          <w:szCs w:val="28"/>
          <w:lang w:eastAsia="ru-RU"/>
        </w:rPr>
        <w:t>прикріплюються</w:t>
      </w:r>
      <w:proofErr w:type="spellEnd"/>
      <w:r w:rsidRPr="00204F62">
        <w:rPr>
          <w:rFonts w:ascii="Times New Roman" w:eastAsia="Times New Roman" w:hAnsi="Times New Roman" w:cs="Times New Roman"/>
          <w:sz w:val="28"/>
          <w:szCs w:val="28"/>
          <w:lang w:eastAsia="ru-RU"/>
        </w:rPr>
        <w:t xml:space="preserve"> до </w:t>
      </w:r>
      <w:proofErr w:type="spellStart"/>
      <w:r w:rsidRPr="00204F62">
        <w:rPr>
          <w:rFonts w:ascii="Times New Roman" w:eastAsia="Times New Roman" w:hAnsi="Times New Roman" w:cs="Times New Roman"/>
          <w:sz w:val="28"/>
          <w:szCs w:val="28"/>
          <w:lang w:eastAsia="ru-RU"/>
        </w:rPr>
        <w:t>візка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або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крісла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забезпечують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стабільну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поверхню</w:t>
      </w:r>
      <w:proofErr w:type="spellEnd"/>
      <w:r w:rsidRPr="00204F62">
        <w:rPr>
          <w:rFonts w:ascii="Times New Roman" w:eastAsia="Times New Roman" w:hAnsi="Times New Roman" w:cs="Times New Roman"/>
          <w:sz w:val="28"/>
          <w:szCs w:val="28"/>
          <w:lang w:eastAsia="ru-RU"/>
        </w:rPr>
        <w:t xml:space="preserve"> для </w:t>
      </w:r>
      <w:proofErr w:type="spellStart"/>
      <w:r w:rsidRPr="00204F62">
        <w:rPr>
          <w:rFonts w:ascii="Times New Roman" w:eastAsia="Times New Roman" w:hAnsi="Times New Roman" w:cs="Times New Roman"/>
          <w:sz w:val="28"/>
          <w:szCs w:val="28"/>
          <w:lang w:eastAsia="ru-RU"/>
        </w:rPr>
        <w:t>харчування</w:t>
      </w:r>
      <w:proofErr w:type="spellEnd"/>
      <w:r w:rsidRPr="00204F62">
        <w:rPr>
          <w:rFonts w:ascii="Times New Roman" w:eastAsia="Times New Roman" w:hAnsi="Times New Roman" w:cs="Times New Roman"/>
          <w:sz w:val="28"/>
          <w:szCs w:val="28"/>
          <w:lang w:eastAsia="ru-RU"/>
        </w:rPr>
        <w:t>.</w:t>
      </w:r>
    </w:p>
    <w:p w14:paraId="6DAB6797" w14:textId="77777777" w:rsidR="00204F62" w:rsidRPr="00204F62" w:rsidRDefault="00204F62" w:rsidP="0016184A">
      <w:pPr>
        <w:spacing w:after="0" w:line="360" w:lineRule="auto"/>
        <w:jc w:val="both"/>
        <w:rPr>
          <w:rFonts w:ascii="Times New Roman" w:eastAsia="Times New Roman" w:hAnsi="Times New Roman" w:cs="Times New Roman"/>
          <w:sz w:val="28"/>
          <w:szCs w:val="28"/>
          <w:lang w:eastAsia="ru-RU"/>
        </w:rPr>
      </w:pPr>
      <w:proofErr w:type="spellStart"/>
      <w:r w:rsidRPr="00204F62">
        <w:rPr>
          <w:rFonts w:ascii="Times New Roman" w:eastAsia="Times New Roman" w:hAnsi="Times New Roman" w:cs="Times New Roman"/>
          <w:sz w:val="28"/>
          <w:szCs w:val="28"/>
          <w:lang w:eastAsia="ru-RU"/>
        </w:rPr>
        <w:t>Адаптоване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одягання</w:t>
      </w:r>
      <w:proofErr w:type="spellEnd"/>
      <w:r w:rsidRPr="00204F62">
        <w:rPr>
          <w:rFonts w:ascii="Times New Roman" w:eastAsia="Times New Roman" w:hAnsi="Times New Roman" w:cs="Times New Roman"/>
          <w:sz w:val="28"/>
          <w:szCs w:val="28"/>
          <w:lang w:eastAsia="ru-RU"/>
        </w:rPr>
        <w:t xml:space="preserve"> та </w:t>
      </w:r>
      <w:proofErr w:type="spellStart"/>
      <w:r w:rsidRPr="00204F62">
        <w:rPr>
          <w:rFonts w:ascii="Times New Roman" w:eastAsia="Times New Roman" w:hAnsi="Times New Roman" w:cs="Times New Roman"/>
          <w:sz w:val="28"/>
          <w:szCs w:val="28"/>
          <w:lang w:eastAsia="ru-RU"/>
        </w:rPr>
        <w:t>взуття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полегшують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самообслуговування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Одяг</w:t>
      </w:r>
      <w:proofErr w:type="spellEnd"/>
      <w:r w:rsidRPr="00204F62">
        <w:rPr>
          <w:rFonts w:ascii="Times New Roman" w:eastAsia="Times New Roman" w:hAnsi="Times New Roman" w:cs="Times New Roman"/>
          <w:sz w:val="28"/>
          <w:szCs w:val="28"/>
          <w:lang w:eastAsia="ru-RU"/>
        </w:rPr>
        <w:t xml:space="preserve"> з </w:t>
      </w:r>
      <w:proofErr w:type="spellStart"/>
      <w:r w:rsidRPr="00204F62">
        <w:rPr>
          <w:rFonts w:ascii="Times New Roman" w:eastAsia="Times New Roman" w:hAnsi="Times New Roman" w:cs="Times New Roman"/>
          <w:sz w:val="28"/>
          <w:szCs w:val="28"/>
          <w:lang w:eastAsia="ru-RU"/>
        </w:rPr>
        <w:t>адаптаціями</w:t>
      </w:r>
      <w:proofErr w:type="spellEnd"/>
      <w:r w:rsidRPr="00204F62">
        <w:rPr>
          <w:rFonts w:ascii="Times New Roman" w:eastAsia="Times New Roman" w:hAnsi="Times New Roman" w:cs="Times New Roman"/>
          <w:sz w:val="28"/>
          <w:szCs w:val="28"/>
          <w:lang w:eastAsia="ru-RU"/>
        </w:rPr>
        <w:t xml:space="preserve">: липучки </w:t>
      </w:r>
      <w:proofErr w:type="spellStart"/>
      <w:r w:rsidRPr="00204F62">
        <w:rPr>
          <w:rFonts w:ascii="Times New Roman" w:eastAsia="Times New Roman" w:hAnsi="Times New Roman" w:cs="Times New Roman"/>
          <w:sz w:val="28"/>
          <w:szCs w:val="28"/>
          <w:lang w:eastAsia="ru-RU"/>
        </w:rPr>
        <w:t>замість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ґудзиків</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магнітні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застібки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великі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петлі</w:t>
      </w:r>
      <w:proofErr w:type="spellEnd"/>
      <w:r w:rsidRPr="00204F62">
        <w:rPr>
          <w:rFonts w:ascii="Times New Roman" w:eastAsia="Times New Roman" w:hAnsi="Times New Roman" w:cs="Times New Roman"/>
          <w:sz w:val="28"/>
          <w:szCs w:val="28"/>
          <w:lang w:eastAsia="ru-RU"/>
        </w:rPr>
        <w:t xml:space="preserve"> на </w:t>
      </w:r>
      <w:proofErr w:type="spellStart"/>
      <w:r w:rsidRPr="00204F62">
        <w:rPr>
          <w:rFonts w:ascii="Times New Roman" w:eastAsia="Times New Roman" w:hAnsi="Times New Roman" w:cs="Times New Roman"/>
          <w:sz w:val="28"/>
          <w:szCs w:val="28"/>
          <w:lang w:eastAsia="ru-RU"/>
        </w:rPr>
        <w:t>блискавках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еластичні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пояси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замість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застібок</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відкриті</w:t>
      </w:r>
      <w:proofErr w:type="spellEnd"/>
      <w:r w:rsidRPr="00204F62">
        <w:rPr>
          <w:rFonts w:ascii="Times New Roman" w:eastAsia="Times New Roman" w:hAnsi="Times New Roman" w:cs="Times New Roman"/>
          <w:sz w:val="28"/>
          <w:szCs w:val="28"/>
          <w:lang w:eastAsia="ru-RU"/>
        </w:rPr>
        <w:t xml:space="preserve"> з боку </w:t>
      </w:r>
      <w:proofErr w:type="spellStart"/>
      <w:r w:rsidRPr="00204F62">
        <w:rPr>
          <w:rFonts w:ascii="Times New Roman" w:eastAsia="Times New Roman" w:hAnsi="Times New Roman" w:cs="Times New Roman"/>
          <w:sz w:val="28"/>
          <w:szCs w:val="28"/>
          <w:lang w:eastAsia="ru-RU"/>
        </w:rPr>
        <w:t>або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ззаду</w:t>
      </w:r>
      <w:proofErr w:type="spellEnd"/>
      <w:r w:rsidRPr="00204F62">
        <w:rPr>
          <w:rFonts w:ascii="Times New Roman" w:eastAsia="Times New Roman" w:hAnsi="Times New Roman" w:cs="Times New Roman"/>
          <w:sz w:val="28"/>
          <w:szCs w:val="28"/>
          <w:lang w:eastAsia="ru-RU"/>
        </w:rPr>
        <w:t xml:space="preserve"> для </w:t>
      </w:r>
      <w:r w:rsidRPr="00204F62">
        <w:rPr>
          <w:rFonts w:ascii="Times New Roman" w:eastAsia="Times New Roman" w:hAnsi="Times New Roman" w:cs="Times New Roman"/>
          <w:sz w:val="28"/>
          <w:szCs w:val="28"/>
          <w:lang w:eastAsia="ru-RU"/>
        </w:rPr>
        <w:lastRenderedPageBreak/>
        <w:t xml:space="preserve">легкого </w:t>
      </w:r>
      <w:proofErr w:type="spellStart"/>
      <w:r w:rsidRPr="00204F62">
        <w:rPr>
          <w:rFonts w:ascii="Times New Roman" w:eastAsia="Times New Roman" w:hAnsi="Times New Roman" w:cs="Times New Roman"/>
          <w:sz w:val="28"/>
          <w:szCs w:val="28"/>
          <w:lang w:eastAsia="ru-RU"/>
        </w:rPr>
        <w:t>одягання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Спеціалізований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одяг</w:t>
      </w:r>
      <w:proofErr w:type="spellEnd"/>
      <w:r w:rsidRPr="00204F62">
        <w:rPr>
          <w:rFonts w:ascii="Times New Roman" w:eastAsia="Times New Roman" w:hAnsi="Times New Roman" w:cs="Times New Roman"/>
          <w:sz w:val="28"/>
          <w:szCs w:val="28"/>
          <w:lang w:eastAsia="ru-RU"/>
        </w:rPr>
        <w:t xml:space="preserve"> для </w:t>
      </w:r>
      <w:proofErr w:type="spellStart"/>
      <w:r w:rsidRPr="00204F62">
        <w:rPr>
          <w:rFonts w:ascii="Times New Roman" w:eastAsia="Times New Roman" w:hAnsi="Times New Roman" w:cs="Times New Roman"/>
          <w:sz w:val="28"/>
          <w:szCs w:val="28"/>
          <w:lang w:eastAsia="ru-RU"/>
        </w:rPr>
        <w:t>дітей</w:t>
      </w:r>
      <w:proofErr w:type="spellEnd"/>
      <w:r w:rsidRPr="00204F62">
        <w:rPr>
          <w:rFonts w:ascii="Times New Roman" w:eastAsia="Times New Roman" w:hAnsi="Times New Roman" w:cs="Times New Roman"/>
          <w:sz w:val="28"/>
          <w:szCs w:val="28"/>
          <w:lang w:eastAsia="ru-RU"/>
        </w:rPr>
        <w:t xml:space="preserve"> у </w:t>
      </w:r>
      <w:proofErr w:type="spellStart"/>
      <w:r w:rsidRPr="00204F62">
        <w:rPr>
          <w:rFonts w:ascii="Times New Roman" w:eastAsia="Times New Roman" w:hAnsi="Times New Roman" w:cs="Times New Roman"/>
          <w:sz w:val="28"/>
          <w:szCs w:val="28"/>
          <w:lang w:eastAsia="ru-RU"/>
        </w:rPr>
        <w:t>візках</w:t>
      </w:r>
      <w:proofErr w:type="spellEnd"/>
      <w:r w:rsidRPr="00204F62">
        <w:rPr>
          <w:rFonts w:ascii="Times New Roman" w:eastAsia="Times New Roman" w:hAnsi="Times New Roman" w:cs="Times New Roman"/>
          <w:sz w:val="28"/>
          <w:szCs w:val="28"/>
          <w:lang w:eastAsia="ru-RU"/>
        </w:rPr>
        <w:t xml:space="preserve"> (без </w:t>
      </w:r>
      <w:proofErr w:type="spellStart"/>
      <w:r w:rsidRPr="00204F62">
        <w:rPr>
          <w:rFonts w:ascii="Times New Roman" w:eastAsia="Times New Roman" w:hAnsi="Times New Roman" w:cs="Times New Roman"/>
          <w:sz w:val="28"/>
          <w:szCs w:val="28"/>
          <w:lang w:eastAsia="ru-RU"/>
        </w:rPr>
        <w:t>задніх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швів</w:t>
      </w:r>
      <w:proofErr w:type="spellEnd"/>
      <w:r w:rsidRPr="00204F62">
        <w:rPr>
          <w:rFonts w:ascii="Times New Roman" w:eastAsia="Times New Roman" w:hAnsi="Times New Roman" w:cs="Times New Roman"/>
          <w:sz w:val="28"/>
          <w:szCs w:val="28"/>
          <w:lang w:eastAsia="ru-RU"/>
        </w:rPr>
        <w:t xml:space="preserve"> для </w:t>
      </w:r>
      <w:proofErr w:type="spellStart"/>
      <w:r w:rsidRPr="00204F62">
        <w:rPr>
          <w:rFonts w:ascii="Times New Roman" w:eastAsia="Times New Roman" w:hAnsi="Times New Roman" w:cs="Times New Roman"/>
          <w:sz w:val="28"/>
          <w:szCs w:val="28"/>
          <w:lang w:eastAsia="ru-RU"/>
        </w:rPr>
        <w:t>профілактики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пролежнів</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Взуття</w:t>
      </w:r>
      <w:proofErr w:type="spellEnd"/>
      <w:r w:rsidRPr="00204F62">
        <w:rPr>
          <w:rFonts w:ascii="Times New Roman" w:eastAsia="Times New Roman" w:hAnsi="Times New Roman" w:cs="Times New Roman"/>
          <w:sz w:val="28"/>
          <w:szCs w:val="28"/>
          <w:lang w:eastAsia="ru-RU"/>
        </w:rPr>
        <w:t xml:space="preserve"> без </w:t>
      </w:r>
      <w:proofErr w:type="spellStart"/>
      <w:r w:rsidRPr="00204F62">
        <w:rPr>
          <w:rFonts w:ascii="Times New Roman" w:eastAsia="Times New Roman" w:hAnsi="Times New Roman" w:cs="Times New Roman"/>
          <w:sz w:val="28"/>
          <w:szCs w:val="28"/>
          <w:lang w:eastAsia="ru-RU"/>
        </w:rPr>
        <w:t>шнурків</w:t>
      </w:r>
      <w:proofErr w:type="spellEnd"/>
      <w:r w:rsidRPr="00204F62">
        <w:rPr>
          <w:rFonts w:ascii="Times New Roman" w:eastAsia="Times New Roman" w:hAnsi="Times New Roman" w:cs="Times New Roman"/>
          <w:sz w:val="28"/>
          <w:szCs w:val="28"/>
          <w:lang w:eastAsia="ru-RU"/>
        </w:rPr>
        <w:t xml:space="preserve">: на липучках, </w:t>
      </w:r>
      <w:proofErr w:type="spellStart"/>
      <w:r w:rsidRPr="00204F62">
        <w:rPr>
          <w:rFonts w:ascii="Times New Roman" w:eastAsia="Times New Roman" w:hAnsi="Times New Roman" w:cs="Times New Roman"/>
          <w:sz w:val="28"/>
          <w:szCs w:val="28"/>
          <w:lang w:eastAsia="ru-RU"/>
        </w:rPr>
        <w:t>еластичні</w:t>
      </w:r>
      <w:proofErr w:type="spellEnd"/>
      <w:r w:rsidRPr="00204F62">
        <w:rPr>
          <w:rFonts w:ascii="Times New Roman" w:eastAsia="Times New Roman" w:hAnsi="Times New Roman" w:cs="Times New Roman"/>
          <w:sz w:val="28"/>
          <w:szCs w:val="28"/>
          <w:lang w:eastAsia="ru-RU"/>
        </w:rPr>
        <w:t xml:space="preserve"> шнурки, </w:t>
      </w:r>
      <w:proofErr w:type="spellStart"/>
      <w:r w:rsidRPr="00204F62">
        <w:rPr>
          <w:rFonts w:ascii="Times New Roman" w:eastAsia="Times New Roman" w:hAnsi="Times New Roman" w:cs="Times New Roman"/>
          <w:sz w:val="28"/>
          <w:szCs w:val="28"/>
          <w:lang w:eastAsia="ru-RU"/>
        </w:rPr>
        <w:t>що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перетворюють</w:t>
      </w:r>
      <w:proofErr w:type="spellEnd"/>
      <w:r w:rsidRPr="00204F62">
        <w:rPr>
          <w:rFonts w:ascii="Times New Roman" w:eastAsia="Times New Roman" w:hAnsi="Times New Roman" w:cs="Times New Roman"/>
          <w:sz w:val="28"/>
          <w:szCs w:val="28"/>
          <w:lang w:eastAsia="ru-RU"/>
        </w:rPr>
        <w:t xml:space="preserve"> будь-яке </w:t>
      </w:r>
      <w:proofErr w:type="spellStart"/>
      <w:r w:rsidRPr="00204F62">
        <w:rPr>
          <w:rFonts w:ascii="Times New Roman" w:eastAsia="Times New Roman" w:hAnsi="Times New Roman" w:cs="Times New Roman"/>
          <w:sz w:val="28"/>
          <w:szCs w:val="28"/>
          <w:lang w:eastAsia="ru-RU"/>
        </w:rPr>
        <w:t>взуття</w:t>
      </w:r>
      <w:proofErr w:type="spellEnd"/>
      <w:r w:rsidRPr="00204F62">
        <w:rPr>
          <w:rFonts w:ascii="Times New Roman" w:eastAsia="Times New Roman" w:hAnsi="Times New Roman" w:cs="Times New Roman"/>
          <w:sz w:val="28"/>
          <w:szCs w:val="28"/>
          <w:lang w:eastAsia="ru-RU"/>
        </w:rPr>
        <w:t xml:space="preserve"> на </w:t>
      </w:r>
      <w:proofErr w:type="spellStart"/>
      <w:r w:rsidRPr="00204F62">
        <w:rPr>
          <w:rFonts w:ascii="Times New Roman" w:eastAsia="Times New Roman" w:hAnsi="Times New Roman" w:cs="Times New Roman"/>
          <w:sz w:val="28"/>
          <w:szCs w:val="28"/>
          <w:lang w:eastAsia="ru-RU"/>
        </w:rPr>
        <w:t>slip-on</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Ортопедичне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взуття</w:t>
      </w:r>
      <w:proofErr w:type="spellEnd"/>
      <w:r w:rsidRPr="00204F62">
        <w:rPr>
          <w:rFonts w:ascii="Times New Roman" w:eastAsia="Times New Roman" w:hAnsi="Times New Roman" w:cs="Times New Roman"/>
          <w:sz w:val="28"/>
          <w:szCs w:val="28"/>
          <w:lang w:eastAsia="ru-RU"/>
        </w:rPr>
        <w:t xml:space="preserve"> для </w:t>
      </w:r>
      <w:proofErr w:type="spellStart"/>
      <w:r w:rsidRPr="00204F62">
        <w:rPr>
          <w:rFonts w:ascii="Times New Roman" w:eastAsia="Times New Roman" w:hAnsi="Times New Roman" w:cs="Times New Roman"/>
          <w:sz w:val="28"/>
          <w:szCs w:val="28"/>
          <w:lang w:eastAsia="ru-RU"/>
        </w:rPr>
        <w:t>підтримки</w:t>
      </w:r>
      <w:proofErr w:type="spellEnd"/>
      <w:r w:rsidRPr="00204F62">
        <w:rPr>
          <w:rFonts w:ascii="Times New Roman" w:eastAsia="Times New Roman" w:hAnsi="Times New Roman" w:cs="Times New Roman"/>
          <w:sz w:val="28"/>
          <w:szCs w:val="28"/>
          <w:lang w:eastAsia="ru-RU"/>
        </w:rPr>
        <w:t xml:space="preserve"> стоп. </w:t>
      </w:r>
      <w:proofErr w:type="spellStart"/>
      <w:r w:rsidRPr="00204F62">
        <w:rPr>
          <w:rFonts w:ascii="Times New Roman" w:eastAsia="Times New Roman" w:hAnsi="Times New Roman" w:cs="Times New Roman"/>
          <w:sz w:val="28"/>
          <w:szCs w:val="28"/>
          <w:lang w:eastAsia="ru-RU"/>
        </w:rPr>
        <w:t>Пристрої</w:t>
      </w:r>
      <w:proofErr w:type="spellEnd"/>
      <w:r w:rsidRPr="00204F62">
        <w:rPr>
          <w:rFonts w:ascii="Times New Roman" w:eastAsia="Times New Roman" w:hAnsi="Times New Roman" w:cs="Times New Roman"/>
          <w:sz w:val="28"/>
          <w:szCs w:val="28"/>
          <w:lang w:eastAsia="ru-RU"/>
        </w:rPr>
        <w:t xml:space="preserve"> для </w:t>
      </w:r>
      <w:proofErr w:type="spellStart"/>
      <w:r w:rsidRPr="00204F62">
        <w:rPr>
          <w:rFonts w:ascii="Times New Roman" w:eastAsia="Times New Roman" w:hAnsi="Times New Roman" w:cs="Times New Roman"/>
          <w:sz w:val="28"/>
          <w:szCs w:val="28"/>
          <w:lang w:eastAsia="ru-RU"/>
        </w:rPr>
        <w:t>допомоги</w:t>
      </w:r>
      <w:proofErr w:type="spellEnd"/>
      <w:r w:rsidRPr="00204F62">
        <w:rPr>
          <w:rFonts w:ascii="Times New Roman" w:eastAsia="Times New Roman" w:hAnsi="Times New Roman" w:cs="Times New Roman"/>
          <w:sz w:val="28"/>
          <w:szCs w:val="28"/>
          <w:lang w:eastAsia="ru-RU"/>
        </w:rPr>
        <w:t xml:space="preserve"> у </w:t>
      </w:r>
      <w:proofErr w:type="spellStart"/>
      <w:r w:rsidRPr="00204F62">
        <w:rPr>
          <w:rFonts w:ascii="Times New Roman" w:eastAsia="Times New Roman" w:hAnsi="Times New Roman" w:cs="Times New Roman"/>
          <w:sz w:val="28"/>
          <w:szCs w:val="28"/>
          <w:lang w:eastAsia="ru-RU"/>
        </w:rPr>
        <w:t>одяганні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довгі</w:t>
      </w:r>
      <w:proofErr w:type="spellEnd"/>
      <w:r w:rsidRPr="00204F62">
        <w:rPr>
          <w:rFonts w:ascii="Times New Roman" w:eastAsia="Times New Roman" w:hAnsi="Times New Roman" w:cs="Times New Roman"/>
          <w:sz w:val="28"/>
          <w:szCs w:val="28"/>
          <w:lang w:eastAsia="ru-RU"/>
        </w:rPr>
        <w:t xml:space="preserve"> ручки для </w:t>
      </w:r>
      <w:proofErr w:type="spellStart"/>
      <w:r w:rsidRPr="00204F62">
        <w:rPr>
          <w:rFonts w:ascii="Times New Roman" w:eastAsia="Times New Roman" w:hAnsi="Times New Roman" w:cs="Times New Roman"/>
          <w:sz w:val="28"/>
          <w:szCs w:val="28"/>
          <w:lang w:eastAsia="ru-RU"/>
        </w:rPr>
        <w:t>натягування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шкарпеток</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гачки</w:t>
      </w:r>
      <w:proofErr w:type="spellEnd"/>
      <w:r w:rsidRPr="00204F62">
        <w:rPr>
          <w:rFonts w:ascii="Times New Roman" w:eastAsia="Times New Roman" w:hAnsi="Times New Roman" w:cs="Times New Roman"/>
          <w:sz w:val="28"/>
          <w:szCs w:val="28"/>
          <w:lang w:eastAsia="ru-RU"/>
        </w:rPr>
        <w:t xml:space="preserve"> для </w:t>
      </w:r>
      <w:proofErr w:type="spellStart"/>
      <w:r w:rsidRPr="00204F62">
        <w:rPr>
          <w:rFonts w:ascii="Times New Roman" w:eastAsia="Times New Roman" w:hAnsi="Times New Roman" w:cs="Times New Roman"/>
          <w:sz w:val="28"/>
          <w:szCs w:val="28"/>
          <w:lang w:eastAsia="ru-RU"/>
        </w:rPr>
        <w:t>застібання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ґудзиків</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підіймачі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блискавок</w:t>
      </w:r>
      <w:proofErr w:type="spellEnd"/>
      <w:r w:rsidRPr="00204F62">
        <w:rPr>
          <w:rFonts w:ascii="Times New Roman" w:eastAsia="Times New Roman" w:hAnsi="Times New Roman" w:cs="Times New Roman"/>
          <w:sz w:val="28"/>
          <w:szCs w:val="28"/>
          <w:lang w:eastAsia="ru-RU"/>
        </w:rPr>
        <w:t>.</w:t>
      </w:r>
    </w:p>
    <w:p w14:paraId="63B20FE1" w14:textId="77777777" w:rsidR="00204F62" w:rsidRPr="00204F62" w:rsidRDefault="00204F62" w:rsidP="0016184A">
      <w:pPr>
        <w:spacing w:after="0" w:line="360" w:lineRule="auto"/>
        <w:jc w:val="both"/>
        <w:rPr>
          <w:rFonts w:ascii="Times New Roman" w:eastAsia="Times New Roman" w:hAnsi="Times New Roman" w:cs="Times New Roman"/>
          <w:sz w:val="28"/>
          <w:szCs w:val="28"/>
          <w:lang w:eastAsia="ru-RU"/>
        </w:rPr>
      </w:pPr>
      <w:proofErr w:type="spellStart"/>
      <w:r w:rsidRPr="00204F62">
        <w:rPr>
          <w:rFonts w:ascii="Times New Roman" w:eastAsia="Times New Roman" w:hAnsi="Times New Roman" w:cs="Times New Roman"/>
          <w:sz w:val="28"/>
          <w:szCs w:val="28"/>
          <w:lang w:eastAsia="ru-RU"/>
        </w:rPr>
        <w:t>Адаптації</w:t>
      </w:r>
      <w:proofErr w:type="spellEnd"/>
      <w:r w:rsidRPr="00204F62">
        <w:rPr>
          <w:rFonts w:ascii="Times New Roman" w:eastAsia="Times New Roman" w:hAnsi="Times New Roman" w:cs="Times New Roman"/>
          <w:sz w:val="28"/>
          <w:szCs w:val="28"/>
          <w:lang w:eastAsia="ru-RU"/>
        </w:rPr>
        <w:t xml:space="preserve"> для письма та </w:t>
      </w:r>
      <w:proofErr w:type="spellStart"/>
      <w:r w:rsidRPr="00204F62">
        <w:rPr>
          <w:rFonts w:ascii="Times New Roman" w:eastAsia="Times New Roman" w:hAnsi="Times New Roman" w:cs="Times New Roman"/>
          <w:sz w:val="28"/>
          <w:szCs w:val="28"/>
          <w:lang w:eastAsia="ru-RU"/>
        </w:rPr>
        <w:t>академічних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завдань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включають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різноманітні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інструменти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Адаптовані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письмові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інструменти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потовщені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олівці</w:t>
      </w:r>
      <w:proofErr w:type="spellEnd"/>
      <w:r w:rsidRPr="00204F62">
        <w:rPr>
          <w:rFonts w:ascii="Times New Roman" w:eastAsia="Times New Roman" w:hAnsi="Times New Roman" w:cs="Times New Roman"/>
          <w:sz w:val="28"/>
          <w:szCs w:val="28"/>
          <w:lang w:eastAsia="ru-RU"/>
        </w:rPr>
        <w:t xml:space="preserve">/ручки (через </w:t>
      </w:r>
      <w:proofErr w:type="spellStart"/>
      <w:r w:rsidRPr="00204F62">
        <w:rPr>
          <w:rFonts w:ascii="Times New Roman" w:eastAsia="Times New Roman" w:hAnsi="Times New Roman" w:cs="Times New Roman"/>
          <w:sz w:val="28"/>
          <w:szCs w:val="28"/>
          <w:lang w:eastAsia="ru-RU"/>
        </w:rPr>
        <w:t>комерційні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тримачі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або</w:t>
      </w:r>
      <w:proofErr w:type="spellEnd"/>
      <w:r w:rsidRPr="00204F62">
        <w:rPr>
          <w:rFonts w:ascii="Times New Roman" w:eastAsia="Times New Roman" w:hAnsi="Times New Roman" w:cs="Times New Roman"/>
          <w:sz w:val="28"/>
          <w:szCs w:val="28"/>
          <w:lang w:eastAsia="ru-RU"/>
        </w:rPr>
        <w:t xml:space="preserve"> DIY з </w:t>
      </w:r>
      <w:proofErr w:type="spellStart"/>
      <w:r w:rsidRPr="00204F62">
        <w:rPr>
          <w:rFonts w:ascii="Times New Roman" w:eastAsia="Times New Roman" w:hAnsi="Times New Roman" w:cs="Times New Roman"/>
          <w:sz w:val="28"/>
          <w:szCs w:val="28"/>
          <w:lang w:eastAsia="ru-RU"/>
        </w:rPr>
        <w:t>пінопластом</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ергономічні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тримачі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трикутні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олівці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механічні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олівці</w:t>
      </w:r>
      <w:proofErr w:type="spellEnd"/>
      <w:r w:rsidRPr="00204F62">
        <w:rPr>
          <w:rFonts w:ascii="Times New Roman" w:eastAsia="Times New Roman" w:hAnsi="Times New Roman" w:cs="Times New Roman"/>
          <w:sz w:val="28"/>
          <w:szCs w:val="28"/>
          <w:lang w:eastAsia="ru-RU"/>
        </w:rPr>
        <w:t xml:space="preserve"> (не </w:t>
      </w:r>
      <w:proofErr w:type="spellStart"/>
      <w:r w:rsidRPr="00204F62">
        <w:rPr>
          <w:rFonts w:ascii="Times New Roman" w:eastAsia="Times New Roman" w:hAnsi="Times New Roman" w:cs="Times New Roman"/>
          <w:sz w:val="28"/>
          <w:szCs w:val="28"/>
          <w:lang w:eastAsia="ru-RU"/>
        </w:rPr>
        <w:t>потребують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гострення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цифрові</w:t>
      </w:r>
      <w:proofErr w:type="spellEnd"/>
      <w:r w:rsidRPr="00204F62">
        <w:rPr>
          <w:rFonts w:ascii="Times New Roman" w:eastAsia="Times New Roman" w:hAnsi="Times New Roman" w:cs="Times New Roman"/>
          <w:sz w:val="28"/>
          <w:szCs w:val="28"/>
          <w:lang w:eastAsia="ru-RU"/>
        </w:rPr>
        <w:t xml:space="preserve"> ручки. </w:t>
      </w:r>
      <w:proofErr w:type="spellStart"/>
      <w:r w:rsidRPr="00204F62">
        <w:rPr>
          <w:rFonts w:ascii="Times New Roman" w:eastAsia="Times New Roman" w:hAnsi="Times New Roman" w:cs="Times New Roman"/>
          <w:sz w:val="28"/>
          <w:szCs w:val="28"/>
          <w:lang w:eastAsia="ru-RU"/>
        </w:rPr>
        <w:t>Нахилені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поверхні</w:t>
      </w:r>
      <w:proofErr w:type="spellEnd"/>
      <w:r w:rsidRPr="00204F62">
        <w:rPr>
          <w:rFonts w:ascii="Times New Roman" w:eastAsia="Times New Roman" w:hAnsi="Times New Roman" w:cs="Times New Roman"/>
          <w:sz w:val="28"/>
          <w:szCs w:val="28"/>
          <w:lang w:eastAsia="ru-RU"/>
        </w:rPr>
        <w:t xml:space="preserve"> для </w:t>
      </w:r>
      <w:proofErr w:type="spellStart"/>
      <w:r w:rsidRPr="00204F62">
        <w:rPr>
          <w:rFonts w:ascii="Times New Roman" w:eastAsia="Times New Roman" w:hAnsi="Times New Roman" w:cs="Times New Roman"/>
          <w:sz w:val="28"/>
          <w:szCs w:val="28"/>
          <w:lang w:eastAsia="ru-RU"/>
        </w:rPr>
        <w:t>писання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підставки</w:t>
      </w:r>
      <w:proofErr w:type="spellEnd"/>
      <w:r w:rsidRPr="00204F62">
        <w:rPr>
          <w:rFonts w:ascii="Times New Roman" w:eastAsia="Times New Roman" w:hAnsi="Times New Roman" w:cs="Times New Roman"/>
          <w:sz w:val="28"/>
          <w:szCs w:val="28"/>
          <w:lang w:eastAsia="ru-RU"/>
        </w:rPr>
        <w:t xml:space="preserve">, папки з </w:t>
      </w:r>
      <w:proofErr w:type="spellStart"/>
      <w:r w:rsidRPr="00204F62">
        <w:rPr>
          <w:rFonts w:ascii="Times New Roman" w:eastAsia="Times New Roman" w:hAnsi="Times New Roman" w:cs="Times New Roman"/>
          <w:sz w:val="28"/>
          <w:szCs w:val="28"/>
          <w:lang w:eastAsia="ru-RU"/>
        </w:rPr>
        <w:t>кільцями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покращують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ергономіку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зменшують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навантаження</w:t>
      </w:r>
      <w:proofErr w:type="spellEnd"/>
      <w:r w:rsidRPr="00204F62">
        <w:rPr>
          <w:rFonts w:ascii="Times New Roman" w:eastAsia="Times New Roman" w:hAnsi="Times New Roman" w:cs="Times New Roman"/>
          <w:sz w:val="28"/>
          <w:szCs w:val="28"/>
          <w:lang w:eastAsia="ru-RU"/>
        </w:rPr>
        <w:t xml:space="preserve"> на </w:t>
      </w:r>
      <w:proofErr w:type="spellStart"/>
      <w:r w:rsidRPr="00204F62">
        <w:rPr>
          <w:rFonts w:ascii="Times New Roman" w:eastAsia="Times New Roman" w:hAnsi="Times New Roman" w:cs="Times New Roman"/>
          <w:sz w:val="28"/>
          <w:szCs w:val="28"/>
          <w:lang w:eastAsia="ru-RU"/>
        </w:rPr>
        <w:t>зап'ястя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Папір</w:t>
      </w:r>
      <w:proofErr w:type="spellEnd"/>
      <w:r w:rsidRPr="00204F62">
        <w:rPr>
          <w:rFonts w:ascii="Times New Roman" w:eastAsia="Times New Roman" w:hAnsi="Times New Roman" w:cs="Times New Roman"/>
          <w:sz w:val="28"/>
          <w:szCs w:val="28"/>
          <w:lang w:eastAsia="ru-RU"/>
        </w:rPr>
        <w:t xml:space="preserve"> з </w:t>
      </w:r>
      <w:proofErr w:type="spellStart"/>
      <w:r w:rsidRPr="00204F62">
        <w:rPr>
          <w:rFonts w:ascii="Times New Roman" w:eastAsia="Times New Roman" w:hAnsi="Times New Roman" w:cs="Times New Roman"/>
          <w:sz w:val="28"/>
          <w:szCs w:val="28"/>
          <w:lang w:eastAsia="ru-RU"/>
        </w:rPr>
        <w:t>додатковими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лініями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кольоровими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лініями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рельєфними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лініями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допомагає</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дітям</w:t>
      </w:r>
      <w:proofErr w:type="spellEnd"/>
      <w:r w:rsidRPr="00204F62">
        <w:rPr>
          <w:rFonts w:ascii="Times New Roman" w:eastAsia="Times New Roman" w:hAnsi="Times New Roman" w:cs="Times New Roman"/>
          <w:sz w:val="28"/>
          <w:szCs w:val="28"/>
          <w:lang w:eastAsia="ru-RU"/>
        </w:rPr>
        <w:t xml:space="preserve"> з </w:t>
      </w:r>
      <w:proofErr w:type="spellStart"/>
      <w:r w:rsidRPr="00204F62">
        <w:rPr>
          <w:rFonts w:ascii="Times New Roman" w:eastAsia="Times New Roman" w:hAnsi="Times New Roman" w:cs="Times New Roman"/>
          <w:sz w:val="28"/>
          <w:szCs w:val="28"/>
          <w:lang w:eastAsia="ru-RU"/>
        </w:rPr>
        <w:t>візуально-просторовими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або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моторними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труднощами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Адаптивні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ножиці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пружинні</w:t>
      </w:r>
      <w:proofErr w:type="spellEnd"/>
      <w:r w:rsidRPr="00204F62">
        <w:rPr>
          <w:rFonts w:ascii="Times New Roman" w:eastAsia="Times New Roman" w:hAnsi="Times New Roman" w:cs="Times New Roman"/>
          <w:sz w:val="28"/>
          <w:szCs w:val="28"/>
          <w:lang w:eastAsia="ru-RU"/>
        </w:rPr>
        <w:t xml:space="preserve"> (автоматично </w:t>
      </w:r>
      <w:proofErr w:type="spellStart"/>
      <w:r w:rsidRPr="00204F62">
        <w:rPr>
          <w:rFonts w:ascii="Times New Roman" w:eastAsia="Times New Roman" w:hAnsi="Times New Roman" w:cs="Times New Roman"/>
          <w:sz w:val="28"/>
          <w:szCs w:val="28"/>
          <w:lang w:eastAsia="ru-RU"/>
        </w:rPr>
        <w:t>відкриваються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петльові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натискаються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всією</w:t>
      </w:r>
      <w:proofErr w:type="spellEnd"/>
      <w:r w:rsidRPr="00204F62">
        <w:rPr>
          <w:rFonts w:ascii="Times New Roman" w:eastAsia="Times New Roman" w:hAnsi="Times New Roman" w:cs="Times New Roman"/>
          <w:sz w:val="28"/>
          <w:szCs w:val="28"/>
          <w:lang w:eastAsia="ru-RU"/>
        </w:rPr>
        <w:t xml:space="preserve"> рукою), </w:t>
      </w:r>
      <w:proofErr w:type="spellStart"/>
      <w:r w:rsidRPr="00204F62">
        <w:rPr>
          <w:rFonts w:ascii="Times New Roman" w:eastAsia="Times New Roman" w:hAnsi="Times New Roman" w:cs="Times New Roman"/>
          <w:sz w:val="28"/>
          <w:szCs w:val="28"/>
          <w:lang w:eastAsia="ru-RU"/>
        </w:rPr>
        <w:t>електричні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Маніпулятори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сторінок</w:t>
      </w:r>
      <w:proofErr w:type="spellEnd"/>
      <w:r w:rsidRPr="00204F62">
        <w:rPr>
          <w:rFonts w:ascii="Times New Roman" w:eastAsia="Times New Roman" w:hAnsi="Times New Roman" w:cs="Times New Roman"/>
          <w:sz w:val="28"/>
          <w:szCs w:val="28"/>
          <w:lang w:eastAsia="ru-RU"/>
        </w:rPr>
        <w:t xml:space="preserve"> для </w:t>
      </w:r>
      <w:proofErr w:type="spellStart"/>
      <w:r w:rsidRPr="00204F62">
        <w:rPr>
          <w:rFonts w:ascii="Times New Roman" w:eastAsia="Times New Roman" w:hAnsi="Times New Roman" w:cs="Times New Roman"/>
          <w:sz w:val="28"/>
          <w:szCs w:val="28"/>
          <w:lang w:eastAsia="ru-RU"/>
        </w:rPr>
        <w:t>перегортання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Підставки</w:t>
      </w:r>
      <w:proofErr w:type="spellEnd"/>
      <w:r w:rsidRPr="00204F62">
        <w:rPr>
          <w:rFonts w:ascii="Times New Roman" w:eastAsia="Times New Roman" w:hAnsi="Times New Roman" w:cs="Times New Roman"/>
          <w:sz w:val="28"/>
          <w:szCs w:val="28"/>
          <w:lang w:eastAsia="ru-RU"/>
        </w:rPr>
        <w:t xml:space="preserve"> для книг </w:t>
      </w:r>
      <w:proofErr w:type="spellStart"/>
      <w:r w:rsidRPr="00204F62">
        <w:rPr>
          <w:rFonts w:ascii="Times New Roman" w:eastAsia="Times New Roman" w:hAnsi="Times New Roman" w:cs="Times New Roman"/>
          <w:sz w:val="28"/>
          <w:szCs w:val="28"/>
          <w:lang w:eastAsia="ru-RU"/>
        </w:rPr>
        <w:t>тримають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матеріали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під</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оптимальним</w:t>
      </w:r>
      <w:proofErr w:type="spellEnd"/>
      <w:r w:rsidRPr="00204F62">
        <w:rPr>
          <w:rFonts w:ascii="Times New Roman" w:eastAsia="Times New Roman" w:hAnsi="Times New Roman" w:cs="Times New Roman"/>
          <w:sz w:val="28"/>
          <w:szCs w:val="28"/>
          <w:lang w:eastAsia="ru-RU"/>
        </w:rPr>
        <w:t xml:space="preserve"> кутом.</w:t>
      </w:r>
    </w:p>
    <w:p w14:paraId="411806AD" w14:textId="77777777" w:rsidR="00204F62" w:rsidRPr="00204F62" w:rsidRDefault="00204F62" w:rsidP="0016184A">
      <w:pPr>
        <w:spacing w:after="0" w:line="360" w:lineRule="auto"/>
        <w:jc w:val="both"/>
        <w:rPr>
          <w:rFonts w:ascii="Times New Roman" w:eastAsia="Times New Roman" w:hAnsi="Times New Roman" w:cs="Times New Roman"/>
          <w:sz w:val="28"/>
          <w:szCs w:val="28"/>
          <w:lang w:eastAsia="ru-RU"/>
        </w:rPr>
      </w:pPr>
      <w:proofErr w:type="spellStart"/>
      <w:r w:rsidRPr="00204F62">
        <w:rPr>
          <w:rFonts w:ascii="Times New Roman" w:eastAsia="Times New Roman" w:hAnsi="Times New Roman" w:cs="Times New Roman"/>
          <w:sz w:val="28"/>
          <w:szCs w:val="28"/>
          <w:lang w:eastAsia="ru-RU"/>
        </w:rPr>
        <w:t>Комп'ютерні</w:t>
      </w:r>
      <w:proofErr w:type="spellEnd"/>
      <w:r w:rsidRPr="00204F62">
        <w:rPr>
          <w:rFonts w:ascii="Times New Roman" w:eastAsia="Times New Roman" w:hAnsi="Times New Roman" w:cs="Times New Roman"/>
          <w:sz w:val="28"/>
          <w:szCs w:val="28"/>
          <w:lang w:eastAsia="ru-RU"/>
        </w:rPr>
        <w:t xml:space="preserve"> та </w:t>
      </w:r>
      <w:proofErr w:type="spellStart"/>
      <w:r w:rsidRPr="00204F62">
        <w:rPr>
          <w:rFonts w:ascii="Times New Roman" w:eastAsia="Times New Roman" w:hAnsi="Times New Roman" w:cs="Times New Roman"/>
          <w:sz w:val="28"/>
          <w:szCs w:val="28"/>
          <w:lang w:eastAsia="ru-RU"/>
        </w:rPr>
        <w:t>технологічні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адаптації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розширюють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можливості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Адаптовані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клавіатури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великі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клавіші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мініатюрні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клавіатури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клавіатури</w:t>
      </w:r>
      <w:proofErr w:type="spellEnd"/>
      <w:r w:rsidRPr="00204F62">
        <w:rPr>
          <w:rFonts w:ascii="Times New Roman" w:eastAsia="Times New Roman" w:hAnsi="Times New Roman" w:cs="Times New Roman"/>
          <w:sz w:val="28"/>
          <w:szCs w:val="28"/>
          <w:lang w:eastAsia="ru-RU"/>
        </w:rPr>
        <w:t xml:space="preserve"> на </w:t>
      </w:r>
      <w:proofErr w:type="spellStart"/>
      <w:r w:rsidRPr="00204F62">
        <w:rPr>
          <w:rFonts w:ascii="Times New Roman" w:eastAsia="Times New Roman" w:hAnsi="Times New Roman" w:cs="Times New Roman"/>
          <w:sz w:val="28"/>
          <w:szCs w:val="28"/>
          <w:lang w:eastAsia="ru-RU"/>
        </w:rPr>
        <w:t>екрані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Альтернативні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методи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введення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трекболи</w:t>
      </w:r>
      <w:proofErr w:type="spellEnd"/>
      <w:r w:rsidRPr="00204F62">
        <w:rPr>
          <w:rFonts w:ascii="Times New Roman" w:eastAsia="Times New Roman" w:hAnsi="Times New Roman" w:cs="Times New Roman"/>
          <w:sz w:val="28"/>
          <w:szCs w:val="28"/>
          <w:lang w:eastAsia="ru-RU"/>
        </w:rPr>
        <w:t xml:space="preserve">, джойстики, </w:t>
      </w:r>
      <w:proofErr w:type="spellStart"/>
      <w:r w:rsidRPr="00204F62">
        <w:rPr>
          <w:rFonts w:ascii="Times New Roman" w:eastAsia="Times New Roman" w:hAnsi="Times New Roman" w:cs="Times New Roman"/>
          <w:sz w:val="28"/>
          <w:szCs w:val="28"/>
          <w:lang w:eastAsia="ru-RU"/>
        </w:rPr>
        <w:t>сенсорні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екрани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head</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mouse</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керування</w:t>
      </w:r>
      <w:proofErr w:type="spellEnd"/>
      <w:r w:rsidRPr="00204F62">
        <w:rPr>
          <w:rFonts w:ascii="Times New Roman" w:eastAsia="Times New Roman" w:hAnsi="Times New Roman" w:cs="Times New Roman"/>
          <w:sz w:val="28"/>
          <w:szCs w:val="28"/>
          <w:lang w:eastAsia="ru-RU"/>
        </w:rPr>
        <w:t xml:space="preserve"> рухами </w:t>
      </w:r>
      <w:proofErr w:type="spellStart"/>
      <w:r w:rsidRPr="00204F62">
        <w:rPr>
          <w:rFonts w:ascii="Times New Roman" w:eastAsia="Times New Roman" w:hAnsi="Times New Roman" w:cs="Times New Roman"/>
          <w:sz w:val="28"/>
          <w:szCs w:val="28"/>
          <w:lang w:eastAsia="ru-RU"/>
        </w:rPr>
        <w:t>голови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eye-gaze</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системи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керування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поглядом</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Програмне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забезпечення</w:t>
      </w:r>
      <w:proofErr w:type="spellEnd"/>
      <w:r w:rsidRPr="00204F62">
        <w:rPr>
          <w:rFonts w:ascii="Times New Roman" w:eastAsia="Times New Roman" w:hAnsi="Times New Roman" w:cs="Times New Roman"/>
          <w:sz w:val="28"/>
          <w:szCs w:val="28"/>
          <w:lang w:eastAsia="ru-RU"/>
        </w:rPr>
        <w:t xml:space="preserve"> для </w:t>
      </w:r>
      <w:proofErr w:type="spellStart"/>
      <w:r w:rsidRPr="00204F62">
        <w:rPr>
          <w:rFonts w:ascii="Times New Roman" w:eastAsia="Times New Roman" w:hAnsi="Times New Roman" w:cs="Times New Roman"/>
          <w:sz w:val="28"/>
          <w:szCs w:val="28"/>
          <w:lang w:eastAsia="ru-RU"/>
        </w:rPr>
        <w:t>передбачення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слів</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прискорює</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введення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Програми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розпізнавання</w:t>
      </w:r>
      <w:proofErr w:type="spellEnd"/>
      <w:r w:rsidRPr="00204F62">
        <w:rPr>
          <w:rFonts w:ascii="Times New Roman" w:eastAsia="Times New Roman" w:hAnsi="Times New Roman" w:cs="Times New Roman"/>
          <w:sz w:val="28"/>
          <w:szCs w:val="28"/>
          <w:lang w:eastAsia="ru-RU"/>
        </w:rPr>
        <w:t xml:space="preserve"> голосу (Dragon </w:t>
      </w:r>
      <w:proofErr w:type="spellStart"/>
      <w:r w:rsidRPr="00204F62">
        <w:rPr>
          <w:rFonts w:ascii="Times New Roman" w:eastAsia="Times New Roman" w:hAnsi="Times New Roman" w:cs="Times New Roman"/>
          <w:sz w:val="28"/>
          <w:szCs w:val="28"/>
          <w:lang w:eastAsia="ru-RU"/>
        </w:rPr>
        <w:t>NaturallySpeaking</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дозволяють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диктувати</w:t>
      </w:r>
      <w:proofErr w:type="spellEnd"/>
      <w:r w:rsidRPr="00204F62">
        <w:rPr>
          <w:rFonts w:ascii="Times New Roman" w:eastAsia="Times New Roman" w:hAnsi="Times New Roman" w:cs="Times New Roman"/>
          <w:sz w:val="28"/>
          <w:szCs w:val="28"/>
          <w:lang w:eastAsia="ru-RU"/>
        </w:rPr>
        <w:t xml:space="preserve"> текст. </w:t>
      </w:r>
      <w:proofErr w:type="spellStart"/>
      <w:r w:rsidRPr="00204F62">
        <w:rPr>
          <w:rFonts w:ascii="Times New Roman" w:eastAsia="Times New Roman" w:hAnsi="Times New Roman" w:cs="Times New Roman"/>
          <w:sz w:val="28"/>
          <w:szCs w:val="28"/>
          <w:lang w:eastAsia="ru-RU"/>
        </w:rPr>
        <w:t>Спеціалізоване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програмне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забезпечення</w:t>
      </w:r>
      <w:proofErr w:type="spellEnd"/>
      <w:r w:rsidRPr="00204F62">
        <w:rPr>
          <w:rFonts w:ascii="Times New Roman" w:eastAsia="Times New Roman" w:hAnsi="Times New Roman" w:cs="Times New Roman"/>
          <w:sz w:val="28"/>
          <w:szCs w:val="28"/>
          <w:lang w:eastAsia="ru-RU"/>
        </w:rPr>
        <w:t xml:space="preserve"> для </w:t>
      </w:r>
      <w:proofErr w:type="spellStart"/>
      <w:r w:rsidRPr="00204F62">
        <w:rPr>
          <w:rFonts w:ascii="Times New Roman" w:eastAsia="Times New Roman" w:hAnsi="Times New Roman" w:cs="Times New Roman"/>
          <w:sz w:val="28"/>
          <w:szCs w:val="28"/>
          <w:lang w:eastAsia="ru-RU"/>
        </w:rPr>
        <w:t>навчання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когнітивних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вправ</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комунікації</w:t>
      </w:r>
      <w:proofErr w:type="spellEnd"/>
      <w:r w:rsidRPr="00204F62">
        <w:rPr>
          <w:rFonts w:ascii="Times New Roman" w:eastAsia="Times New Roman" w:hAnsi="Times New Roman" w:cs="Times New Roman"/>
          <w:sz w:val="28"/>
          <w:szCs w:val="28"/>
          <w:lang w:eastAsia="ru-RU"/>
        </w:rPr>
        <w:t>.</w:t>
      </w:r>
    </w:p>
    <w:p w14:paraId="51C4EFD1" w14:textId="77777777" w:rsidR="00204F62" w:rsidRPr="00204F62" w:rsidRDefault="00204F62" w:rsidP="0016184A">
      <w:pPr>
        <w:spacing w:after="0" w:line="360" w:lineRule="auto"/>
        <w:jc w:val="both"/>
        <w:rPr>
          <w:rFonts w:ascii="Times New Roman" w:eastAsia="Times New Roman" w:hAnsi="Times New Roman" w:cs="Times New Roman"/>
          <w:sz w:val="28"/>
          <w:szCs w:val="28"/>
          <w:lang w:eastAsia="ru-RU"/>
        </w:rPr>
      </w:pPr>
      <w:proofErr w:type="spellStart"/>
      <w:r w:rsidRPr="00204F62">
        <w:rPr>
          <w:rFonts w:ascii="Times New Roman" w:eastAsia="Times New Roman" w:hAnsi="Times New Roman" w:cs="Times New Roman"/>
          <w:sz w:val="28"/>
          <w:szCs w:val="28"/>
          <w:lang w:eastAsia="ru-RU"/>
        </w:rPr>
        <w:t>Системи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альтернативної</w:t>
      </w:r>
      <w:proofErr w:type="spellEnd"/>
      <w:r w:rsidRPr="00204F62">
        <w:rPr>
          <w:rFonts w:ascii="Times New Roman" w:eastAsia="Times New Roman" w:hAnsi="Times New Roman" w:cs="Times New Roman"/>
          <w:sz w:val="28"/>
          <w:szCs w:val="28"/>
          <w:lang w:eastAsia="ru-RU"/>
        </w:rPr>
        <w:t xml:space="preserve"> та </w:t>
      </w:r>
      <w:proofErr w:type="spellStart"/>
      <w:r w:rsidRPr="00204F62">
        <w:rPr>
          <w:rFonts w:ascii="Times New Roman" w:eastAsia="Times New Roman" w:hAnsi="Times New Roman" w:cs="Times New Roman"/>
          <w:sz w:val="28"/>
          <w:szCs w:val="28"/>
          <w:lang w:eastAsia="ru-RU"/>
        </w:rPr>
        <w:t>доповнюючої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комунікації</w:t>
      </w:r>
      <w:proofErr w:type="spellEnd"/>
      <w:r w:rsidRPr="00204F62">
        <w:rPr>
          <w:rFonts w:ascii="Times New Roman" w:eastAsia="Times New Roman" w:hAnsi="Times New Roman" w:cs="Times New Roman"/>
          <w:sz w:val="28"/>
          <w:szCs w:val="28"/>
          <w:lang w:eastAsia="ru-RU"/>
        </w:rPr>
        <w:t xml:space="preserve"> (AAC) </w:t>
      </w:r>
      <w:proofErr w:type="spellStart"/>
      <w:r w:rsidRPr="00204F62">
        <w:rPr>
          <w:rFonts w:ascii="Times New Roman" w:eastAsia="Times New Roman" w:hAnsi="Times New Roman" w:cs="Times New Roman"/>
          <w:sz w:val="28"/>
          <w:szCs w:val="28"/>
          <w:lang w:eastAsia="ru-RU"/>
        </w:rPr>
        <w:t>критичні</w:t>
      </w:r>
      <w:proofErr w:type="spellEnd"/>
      <w:r w:rsidRPr="00204F62">
        <w:rPr>
          <w:rFonts w:ascii="Times New Roman" w:eastAsia="Times New Roman" w:hAnsi="Times New Roman" w:cs="Times New Roman"/>
          <w:sz w:val="28"/>
          <w:szCs w:val="28"/>
          <w:lang w:eastAsia="ru-RU"/>
        </w:rPr>
        <w:t xml:space="preserve"> для </w:t>
      </w:r>
      <w:proofErr w:type="spellStart"/>
      <w:r w:rsidRPr="00204F62">
        <w:rPr>
          <w:rFonts w:ascii="Times New Roman" w:eastAsia="Times New Roman" w:hAnsi="Times New Roman" w:cs="Times New Roman"/>
          <w:sz w:val="28"/>
          <w:szCs w:val="28"/>
          <w:lang w:eastAsia="ru-RU"/>
        </w:rPr>
        <w:t>дітей</w:t>
      </w:r>
      <w:proofErr w:type="spellEnd"/>
      <w:r w:rsidRPr="00204F62">
        <w:rPr>
          <w:rFonts w:ascii="Times New Roman" w:eastAsia="Times New Roman" w:hAnsi="Times New Roman" w:cs="Times New Roman"/>
          <w:sz w:val="28"/>
          <w:szCs w:val="28"/>
          <w:lang w:eastAsia="ru-RU"/>
        </w:rPr>
        <w:t xml:space="preserve"> з </w:t>
      </w:r>
      <w:proofErr w:type="spellStart"/>
      <w:r w:rsidRPr="00204F62">
        <w:rPr>
          <w:rFonts w:ascii="Times New Roman" w:eastAsia="Times New Roman" w:hAnsi="Times New Roman" w:cs="Times New Roman"/>
          <w:sz w:val="28"/>
          <w:szCs w:val="28"/>
          <w:lang w:eastAsia="ru-RU"/>
        </w:rPr>
        <w:t>обмеженим</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або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відсутнім</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мовленням</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Низькотехнологічні</w:t>
      </w:r>
      <w:proofErr w:type="spellEnd"/>
      <w:r w:rsidRPr="00204F62">
        <w:rPr>
          <w:rFonts w:ascii="Times New Roman" w:eastAsia="Times New Roman" w:hAnsi="Times New Roman" w:cs="Times New Roman"/>
          <w:sz w:val="28"/>
          <w:szCs w:val="28"/>
          <w:lang w:eastAsia="ru-RU"/>
        </w:rPr>
        <w:t xml:space="preserve"> AAC: </w:t>
      </w:r>
      <w:proofErr w:type="spellStart"/>
      <w:r w:rsidRPr="00204F62">
        <w:rPr>
          <w:rFonts w:ascii="Times New Roman" w:eastAsia="Times New Roman" w:hAnsi="Times New Roman" w:cs="Times New Roman"/>
          <w:sz w:val="28"/>
          <w:szCs w:val="28"/>
          <w:lang w:eastAsia="ru-RU"/>
        </w:rPr>
        <w:t>картинкові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символи</w:t>
      </w:r>
      <w:proofErr w:type="spellEnd"/>
      <w:r w:rsidRPr="00204F62">
        <w:rPr>
          <w:rFonts w:ascii="Times New Roman" w:eastAsia="Times New Roman" w:hAnsi="Times New Roman" w:cs="Times New Roman"/>
          <w:sz w:val="28"/>
          <w:szCs w:val="28"/>
          <w:lang w:eastAsia="ru-RU"/>
        </w:rPr>
        <w:t xml:space="preserve"> (PECS - Picture Exchange Communication System), </w:t>
      </w:r>
      <w:proofErr w:type="spellStart"/>
      <w:r w:rsidRPr="00204F62">
        <w:rPr>
          <w:rFonts w:ascii="Times New Roman" w:eastAsia="Times New Roman" w:hAnsi="Times New Roman" w:cs="Times New Roman"/>
          <w:sz w:val="28"/>
          <w:szCs w:val="28"/>
          <w:lang w:eastAsia="ru-RU"/>
        </w:rPr>
        <w:t>комунікативні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дошки</w:t>
      </w:r>
      <w:proofErr w:type="spellEnd"/>
      <w:r w:rsidRPr="00204F62">
        <w:rPr>
          <w:rFonts w:ascii="Times New Roman" w:eastAsia="Times New Roman" w:hAnsi="Times New Roman" w:cs="Times New Roman"/>
          <w:sz w:val="28"/>
          <w:szCs w:val="28"/>
          <w:lang w:eastAsia="ru-RU"/>
        </w:rPr>
        <w:t xml:space="preserve">, книги з картинками/символами, жести, мова </w:t>
      </w:r>
      <w:proofErr w:type="spellStart"/>
      <w:r w:rsidRPr="00204F62">
        <w:rPr>
          <w:rFonts w:ascii="Times New Roman" w:eastAsia="Times New Roman" w:hAnsi="Times New Roman" w:cs="Times New Roman"/>
          <w:sz w:val="28"/>
          <w:szCs w:val="28"/>
          <w:lang w:eastAsia="ru-RU"/>
        </w:rPr>
        <w:t>жестів</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Високотехнологічні</w:t>
      </w:r>
      <w:proofErr w:type="spellEnd"/>
      <w:r w:rsidRPr="00204F62">
        <w:rPr>
          <w:rFonts w:ascii="Times New Roman" w:eastAsia="Times New Roman" w:hAnsi="Times New Roman" w:cs="Times New Roman"/>
          <w:sz w:val="28"/>
          <w:szCs w:val="28"/>
          <w:lang w:eastAsia="ru-RU"/>
        </w:rPr>
        <w:t xml:space="preserve"> AAC: </w:t>
      </w:r>
      <w:proofErr w:type="spellStart"/>
      <w:r w:rsidRPr="00204F62">
        <w:rPr>
          <w:rFonts w:ascii="Times New Roman" w:eastAsia="Times New Roman" w:hAnsi="Times New Roman" w:cs="Times New Roman"/>
          <w:sz w:val="28"/>
          <w:szCs w:val="28"/>
          <w:lang w:eastAsia="ru-RU"/>
        </w:rPr>
        <w:t>спеціалізовані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комунікативні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пристрої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voice</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output</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communication</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aids</w:t>
      </w:r>
      <w:proofErr w:type="spellEnd"/>
      <w:r w:rsidRPr="00204F62">
        <w:rPr>
          <w:rFonts w:ascii="Times New Roman" w:eastAsia="Times New Roman" w:hAnsi="Times New Roman" w:cs="Times New Roman"/>
          <w:sz w:val="28"/>
          <w:szCs w:val="28"/>
          <w:lang w:eastAsia="ru-RU"/>
        </w:rPr>
        <w:t xml:space="preserve">) з </w:t>
      </w:r>
      <w:proofErr w:type="spellStart"/>
      <w:r w:rsidRPr="00204F62">
        <w:rPr>
          <w:rFonts w:ascii="Times New Roman" w:eastAsia="Times New Roman" w:hAnsi="Times New Roman" w:cs="Times New Roman"/>
          <w:sz w:val="28"/>
          <w:szCs w:val="28"/>
          <w:lang w:eastAsia="ru-RU"/>
        </w:rPr>
        <w:t>синтезованим</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або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записаним</w:t>
      </w:r>
      <w:proofErr w:type="spellEnd"/>
      <w:r w:rsidRPr="00204F62">
        <w:rPr>
          <w:rFonts w:ascii="Times New Roman" w:eastAsia="Times New Roman" w:hAnsi="Times New Roman" w:cs="Times New Roman"/>
          <w:sz w:val="28"/>
          <w:szCs w:val="28"/>
          <w:lang w:eastAsia="ru-RU"/>
        </w:rPr>
        <w:t xml:space="preserve"> голосом, AAC </w:t>
      </w:r>
      <w:proofErr w:type="spellStart"/>
      <w:r w:rsidRPr="00204F62">
        <w:rPr>
          <w:rFonts w:ascii="Times New Roman" w:eastAsia="Times New Roman" w:hAnsi="Times New Roman" w:cs="Times New Roman"/>
          <w:sz w:val="28"/>
          <w:szCs w:val="28"/>
          <w:lang w:eastAsia="ru-RU"/>
        </w:rPr>
        <w:t>додатки</w:t>
      </w:r>
      <w:proofErr w:type="spellEnd"/>
      <w:r w:rsidRPr="00204F62">
        <w:rPr>
          <w:rFonts w:ascii="Times New Roman" w:eastAsia="Times New Roman" w:hAnsi="Times New Roman" w:cs="Times New Roman"/>
          <w:sz w:val="28"/>
          <w:szCs w:val="28"/>
          <w:lang w:eastAsia="ru-RU"/>
        </w:rPr>
        <w:t xml:space="preserve"> на </w:t>
      </w:r>
      <w:r w:rsidRPr="00204F62">
        <w:rPr>
          <w:rFonts w:ascii="Times New Roman" w:eastAsia="Times New Roman" w:hAnsi="Times New Roman" w:cs="Times New Roman"/>
          <w:sz w:val="28"/>
          <w:szCs w:val="28"/>
          <w:lang w:eastAsia="ru-RU"/>
        </w:rPr>
        <w:lastRenderedPageBreak/>
        <w:t xml:space="preserve">планшетах (Proloquo2Go, </w:t>
      </w:r>
      <w:proofErr w:type="spellStart"/>
      <w:r w:rsidRPr="00204F62">
        <w:rPr>
          <w:rFonts w:ascii="Times New Roman" w:eastAsia="Times New Roman" w:hAnsi="Times New Roman" w:cs="Times New Roman"/>
          <w:sz w:val="28"/>
          <w:szCs w:val="28"/>
          <w:lang w:eastAsia="ru-RU"/>
        </w:rPr>
        <w:t>TouchChat</w:t>
      </w:r>
      <w:proofErr w:type="spellEnd"/>
      <w:r w:rsidRPr="00204F62">
        <w:rPr>
          <w:rFonts w:ascii="Times New Roman" w:eastAsia="Times New Roman" w:hAnsi="Times New Roman" w:cs="Times New Roman"/>
          <w:sz w:val="28"/>
          <w:szCs w:val="28"/>
          <w:lang w:eastAsia="ru-RU"/>
        </w:rPr>
        <w:t xml:space="preserve">, LAMP). </w:t>
      </w:r>
      <w:proofErr w:type="spellStart"/>
      <w:r w:rsidRPr="00204F62">
        <w:rPr>
          <w:rFonts w:ascii="Times New Roman" w:eastAsia="Times New Roman" w:hAnsi="Times New Roman" w:cs="Times New Roman"/>
          <w:sz w:val="28"/>
          <w:szCs w:val="28"/>
          <w:lang w:eastAsia="ru-RU"/>
        </w:rPr>
        <w:t>Вибір</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системи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залежить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від</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когнітивних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здібностей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моторних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навичок</w:t>
      </w:r>
      <w:proofErr w:type="spellEnd"/>
      <w:r w:rsidRPr="00204F62">
        <w:rPr>
          <w:rFonts w:ascii="Times New Roman" w:eastAsia="Times New Roman" w:hAnsi="Times New Roman" w:cs="Times New Roman"/>
          <w:sz w:val="28"/>
          <w:szCs w:val="28"/>
          <w:lang w:eastAsia="ru-RU"/>
        </w:rPr>
        <w:t xml:space="preserve">, потреб </w:t>
      </w:r>
      <w:proofErr w:type="spellStart"/>
      <w:r w:rsidRPr="00204F62">
        <w:rPr>
          <w:rFonts w:ascii="Times New Roman" w:eastAsia="Times New Roman" w:hAnsi="Times New Roman" w:cs="Times New Roman"/>
          <w:sz w:val="28"/>
          <w:szCs w:val="28"/>
          <w:lang w:eastAsia="ru-RU"/>
        </w:rPr>
        <w:t>комунікації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середовища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Ерготерапевти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оцінюють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найкращий</w:t>
      </w:r>
      <w:proofErr w:type="spellEnd"/>
      <w:r w:rsidRPr="00204F62">
        <w:rPr>
          <w:rFonts w:ascii="Times New Roman" w:eastAsia="Times New Roman" w:hAnsi="Times New Roman" w:cs="Times New Roman"/>
          <w:sz w:val="28"/>
          <w:szCs w:val="28"/>
          <w:lang w:eastAsia="ru-RU"/>
        </w:rPr>
        <w:t xml:space="preserve"> метод доступу (</w:t>
      </w:r>
      <w:proofErr w:type="spellStart"/>
      <w:r w:rsidRPr="00204F62">
        <w:rPr>
          <w:rFonts w:ascii="Times New Roman" w:eastAsia="Times New Roman" w:hAnsi="Times New Roman" w:cs="Times New Roman"/>
          <w:sz w:val="28"/>
          <w:szCs w:val="28"/>
          <w:lang w:eastAsia="ru-RU"/>
        </w:rPr>
        <w:t>прямий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дотик</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сканування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eye-gaze</w:t>
      </w:r>
      <w:proofErr w:type="spellEnd"/>
      <w:r w:rsidRPr="00204F62">
        <w:rPr>
          <w:rFonts w:ascii="Times New Roman" w:eastAsia="Times New Roman" w:hAnsi="Times New Roman" w:cs="Times New Roman"/>
          <w:sz w:val="28"/>
          <w:szCs w:val="28"/>
          <w:lang w:eastAsia="ru-RU"/>
        </w:rPr>
        <w:t xml:space="preserve">) та </w:t>
      </w:r>
      <w:proofErr w:type="spellStart"/>
      <w:r w:rsidRPr="00204F62">
        <w:rPr>
          <w:rFonts w:ascii="Times New Roman" w:eastAsia="Times New Roman" w:hAnsi="Times New Roman" w:cs="Times New Roman"/>
          <w:sz w:val="28"/>
          <w:szCs w:val="28"/>
          <w:lang w:eastAsia="ru-RU"/>
        </w:rPr>
        <w:t>працюють</w:t>
      </w:r>
      <w:proofErr w:type="spellEnd"/>
      <w:r w:rsidRPr="00204F62">
        <w:rPr>
          <w:rFonts w:ascii="Times New Roman" w:eastAsia="Times New Roman" w:hAnsi="Times New Roman" w:cs="Times New Roman"/>
          <w:sz w:val="28"/>
          <w:szCs w:val="28"/>
          <w:lang w:eastAsia="ru-RU"/>
        </w:rPr>
        <w:t xml:space="preserve"> над </w:t>
      </w:r>
      <w:proofErr w:type="spellStart"/>
      <w:r w:rsidRPr="00204F62">
        <w:rPr>
          <w:rFonts w:ascii="Times New Roman" w:eastAsia="Times New Roman" w:hAnsi="Times New Roman" w:cs="Times New Roman"/>
          <w:sz w:val="28"/>
          <w:szCs w:val="28"/>
          <w:lang w:eastAsia="ru-RU"/>
        </w:rPr>
        <w:t>позиціонуванням</w:t>
      </w:r>
      <w:proofErr w:type="spellEnd"/>
      <w:r w:rsidRPr="00204F62">
        <w:rPr>
          <w:rFonts w:ascii="Times New Roman" w:eastAsia="Times New Roman" w:hAnsi="Times New Roman" w:cs="Times New Roman"/>
          <w:sz w:val="28"/>
          <w:szCs w:val="28"/>
          <w:lang w:eastAsia="ru-RU"/>
        </w:rPr>
        <w:t xml:space="preserve"> для оптимального доступу.</w:t>
      </w:r>
    </w:p>
    <w:p w14:paraId="0B30FE05" w14:textId="77777777" w:rsidR="00204F62" w:rsidRPr="00204F62" w:rsidRDefault="00204F62" w:rsidP="0016184A">
      <w:pPr>
        <w:spacing w:after="0" w:line="360" w:lineRule="auto"/>
        <w:jc w:val="both"/>
        <w:rPr>
          <w:rFonts w:ascii="Times New Roman" w:eastAsia="Times New Roman" w:hAnsi="Times New Roman" w:cs="Times New Roman"/>
          <w:sz w:val="28"/>
          <w:szCs w:val="28"/>
          <w:lang w:eastAsia="ru-RU"/>
        </w:rPr>
      </w:pPr>
      <w:proofErr w:type="spellStart"/>
      <w:r w:rsidRPr="00204F62">
        <w:rPr>
          <w:rFonts w:ascii="Times New Roman" w:eastAsia="Times New Roman" w:hAnsi="Times New Roman" w:cs="Times New Roman"/>
          <w:sz w:val="28"/>
          <w:szCs w:val="28"/>
          <w:lang w:eastAsia="ru-RU"/>
        </w:rPr>
        <w:t>Адаптивні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іграшки</w:t>
      </w:r>
      <w:proofErr w:type="spellEnd"/>
      <w:r w:rsidRPr="00204F62">
        <w:rPr>
          <w:rFonts w:ascii="Times New Roman" w:eastAsia="Times New Roman" w:hAnsi="Times New Roman" w:cs="Times New Roman"/>
          <w:sz w:val="28"/>
          <w:szCs w:val="28"/>
          <w:lang w:eastAsia="ru-RU"/>
        </w:rPr>
        <w:t xml:space="preserve"> та </w:t>
      </w:r>
      <w:proofErr w:type="spellStart"/>
      <w:r w:rsidRPr="00204F62">
        <w:rPr>
          <w:rFonts w:ascii="Times New Roman" w:eastAsia="Times New Roman" w:hAnsi="Times New Roman" w:cs="Times New Roman"/>
          <w:sz w:val="28"/>
          <w:szCs w:val="28"/>
          <w:lang w:eastAsia="ru-RU"/>
        </w:rPr>
        <w:t>ігрове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обладнання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роблять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гру</w:t>
      </w:r>
      <w:proofErr w:type="spellEnd"/>
      <w:r w:rsidRPr="00204F62">
        <w:rPr>
          <w:rFonts w:ascii="Times New Roman" w:eastAsia="Times New Roman" w:hAnsi="Times New Roman" w:cs="Times New Roman"/>
          <w:sz w:val="28"/>
          <w:szCs w:val="28"/>
          <w:lang w:eastAsia="ru-RU"/>
        </w:rPr>
        <w:t xml:space="preserve"> доступною. </w:t>
      </w:r>
      <w:proofErr w:type="spellStart"/>
      <w:r w:rsidRPr="00204F62">
        <w:rPr>
          <w:rFonts w:ascii="Times New Roman" w:eastAsia="Times New Roman" w:hAnsi="Times New Roman" w:cs="Times New Roman"/>
          <w:sz w:val="28"/>
          <w:szCs w:val="28"/>
          <w:lang w:eastAsia="ru-RU"/>
        </w:rPr>
        <w:t>Іграшки</w:t>
      </w:r>
      <w:proofErr w:type="spellEnd"/>
      <w:r w:rsidRPr="00204F62">
        <w:rPr>
          <w:rFonts w:ascii="Times New Roman" w:eastAsia="Times New Roman" w:hAnsi="Times New Roman" w:cs="Times New Roman"/>
          <w:sz w:val="28"/>
          <w:szCs w:val="28"/>
          <w:lang w:eastAsia="ru-RU"/>
        </w:rPr>
        <w:t xml:space="preserve"> з </w:t>
      </w:r>
      <w:proofErr w:type="spellStart"/>
      <w:r w:rsidRPr="00204F62">
        <w:rPr>
          <w:rFonts w:ascii="Times New Roman" w:eastAsia="Times New Roman" w:hAnsi="Times New Roman" w:cs="Times New Roman"/>
          <w:sz w:val="28"/>
          <w:szCs w:val="28"/>
          <w:lang w:eastAsia="ru-RU"/>
        </w:rPr>
        <w:t>активацією</w:t>
      </w:r>
      <w:proofErr w:type="spellEnd"/>
      <w:r w:rsidRPr="00204F62">
        <w:rPr>
          <w:rFonts w:ascii="Times New Roman" w:eastAsia="Times New Roman" w:hAnsi="Times New Roman" w:cs="Times New Roman"/>
          <w:sz w:val="28"/>
          <w:szCs w:val="28"/>
          <w:lang w:eastAsia="ru-RU"/>
        </w:rPr>
        <w:t xml:space="preserve"> через </w:t>
      </w:r>
      <w:proofErr w:type="spellStart"/>
      <w:r w:rsidRPr="00204F62">
        <w:rPr>
          <w:rFonts w:ascii="Times New Roman" w:eastAsia="Times New Roman" w:hAnsi="Times New Roman" w:cs="Times New Roman"/>
          <w:sz w:val="28"/>
          <w:szCs w:val="28"/>
          <w:lang w:eastAsia="ru-RU"/>
        </w:rPr>
        <w:t>великі</w:t>
      </w:r>
      <w:proofErr w:type="spellEnd"/>
      <w:r w:rsidRPr="00204F62">
        <w:rPr>
          <w:rFonts w:ascii="Times New Roman" w:eastAsia="Times New Roman" w:hAnsi="Times New Roman" w:cs="Times New Roman"/>
          <w:sz w:val="28"/>
          <w:szCs w:val="28"/>
          <w:lang w:eastAsia="ru-RU"/>
        </w:rPr>
        <w:t xml:space="preserve"> кнопки (</w:t>
      </w:r>
      <w:proofErr w:type="spellStart"/>
      <w:r w:rsidRPr="00204F62">
        <w:rPr>
          <w:rFonts w:ascii="Times New Roman" w:eastAsia="Times New Roman" w:hAnsi="Times New Roman" w:cs="Times New Roman"/>
          <w:sz w:val="28"/>
          <w:szCs w:val="28"/>
          <w:lang w:eastAsia="ru-RU"/>
        </w:rPr>
        <w:t>switch-adapted</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toys</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дозволяють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дітям</w:t>
      </w:r>
      <w:proofErr w:type="spellEnd"/>
      <w:r w:rsidRPr="00204F62">
        <w:rPr>
          <w:rFonts w:ascii="Times New Roman" w:eastAsia="Times New Roman" w:hAnsi="Times New Roman" w:cs="Times New Roman"/>
          <w:sz w:val="28"/>
          <w:szCs w:val="28"/>
          <w:lang w:eastAsia="ru-RU"/>
        </w:rPr>
        <w:t xml:space="preserve"> з </w:t>
      </w:r>
      <w:proofErr w:type="spellStart"/>
      <w:r w:rsidRPr="00204F62">
        <w:rPr>
          <w:rFonts w:ascii="Times New Roman" w:eastAsia="Times New Roman" w:hAnsi="Times New Roman" w:cs="Times New Roman"/>
          <w:sz w:val="28"/>
          <w:szCs w:val="28"/>
          <w:lang w:eastAsia="ru-RU"/>
        </w:rPr>
        <w:t>обмеженими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моторними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навичками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активувати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іграшки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натисканням</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простої</w:t>
      </w:r>
      <w:proofErr w:type="spellEnd"/>
      <w:r w:rsidRPr="00204F62">
        <w:rPr>
          <w:rFonts w:ascii="Times New Roman" w:eastAsia="Times New Roman" w:hAnsi="Times New Roman" w:cs="Times New Roman"/>
          <w:sz w:val="28"/>
          <w:szCs w:val="28"/>
          <w:lang w:eastAsia="ru-RU"/>
        </w:rPr>
        <w:t xml:space="preserve"> кнопки. </w:t>
      </w:r>
      <w:proofErr w:type="spellStart"/>
      <w:r w:rsidRPr="00204F62">
        <w:rPr>
          <w:rFonts w:ascii="Times New Roman" w:eastAsia="Times New Roman" w:hAnsi="Times New Roman" w:cs="Times New Roman"/>
          <w:sz w:val="28"/>
          <w:szCs w:val="28"/>
          <w:lang w:eastAsia="ru-RU"/>
        </w:rPr>
        <w:t>Різні</w:t>
      </w:r>
      <w:proofErr w:type="spellEnd"/>
      <w:r w:rsidRPr="00204F62">
        <w:rPr>
          <w:rFonts w:ascii="Times New Roman" w:eastAsia="Times New Roman" w:hAnsi="Times New Roman" w:cs="Times New Roman"/>
          <w:sz w:val="28"/>
          <w:szCs w:val="28"/>
          <w:lang w:eastAsia="ru-RU"/>
        </w:rPr>
        <w:t xml:space="preserve"> типи кнопок (</w:t>
      </w:r>
      <w:proofErr w:type="spellStart"/>
      <w:r w:rsidRPr="00204F62">
        <w:rPr>
          <w:rFonts w:ascii="Times New Roman" w:eastAsia="Times New Roman" w:hAnsi="Times New Roman" w:cs="Times New Roman"/>
          <w:sz w:val="28"/>
          <w:szCs w:val="28"/>
          <w:lang w:eastAsia="ru-RU"/>
        </w:rPr>
        <w:t>switches</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великі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маленькі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чутливі</w:t>
      </w:r>
      <w:proofErr w:type="spellEnd"/>
      <w:r w:rsidRPr="00204F62">
        <w:rPr>
          <w:rFonts w:ascii="Times New Roman" w:eastAsia="Times New Roman" w:hAnsi="Times New Roman" w:cs="Times New Roman"/>
          <w:sz w:val="28"/>
          <w:szCs w:val="28"/>
          <w:lang w:eastAsia="ru-RU"/>
        </w:rPr>
        <w:t xml:space="preserve"> до </w:t>
      </w:r>
      <w:proofErr w:type="spellStart"/>
      <w:r w:rsidRPr="00204F62">
        <w:rPr>
          <w:rFonts w:ascii="Times New Roman" w:eastAsia="Times New Roman" w:hAnsi="Times New Roman" w:cs="Times New Roman"/>
          <w:sz w:val="28"/>
          <w:szCs w:val="28"/>
          <w:lang w:eastAsia="ru-RU"/>
        </w:rPr>
        <w:t>дотику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активовані</w:t>
      </w:r>
      <w:proofErr w:type="spellEnd"/>
      <w:r w:rsidRPr="00204F62">
        <w:rPr>
          <w:rFonts w:ascii="Times New Roman" w:eastAsia="Times New Roman" w:hAnsi="Times New Roman" w:cs="Times New Roman"/>
          <w:sz w:val="28"/>
          <w:szCs w:val="28"/>
          <w:lang w:eastAsia="ru-RU"/>
        </w:rPr>
        <w:t xml:space="preserve"> головою, ногою, </w:t>
      </w:r>
      <w:proofErr w:type="spellStart"/>
      <w:r w:rsidRPr="00204F62">
        <w:rPr>
          <w:rFonts w:ascii="Times New Roman" w:eastAsia="Times New Roman" w:hAnsi="Times New Roman" w:cs="Times New Roman"/>
          <w:sz w:val="28"/>
          <w:szCs w:val="28"/>
          <w:lang w:eastAsia="ru-RU"/>
        </w:rPr>
        <w:t>подихом</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Стабілізовані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іграшки</w:t>
      </w:r>
      <w:proofErr w:type="spellEnd"/>
      <w:r w:rsidRPr="00204F62">
        <w:rPr>
          <w:rFonts w:ascii="Times New Roman" w:eastAsia="Times New Roman" w:hAnsi="Times New Roman" w:cs="Times New Roman"/>
          <w:sz w:val="28"/>
          <w:szCs w:val="28"/>
          <w:lang w:eastAsia="ru-RU"/>
        </w:rPr>
        <w:t xml:space="preserve"> (на присосках, у </w:t>
      </w:r>
      <w:proofErr w:type="spellStart"/>
      <w:r w:rsidRPr="00204F62">
        <w:rPr>
          <w:rFonts w:ascii="Times New Roman" w:eastAsia="Times New Roman" w:hAnsi="Times New Roman" w:cs="Times New Roman"/>
          <w:sz w:val="28"/>
          <w:szCs w:val="28"/>
          <w:lang w:eastAsia="ru-RU"/>
        </w:rPr>
        <w:t>важких</w:t>
      </w:r>
      <w:proofErr w:type="spellEnd"/>
      <w:r w:rsidRPr="00204F62">
        <w:rPr>
          <w:rFonts w:ascii="Times New Roman" w:eastAsia="Times New Roman" w:hAnsi="Times New Roman" w:cs="Times New Roman"/>
          <w:sz w:val="28"/>
          <w:szCs w:val="28"/>
          <w:lang w:eastAsia="ru-RU"/>
        </w:rPr>
        <w:t xml:space="preserve"> базах) не </w:t>
      </w:r>
      <w:proofErr w:type="spellStart"/>
      <w:r w:rsidRPr="00204F62">
        <w:rPr>
          <w:rFonts w:ascii="Times New Roman" w:eastAsia="Times New Roman" w:hAnsi="Times New Roman" w:cs="Times New Roman"/>
          <w:sz w:val="28"/>
          <w:szCs w:val="28"/>
          <w:lang w:eastAsia="ru-RU"/>
        </w:rPr>
        <w:t>падають</w:t>
      </w:r>
      <w:proofErr w:type="spellEnd"/>
      <w:r w:rsidRPr="00204F62">
        <w:rPr>
          <w:rFonts w:ascii="Times New Roman" w:eastAsia="Times New Roman" w:hAnsi="Times New Roman" w:cs="Times New Roman"/>
          <w:sz w:val="28"/>
          <w:szCs w:val="28"/>
          <w:lang w:eastAsia="ru-RU"/>
        </w:rPr>
        <w:t xml:space="preserve"> при </w:t>
      </w:r>
      <w:proofErr w:type="spellStart"/>
      <w:r w:rsidRPr="00204F62">
        <w:rPr>
          <w:rFonts w:ascii="Times New Roman" w:eastAsia="Times New Roman" w:hAnsi="Times New Roman" w:cs="Times New Roman"/>
          <w:sz w:val="28"/>
          <w:szCs w:val="28"/>
          <w:lang w:eastAsia="ru-RU"/>
        </w:rPr>
        <w:t>грубій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моторній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взаємодії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Адаптовані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настільні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ігри</w:t>
      </w:r>
      <w:proofErr w:type="spellEnd"/>
      <w:r w:rsidRPr="00204F62">
        <w:rPr>
          <w:rFonts w:ascii="Times New Roman" w:eastAsia="Times New Roman" w:hAnsi="Times New Roman" w:cs="Times New Roman"/>
          <w:sz w:val="28"/>
          <w:szCs w:val="28"/>
          <w:lang w:eastAsia="ru-RU"/>
        </w:rPr>
        <w:t xml:space="preserve"> з великими </w:t>
      </w:r>
      <w:proofErr w:type="spellStart"/>
      <w:r w:rsidRPr="00204F62">
        <w:rPr>
          <w:rFonts w:ascii="Times New Roman" w:eastAsia="Times New Roman" w:hAnsi="Times New Roman" w:cs="Times New Roman"/>
          <w:sz w:val="28"/>
          <w:szCs w:val="28"/>
          <w:lang w:eastAsia="ru-RU"/>
        </w:rPr>
        <w:t>фігурами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магнітними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елементами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карттримачами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Доступні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ігрові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майданчики</w:t>
      </w:r>
      <w:proofErr w:type="spellEnd"/>
      <w:r w:rsidRPr="00204F62">
        <w:rPr>
          <w:rFonts w:ascii="Times New Roman" w:eastAsia="Times New Roman" w:hAnsi="Times New Roman" w:cs="Times New Roman"/>
          <w:sz w:val="28"/>
          <w:szCs w:val="28"/>
          <w:lang w:eastAsia="ru-RU"/>
        </w:rPr>
        <w:t xml:space="preserve"> з рампами, </w:t>
      </w:r>
      <w:proofErr w:type="spellStart"/>
      <w:r w:rsidRPr="00204F62">
        <w:rPr>
          <w:rFonts w:ascii="Times New Roman" w:eastAsia="Times New Roman" w:hAnsi="Times New Roman" w:cs="Times New Roman"/>
          <w:sz w:val="28"/>
          <w:szCs w:val="28"/>
          <w:lang w:eastAsia="ru-RU"/>
        </w:rPr>
        <w:t>інклюзивними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гойдалками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сенсорними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елементами</w:t>
      </w:r>
      <w:proofErr w:type="spellEnd"/>
      <w:r w:rsidRPr="00204F62">
        <w:rPr>
          <w:rFonts w:ascii="Times New Roman" w:eastAsia="Times New Roman" w:hAnsi="Times New Roman" w:cs="Times New Roman"/>
          <w:sz w:val="28"/>
          <w:szCs w:val="28"/>
          <w:lang w:eastAsia="ru-RU"/>
        </w:rPr>
        <w:t>.</w:t>
      </w:r>
    </w:p>
    <w:p w14:paraId="718DB82A" w14:textId="77777777" w:rsidR="00204F62" w:rsidRPr="00204F62" w:rsidRDefault="00204F62" w:rsidP="0016184A">
      <w:pPr>
        <w:spacing w:after="0" w:line="360" w:lineRule="auto"/>
        <w:jc w:val="both"/>
        <w:rPr>
          <w:rFonts w:ascii="Times New Roman" w:eastAsia="Times New Roman" w:hAnsi="Times New Roman" w:cs="Times New Roman"/>
          <w:sz w:val="28"/>
          <w:szCs w:val="28"/>
          <w:lang w:eastAsia="ru-RU"/>
        </w:rPr>
      </w:pPr>
      <w:proofErr w:type="spellStart"/>
      <w:r w:rsidRPr="00204F62">
        <w:rPr>
          <w:rFonts w:ascii="Times New Roman" w:eastAsia="Times New Roman" w:hAnsi="Times New Roman" w:cs="Times New Roman"/>
          <w:sz w:val="28"/>
          <w:szCs w:val="28"/>
          <w:lang w:eastAsia="ru-RU"/>
        </w:rPr>
        <w:t>Модифікації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транспортних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засобів</w:t>
      </w:r>
      <w:proofErr w:type="spellEnd"/>
      <w:r w:rsidRPr="00204F62">
        <w:rPr>
          <w:rFonts w:ascii="Times New Roman" w:eastAsia="Times New Roman" w:hAnsi="Times New Roman" w:cs="Times New Roman"/>
          <w:sz w:val="28"/>
          <w:szCs w:val="28"/>
          <w:lang w:eastAsia="ru-RU"/>
        </w:rPr>
        <w:t xml:space="preserve"> для </w:t>
      </w:r>
      <w:proofErr w:type="spellStart"/>
      <w:r w:rsidRPr="00204F62">
        <w:rPr>
          <w:rFonts w:ascii="Times New Roman" w:eastAsia="Times New Roman" w:hAnsi="Times New Roman" w:cs="Times New Roman"/>
          <w:sz w:val="28"/>
          <w:szCs w:val="28"/>
          <w:lang w:eastAsia="ru-RU"/>
        </w:rPr>
        <w:t>сімей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включають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підйомники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або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рампи</w:t>
      </w:r>
      <w:proofErr w:type="spellEnd"/>
      <w:r w:rsidRPr="00204F62">
        <w:rPr>
          <w:rFonts w:ascii="Times New Roman" w:eastAsia="Times New Roman" w:hAnsi="Times New Roman" w:cs="Times New Roman"/>
          <w:sz w:val="28"/>
          <w:szCs w:val="28"/>
          <w:lang w:eastAsia="ru-RU"/>
        </w:rPr>
        <w:t xml:space="preserve"> для </w:t>
      </w:r>
      <w:proofErr w:type="spellStart"/>
      <w:r w:rsidRPr="00204F62">
        <w:rPr>
          <w:rFonts w:ascii="Times New Roman" w:eastAsia="Times New Roman" w:hAnsi="Times New Roman" w:cs="Times New Roman"/>
          <w:sz w:val="28"/>
          <w:szCs w:val="28"/>
          <w:lang w:eastAsia="ru-RU"/>
        </w:rPr>
        <w:t>завантаження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візків</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адаптовані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сидіння</w:t>
      </w:r>
      <w:proofErr w:type="spellEnd"/>
      <w:r w:rsidRPr="00204F62">
        <w:rPr>
          <w:rFonts w:ascii="Times New Roman" w:eastAsia="Times New Roman" w:hAnsi="Times New Roman" w:cs="Times New Roman"/>
          <w:sz w:val="28"/>
          <w:szCs w:val="28"/>
          <w:lang w:eastAsia="ru-RU"/>
        </w:rPr>
        <w:t xml:space="preserve"> та </w:t>
      </w:r>
      <w:proofErr w:type="spellStart"/>
      <w:r w:rsidRPr="00204F62">
        <w:rPr>
          <w:rFonts w:ascii="Times New Roman" w:eastAsia="Times New Roman" w:hAnsi="Times New Roman" w:cs="Times New Roman"/>
          <w:sz w:val="28"/>
          <w:szCs w:val="28"/>
          <w:lang w:eastAsia="ru-RU"/>
        </w:rPr>
        <w:t>системи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утримання</w:t>
      </w:r>
      <w:proofErr w:type="spellEnd"/>
      <w:r w:rsidRPr="00204F62">
        <w:rPr>
          <w:rFonts w:ascii="Times New Roman" w:eastAsia="Times New Roman" w:hAnsi="Times New Roman" w:cs="Times New Roman"/>
          <w:sz w:val="28"/>
          <w:szCs w:val="28"/>
          <w:lang w:eastAsia="ru-RU"/>
        </w:rPr>
        <w:t xml:space="preserve">. Для </w:t>
      </w:r>
      <w:proofErr w:type="spellStart"/>
      <w:r w:rsidRPr="00204F62">
        <w:rPr>
          <w:rFonts w:ascii="Times New Roman" w:eastAsia="Times New Roman" w:hAnsi="Times New Roman" w:cs="Times New Roman"/>
          <w:sz w:val="28"/>
          <w:szCs w:val="28"/>
          <w:lang w:eastAsia="ru-RU"/>
        </w:rPr>
        <w:t>підлітків</w:t>
      </w:r>
      <w:proofErr w:type="spellEnd"/>
      <w:r w:rsidRPr="00204F62">
        <w:rPr>
          <w:rFonts w:ascii="Times New Roman" w:eastAsia="Times New Roman" w:hAnsi="Times New Roman" w:cs="Times New Roman"/>
          <w:sz w:val="28"/>
          <w:szCs w:val="28"/>
          <w:lang w:eastAsia="ru-RU"/>
        </w:rPr>
        <w:t xml:space="preserve"> та </w:t>
      </w:r>
      <w:proofErr w:type="spellStart"/>
      <w:r w:rsidRPr="00204F62">
        <w:rPr>
          <w:rFonts w:ascii="Times New Roman" w:eastAsia="Times New Roman" w:hAnsi="Times New Roman" w:cs="Times New Roman"/>
          <w:sz w:val="28"/>
          <w:szCs w:val="28"/>
          <w:lang w:eastAsia="ru-RU"/>
        </w:rPr>
        <w:t>дорослих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можливе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адаптоване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водіння</w:t>
      </w:r>
      <w:proofErr w:type="spellEnd"/>
      <w:r w:rsidRPr="00204F62">
        <w:rPr>
          <w:rFonts w:ascii="Times New Roman" w:eastAsia="Times New Roman" w:hAnsi="Times New Roman" w:cs="Times New Roman"/>
          <w:sz w:val="28"/>
          <w:szCs w:val="28"/>
          <w:lang w:eastAsia="ru-RU"/>
        </w:rPr>
        <w:t xml:space="preserve"> з </w:t>
      </w:r>
      <w:proofErr w:type="spellStart"/>
      <w:r w:rsidRPr="00204F62">
        <w:rPr>
          <w:rFonts w:ascii="Times New Roman" w:eastAsia="Times New Roman" w:hAnsi="Times New Roman" w:cs="Times New Roman"/>
          <w:sz w:val="28"/>
          <w:szCs w:val="28"/>
          <w:lang w:eastAsia="ru-RU"/>
        </w:rPr>
        <w:t>ручними</w:t>
      </w:r>
      <w:proofErr w:type="spellEnd"/>
      <w:r w:rsidRPr="00204F62">
        <w:rPr>
          <w:rFonts w:ascii="Times New Roman" w:eastAsia="Times New Roman" w:hAnsi="Times New Roman" w:cs="Times New Roman"/>
          <w:sz w:val="28"/>
          <w:szCs w:val="28"/>
          <w:lang w:eastAsia="ru-RU"/>
        </w:rPr>
        <w:t xml:space="preserve"> контролями.</w:t>
      </w:r>
    </w:p>
    <w:p w14:paraId="64DF25DB" w14:textId="77777777" w:rsidR="00204F62" w:rsidRPr="00204F62" w:rsidRDefault="00204F62" w:rsidP="0016184A">
      <w:pPr>
        <w:spacing w:after="0" w:line="360" w:lineRule="auto"/>
        <w:jc w:val="both"/>
        <w:rPr>
          <w:rFonts w:ascii="Times New Roman" w:eastAsia="Times New Roman" w:hAnsi="Times New Roman" w:cs="Times New Roman"/>
          <w:sz w:val="28"/>
          <w:szCs w:val="28"/>
          <w:lang w:eastAsia="ru-RU"/>
        </w:rPr>
      </w:pPr>
      <w:proofErr w:type="spellStart"/>
      <w:r w:rsidRPr="00204F62">
        <w:rPr>
          <w:rFonts w:ascii="Times New Roman" w:eastAsia="Times New Roman" w:hAnsi="Times New Roman" w:cs="Times New Roman"/>
          <w:sz w:val="28"/>
          <w:szCs w:val="28"/>
          <w:lang w:eastAsia="ru-RU"/>
        </w:rPr>
        <w:t>Роботи</w:t>
      </w:r>
      <w:proofErr w:type="spellEnd"/>
      <w:r w:rsidRPr="00204F62">
        <w:rPr>
          <w:rFonts w:ascii="Times New Roman" w:eastAsia="Times New Roman" w:hAnsi="Times New Roman" w:cs="Times New Roman"/>
          <w:sz w:val="28"/>
          <w:szCs w:val="28"/>
          <w:lang w:eastAsia="ru-RU"/>
        </w:rPr>
        <w:t xml:space="preserve"> та </w:t>
      </w:r>
      <w:proofErr w:type="spellStart"/>
      <w:r w:rsidRPr="00204F62">
        <w:rPr>
          <w:rFonts w:ascii="Times New Roman" w:eastAsia="Times New Roman" w:hAnsi="Times New Roman" w:cs="Times New Roman"/>
          <w:sz w:val="28"/>
          <w:szCs w:val="28"/>
          <w:lang w:eastAsia="ru-RU"/>
        </w:rPr>
        <w:t>екзоскелети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представляють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новітні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технології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Роботизовані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ортези</w:t>
      </w:r>
      <w:proofErr w:type="spellEnd"/>
      <w:r w:rsidRPr="00204F62">
        <w:rPr>
          <w:rFonts w:ascii="Times New Roman" w:eastAsia="Times New Roman" w:hAnsi="Times New Roman" w:cs="Times New Roman"/>
          <w:sz w:val="28"/>
          <w:szCs w:val="28"/>
          <w:lang w:eastAsia="ru-RU"/>
        </w:rPr>
        <w:t xml:space="preserve"> для </w:t>
      </w:r>
      <w:proofErr w:type="spellStart"/>
      <w:r w:rsidRPr="00204F62">
        <w:rPr>
          <w:rFonts w:ascii="Times New Roman" w:eastAsia="Times New Roman" w:hAnsi="Times New Roman" w:cs="Times New Roman"/>
          <w:sz w:val="28"/>
          <w:szCs w:val="28"/>
          <w:lang w:eastAsia="ru-RU"/>
        </w:rPr>
        <w:t>верхніх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кінцівок</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можуть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асистувати</w:t>
      </w:r>
      <w:proofErr w:type="spellEnd"/>
      <w:r w:rsidRPr="00204F62">
        <w:rPr>
          <w:rFonts w:ascii="Times New Roman" w:eastAsia="Times New Roman" w:hAnsi="Times New Roman" w:cs="Times New Roman"/>
          <w:sz w:val="28"/>
          <w:szCs w:val="28"/>
          <w:lang w:eastAsia="ru-RU"/>
        </w:rPr>
        <w:t xml:space="preserve"> рухи. </w:t>
      </w:r>
      <w:proofErr w:type="spellStart"/>
      <w:r w:rsidRPr="00204F62">
        <w:rPr>
          <w:rFonts w:ascii="Times New Roman" w:eastAsia="Times New Roman" w:hAnsi="Times New Roman" w:cs="Times New Roman"/>
          <w:sz w:val="28"/>
          <w:szCs w:val="28"/>
          <w:lang w:eastAsia="ru-RU"/>
        </w:rPr>
        <w:t>Екзоскелети</w:t>
      </w:r>
      <w:proofErr w:type="spellEnd"/>
      <w:r w:rsidRPr="00204F62">
        <w:rPr>
          <w:rFonts w:ascii="Times New Roman" w:eastAsia="Times New Roman" w:hAnsi="Times New Roman" w:cs="Times New Roman"/>
          <w:sz w:val="28"/>
          <w:szCs w:val="28"/>
          <w:lang w:eastAsia="ru-RU"/>
        </w:rPr>
        <w:t xml:space="preserve"> для </w:t>
      </w:r>
      <w:proofErr w:type="spellStart"/>
      <w:r w:rsidRPr="00204F62">
        <w:rPr>
          <w:rFonts w:ascii="Times New Roman" w:eastAsia="Times New Roman" w:hAnsi="Times New Roman" w:cs="Times New Roman"/>
          <w:sz w:val="28"/>
          <w:szCs w:val="28"/>
          <w:lang w:eastAsia="ru-RU"/>
        </w:rPr>
        <w:t>нижніх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кінцівок</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допомагають</w:t>
      </w:r>
      <w:proofErr w:type="spellEnd"/>
      <w:r w:rsidRPr="00204F62">
        <w:rPr>
          <w:rFonts w:ascii="Times New Roman" w:eastAsia="Times New Roman" w:hAnsi="Times New Roman" w:cs="Times New Roman"/>
          <w:sz w:val="28"/>
          <w:szCs w:val="28"/>
          <w:lang w:eastAsia="ru-RU"/>
        </w:rPr>
        <w:t xml:space="preserve"> при </w:t>
      </w:r>
      <w:proofErr w:type="spellStart"/>
      <w:r w:rsidRPr="00204F62">
        <w:rPr>
          <w:rFonts w:ascii="Times New Roman" w:eastAsia="Times New Roman" w:hAnsi="Times New Roman" w:cs="Times New Roman"/>
          <w:sz w:val="28"/>
          <w:szCs w:val="28"/>
          <w:lang w:eastAsia="ru-RU"/>
        </w:rPr>
        <w:t>ході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дітям</w:t>
      </w:r>
      <w:proofErr w:type="spellEnd"/>
      <w:r w:rsidRPr="00204F62">
        <w:rPr>
          <w:rFonts w:ascii="Times New Roman" w:eastAsia="Times New Roman" w:hAnsi="Times New Roman" w:cs="Times New Roman"/>
          <w:sz w:val="28"/>
          <w:szCs w:val="28"/>
          <w:lang w:eastAsia="ru-RU"/>
        </w:rPr>
        <w:t xml:space="preserve"> з </w:t>
      </w:r>
      <w:proofErr w:type="spellStart"/>
      <w:r w:rsidRPr="00204F62">
        <w:rPr>
          <w:rFonts w:ascii="Times New Roman" w:eastAsia="Times New Roman" w:hAnsi="Times New Roman" w:cs="Times New Roman"/>
          <w:sz w:val="28"/>
          <w:szCs w:val="28"/>
          <w:lang w:eastAsia="ru-RU"/>
        </w:rPr>
        <w:t>параплегією</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або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слабкістю</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Хоча</w:t>
      </w:r>
      <w:proofErr w:type="spellEnd"/>
      <w:r w:rsidRPr="00204F62">
        <w:rPr>
          <w:rFonts w:ascii="Times New Roman" w:eastAsia="Times New Roman" w:hAnsi="Times New Roman" w:cs="Times New Roman"/>
          <w:sz w:val="28"/>
          <w:szCs w:val="28"/>
          <w:lang w:eastAsia="ru-RU"/>
        </w:rPr>
        <w:t xml:space="preserve"> все </w:t>
      </w:r>
      <w:proofErr w:type="spellStart"/>
      <w:r w:rsidRPr="00204F62">
        <w:rPr>
          <w:rFonts w:ascii="Times New Roman" w:eastAsia="Times New Roman" w:hAnsi="Times New Roman" w:cs="Times New Roman"/>
          <w:sz w:val="28"/>
          <w:szCs w:val="28"/>
          <w:lang w:eastAsia="ru-RU"/>
        </w:rPr>
        <w:t>ще</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переважно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експериментальні</w:t>
      </w:r>
      <w:proofErr w:type="spellEnd"/>
      <w:r w:rsidRPr="00204F62">
        <w:rPr>
          <w:rFonts w:ascii="Times New Roman" w:eastAsia="Times New Roman" w:hAnsi="Times New Roman" w:cs="Times New Roman"/>
          <w:sz w:val="28"/>
          <w:szCs w:val="28"/>
          <w:lang w:eastAsia="ru-RU"/>
        </w:rPr>
        <w:t xml:space="preserve"> та </w:t>
      </w:r>
      <w:proofErr w:type="spellStart"/>
      <w:r w:rsidRPr="00204F62">
        <w:rPr>
          <w:rFonts w:ascii="Times New Roman" w:eastAsia="Times New Roman" w:hAnsi="Times New Roman" w:cs="Times New Roman"/>
          <w:sz w:val="28"/>
          <w:szCs w:val="28"/>
          <w:lang w:eastAsia="ru-RU"/>
        </w:rPr>
        <w:t>дорогі</w:t>
      </w:r>
      <w:proofErr w:type="spellEnd"/>
      <w:r w:rsidRPr="00204F62">
        <w:rPr>
          <w:rFonts w:ascii="Times New Roman" w:eastAsia="Times New Roman" w:hAnsi="Times New Roman" w:cs="Times New Roman"/>
          <w:sz w:val="28"/>
          <w:szCs w:val="28"/>
          <w:lang w:eastAsia="ru-RU"/>
        </w:rPr>
        <w:t xml:space="preserve">, вони </w:t>
      </w:r>
      <w:proofErr w:type="spellStart"/>
      <w:r w:rsidRPr="00204F62">
        <w:rPr>
          <w:rFonts w:ascii="Times New Roman" w:eastAsia="Times New Roman" w:hAnsi="Times New Roman" w:cs="Times New Roman"/>
          <w:sz w:val="28"/>
          <w:szCs w:val="28"/>
          <w:lang w:eastAsia="ru-RU"/>
        </w:rPr>
        <w:t>представляють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майбутнє</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реабілітаційних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технологій</w:t>
      </w:r>
      <w:proofErr w:type="spellEnd"/>
      <w:r w:rsidRPr="00204F62">
        <w:rPr>
          <w:rFonts w:ascii="Times New Roman" w:eastAsia="Times New Roman" w:hAnsi="Times New Roman" w:cs="Times New Roman"/>
          <w:sz w:val="28"/>
          <w:szCs w:val="28"/>
          <w:lang w:eastAsia="ru-RU"/>
        </w:rPr>
        <w:t>.</w:t>
      </w:r>
    </w:p>
    <w:p w14:paraId="5FBC3379" w14:textId="77777777" w:rsidR="00204F62" w:rsidRPr="0016184A" w:rsidRDefault="00204F62" w:rsidP="0016184A">
      <w:pPr>
        <w:spacing w:after="0" w:line="360" w:lineRule="auto"/>
        <w:jc w:val="both"/>
        <w:rPr>
          <w:rFonts w:ascii="Times New Roman" w:eastAsia="Times New Roman" w:hAnsi="Times New Roman" w:cs="Times New Roman"/>
          <w:sz w:val="28"/>
          <w:szCs w:val="28"/>
          <w:lang w:eastAsia="ru-RU"/>
        </w:rPr>
      </w:pPr>
      <w:proofErr w:type="spellStart"/>
      <w:r w:rsidRPr="00204F62">
        <w:rPr>
          <w:rFonts w:ascii="Times New Roman" w:eastAsia="Times New Roman" w:hAnsi="Times New Roman" w:cs="Times New Roman"/>
          <w:sz w:val="28"/>
          <w:szCs w:val="28"/>
          <w:lang w:eastAsia="ru-RU"/>
        </w:rPr>
        <w:t>Процес</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підбору</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адаптивних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пристроїв</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вимагає</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ретельної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оцінки</w:t>
      </w:r>
      <w:proofErr w:type="spellEnd"/>
      <w:r w:rsidRPr="00204F62">
        <w:rPr>
          <w:rFonts w:ascii="Times New Roman" w:eastAsia="Times New Roman" w:hAnsi="Times New Roman" w:cs="Times New Roman"/>
          <w:sz w:val="28"/>
          <w:szCs w:val="28"/>
          <w:lang w:eastAsia="ru-RU"/>
        </w:rPr>
        <w:t xml:space="preserve"> потреб </w:t>
      </w:r>
      <w:proofErr w:type="spellStart"/>
      <w:r w:rsidRPr="00204F62">
        <w:rPr>
          <w:rFonts w:ascii="Times New Roman" w:eastAsia="Times New Roman" w:hAnsi="Times New Roman" w:cs="Times New Roman"/>
          <w:sz w:val="28"/>
          <w:szCs w:val="28"/>
          <w:lang w:eastAsia="ru-RU"/>
        </w:rPr>
        <w:t>дитини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середовища</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пріорітетів</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сім'ї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фінансових</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ресурсів</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Пристрій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має</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відповідати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поточним</w:t>
      </w:r>
      <w:proofErr w:type="spellEnd"/>
      <w:r w:rsidRPr="00204F62">
        <w:rPr>
          <w:rFonts w:ascii="Times New Roman" w:eastAsia="Times New Roman" w:hAnsi="Times New Roman" w:cs="Times New Roman"/>
          <w:sz w:val="28"/>
          <w:szCs w:val="28"/>
          <w:lang w:eastAsia="ru-RU"/>
        </w:rPr>
        <w:t xml:space="preserve"> потребам, </w:t>
      </w:r>
      <w:proofErr w:type="spellStart"/>
      <w:r w:rsidRPr="00204F62">
        <w:rPr>
          <w:rFonts w:ascii="Times New Roman" w:eastAsia="Times New Roman" w:hAnsi="Times New Roman" w:cs="Times New Roman"/>
          <w:sz w:val="28"/>
          <w:szCs w:val="28"/>
          <w:lang w:eastAsia="ru-RU"/>
        </w:rPr>
        <w:t>але</w:t>
      </w:r>
      <w:proofErr w:type="spellEnd"/>
      <w:r w:rsidRPr="00204F62">
        <w:rPr>
          <w:rFonts w:ascii="Times New Roman" w:eastAsia="Times New Roman" w:hAnsi="Times New Roman" w:cs="Times New Roman"/>
          <w:sz w:val="28"/>
          <w:szCs w:val="28"/>
          <w:lang w:eastAsia="ru-RU"/>
        </w:rPr>
        <w:t xml:space="preserve"> також </w:t>
      </w:r>
      <w:proofErr w:type="spellStart"/>
      <w:r w:rsidRPr="00204F62">
        <w:rPr>
          <w:rFonts w:ascii="Times New Roman" w:eastAsia="Times New Roman" w:hAnsi="Times New Roman" w:cs="Times New Roman"/>
          <w:sz w:val="28"/>
          <w:szCs w:val="28"/>
          <w:lang w:eastAsia="ru-RU"/>
        </w:rPr>
        <w:t>враховувати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зростання</w:t>
      </w:r>
      <w:proofErr w:type="spellEnd"/>
      <w:r w:rsidRPr="00204F62">
        <w:rPr>
          <w:rFonts w:ascii="Times New Roman" w:eastAsia="Times New Roman" w:hAnsi="Times New Roman" w:cs="Times New Roman"/>
          <w:sz w:val="28"/>
          <w:szCs w:val="28"/>
          <w:lang w:eastAsia="ru-RU"/>
        </w:rPr>
        <w:t xml:space="preserve"> та </w:t>
      </w:r>
      <w:proofErr w:type="spellStart"/>
      <w:r w:rsidRPr="00204F62">
        <w:rPr>
          <w:rFonts w:ascii="Times New Roman" w:eastAsia="Times New Roman" w:hAnsi="Times New Roman" w:cs="Times New Roman"/>
          <w:sz w:val="28"/>
          <w:szCs w:val="28"/>
          <w:lang w:eastAsia="ru-RU"/>
        </w:rPr>
        <w:t>зміни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Навчання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дитини</w:t>
      </w:r>
      <w:proofErr w:type="spellEnd"/>
      <w:r w:rsidRPr="00204F62">
        <w:rPr>
          <w:rFonts w:ascii="Times New Roman" w:eastAsia="Times New Roman" w:hAnsi="Times New Roman" w:cs="Times New Roman"/>
          <w:sz w:val="28"/>
          <w:szCs w:val="28"/>
          <w:lang w:eastAsia="ru-RU"/>
        </w:rPr>
        <w:t xml:space="preserve"> та </w:t>
      </w:r>
      <w:proofErr w:type="spellStart"/>
      <w:r w:rsidRPr="00204F62">
        <w:rPr>
          <w:rFonts w:ascii="Times New Roman" w:eastAsia="Times New Roman" w:hAnsi="Times New Roman" w:cs="Times New Roman"/>
          <w:sz w:val="28"/>
          <w:szCs w:val="28"/>
          <w:lang w:eastAsia="ru-RU"/>
        </w:rPr>
        <w:t>сім'ї</w:t>
      </w:r>
      <w:proofErr w:type="spellEnd"/>
      <w:r w:rsidRPr="00204F62">
        <w:rPr>
          <w:rFonts w:ascii="Times New Roman" w:eastAsia="Times New Roman" w:hAnsi="Times New Roman" w:cs="Times New Roman"/>
          <w:sz w:val="28"/>
          <w:szCs w:val="28"/>
          <w:lang w:eastAsia="ru-RU"/>
        </w:rPr>
        <w:t xml:space="preserve"> правильному </w:t>
      </w:r>
      <w:proofErr w:type="spellStart"/>
      <w:r w:rsidRPr="00204F62">
        <w:rPr>
          <w:rFonts w:ascii="Times New Roman" w:eastAsia="Times New Roman" w:hAnsi="Times New Roman" w:cs="Times New Roman"/>
          <w:sz w:val="28"/>
          <w:szCs w:val="28"/>
          <w:lang w:eastAsia="ru-RU"/>
        </w:rPr>
        <w:t>використанню</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обслуговуванню</w:t>
      </w:r>
      <w:proofErr w:type="spellEnd"/>
      <w:r w:rsidRPr="00204F62">
        <w:rPr>
          <w:rFonts w:ascii="Times New Roman" w:eastAsia="Times New Roman" w:hAnsi="Times New Roman" w:cs="Times New Roman"/>
          <w:sz w:val="28"/>
          <w:szCs w:val="28"/>
          <w:lang w:eastAsia="ru-RU"/>
        </w:rPr>
        <w:t xml:space="preserve"> є </w:t>
      </w:r>
      <w:proofErr w:type="spellStart"/>
      <w:r w:rsidRPr="00204F62">
        <w:rPr>
          <w:rFonts w:ascii="Times New Roman" w:eastAsia="Times New Roman" w:hAnsi="Times New Roman" w:cs="Times New Roman"/>
          <w:sz w:val="28"/>
          <w:szCs w:val="28"/>
          <w:lang w:eastAsia="ru-RU"/>
        </w:rPr>
        <w:t>критичним</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Моніторинг</w:t>
      </w:r>
      <w:proofErr w:type="spellEnd"/>
      <w:r w:rsidRPr="00204F62">
        <w:rPr>
          <w:rFonts w:ascii="Times New Roman" w:eastAsia="Times New Roman" w:hAnsi="Times New Roman" w:cs="Times New Roman"/>
          <w:sz w:val="28"/>
          <w:szCs w:val="28"/>
          <w:lang w:eastAsia="ru-RU"/>
        </w:rPr>
        <w:t xml:space="preserve"> та </w:t>
      </w:r>
      <w:proofErr w:type="spellStart"/>
      <w:r w:rsidRPr="00204F62">
        <w:rPr>
          <w:rFonts w:ascii="Times New Roman" w:eastAsia="Times New Roman" w:hAnsi="Times New Roman" w:cs="Times New Roman"/>
          <w:sz w:val="28"/>
          <w:szCs w:val="28"/>
          <w:lang w:eastAsia="ru-RU"/>
        </w:rPr>
        <w:t>коригування</w:t>
      </w:r>
      <w:proofErr w:type="spellEnd"/>
      <w:r w:rsidRPr="00204F62">
        <w:rPr>
          <w:rFonts w:ascii="Times New Roman" w:eastAsia="Times New Roman" w:hAnsi="Times New Roman" w:cs="Times New Roman"/>
          <w:sz w:val="28"/>
          <w:szCs w:val="28"/>
          <w:lang w:eastAsia="ru-RU"/>
        </w:rPr>
        <w:t xml:space="preserve"> з часом </w:t>
      </w:r>
      <w:proofErr w:type="spellStart"/>
      <w:r w:rsidRPr="00204F62">
        <w:rPr>
          <w:rFonts w:ascii="Times New Roman" w:eastAsia="Times New Roman" w:hAnsi="Times New Roman" w:cs="Times New Roman"/>
          <w:sz w:val="28"/>
          <w:szCs w:val="28"/>
          <w:lang w:eastAsia="ru-RU"/>
        </w:rPr>
        <w:t>забезпечують</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що</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пристрій</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продовжує</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відповідати</w:t>
      </w:r>
      <w:proofErr w:type="spellEnd"/>
      <w:r w:rsidRPr="00204F62">
        <w:rPr>
          <w:rFonts w:ascii="Times New Roman" w:eastAsia="Times New Roman" w:hAnsi="Times New Roman" w:cs="Times New Roman"/>
          <w:sz w:val="28"/>
          <w:szCs w:val="28"/>
          <w:lang w:eastAsia="ru-RU"/>
        </w:rPr>
        <w:t xml:space="preserve"> потребам. </w:t>
      </w:r>
      <w:proofErr w:type="spellStart"/>
      <w:r w:rsidRPr="00204F62">
        <w:rPr>
          <w:rFonts w:ascii="Times New Roman" w:eastAsia="Times New Roman" w:hAnsi="Times New Roman" w:cs="Times New Roman"/>
          <w:sz w:val="28"/>
          <w:szCs w:val="28"/>
          <w:lang w:eastAsia="ru-RU"/>
        </w:rPr>
        <w:t>Фінансування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може</w:t>
      </w:r>
      <w:proofErr w:type="spellEnd"/>
      <w:r w:rsidRPr="00204F62">
        <w:rPr>
          <w:rFonts w:ascii="Times New Roman" w:eastAsia="Times New Roman" w:hAnsi="Times New Roman" w:cs="Times New Roman"/>
          <w:sz w:val="28"/>
          <w:szCs w:val="28"/>
          <w:lang w:eastAsia="ru-RU"/>
        </w:rPr>
        <w:t xml:space="preserve"> бути через </w:t>
      </w:r>
      <w:proofErr w:type="spellStart"/>
      <w:r w:rsidRPr="00204F62">
        <w:rPr>
          <w:rFonts w:ascii="Times New Roman" w:eastAsia="Times New Roman" w:hAnsi="Times New Roman" w:cs="Times New Roman"/>
          <w:sz w:val="28"/>
          <w:szCs w:val="28"/>
          <w:lang w:eastAsia="ru-RU"/>
        </w:rPr>
        <w:t>страхування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державні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програми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благодійні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організації</w:t>
      </w:r>
      <w:proofErr w:type="spellEnd"/>
      <w:r w:rsidRPr="00204F62">
        <w:rPr>
          <w:rFonts w:ascii="Times New Roman" w:eastAsia="Times New Roman" w:hAnsi="Times New Roman" w:cs="Times New Roman"/>
          <w:sz w:val="28"/>
          <w:szCs w:val="28"/>
          <w:lang w:eastAsia="ru-RU"/>
        </w:rPr>
        <w:t xml:space="preserve">, краудфандинг. </w:t>
      </w:r>
      <w:proofErr w:type="spellStart"/>
      <w:r w:rsidRPr="00204F62">
        <w:rPr>
          <w:rFonts w:ascii="Times New Roman" w:eastAsia="Times New Roman" w:hAnsi="Times New Roman" w:cs="Times New Roman"/>
          <w:sz w:val="28"/>
          <w:szCs w:val="28"/>
          <w:lang w:eastAsia="ru-RU"/>
        </w:rPr>
        <w:t>Ерготерапевт</w:t>
      </w:r>
      <w:proofErr w:type="spellEnd"/>
      <w:r w:rsidRPr="00204F62">
        <w:rPr>
          <w:rFonts w:ascii="Times New Roman" w:eastAsia="Times New Roman" w:hAnsi="Times New Roman" w:cs="Times New Roman"/>
          <w:sz w:val="28"/>
          <w:szCs w:val="28"/>
          <w:lang w:eastAsia="ru-RU"/>
        </w:rPr>
        <w:t xml:space="preserve"> часто </w:t>
      </w:r>
      <w:proofErr w:type="spellStart"/>
      <w:r w:rsidRPr="00204F62">
        <w:rPr>
          <w:rFonts w:ascii="Times New Roman" w:eastAsia="Times New Roman" w:hAnsi="Times New Roman" w:cs="Times New Roman"/>
          <w:sz w:val="28"/>
          <w:szCs w:val="28"/>
          <w:lang w:eastAsia="ru-RU"/>
        </w:rPr>
        <w:lastRenderedPageBreak/>
        <w:t>виступає</w:t>
      </w:r>
      <w:proofErr w:type="spellEnd"/>
      <w:r w:rsidRPr="00204F62">
        <w:rPr>
          <w:rFonts w:ascii="Times New Roman" w:eastAsia="Times New Roman" w:hAnsi="Times New Roman" w:cs="Times New Roman"/>
          <w:sz w:val="28"/>
          <w:szCs w:val="28"/>
          <w:lang w:eastAsia="ru-RU"/>
        </w:rPr>
        <w:t xml:space="preserve"> адвокатом, </w:t>
      </w:r>
      <w:proofErr w:type="spellStart"/>
      <w:r w:rsidRPr="00204F62">
        <w:rPr>
          <w:rFonts w:ascii="Times New Roman" w:eastAsia="Times New Roman" w:hAnsi="Times New Roman" w:cs="Times New Roman"/>
          <w:sz w:val="28"/>
          <w:szCs w:val="28"/>
          <w:lang w:eastAsia="ru-RU"/>
        </w:rPr>
        <w:t>пишучи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листи</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обґрунтування</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медичної</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необхідності</w:t>
      </w:r>
      <w:proofErr w:type="spellEnd"/>
      <w:r w:rsidRPr="00204F62">
        <w:rPr>
          <w:rFonts w:ascii="Times New Roman" w:eastAsia="Times New Roman" w:hAnsi="Times New Roman" w:cs="Times New Roman"/>
          <w:sz w:val="28"/>
          <w:szCs w:val="28"/>
          <w:lang w:eastAsia="ru-RU"/>
        </w:rPr>
        <w:t xml:space="preserve"> </w:t>
      </w:r>
      <w:proofErr w:type="spellStart"/>
      <w:r w:rsidRPr="00204F62">
        <w:rPr>
          <w:rFonts w:ascii="Times New Roman" w:eastAsia="Times New Roman" w:hAnsi="Times New Roman" w:cs="Times New Roman"/>
          <w:sz w:val="28"/>
          <w:szCs w:val="28"/>
          <w:lang w:eastAsia="ru-RU"/>
        </w:rPr>
        <w:t>пристроїв</w:t>
      </w:r>
      <w:proofErr w:type="spellEnd"/>
      <w:r w:rsidRPr="00204F62">
        <w:rPr>
          <w:rFonts w:ascii="Times New Roman" w:eastAsia="Times New Roman" w:hAnsi="Times New Roman" w:cs="Times New Roman"/>
          <w:sz w:val="28"/>
          <w:szCs w:val="28"/>
          <w:lang w:eastAsia="ru-RU"/>
        </w:rPr>
        <w:t>.</w:t>
      </w:r>
    </w:p>
    <w:p w14:paraId="520F9EE5" w14:textId="77777777" w:rsidR="0016184A" w:rsidRPr="0016184A" w:rsidRDefault="0016184A" w:rsidP="0016184A">
      <w:pPr>
        <w:spacing w:after="0" w:line="360" w:lineRule="auto"/>
        <w:jc w:val="center"/>
        <w:outlineLvl w:val="1"/>
        <w:rPr>
          <w:rFonts w:ascii="Times New Roman" w:eastAsia="Times New Roman" w:hAnsi="Times New Roman" w:cs="Times New Roman"/>
          <w:b/>
          <w:bCs/>
          <w:sz w:val="28"/>
          <w:szCs w:val="28"/>
          <w:lang w:eastAsia="ru-RU"/>
        </w:rPr>
      </w:pPr>
      <w:r w:rsidRPr="0016184A">
        <w:rPr>
          <w:rFonts w:ascii="Times New Roman" w:eastAsia="Times New Roman" w:hAnsi="Times New Roman" w:cs="Times New Roman"/>
          <w:b/>
          <w:bCs/>
          <w:sz w:val="28"/>
          <w:szCs w:val="28"/>
          <w:lang w:val="uk-UA" w:eastAsia="ru-RU"/>
        </w:rPr>
        <w:t>4</w:t>
      </w:r>
      <w:r w:rsidRPr="0016184A">
        <w:rPr>
          <w:rFonts w:ascii="Times New Roman" w:eastAsia="Times New Roman" w:hAnsi="Times New Roman" w:cs="Times New Roman"/>
          <w:b/>
          <w:bCs/>
          <w:sz w:val="28"/>
          <w:szCs w:val="28"/>
          <w:lang w:eastAsia="ru-RU"/>
        </w:rPr>
        <w:t xml:space="preserve">. </w:t>
      </w:r>
      <w:proofErr w:type="spellStart"/>
      <w:r w:rsidRPr="0016184A">
        <w:rPr>
          <w:rFonts w:ascii="Times New Roman" w:eastAsia="Times New Roman" w:hAnsi="Times New Roman" w:cs="Times New Roman"/>
          <w:b/>
          <w:bCs/>
          <w:sz w:val="28"/>
          <w:szCs w:val="28"/>
          <w:lang w:eastAsia="ru-RU"/>
        </w:rPr>
        <w:t>Подолання</w:t>
      </w:r>
      <w:proofErr w:type="spellEnd"/>
      <w:r w:rsidRPr="0016184A">
        <w:rPr>
          <w:rFonts w:ascii="Times New Roman" w:eastAsia="Times New Roman" w:hAnsi="Times New Roman" w:cs="Times New Roman"/>
          <w:b/>
          <w:bCs/>
          <w:sz w:val="28"/>
          <w:szCs w:val="28"/>
          <w:lang w:eastAsia="ru-RU"/>
        </w:rPr>
        <w:t xml:space="preserve"> </w:t>
      </w:r>
      <w:proofErr w:type="spellStart"/>
      <w:r w:rsidRPr="0016184A">
        <w:rPr>
          <w:rFonts w:ascii="Times New Roman" w:eastAsia="Times New Roman" w:hAnsi="Times New Roman" w:cs="Times New Roman"/>
          <w:b/>
          <w:bCs/>
          <w:sz w:val="28"/>
          <w:szCs w:val="28"/>
          <w:lang w:eastAsia="ru-RU"/>
        </w:rPr>
        <w:t>соціальної</w:t>
      </w:r>
      <w:proofErr w:type="spellEnd"/>
      <w:r w:rsidRPr="0016184A">
        <w:rPr>
          <w:rFonts w:ascii="Times New Roman" w:eastAsia="Times New Roman" w:hAnsi="Times New Roman" w:cs="Times New Roman"/>
          <w:b/>
          <w:bCs/>
          <w:sz w:val="28"/>
          <w:szCs w:val="28"/>
          <w:lang w:eastAsia="ru-RU"/>
        </w:rPr>
        <w:t xml:space="preserve"> </w:t>
      </w:r>
      <w:proofErr w:type="spellStart"/>
      <w:r w:rsidRPr="0016184A">
        <w:rPr>
          <w:rFonts w:ascii="Times New Roman" w:eastAsia="Times New Roman" w:hAnsi="Times New Roman" w:cs="Times New Roman"/>
          <w:b/>
          <w:bCs/>
          <w:sz w:val="28"/>
          <w:szCs w:val="28"/>
          <w:lang w:eastAsia="ru-RU"/>
        </w:rPr>
        <w:t>ізоляції</w:t>
      </w:r>
      <w:proofErr w:type="spellEnd"/>
    </w:p>
    <w:p w14:paraId="3C4F8D49" w14:textId="77777777" w:rsidR="0016184A" w:rsidRPr="0016184A" w:rsidRDefault="0016184A" w:rsidP="0016184A">
      <w:pPr>
        <w:spacing w:after="0" w:line="360" w:lineRule="auto"/>
        <w:jc w:val="both"/>
        <w:rPr>
          <w:rFonts w:ascii="Times New Roman" w:eastAsia="Times New Roman" w:hAnsi="Times New Roman" w:cs="Times New Roman"/>
          <w:sz w:val="28"/>
          <w:szCs w:val="28"/>
          <w:lang w:eastAsia="ru-RU"/>
        </w:rPr>
      </w:pPr>
      <w:proofErr w:type="spellStart"/>
      <w:r w:rsidRPr="0016184A">
        <w:rPr>
          <w:rFonts w:ascii="Times New Roman" w:eastAsia="Times New Roman" w:hAnsi="Times New Roman" w:cs="Times New Roman"/>
          <w:sz w:val="28"/>
          <w:szCs w:val="28"/>
          <w:lang w:eastAsia="ru-RU"/>
        </w:rPr>
        <w:t>Соціальна</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ізоляція</w:t>
      </w:r>
      <w:proofErr w:type="spellEnd"/>
      <w:r w:rsidRPr="0016184A">
        <w:rPr>
          <w:rFonts w:ascii="Times New Roman" w:eastAsia="Times New Roman" w:hAnsi="Times New Roman" w:cs="Times New Roman"/>
          <w:sz w:val="28"/>
          <w:szCs w:val="28"/>
          <w:lang w:eastAsia="ru-RU"/>
        </w:rPr>
        <w:t xml:space="preserve"> є </w:t>
      </w:r>
      <w:proofErr w:type="spellStart"/>
      <w:r w:rsidRPr="0016184A">
        <w:rPr>
          <w:rFonts w:ascii="Times New Roman" w:eastAsia="Times New Roman" w:hAnsi="Times New Roman" w:cs="Times New Roman"/>
          <w:sz w:val="28"/>
          <w:szCs w:val="28"/>
          <w:lang w:eastAsia="ru-RU"/>
        </w:rPr>
        <w:t>болючою</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реальністю</w:t>
      </w:r>
      <w:proofErr w:type="spellEnd"/>
      <w:r w:rsidRPr="0016184A">
        <w:rPr>
          <w:rFonts w:ascii="Times New Roman" w:eastAsia="Times New Roman" w:hAnsi="Times New Roman" w:cs="Times New Roman"/>
          <w:sz w:val="28"/>
          <w:szCs w:val="28"/>
          <w:lang w:eastAsia="ru-RU"/>
        </w:rPr>
        <w:t xml:space="preserve"> для </w:t>
      </w:r>
      <w:proofErr w:type="spellStart"/>
      <w:r w:rsidRPr="0016184A">
        <w:rPr>
          <w:rFonts w:ascii="Times New Roman" w:eastAsia="Times New Roman" w:hAnsi="Times New Roman" w:cs="Times New Roman"/>
          <w:sz w:val="28"/>
          <w:szCs w:val="28"/>
          <w:lang w:eastAsia="ru-RU"/>
        </w:rPr>
        <w:t>багатьох</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дітей</w:t>
      </w:r>
      <w:proofErr w:type="spellEnd"/>
      <w:r w:rsidRPr="0016184A">
        <w:rPr>
          <w:rFonts w:ascii="Times New Roman" w:eastAsia="Times New Roman" w:hAnsi="Times New Roman" w:cs="Times New Roman"/>
          <w:sz w:val="28"/>
          <w:szCs w:val="28"/>
          <w:lang w:eastAsia="ru-RU"/>
        </w:rPr>
        <w:t xml:space="preserve"> з </w:t>
      </w:r>
      <w:proofErr w:type="spellStart"/>
      <w:r w:rsidRPr="0016184A">
        <w:rPr>
          <w:rFonts w:ascii="Times New Roman" w:eastAsia="Times New Roman" w:hAnsi="Times New Roman" w:cs="Times New Roman"/>
          <w:sz w:val="28"/>
          <w:szCs w:val="28"/>
          <w:lang w:eastAsia="ru-RU"/>
        </w:rPr>
        <w:t>порушеннями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розвитку</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Відсутність</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дружніх</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відносин</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виключення</w:t>
      </w:r>
      <w:proofErr w:type="spellEnd"/>
      <w:r w:rsidRPr="0016184A">
        <w:rPr>
          <w:rFonts w:ascii="Times New Roman" w:eastAsia="Times New Roman" w:hAnsi="Times New Roman" w:cs="Times New Roman"/>
          <w:sz w:val="28"/>
          <w:szCs w:val="28"/>
          <w:lang w:eastAsia="ru-RU"/>
        </w:rPr>
        <w:t xml:space="preserve"> з </w:t>
      </w:r>
      <w:proofErr w:type="spellStart"/>
      <w:r w:rsidRPr="0016184A">
        <w:rPr>
          <w:rFonts w:ascii="Times New Roman" w:eastAsia="Times New Roman" w:hAnsi="Times New Roman" w:cs="Times New Roman"/>
          <w:sz w:val="28"/>
          <w:szCs w:val="28"/>
          <w:lang w:eastAsia="ru-RU"/>
        </w:rPr>
        <w:t>групових</w:t>
      </w:r>
      <w:proofErr w:type="spellEnd"/>
      <w:r w:rsidRPr="0016184A">
        <w:rPr>
          <w:rFonts w:ascii="Times New Roman" w:eastAsia="Times New Roman" w:hAnsi="Times New Roman" w:cs="Times New Roman"/>
          <w:sz w:val="28"/>
          <w:szCs w:val="28"/>
          <w:lang w:eastAsia="ru-RU"/>
        </w:rPr>
        <w:t xml:space="preserve"> активностей, </w:t>
      </w:r>
      <w:proofErr w:type="spellStart"/>
      <w:r w:rsidRPr="0016184A">
        <w:rPr>
          <w:rFonts w:ascii="Times New Roman" w:eastAsia="Times New Roman" w:hAnsi="Times New Roman" w:cs="Times New Roman"/>
          <w:sz w:val="28"/>
          <w:szCs w:val="28"/>
          <w:lang w:eastAsia="ru-RU"/>
        </w:rPr>
        <w:t>самотність</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мають</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глибокий</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негативний</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вплив</w:t>
      </w:r>
      <w:proofErr w:type="spellEnd"/>
      <w:r w:rsidRPr="0016184A">
        <w:rPr>
          <w:rFonts w:ascii="Times New Roman" w:eastAsia="Times New Roman" w:hAnsi="Times New Roman" w:cs="Times New Roman"/>
          <w:sz w:val="28"/>
          <w:szCs w:val="28"/>
          <w:lang w:eastAsia="ru-RU"/>
        </w:rPr>
        <w:t xml:space="preserve"> на </w:t>
      </w:r>
      <w:proofErr w:type="spellStart"/>
      <w:r w:rsidRPr="0016184A">
        <w:rPr>
          <w:rFonts w:ascii="Times New Roman" w:eastAsia="Times New Roman" w:hAnsi="Times New Roman" w:cs="Times New Roman"/>
          <w:sz w:val="28"/>
          <w:szCs w:val="28"/>
          <w:lang w:eastAsia="ru-RU"/>
        </w:rPr>
        <w:t>емоційне</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благополуччя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розвиток</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соціальних</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навичок</w:t>
      </w:r>
      <w:proofErr w:type="spellEnd"/>
      <w:r w:rsidRPr="0016184A">
        <w:rPr>
          <w:rFonts w:ascii="Times New Roman" w:eastAsia="Times New Roman" w:hAnsi="Times New Roman" w:cs="Times New Roman"/>
          <w:sz w:val="28"/>
          <w:szCs w:val="28"/>
          <w:lang w:eastAsia="ru-RU"/>
        </w:rPr>
        <w:t xml:space="preserve"> та </w:t>
      </w:r>
      <w:proofErr w:type="spellStart"/>
      <w:r w:rsidRPr="0016184A">
        <w:rPr>
          <w:rFonts w:ascii="Times New Roman" w:eastAsia="Times New Roman" w:hAnsi="Times New Roman" w:cs="Times New Roman"/>
          <w:sz w:val="28"/>
          <w:szCs w:val="28"/>
          <w:lang w:eastAsia="ru-RU"/>
        </w:rPr>
        <w:t>загальну</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якість</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життя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Ерготерапевти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відіграють</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важливу</w:t>
      </w:r>
      <w:proofErr w:type="spellEnd"/>
      <w:r w:rsidRPr="0016184A">
        <w:rPr>
          <w:rFonts w:ascii="Times New Roman" w:eastAsia="Times New Roman" w:hAnsi="Times New Roman" w:cs="Times New Roman"/>
          <w:sz w:val="28"/>
          <w:szCs w:val="28"/>
          <w:lang w:eastAsia="ru-RU"/>
        </w:rPr>
        <w:t xml:space="preserve"> роль у </w:t>
      </w:r>
      <w:proofErr w:type="spellStart"/>
      <w:r w:rsidRPr="0016184A">
        <w:rPr>
          <w:rFonts w:ascii="Times New Roman" w:eastAsia="Times New Roman" w:hAnsi="Times New Roman" w:cs="Times New Roman"/>
          <w:sz w:val="28"/>
          <w:szCs w:val="28"/>
          <w:lang w:eastAsia="ru-RU"/>
        </w:rPr>
        <w:t>сприянні</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соціальній</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інклюзії</w:t>
      </w:r>
      <w:proofErr w:type="spellEnd"/>
      <w:r w:rsidRPr="0016184A">
        <w:rPr>
          <w:rFonts w:ascii="Times New Roman" w:eastAsia="Times New Roman" w:hAnsi="Times New Roman" w:cs="Times New Roman"/>
          <w:sz w:val="28"/>
          <w:szCs w:val="28"/>
          <w:lang w:eastAsia="ru-RU"/>
        </w:rPr>
        <w:t xml:space="preserve"> та </w:t>
      </w:r>
      <w:proofErr w:type="spellStart"/>
      <w:r w:rsidRPr="0016184A">
        <w:rPr>
          <w:rFonts w:ascii="Times New Roman" w:eastAsia="Times New Roman" w:hAnsi="Times New Roman" w:cs="Times New Roman"/>
          <w:sz w:val="28"/>
          <w:szCs w:val="28"/>
          <w:lang w:eastAsia="ru-RU"/>
        </w:rPr>
        <w:t>підтримці</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розвитку</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соціальних</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зв'язків</w:t>
      </w:r>
      <w:proofErr w:type="spellEnd"/>
      <w:r w:rsidRPr="0016184A">
        <w:rPr>
          <w:rFonts w:ascii="Times New Roman" w:eastAsia="Times New Roman" w:hAnsi="Times New Roman" w:cs="Times New Roman"/>
          <w:sz w:val="28"/>
          <w:szCs w:val="28"/>
          <w:lang w:eastAsia="ru-RU"/>
        </w:rPr>
        <w:t>.</w:t>
      </w:r>
    </w:p>
    <w:p w14:paraId="52EBF80B" w14:textId="77777777" w:rsidR="0016184A" w:rsidRPr="0016184A" w:rsidRDefault="0016184A" w:rsidP="0016184A">
      <w:pPr>
        <w:spacing w:after="0" w:line="360" w:lineRule="auto"/>
        <w:jc w:val="both"/>
        <w:rPr>
          <w:rFonts w:ascii="Times New Roman" w:eastAsia="Times New Roman" w:hAnsi="Times New Roman" w:cs="Times New Roman"/>
          <w:sz w:val="28"/>
          <w:szCs w:val="28"/>
          <w:lang w:eastAsia="ru-RU"/>
        </w:rPr>
      </w:pPr>
      <w:proofErr w:type="spellStart"/>
      <w:r w:rsidRPr="0016184A">
        <w:rPr>
          <w:rFonts w:ascii="Times New Roman" w:eastAsia="Times New Roman" w:hAnsi="Times New Roman" w:cs="Times New Roman"/>
          <w:sz w:val="28"/>
          <w:szCs w:val="28"/>
          <w:lang w:eastAsia="ru-RU"/>
        </w:rPr>
        <w:t>Розуміння</w:t>
      </w:r>
      <w:proofErr w:type="spellEnd"/>
      <w:r w:rsidRPr="0016184A">
        <w:rPr>
          <w:rFonts w:ascii="Times New Roman" w:eastAsia="Times New Roman" w:hAnsi="Times New Roman" w:cs="Times New Roman"/>
          <w:sz w:val="28"/>
          <w:szCs w:val="28"/>
          <w:lang w:eastAsia="ru-RU"/>
        </w:rPr>
        <w:t xml:space="preserve"> причин </w:t>
      </w:r>
      <w:proofErr w:type="spellStart"/>
      <w:r w:rsidRPr="0016184A">
        <w:rPr>
          <w:rFonts w:ascii="Times New Roman" w:eastAsia="Times New Roman" w:hAnsi="Times New Roman" w:cs="Times New Roman"/>
          <w:sz w:val="28"/>
          <w:szCs w:val="28"/>
          <w:lang w:eastAsia="ru-RU"/>
        </w:rPr>
        <w:t>соціальної</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ізоляції</w:t>
      </w:r>
      <w:proofErr w:type="spellEnd"/>
      <w:r w:rsidRPr="0016184A">
        <w:rPr>
          <w:rFonts w:ascii="Times New Roman" w:eastAsia="Times New Roman" w:hAnsi="Times New Roman" w:cs="Times New Roman"/>
          <w:sz w:val="28"/>
          <w:szCs w:val="28"/>
          <w:lang w:eastAsia="ru-RU"/>
        </w:rPr>
        <w:t xml:space="preserve"> є </w:t>
      </w:r>
      <w:proofErr w:type="spellStart"/>
      <w:r w:rsidRPr="0016184A">
        <w:rPr>
          <w:rFonts w:ascii="Times New Roman" w:eastAsia="Times New Roman" w:hAnsi="Times New Roman" w:cs="Times New Roman"/>
          <w:sz w:val="28"/>
          <w:szCs w:val="28"/>
          <w:lang w:eastAsia="ru-RU"/>
        </w:rPr>
        <w:t>першим</w:t>
      </w:r>
      <w:proofErr w:type="spellEnd"/>
      <w:r w:rsidRPr="0016184A">
        <w:rPr>
          <w:rFonts w:ascii="Times New Roman" w:eastAsia="Times New Roman" w:hAnsi="Times New Roman" w:cs="Times New Roman"/>
          <w:sz w:val="28"/>
          <w:szCs w:val="28"/>
          <w:lang w:eastAsia="ru-RU"/>
        </w:rPr>
        <w:t xml:space="preserve"> кроком до </w:t>
      </w:r>
      <w:proofErr w:type="spellStart"/>
      <w:r w:rsidRPr="0016184A">
        <w:rPr>
          <w:rFonts w:ascii="Times New Roman" w:eastAsia="Times New Roman" w:hAnsi="Times New Roman" w:cs="Times New Roman"/>
          <w:sz w:val="28"/>
          <w:szCs w:val="28"/>
          <w:lang w:eastAsia="ru-RU"/>
        </w:rPr>
        <w:t>ефективного</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втручання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Труднощі</w:t>
      </w:r>
      <w:proofErr w:type="spellEnd"/>
      <w:r w:rsidRPr="0016184A">
        <w:rPr>
          <w:rFonts w:ascii="Times New Roman" w:eastAsia="Times New Roman" w:hAnsi="Times New Roman" w:cs="Times New Roman"/>
          <w:sz w:val="28"/>
          <w:szCs w:val="28"/>
          <w:lang w:eastAsia="ru-RU"/>
        </w:rPr>
        <w:t xml:space="preserve"> з </w:t>
      </w:r>
      <w:proofErr w:type="spellStart"/>
      <w:r w:rsidRPr="0016184A">
        <w:rPr>
          <w:rFonts w:ascii="Times New Roman" w:eastAsia="Times New Roman" w:hAnsi="Times New Roman" w:cs="Times New Roman"/>
          <w:sz w:val="28"/>
          <w:szCs w:val="28"/>
          <w:lang w:eastAsia="ru-RU"/>
        </w:rPr>
        <w:t>соціальними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навичками</w:t>
      </w:r>
      <w:proofErr w:type="spellEnd"/>
      <w:r w:rsidRPr="0016184A">
        <w:rPr>
          <w:rFonts w:ascii="Times New Roman" w:eastAsia="Times New Roman" w:hAnsi="Times New Roman" w:cs="Times New Roman"/>
          <w:sz w:val="28"/>
          <w:szCs w:val="28"/>
          <w:lang w:eastAsia="ru-RU"/>
        </w:rPr>
        <w:t xml:space="preserve"> через </w:t>
      </w:r>
      <w:proofErr w:type="spellStart"/>
      <w:r w:rsidRPr="0016184A">
        <w:rPr>
          <w:rFonts w:ascii="Times New Roman" w:eastAsia="Times New Roman" w:hAnsi="Times New Roman" w:cs="Times New Roman"/>
          <w:sz w:val="28"/>
          <w:szCs w:val="28"/>
          <w:lang w:eastAsia="ru-RU"/>
        </w:rPr>
        <w:t>когнітивні</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обмеження</w:t>
      </w:r>
      <w:proofErr w:type="spellEnd"/>
      <w:r w:rsidRPr="0016184A">
        <w:rPr>
          <w:rFonts w:ascii="Times New Roman" w:eastAsia="Times New Roman" w:hAnsi="Times New Roman" w:cs="Times New Roman"/>
          <w:sz w:val="28"/>
          <w:szCs w:val="28"/>
          <w:lang w:eastAsia="ru-RU"/>
        </w:rPr>
        <w:t xml:space="preserve">, аутизм, </w:t>
      </w:r>
      <w:proofErr w:type="spellStart"/>
      <w:r w:rsidRPr="0016184A">
        <w:rPr>
          <w:rFonts w:ascii="Times New Roman" w:eastAsia="Times New Roman" w:hAnsi="Times New Roman" w:cs="Times New Roman"/>
          <w:sz w:val="28"/>
          <w:szCs w:val="28"/>
          <w:lang w:eastAsia="ru-RU"/>
        </w:rPr>
        <w:t>комунікативні</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порушення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роблять</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соціальні</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взаємодії</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складними</w:t>
      </w:r>
      <w:proofErr w:type="spellEnd"/>
      <w:r w:rsidRPr="0016184A">
        <w:rPr>
          <w:rFonts w:ascii="Times New Roman" w:eastAsia="Times New Roman" w:hAnsi="Times New Roman" w:cs="Times New Roman"/>
          <w:sz w:val="28"/>
          <w:szCs w:val="28"/>
          <w:lang w:eastAsia="ru-RU"/>
        </w:rPr>
        <w:t xml:space="preserve"> та </w:t>
      </w:r>
      <w:proofErr w:type="spellStart"/>
      <w:r w:rsidRPr="0016184A">
        <w:rPr>
          <w:rFonts w:ascii="Times New Roman" w:eastAsia="Times New Roman" w:hAnsi="Times New Roman" w:cs="Times New Roman"/>
          <w:sz w:val="28"/>
          <w:szCs w:val="28"/>
          <w:lang w:eastAsia="ru-RU"/>
        </w:rPr>
        <w:t>менш</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задовільними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Дитина</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може</w:t>
      </w:r>
      <w:proofErr w:type="spellEnd"/>
      <w:r w:rsidRPr="0016184A">
        <w:rPr>
          <w:rFonts w:ascii="Times New Roman" w:eastAsia="Times New Roman" w:hAnsi="Times New Roman" w:cs="Times New Roman"/>
          <w:sz w:val="28"/>
          <w:szCs w:val="28"/>
          <w:lang w:eastAsia="ru-RU"/>
        </w:rPr>
        <w:t xml:space="preserve"> не </w:t>
      </w:r>
      <w:proofErr w:type="spellStart"/>
      <w:r w:rsidRPr="0016184A">
        <w:rPr>
          <w:rFonts w:ascii="Times New Roman" w:eastAsia="Times New Roman" w:hAnsi="Times New Roman" w:cs="Times New Roman"/>
          <w:sz w:val="28"/>
          <w:szCs w:val="28"/>
          <w:lang w:eastAsia="ru-RU"/>
        </w:rPr>
        <w:t>розуміти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неписані</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соціальні</w:t>
      </w:r>
      <w:proofErr w:type="spellEnd"/>
      <w:r w:rsidRPr="0016184A">
        <w:rPr>
          <w:rFonts w:ascii="Times New Roman" w:eastAsia="Times New Roman" w:hAnsi="Times New Roman" w:cs="Times New Roman"/>
          <w:sz w:val="28"/>
          <w:szCs w:val="28"/>
          <w:lang w:eastAsia="ru-RU"/>
        </w:rPr>
        <w:t xml:space="preserve"> правила, не </w:t>
      </w:r>
      <w:proofErr w:type="spellStart"/>
      <w:r w:rsidRPr="0016184A">
        <w:rPr>
          <w:rFonts w:ascii="Times New Roman" w:eastAsia="Times New Roman" w:hAnsi="Times New Roman" w:cs="Times New Roman"/>
          <w:sz w:val="28"/>
          <w:szCs w:val="28"/>
          <w:lang w:eastAsia="ru-RU"/>
        </w:rPr>
        <w:t>вміти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ініціювати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або</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підтримувати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розмову</w:t>
      </w:r>
      <w:proofErr w:type="spellEnd"/>
      <w:r w:rsidRPr="0016184A">
        <w:rPr>
          <w:rFonts w:ascii="Times New Roman" w:eastAsia="Times New Roman" w:hAnsi="Times New Roman" w:cs="Times New Roman"/>
          <w:sz w:val="28"/>
          <w:szCs w:val="28"/>
          <w:lang w:eastAsia="ru-RU"/>
        </w:rPr>
        <w:t xml:space="preserve">, не </w:t>
      </w:r>
      <w:proofErr w:type="spellStart"/>
      <w:r w:rsidRPr="0016184A">
        <w:rPr>
          <w:rFonts w:ascii="Times New Roman" w:eastAsia="Times New Roman" w:hAnsi="Times New Roman" w:cs="Times New Roman"/>
          <w:sz w:val="28"/>
          <w:szCs w:val="28"/>
          <w:lang w:eastAsia="ru-RU"/>
        </w:rPr>
        <w:t>розпізнавати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соціальні</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сигнали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Фізичні</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обмеження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можуть</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заважати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участі</w:t>
      </w:r>
      <w:proofErr w:type="spellEnd"/>
      <w:r w:rsidRPr="0016184A">
        <w:rPr>
          <w:rFonts w:ascii="Times New Roman" w:eastAsia="Times New Roman" w:hAnsi="Times New Roman" w:cs="Times New Roman"/>
          <w:sz w:val="28"/>
          <w:szCs w:val="28"/>
          <w:lang w:eastAsia="ru-RU"/>
        </w:rPr>
        <w:t xml:space="preserve"> у </w:t>
      </w:r>
      <w:proofErr w:type="spellStart"/>
      <w:r w:rsidRPr="0016184A">
        <w:rPr>
          <w:rFonts w:ascii="Times New Roman" w:eastAsia="Times New Roman" w:hAnsi="Times New Roman" w:cs="Times New Roman"/>
          <w:sz w:val="28"/>
          <w:szCs w:val="28"/>
          <w:lang w:eastAsia="ru-RU"/>
        </w:rPr>
        <w:t>типових</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дитячих</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іграх</w:t>
      </w:r>
      <w:proofErr w:type="spellEnd"/>
      <w:r w:rsidRPr="0016184A">
        <w:rPr>
          <w:rFonts w:ascii="Times New Roman" w:eastAsia="Times New Roman" w:hAnsi="Times New Roman" w:cs="Times New Roman"/>
          <w:sz w:val="28"/>
          <w:szCs w:val="28"/>
          <w:lang w:eastAsia="ru-RU"/>
        </w:rPr>
        <w:t xml:space="preserve"> (футбол, </w:t>
      </w:r>
      <w:proofErr w:type="spellStart"/>
      <w:r w:rsidRPr="0016184A">
        <w:rPr>
          <w:rFonts w:ascii="Times New Roman" w:eastAsia="Times New Roman" w:hAnsi="Times New Roman" w:cs="Times New Roman"/>
          <w:sz w:val="28"/>
          <w:szCs w:val="28"/>
          <w:lang w:eastAsia="ru-RU"/>
        </w:rPr>
        <w:t>лазіння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що</w:t>
      </w:r>
      <w:proofErr w:type="spellEnd"/>
      <w:r w:rsidRPr="0016184A">
        <w:rPr>
          <w:rFonts w:ascii="Times New Roman" w:eastAsia="Times New Roman" w:hAnsi="Times New Roman" w:cs="Times New Roman"/>
          <w:sz w:val="28"/>
          <w:szCs w:val="28"/>
          <w:lang w:eastAsia="ru-RU"/>
        </w:rPr>
        <w:t xml:space="preserve"> є </w:t>
      </w:r>
      <w:proofErr w:type="spellStart"/>
      <w:r w:rsidRPr="0016184A">
        <w:rPr>
          <w:rFonts w:ascii="Times New Roman" w:eastAsia="Times New Roman" w:hAnsi="Times New Roman" w:cs="Times New Roman"/>
          <w:sz w:val="28"/>
          <w:szCs w:val="28"/>
          <w:lang w:eastAsia="ru-RU"/>
        </w:rPr>
        <w:t>основним</w:t>
      </w:r>
      <w:proofErr w:type="spellEnd"/>
      <w:r w:rsidRPr="0016184A">
        <w:rPr>
          <w:rFonts w:ascii="Times New Roman" w:eastAsia="Times New Roman" w:hAnsi="Times New Roman" w:cs="Times New Roman"/>
          <w:sz w:val="28"/>
          <w:szCs w:val="28"/>
          <w:lang w:eastAsia="ru-RU"/>
        </w:rPr>
        <w:t xml:space="preserve"> контекстом для </w:t>
      </w:r>
      <w:proofErr w:type="spellStart"/>
      <w:r w:rsidRPr="0016184A">
        <w:rPr>
          <w:rFonts w:ascii="Times New Roman" w:eastAsia="Times New Roman" w:hAnsi="Times New Roman" w:cs="Times New Roman"/>
          <w:sz w:val="28"/>
          <w:szCs w:val="28"/>
          <w:lang w:eastAsia="ru-RU"/>
        </w:rPr>
        <w:t>дружби</w:t>
      </w:r>
      <w:proofErr w:type="spellEnd"/>
      <w:r w:rsidRPr="0016184A">
        <w:rPr>
          <w:rFonts w:ascii="Times New Roman" w:eastAsia="Times New Roman" w:hAnsi="Times New Roman" w:cs="Times New Roman"/>
          <w:sz w:val="28"/>
          <w:szCs w:val="28"/>
          <w:lang w:eastAsia="ru-RU"/>
        </w:rPr>
        <w:t xml:space="preserve"> у </w:t>
      </w:r>
      <w:proofErr w:type="spellStart"/>
      <w:r w:rsidRPr="0016184A">
        <w:rPr>
          <w:rFonts w:ascii="Times New Roman" w:eastAsia="Times New Roman" w:hAnsi="Times New Roman" w:cs="Times New Roman"/>
          <w:sz w:val="28"/>
          <w:szCs w:val="28"/>
          <w:lang w:eastAsia="ru-RU"/>
        </w:rPr>
        <w:t>багатьох</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дітей</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Комунікативні</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бар'єри</w:t>
      </w:r>
      <w:proofErr w:type="spellEnd"/>
      <w:r w:rsidRPr="0016184A">
        <w:rPr>
          <w:rFonts w:ascii="Times New Roman" w:eastAsia="Times New Roman" w:hAnsi="Times New Roman" w:cs="Times New Roman"/>
          <w:sz w:val="28"/>
          <w:szCs w:val="28"/>
          <w:lang w:eastAsia="ru-RU"/>
        </w:rPr>
        <w:t xml:space="preserve"> – </w:t>
      </w:r>
      <w:proofErr w:type="spellStart"/>
      <w:r w:rsidRPr="0016184A">
        <w:rPr>
          <w:rFonts w:ascii="Times New Roman" w:eastAsia="Times New Roman" w:hAnsi="Times New Roman" w:cs="Times New Roman"/>
          <w:sz w:val="28"/>
          <w:szCs w:val="28"/>
          <w:lang w:eastAsia="ru-RU"/>
        </w:rPr>
        <w:t>дитина</w:t>
      </w:r>
      <w:proofErr w:type="spellEnd"/>
      <w:r w:rsidRPr="0016184A">
        <w:rPr>
          <w:rFonts w:ascii="Times New Roman" w:eastAsia="Times New Roman" w:hAnsi="Times New Roman" w:cs="Times New Roman"/>
          <w:sz w:val="28"/>
          <w:szCs w:val="28"/>
          <w:lang w:eastAsia="ru-RU"/>
        </w:rPr>
        <w:t xml:space="preserve"> без </w:t>
      </w:r>
      <w:proofErr w:type="spellStart"/>
      <w:r w:rsidRPr="0016184A">
        <w:rPr>
          <w:rFonts w:ascii="Times New Roman" w:eastAsia="Times New Roman" w:hAnsi="Times New Roman" w:cs="Times New Roman"/>
          <w:sz w:val="28"/>
          <w:szCs w:val="28"/>
          <w:lang w:eastAsia="ru-RU"/>
        </w:rPr>
        <w:t>функціонального</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мовлення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може</w:t>
      </w:r>
      <w:proofErr w:type="spellEnd"/>
      <w:r w:rsidRPr="0016184A">
        <w:rPr>
          <w:rFonts w:ascii="Times New Roman" w:eastAsia="Times New Roman" w:hAnsi="Times New Roman" w:cs="Times New Roman"/>
          <w:sz w:val="28"/>
          <w:szCs w:val="28"/>
          <w:lang w:eastAsia="ru-RU"/>
        </w:rPr>
        <w:t xml:space="preserve"> бути </w:t>
      </w:r>
      <w:proofErr w:type="spellStart"/>
      <w:r w:rsidRPr="0016184A">
        <w:rPr>
          <w:rFonts w:ascii="Times New Roman" w:eastAsia="Times New Roman" w:hAnsi="Times New Roman" w:cs="Times New Roman"/>
          <w:sz w:val="28"/>
          <w:szCs w:val="28"/>
          <w:lang w:eastAsia="ru-RU"/>
        </w:rPr>
        <w:t>виключена</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оскільки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однолітки</w:t>
      </w:r>
      <w:proofErr w:type="spellEnd"/>
      <w:r w:rsidRPr="0016184A">
        <w:rPr>
          <w:rFonts w:ascii="Times New Roman" w:eastAsia="Times New Roman" w:hAnsi="Times New Roman" w:cs="Times New Roman"/>
          <w:sz w:val="28"/>
          <w:szCs w:val="28"/>
          <w:lang w:eastAsia="ru-RU"/>
        </w:rPr>
        <w:t xml:space="preserve"> не </w:t>
      </w:r>
      <w:proofErr w:type="spellStart"/>
      <w:r w:rsidRPr="0016184A">
        <w:rPr>
          <w:rFonts w:ascii="Times New Roman" w:eastAsia="Times New Roman" w:hAnsi="Times New Roman" w:cs="Times New Roman"/>
          <w:sz w:val="28"/>
          <w:szCs w:val="28"/>
          <w:lang w:eastAsia="ru-RU"/>
        </w:rPr>
        <w:t>знають</w:t>
      </w:r>
      <w:proofErr w:type="spellEnd"/>
      <w:r w:rsidRPr="0016184A">
        <w:rPr>
          <w:rFonts w:ascii="Times New Roman" w:eastAsia="Times New Roman" w:hAnsi="Times New Roman" w:cs="Times New Roman"/>
          <w:sz w:val="28"/>
          <w:szCs w:val="28"/>
          <w:lang w:eastAsia="ru-RU"/>
        </w:rPr>
        <w:t xml:space="preserve">, як </w:t>
      </w:r>
      <w:proofErr w:type="spellStart"/>
      <w:r w:rsidRPr="0016184A">
        <w:rPr>
          <w:rFonts w:ascii="Times New Roman" w:eastAsia="Times New Roman" w:hAnsi="Times New Roman" w:cs="Times New Roman"/>
          <w:sz w:val="28"/>
          <w:szCs w:val="28"/>
          <w:lang w:eastAsia="ru-RU"/>
        </w:rPr>
        <w:t>взаємодіяти</w:t>
      </w:r>
      <w:proofErr w:type="spellEnd"/>
      <w:r w:rsidRPr="0016184A">
        <w:rPr>
          <w:rFonts w:ascii="Times New Roman" w:eastAsia="Times New Roman" w:hAnsi="Times New Roman" w:cs="Times New Roman"/>
          <w:sz w:val="28"/>
          <w:szCs w:val="28"/>
          <w:lang w:eastAsia="ru-RU"/>
        </w:rPr>
        <w:t xml:space="preserve">. Стигма та </w:t>
      </w:r>
      <w:proofErr w:type="spellStart"/>
      <w:r w:rsidRPr="0016184A">
        <w:rPr>
          <w:rFonts w:ascii="Times New Roman" w:eastAsia="Times New Roman" w:hAnsi="Times New Roman" w:cs="Times New Roman"/>
          <w:sz w:val="28"/>
          <w:szCs w:val="28"/>
          <w:lang w:eastAsia="ru-RU"/>
        </w:rPr>
        <w:t>упередження</w:t>
      </w:r>
      <w:proofErr w:type="spellEnd"/>
      <w:r w:rsidRPr="0016184A">
        <w:rPr>
          <w:rFonts w:ascii="Times New Roman" w:eastAsia="Times New Roman" w:hAnsi="Times New Roman" w:cs="Times New Roman"/>
          <w:sz w:val="28"/>
          <w:szCs w:val="28"/>
          <w:lang w:eastAsia="ru-RU"/>
        </w:rPr>
        <w:t xml:space="preserve"> – </w:t>
      </w:r>
      <w:proofErr w:type="spellStart"/>
      <w:r w:rsidRPr="0016184A">
        <w:rPr>
          <w:rFonts w:ascii="Times New Roman" w:eastAsia="Times New Roman" w:hAnsi="Times New Roman" w:cs="Times New Roman"/>
          <w:sz w:val="28"/>
          <w:szCs w:val="28"/>
          <w:lang w:eastAsia="ru-RU"/>
        </w:rPr>
        <w:t>діти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можуть</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уникати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дитини</w:t>
      </w:r>
      <w:proofErr w:type="spellEnd"/>
      <w:r w:rsidRPr="0016184A">
        <w:rPr>
          <w:rFonts w:ascii="Times New Roman" w:eastAsia="Times New Roman" w:hAnsi="Times New Roman" w:cs="Times New Roman"/>
          <w:sz w:val="28"/>
          <w:szCs w:val="28"/>
          <w:lang w:eastAsia="ru-RU"/>
        </w:rPr>
        <w:t xml:space="preserve"> з </w:t>
      </w:r>
      <w:proofErr w:type="spellStart"/>
      <w:r w:rsidRPr="0016184A">
        <w:rPr>
          <w:rFonts w:ascii="Times New Roman" w:eastAsia="Times New Roman" w:hAnsi="Times New Roman" w:cs="Times New Roman"/>
          <w:sz w:val="28"/>
          <w:szCs w:val="28"/>
          <w:lang w:eastAsia="ru-RU"/>
        </w:rPr>
        <w:t>видимими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відмінностями</w:t>
      </w:r>
      <w:proofErr w:type="spellEnd"/>
      <w:r w:rsidRPr="0016184A">
        <w:rPr>
          <w:rFonts w:ascii="Times New Roman" w:eastAsia="Times New Roman" w:hAnsi="Times New Roman" w:cs="Times New Roman"/>
          <w:sz w:val="28"/>
          <w:szCs w:val="28"/>
          <w:lang w:eastAsia="ru-RU"/>
        </w:rPr>
        <w:t xml:space="preserve"> через страх </w:t>
      </w:r>
      <w:proofErr w:type="spellStart"/>
      <w:r w:rsidRPr="0016184A">
        <w:rPr>
          <w:rFonts w:ascii="Times New Roman" w:eastAsia="Times New Roman" w:hAnsi="Times New Roman" w:cs="Times New Roman"/>
          <w:sz w:val="28"/>
          <w:szCs w:val="28"/>
          <w:lang w:eastAsia="ru-RU"/>
        </w:rPr>
        <w:t>невідомого</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негативні</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стереотипи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або</w:t>
      </w:r>
      <w:proofErr w:type="spellEnd"/>
      <w:r w:rsidRPr="0016184A">
        <w:rPr>
          <w:rFonts w:ascii="Times New Roman" w:eastAsia="Times New Roman" w:hAnsi="Times New Roman" w:cs="Times New Roman"/>
          <w:sz w:val="28"/>
          <w:szCs w:val="28"/>
          <w:lang w:eastAsia="ru-RU"/>
        </w:rPr>
        <w:t xml:space="preserve"> через те, </w:t>
      </w:r>
      <w:proofErr w:type="spellStart"/>
      <w:r w:rsidRPr="0016184A">
        <w:rPr>
          <w:rFonts w:ascii="Times New Roman" w:eastAsia="Times New Roman" w:hAnsi="Times New Roman" w:cs="Times New Roman"/>
          <w:sz w:val="28"/>
          <w:szCs w:val="28"/>
          <w:lang w:eastAsia="ru-RU"/>
        </w:rPr>
        <w:t>що</w:t>
      </w:r>
      <w:proofErr w:type="spellEnd"/>
      <w:r w:rsidRPr="0016184A">
        <w:rPr>
          <w:rFonts w:ascii="Times New Roman" w:eastAsia="Times New Roman" w:hAnsi="Times New Roman" w:cs="Times New Roman"/>
          <w:sz w:val="28"/>
          <w:szCs w:val="28"/>
          <w:lang w:eastAsia="ru-RU"/>
        </w:rPr>
        <w:t xml:space="preserve"> бачили </w:t>
      </w:r>
      <w:proofErr w:type="spellStart"/>
      <w:r w:rsidRPr="0016184A">
        <w:rPr>
          <w:rFonts w:ascii="Times New Roman" w:eastAsia="Times New Roman" w:hAnsi="Times New Roman" w:cs="Times New Roman"/>
          <w:sz w:val="28"/>
          <w:szCs w:val="28"/>
          <w:lang w:eastAsia="ru-RU"/>
        </w:rPr>
        <w:t>неприйняття</w:t>
      </w:r>
      <w:proofErr w:type="spellEnd"/>
      <w:r w:rsidRPr="0016184A">
        <w:rPr>
          <w:rFonts w:ascii="Times New Roman" w:eastAsia="Times New Roman" w:hAnsi="Times New Roman" w:cs="Times New Roman"/>
          <w:sz w:val="28"/>
          <w:szCs w:val="28"/>
          <w:lang w:eastAsia="ru-RU"/>
        </w:rPr>
        <w:t xml:space="preserve"> з боку </w:t>
      </w:r>
      <w:proofErr w:type="spellStart"/>
      <w:r w:rsidRPr="0016184A">
        <w:rPr>
          <w:rFonts w:ascii="Times New Roman" w:eastAsia="Times New Roman" w:hAnsi="Times New Roman" w:cs="Times New Roman"/>
          <w:sz w:val="28"/>
          <w:szCs w:val="28"/>
          <w:lang w:eastAsia="ru-RU"/>
        </w:rPr>
        <w:t>дорослих</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Булінг</w:t>
      </w:r>
      <w:proofErr w:type="spellEnd"/>
      <w:r w:rsidRPr="0016184A">
        <w:rPr>
          <w:rFonts w:ascii="Times New Roman" w:eastAsia="Times New Roman" w:hAnsi="Times New Roman" w:cs="Times New Roman"/>
          <w:sz w:val="28"/>
          <w:szCs w:val="28"/>
          <w:lang w:eastAsia="ru-RU"/>
        </w:rPr>
        <w:t xml:space="preserve"> та </w:t>
      </w:r>
      <w:proofErr w:type="spellStart"/>
      <w:r w:rsidRPr="0016184A">
        <w:rPr>
          <w:rFonts w:ascii="Times New Roman" w:eastAsia="Times New Roman" w:hAnsi="Times New Roman" w:cs="Times New Roman"/>
          <w:sz w:val="28"/>
          <w:szCs w:val="28"/>
          <w:lang w:eastAsia="ru-RU"/>
        </w:rPr>
        <w:t>відторгнення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створюють</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травматичний</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досвід</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після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якого</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дитина</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може</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самоізолюватися</w:t>
      </w:r>
      <w:proofErr w:type="spellEnd"/>
      <w:r w:rsidRPr="0016184A">
        <w:rPr>
          <w:rFonts w:ascii="Times New Roman" w:eastAsia="Times New Roman" w:hAnsi="Times New Roman" w:cs="Times New Roman"/>
          <w:sz w:val="28"/>
          <w:szCs w:val="28"/>
          <w:lang w:eastAsia="ru-RU"/>
        </w:rPr>
        <w:t xml:space="preserve"> для </w:t>
      </w:r>
      <w:proofErr w:type="spellStart"/>
      <w:r w:rsidRPr="0016184A">
        <w:rPr>
          <w:rFonts w:ascii="Times New Roman" w:eastAsia="Times New Roman" w:hAnsi="Times New Roman" w:cs="Times New Roman"/>
          <w:sz w:val="28"/>
          <w:szCs w:val="28"/>
          <w:lang w:eastAsia="ru-RU"/>
        </w:rPr>
        <w:t>захисту</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Логістичні</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бар'єри</w:t>
      </w:r>
      <w:proofErr w:type="spellEnd"/>
      <w:r w:rsidRPr="0016184A">
        <w:rPr>
          <w:rFonts w:ascii="Times New Roman" w:eastAsia="Times New Roman" w:hAnsi="Times New Roman" w:cs="Times New Roman"/>
          <w:sz w:val="28"/>
          <w:szCs w:val="28"/>
          <w:lang w:eastAsia="ru-RU"/>
        </w:rPr>
        <w:t xml:space="preserve"> – </w:t>
      </w:r>
      <w:proofErr w:type="spellStart"/>
      <w:r w:rsidRPr="0016184A">
        <w:rPr>
          <w:rFonts w:ascii="Times New Roman" w:eastAsia="Times New Roman" w:hAnsi="Times New Roman" w:cs="Times New Roman"/>
          <w:sz w:val="28"/>
          <w:szCs w:val="28"/>
          <w:lang w:eastAsia="ru-RU"/>
        </w:rPr>
        <w:t>недоступність</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місць</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зустрічей</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транспортні</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труднощі</w:t>
      </w:r>
      <w:proofErr w:type="spellEnd"/>
      <w:r w:rsidRPr="0016184A">
        <w:rPr>
          <w:rFonts w:ascii="Times New Roman" w:eastAsia="Times New Roman" w:hAnsi="Times New Roman" w:cs="Times New Roman"/>
          <w:sz w:val="28"/>
          <w:szCs w:val="28"/>
          <w:lang w:eastAsia="ru-RU"/>
        </w:rPr>
        <w:t xml:space="preserve">, потреба у </w:t>
      </w:r>
      <w:proofErr w:type="spellStart"/>
      <w:r w:rsidRPr="0016184A">
        <w:rPr>
          <w:rFonts w:ascii="Times New Roman" w:eastAsia="Times New Roman" w:hAnsi="Times New Roman" w:cs="Times New Roman"/>
          <w:sz w:val="28"/>
          <w:szCs w:val="28"/>
          <w:lang w:eastAsia="ru-RU"/>
        </w:rPr>
        <w:t>супроводі</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дорослого</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можуть</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обмежувати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можливості</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соціалізації</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Низька</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самооцінка</w:t>
      </w:r>
      <w:proofErr w:type="spellEnd"/>
      <w:r w:rsidRPr="0016184A">
        <w:rPr>
          <w:rFonts w:ascii="Times New Roman" w:eastAsia="Times New Roman" w:hAnsi="Times New Roman" w:cs="Times New Roman"/>
          <w:sz w:val="28"/>
          <w:szCs w:val="28"/>
          <w:lang w:eastAsia="ru-RU"/>
        </w:rPr>
        <w:t xml:space="preserve"> та </w:t>
      </w:r>
      <w:proofErr w:type="spellStart"/>
      <w:r w:rsidRPr="0016184A">
        <w:rPr>
          <w:rFonts w:ascii="Times New Roman" w:eastAsia="Times New Roman" w:hAnsi="Times New Roman" w:cs="Times New Roman"/>
          <w:sz w:val="28"/>
          <w:szCs w:val="28"/>
          <w:lang w:eastAsia="ru-RU"/>
        </w:rPr>
        <w:t>соціальна</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тривожність</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призводять</w:t>
      </w:r>
      <w:proofErr w:type="spellEnd"/>
      <w:r w:rsidRPr="0016184A">
        <w:rPr>
          <w:rFonts w:ascii="Times New Roman" w:eastAsia="Times New Roman" w:hAnsi="Times New Roman" w:cs="Times New Roman"/>
          <w:sz w:val="28"/>
          <w:szCs w:val="28"/>
          <w:lang w:eastAsia="ru-RU"/>
        </w:rPr>
        <w:t xml:space="preserve"> до </w:t>
      </w:r>
      <w:proofErr w:type="spellStart"/>
      <w:r w:rsidRPr="0016184A">
        <w:rPr>
          <w:rFonts w:ascii="Times New Roman" w:eastAsia="Times New Roman" w:hAnsi="Times New Roman" w:cs="Times New Roman"/>
          <w:sz w:val="28"/>
          <w:szCs w:val="28"/>
          <w:lang w:eastAsia="ru-RU"/>
        </w:rPr>
        <w:t>уникаючої</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поведінки</w:t>
      </w:r>
      <w:proofErr w:type="spellEnd"/>
      <w:r w:rsidRPr="0016184A">
        <w:rPr>
          <w:rFonts w:ascii="Times New Roman" w:eastAsia="Times New Roman" w:hAnsi="Times New Roman" w:cs="Times New Roman"/>
          <w:sz w:val="28"/>
          <w:szCs w:val="28"/>
          <w:lang w:eastAsia="ru-RU"/>
        </w:rPr>
        <w:t xml:space="preserve"> – </w:t>
      </w:r>
      <w:proofErr w:type="spellStart"/>
      <w:r w:rsidRPr="0016184A">
        <w:rPr>
          <w:rFonts w:ascii="Times New Roman" w:eastAsia="Times New Roman" w:hAnsi="Times New Roman" w:cs="Times New Roman"/>
          <w:sz w:val="28"/>
          <w:szCs w:val="28"/>
          <w:lang w:eastAsia="ru-RU"/>
        </w:rPr>
        <w:t>дитина</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може</w:t>
      </w:r>
      <w:proofErr w:type="spellEnd"/>
      <w:r w:rsidRPr="0016184A">
        <w:rPr>
          <w:rFonts w:ascii="Times New Roman" w:eastAsia="Times New Roman" w:hAnsi="Times New Roman" w:cs="Times New Roman"/>
          <w:sz w:val="28"/>
          <w:szCs w:val="28"/>
          <w:lang w:eastAsia="ru-RU"/>
        </w:rPr>
        <w:t xml:space="preserve"> не </w:t>
      </w:r>
      <w:proofErr w:type="spellStart"/>
      <w:r w:rsidRPr="0016184A">
        <w:rPr>
          <w:rFonts w:ascii="Times New Roman" w:eastAsia="Times New Roman" w:hAnsi="Times New Roman" w:cs="Times New Roman"/>
          <w:sz w:val="28"/>
          <w:szCs w:val="28"/>
          <w:lang w:eastAsia="ru-RU"/>
        </w:rPr>
        <w:t>спробувати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приєднатися</w:t>
      </w:r>
      <w:proofErr w:type="spellEnd"/>
      <w:r w:rsidRPr="0016184A">
        <w:rPr>
          <w:rFonts w:ascii="Times New Roman" w:eastAsia="Times New Roman" w:hAnsi="Times New Roman" w:cs="Times New Roman"/>
          <w:sz w:val="28"/>
          <w:szCs w:val="28"/>
          <w:lang w:eastAsia="ru-RU"/>
        </w:rPr>
        <w:t xml:space="preserve"> до </w:t>
      </w:r>
      <w:proofErr w:type="spellStart"/>
      <w:r w:rsidRPr="0016184A">
        <w:rPr>
          <w:rFonts w:ascii="Times New Roman" w:eastAsia="Times New Roman" w:hAnsi="Times New Roman" w:cs="Times New Roman"/>
          <w:sz w:val="28"/>
          <w:szCs w:val="28"/>
          <w:lang w:eastAsia="ru-RU"/>
        </w:rPr>
        <w:t>інших</w:t>
      </w:r>
      <w:proofErr w:type="spellEnd"/>
      <w:r w:rsidRPr="0016184A">
        <w:rPr>
          <w:rFonts w:ascii="Times New Roman" w:eastAsia="Times New Roman" w:hAnsi="Times New Roman" w:cs="Times New Roman"/>
          <w:sz w:val="28"/>
          <w:szCs w:val="28"/>
          <w:lang w:eastAsia="ru-RU"/>
        </w:rPr>
        <w:t xml:space="preserve"> через страх </w:t>
      </w:r>
      <w:proofErr w:type="spellStart"/>
      <w:r w:rsidRPr="0016184A">
        <w:rPr>
          <w:rFonts w:ascii="Times New Roman" w:eastAsia="Times New Roman" w:hAnsi="Times New Roman" w:cs="Times New Roman"/>
          <w:sz w:val="28"/>
          <w:szCs w:val="28"/>
          <w:lang w:eastAsia="ru-RU"/>
        </w:rPr>
        <w:t>відторгнення</w:t>
      </w:r>
      <w:proofErr w:type="spellEnd"/>
      <w:r w:rsidRPr="0016184A">
        <w:rPr>
          <w:rFonts w:ascii="Times New Roman" w:eastAsia="Times New Roman" w:hAnsi="Times New Roman" w:cs="Times New Roman"/>
          <w:sz w:val="28"/>
          <w:szCs w:val="28"/>
          <w:lang w:eastAsia="ru-RU"/>
        </w:rPr>
        <w:t>.</w:t>
      </w:r>
    </w:p>
    <w:p w14:paraId="4197A59F" w14:textId="77777777" w:rsidR="0016184A" w:rsidRPr="0016184A" w:rsidRDefault="0016184A" w:rsidP="0016184A">
      <w:pPr>
        <w:spacing w:after="0" w:line="360" w:lineRule="auto"/>
        <w:jc w:val="both"/>
        <w:rPr>
          <w:rFonts w:ascii="Times New Roman" w:eastAsia="Times New Roman" w:hAnsi="Times New Roman" w:cs="Times New Roman"/>
          <w:sz w:val="28"/>
          <w:szCs w:val="28"/>
          <w:lang w:eastAsia="ru-RU"/>
        </w:rPr>
      </w:pPr>
      <w:proofErr w:type="spellStart"/>
      <w:r w:rsidRPr="0016184A">
        <w:rPr>
          <w:rFonts w:ascii="Times New Roman" w:eastAsia="Times New Roman" w:hAnsi="Times New Roman" w:cs="Times New Roman"/>
          <w:sz w:val="28"/>
          <w:szCs w:val="28"/>
          <w:lang w:eastAsia="ru-RU"/>
        </w:rPr>
        <w:t>Розвиток</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соціальних</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навичок</w:t>
      </w:r>
      <w:proofErr w:type="spellEnd"/>
      <w:r w:rsidRPr="0016184A">
        <w:rPr>
          <w:rFonts w:ascii="Times New Roman" w:eastAsia="Times New Roman" w:hAnsi="Times New Roman" w:cs="Times New Roman"/>
          <w:sz w:val="28"/>
          <w:szCs w:val="28"/>
          <w:lang w:eastAsia="ru-RU"/>
        </w:rPr>
        <w:t xml:space="preserve"> є </w:t>
      </w:r>
      <w:proofErr w:type="spellStart"/>
      <w:r w:rsidRPr="0016184A">
        <w:rPr>
          <w:rFonts w:ascii="Times New Roman" w:eastAsia="Times New Roman" w:hAnsi="Times New Roman" w:cs="Times New Roman"/>
          <w:sz w:val="28"/>
          <w:szCs w:val="28"/>
          <w:lang w:eastAsia="ru-RU"/>
        </w:rPr>
        <w:t>фундаментальним</w:t>
      </w:r>
      <w:proofErr w:type="spellEnd"/>
      <w:r w:rsidRPr="0016184A">
        <w:rPr>
          <w:rFonts w:ascii="Times New Roman" w:eastAsia="Times New Roman" w:hAnsi="Times New Roman" w:cs="Times New Roman"/>
          <w:sz w:val="28"/>
          <w:szCs w:val="28"/>
          <w:lang w:eastAsia="ru-RU"/>
        </w:rPr>
        <w:t xml:space="preserve"> для </w:t>
      </w:r>
      <w:proofErr w:type="spellStart"/>
      <w:r w:rsidRPr="0016184A">
        <w:rPr>
          <w:rFonts w:ascii="Times New Roman" w:eastAsia="Times New Roman" w:hAnsi="Times New Roman" w:cs="Times New Roman"/>
          <w:sz w:val="28"/>
          <w:szCs w:val="28"/>
          <w:lang w:eastAsia="ru-RU"/>
        </w:rPr>
        <w:t>подолання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ізоляції</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Базові</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навички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включають</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ініціацію</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взаємодії</w:t>
      </w:r>
      <w:proofErr w:type="spellEnd"/>
      <w:r w:rsidRPr="0016184A">
        <w:rPr>
          <w:rFonts w:ascii="Times New Roman" w:eastAsia="Times New Roman" w:hAnsi="Times New Roman" w:cs="Times New Roman"/>
          <w:sz w:val="28"/>
          <w:szCs w:val="28"/>
          <w:lang w:eastAsia="ru-RU"/>
        </w:rPr>
        <w:t xml:space="preserve"> (як </w:t>
      </w:r>
      <w:proofErr w:type="spellStart"/>
      <w:r w:rsidRPr="0016184A">
        <w:rPr>
          <w:rFonts w:ascii="Times New Roman" w:eastAsia="Times New Roman" w:hAnsi="Times New Roman" w:cs="Times New Roman"/>
          <w:sz w:val="28"/>
          <w:szCs w:val="28"/>
          <w:lang w:eastAsia="ru-RU"/>
        </w:rPr>
        <w:t>підійти</w:t>
      </w:r>
      <w:proofErr w:type="spellEnd"/>
      <w:r w:rsidRPr="0016184A">
        <w:rPr>
          <w:rFonts w:ascii="Times New Roman" w:eastAsia="Times New Roman" w:hAnsi="Times New Roman" w:cs="Times New Roman"/>
          <w:sz w:val="28"/>
          <w:szCs w:val="28"/>
          <w:lang w:eastAsia="ru-RU"/>
        </w:rPr>
        <w:t xml:space="preserve"> до групи, </w:t>
      </w:r>
      <w:proofErr w:type="spellStart"/>
      <w:r w:rsidRPr="0016184A">
        <w:rPr>
          <w:rFonts w:ascii="Times New Roman" w:eastAsia="Times New Roman" w:hAnsi="Times New Roman" w:cs="Times New Roman"/>
          <w:sz w:val="28"/>
          <w:szCs w:val="28"/>
          <w:lang w:eastAsia="ru-RU"/>
        </w:rPr>
        <w:t>запросити</w:t>
      </w:r>
      <w:proofErr w:type="spellEnd"/>
      <w:r w:rsidRPr="0016184A">
        <w:rPr>
          <w:rFonts w:ascii="Times New Roman" w:eastAsia="Times New Roman" w:hAnsi="Times New Roman" w:cs="Times New Roman"/>
          <w:sz w:val="28"/>
          <w:szCs w:val="28"/>
          <w:lang w:eastAsia="ru-RU"/>
        </w:rPr>
        <w:t xml:space="preserve"> до </w:t>
      </w:r>
      <w:proofErr w:type="spellStart"/>
      <w:r w:rsidRPr="0016184A">
        <w:rPr>
          <w:rFonts w:ascii="Times New Roman" w:eastAsia="Times New Roman" w:hAnsi="Times New Roman" w:cs="Times New Roman"/>
          <w:sz w:val="28"/>
          <w:szCs w:val="28"/>
          <w:lang w:eastAsia="ru-RU"/>
        </w:rPr>
        <w:t>гри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підтримання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розмови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черговість</w:t>
      </w:r>
      <w:proofErr w:type="spellEnd"/>
      <w:r w:rsidRPr="0016184A">
        <w:rPr>
          <w:rFonts w:ascii="Times New Roman" w:eastAsia="Times New Roman" w:hAnsi="Times New Roman" w:cs="Times New Roman"/>
          <w:sz w:val="28"/>
          <w:szCs w:val="28"/>
          <w:lang w:eastAsia="ru-RU"/>
        </w:rPr>
        <w:t xml:space="preserve"> у </w:t>
      </w:r>
      <w:proofErr w:type="spellStart"/>
      <w:r w:rsidRPr="0016184A">
        <w:rPr>
          <w:rFonts w:ascii="Times New Roman" w:eastAsia="Times New Roman" w:hAnsi="Times New Roman" w:cs="Times New Roman"/>
          <w:sz w:val="28"/>
          <w:szCs w:val="28"/>
          <w:lang w:eastAsia="ru-RU"/>
        </w:rPr>
        <w:t>розмові</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залишатися</w:t>
      </w:r>
      <w:proofErr w:type="spellEnd"/>
      <w:r w:rsidRPr="0016184A">
        <w:rPr>
          <w:rFonts w:ascii="Times New Roman" w:eastAsia="Times New Roman" w:hAnsi="Times New Roman" w:cs="Times New Roman"/>
          <w:sz w:val="28"/>
          <w:szCs w:val="28"/>
          <w:lang w:eastAsia="ru-RU"/>
        </w:rPr>
        <w:t xml:space="preserve"> на </w:t>
      </w:r>
      <w:proofErr w:type="spellStart"/>
      <w:r w:rsidRPr="0016184A">
        <w:rPr>
          <w:rFonts w:ascii="Times New Roman" w:eastAsia="Times New Roman" w:hAnsi="Times New Roman" w:cs="Times New Roman"/>
          <w:sz w:val="28"/>
          <w:szCs w:val="28"/>
          <w:lang w:eastAsia="ru-RU"/>
        </w:rPr>
        <w:t>темі</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ставити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питання</w:t>
      </w:r>
      <w:proofErr w:type="spellEnd"/>
      <w:r w:rsidRPr="0016184A">
        <w:rPr>
          <w:rFonts w:ascii="Times New Roman" w:eastAsia="Times New Roman" w:hAnsi="Times New Roman" w:cs="Times New Roman"/>
          <w:sz w:val="28"/>
          <w:szCs w:val="28"/>
          <w:lang w:eastAsia="ru-RU"/>
        </w:rPr>
        <w:t xml:space="preserve"> про </w:t>
      </w:r>
      <w:proofErr w:type="spellStart"/>
      <w:r w:rsidRPr="0016184A">
        <w:rPr>
          <w:rFonts w:ascii="Times New Roman" w:eastAsia="Times New Roman" w:hAnsi="Times New Roman" w:cs="Times New Roman"/>
          <w:sz w:val="28"/>
          <w:szCs w:val="28"/>
          <w:lang w:eastAsia="ru-RU"/>
        </w:rPr>
        <w:t>інтереси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іншого</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невербальну</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комунікацію</w:t>
      </w:r>
      <w:proofErr w:type="spellEnd"/>
      <w:r w:rsidRPr="0016184A">
        <w:rPr>
          <w:rFonts w:ascii="Times New Roman" w:eastAsia="Times New Roman" w:hAnsi="Times New Roman" w:cs="Times New Roman"/>
          <w:sz w:val="28"/>
          <w:szCs w:val="28"/>
          <w:lang w:eastAsia="ru-RU"/>
        </w:rPr>
        <w:t xml:space="preserve"> (контакт </w:t>
      </w:r>
      <w:r w:rsidRPr="0016184A">
        <w:rPr>
          <w:rFonts w:ascii="Times New Roman" w:eastAsia="Times New Roman" w:hAnsi="Times New Roman" w:cs="Times New Roman"/>
          <w:sz w:val="28"/>
          <w:szCs w:val="28"/>
          <w:lang w:eastAsia="ru-RU"/>
        </w:rPr>
        <w:lastRenderedPageBreak/>
        <w:t xml:space="preserve">очей, </w:t>
      </w:r>
      <w:proofErr w:type="spellStart"/>
      <w:r w:rsidRPr="0016184A">
        <w:rPr>
          <w:rFonts w:ascii="Times New Roman" w:eastAsia="Times New Roman" w:hAnsi="Times New Roman" w:cs="Times New Roman"/>
          <w:sz w:val="28"/>
          <w:szCs w:val="28"/>
          <w:lang w:eastAsia="ru-RU"/>
        </w:rPr>
        <w:t>особистий</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простір</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читання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мови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тіла</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емпатію</w:t>
      </w:r>
      <w:proofErr w:type="spellEnd"/>
      <w:r w:rsidRPr="0016184A">
        <w:rPr>
          <w:rFonts w:ascii="Times New Roman" w:eastAsia="Times New Roman" w:hAnsi="Times New Roman" w:cs="Times New Roman"/>
          <w:sz w:val="28"/>
          <w:szCs w:val="28"/>
          <w:lang w:eastAsia="ru-RU"/>
        </w:rPr>
        <w:t xml:space="preserve"> та </w:t>
      </w:r>
      <w:proofErr w:type="spellStart"/>
      <w:r w:rsidRPr="0016184A">
        <w:rPr>
          <w:rFonts w:ascii="Times New Roman" w:eastAsia="Times New Roman" w:hAnsi="Times New Roman" w:cs="Times New Roman"/>
          <w:sz w:val="28"/>
          <w:szCs w:val="28"/>
          <w:lang w:eastAsia="ru-RU"/>
        </w:rPr>
        <w:t>перспективне</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приймання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розуміння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почуттів</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інших</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спільну</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увагу</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фокусування</w:t>
      </w:r>
      <w:proofErr w:type="spellEnd"/>
      <w:r w:rsidRPr="0016184A">
        <w:rPr>
          <w:rFonts w:ascii="Times New Roman" w:eastAsia="Times New Roman" w:hAnsi="Times New Roman" w:cs="Times New Roman"/>
          <w:sz w:val="28"/>
          <w:szCs w:val="28"/>
          <w:lang w:eastAsia="ru-RU"/>
        </w:rPr>
        <w:t xml:space="preserve"> на тому, </w:t>
      </w:r>
      <w:proofErr w:type="spellStart"/>
      <w:r w:rsidRPr="0016184A">
        <w:rPr>
          <w:rFonts w:ascii="Times New Roman" w:eastAsia="Times New Roman" w:hAnsi="Times New Roman" w:cs="Times New Roman"/>
          <w:sz w:val="28"/>
          <w:szCs w:val="28"/>
          <w:lang w:eastAsia="ru-RU"/>
        </w:rPr>
        <w:t>що</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цікаво</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іншим</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співпрацю</w:t>
      </w:r>
      <w:proofErr w:type="spellEnd"/>
      <w:r w:rsidRPr="0016184A">
        <w:rPr>
          <w:rFonts w:ascii="Times New Roman" w:eastAsia="Times New Roman" w:hAnsi="Times New Roman" w:cs="Times New Roman"/>
          <w:sz w:val="28"/>
          <w:szCs w:val="28"/>
          <w:lang w:eastAsia="ru-RU"/>
        </w:rPr>
        <w:t xml:space="preserve"> та </w:t>
      </w:r>
      <w:proofErr w:type="spellStart"/>
      <w:r w:rsidRPr="0016184A">
        <w:rPr>
          <w:rFonts w:ascii="Times New Roman" w:eastAsia="Times New Roman" w:hAnsi="Times New Roman" w:cs="Times New Roman"/>
          <w:sz w:val="28"/>
          <w:szCs w:val="28"/>
          <w:lang w:eastAsia="ru-RU"/>
        </w:rPr>
        <w:t>черговість</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вирішення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конфліктів</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Навчання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може</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відбуватися</w:t>
      </w:r>
      <w:proofErr w:type="spellEnd"/>
      <w:r w:rsidRPr="0016184A">
        <w:rPr>
          <w:rFonts w:ascii="Times New Roman" w:eastAsia="Times New Roman" w:hAnsi="Times New Roman" w:cs="Times New Roman"/>
          <w:sz w:val="28"/>
          <w:szCs w:val="28"/>
          <w:lang w:eastAsia="ru-RU"/>
        </w:rPr>
        <w:t xml:space="preserve"> через </w:t>
      </w:r>
      <w:proofErr w:type="spellStart"/>
      <w:r w:rsidRPr="0016184A">
        <w:rPr>
          <w:rFonts w:ascii="Times New Roman" w:eastAsia="Times New Roman" w:hAnsi="Times New Roman" w:cs="Times New Roman"/>
          <w:sz w:val="28"/>
          <w:szCs w:val="28"/>
          <w:lang w:eastAsia="ru-RU"/>
        </w:rPr>
        <w:t>соціальні</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історії</w:t>
      </w:r>
      <w:proofErr w:type="spellEnd"/>
      <w:r w:rsidRPr="0016184A">
        <w:rPr>
          <w:rFonts w:ascii="Times New Roman" w:eastAsia="Times New Roman" w:hAnsi="Times New Roman" w:cs="Times New Roman"/>
          <w:sz w:val="28"/>
          <w:szCs w:val="28"/>
          <w:lang w:eastAsia="ru-RU"/>
        </w:rPr>
        <w:t xml:space="preserve"> – </w:t>
      </w:r>
      <w:proofErr w:type="spellStart"/>
      <w:r w:rsidRPr="0016184A">
        <w:rPr>
          <w:rFonts w:ascii="Times New Roman" w:eastAsia="Times New Roman" w:hAnsi="Times New Roman" w:cs="Times New Roman"/>
          <w:sz w:val="28"/>
          <w:szCs w:val="28"/>
          <w:lang w:eastAsia="ru-RU"/>
        </w:rPr>
        <w:t>короткі</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історії</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що</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пояснюють</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соціальні</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ситуації</w:t>
      </w:r>
      <w:proofErr w:type="spellEnd"/>
      <w:r w:rsidRPr="0016184A">
        <w:rPr>
          <w:rFonts w:ascii="Times New Roman" w:eastAsia="Times New Roman" w:hAnsi="Times New Roman" w:cs="Times New Roman"/>
          <w:sz w:val="28"/>
          <w:szCs w:val="28"/>
          <w:lang w:eastAsia="ru-RU"/>
        </w:rPr>
        <w:t xml:space="preserve"> та </w:t>
      </w:r>
      <w:proofErr w:type="spellStart"/>
      <w:r w:rsidRPr="0016184A">
        <w:rPr>
          <w:rFonts w:ascii="Times New Roman" w:eastAsia="Times New Roman" w:hAnsi="Times New Roman" w:cs="Times New Roman"/>
          <w:sz w:val="28"/>
          <w:szCs w:val="28"/>
          <w:lang w:eastAsia="ru-RU"/>
        </w:rPr>
        <w:t>очікувану</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поведінку</w:t>
      </w:r>
      <w:proofErr w:type="spellEnd"/>
      <w:r w:rsidRPr="0016184A">
        <w:rPr>
          <w:rFonts w:ascii="Times New Roman" w:eastAsia="Times New Roman" w:hAnsi="Times New Roman" w:cs="Times New Roman"/>
          <w:sz w:val="28"/>
          <w:szCs w:val="28"/>
          <w:lang w:eastAsia="ru-RU"/>
        </w:rPr>
        <w:t xml:space="preserve"> у </w:t>
      </w:r>
      <w:proofErr w:type="spellStart"/>
      <w:r w:rsidRPr="0016184A">
        <w:rPr>
          <w:rFonts w:ascii="Times New Roman" w:eastAsia="Times New Roman" w:hAnsi="Times New Roman" w:cs="Times New Roman"/>
          <w:sz w:val="28"/>
          <w:szCs w:val="28"/>
          <w:lang w:eastAsia="ru-RU"/>
        </w:rPr>
        <w:t>формі</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доступній</w:t>
      </w:r>
      <w:proofErr w:type="spellEnd"/>
      <w:r w:rsidRPr="0016184A">
        <w:rPr>
          <w:rFonts w:ascii="Times New Roman" w:eastAsia="Times New Roman" w:hAnsi="Times New Roman" w:cs="Times New Roman"/>
          <w:sz w:val="28"/>
          <w:szCs w:val="28"/>
          <w:lang w:eastAsia="ru-RU"/>
        </w:rPr>
        <w:t xml:space="preserve"> для </w:t>
      </w:r>
      <w:proofErr w:type="spellStart"/>
      <w:r w:rsidRPr="0016184A">
        <w:rPr>
          <w:rFonts w:ascii="Times New Roman" w:eastAsia="Times New Roman" w:hAnsi="Times New Roman" w:cs="Times New Roman"/>
          <w:sz w:val="28"/>
          <w:szCs w:val="28"/>
          <w:lang w:eastAsia="ru-RU"/>
        </w:rPr>
        <w:t>дитини</w:t>
      </w:r>
      <w:proofErr w:type="spellEnd"/>
      <w:r w:rsidRPr="0016184A">
        <w:rPr>
          <w:rFonts w:ascii="Times New Roman" w:eastAsia="Times New Roman" w:hAnsi="Times New Roman" w:cs="Times New Roman"/>
          <w:sz w:val="28"/>
          <w:szCs w:val="28"/>
          <w:lang w:eastAsia="ru-RU"/>
        </w:rPr>
        <w:t xml:space="preserve">, з картинками та простою мовою. </w:t>
      </w:r>
      <w:proofErr w:type="spellStart"/>
      <w:r w:rsidRPr="0016184A">
        <w:rPr>
          <w:rFonts w:ascii="Times New Roman" w:eastAsia="Times New Roman" w:hAnsi="Times New Roman" w:cs="Times New Roman"/>
          <w:sz w:val="28"/>
          <w:szCs w:val="28"/>
          <w:lang w:eastAsia="ru-RU"/>
        </w:rPr>
        <w:t>Рольові</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ігри</w:t>
      </w:r>
      <w:proofErr w:type="spellEnd"/>
      <w:r w:rsidRPr="0016184A">
        <w:rPr>
          <w:rFonts w:ascii="Times New Roman" w:eastAsia="Times New Roman" w:hAnsi="Times New Roman" w:cs="Times New Roman"/>
          <w:sz w:val="28"/>
          <w:szCs w:val="28"/>
          <w:lang w:eastAsia="ru-RU"/>
        </w:rPr>
        <w:t xml:space="preserve"> – практика </w:t>
      </w:r>
      <w:proofErr w:type="spellStart"/>
      <w:r w:rsidRPr="0016184A">
        <w:rPr>
          <w:rFonts w:ascii="Times New Roman" w:eastAsia="Times New Roman" w:hAnsi="Times New Roman" w:cs="Times New Roman"/>
          <w:sz w:val="28"/>
          <w:szCs w:val="28"/>
          <w:lang w:eastAsia="ru-RU"/>
        </w:rPr>
        <w:t>соціальних</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ситуацій</w:t>
      </w:r>
      <w:proofErr w:type="spellEnd"/>
      <w:r w:rsidRPr="0016184A">
        <w:rPr>
          <w:rFonts w:ascii="Times New Roman" w:eastAsia="Times New Roman" w:hAnsi="Times New Roman" w:cs="Times New Roman"/>
          <w:sz w:val="28"/>
          <w:szCs w:val="28"/>
          <w:lang w:eastAsia="ru-RU"/>
        </w:rPr>
        <w:t xml:space="preserve"> у </w:t>
      </w:r>
      <w:proofErr w:type="spellStart"/>
      <w:r w:rsidRPr="0016184A">
        <w:rPr>
          <w:rFonts w:ascii="Times New Roman" w:eastAsia="Times New Roman" w:hAnsi="Times New Roman" w:cs="Times New Roman"/>
          <w:sz w:val="28"/>
          <w:szCs w:val="28"/>
          <w:lang w:eastAsia="ru-RU"/>
        </w:rPr>
        <w:t>безпечному</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контексті</w:t>
      </w:r>
      <w:proofErr w:type="spellEnd"/>
      <w:r w:rsidRPr="0016184A">
        <w:rPr>
          <w:rFonts w:ascii="Times New Roman" w:eastAsia="Times New Roman" w:hAnsi="Times New Roman" w:cs="Times New Roman"/>
          <w:sz w:val="28"/>
          <w:szCs w:val="28"/>
          <w:lang w:eastAsia="ru-RU"/>
        </w:rPr>
        <w:t xml:space="preserve"> з терапевтом </w:t>
      </w:r>
      <w:proofErr w:type="spellStart"/>
      <w:r w:rsidRPr="0016184A">
        <w:rPr>
          <w:rFonts w:ascii="Times New Roman" w:eastAsia="Times New Roman" w:hAnsi="Times New Roman" w:cs="Times New Roman"/>
          <w:sz w:val="28"/>
          <w:szCs w:val="28"/>
          <w:lang w:eastAsia="ru-RU"/>
        </w:rPr>
        <w:t>або</w:t>
      </w:r>
      <w:proofErr w:type="spellEnd"/>
      <w:r w:rsidRPr="0016184A">
        <w:rPr>
          <w:rFonts w:ascii="Times New Roman" w:eastAsia="Times New Roman" w:hAnsi="Times New Roman" w:cs="Times New Roman"/>
          <w:sz w:val="28"/>
          <w:szCs w:val="28"/>
          <w:lang w:eastAsia="ru-RU"/>
        </w:rPr>
        <w:t xml:space="preserve"> невеликою </w:t>
      </w:r>
      <w:proofErr w:type="spellStart"/>
      <w:r w:rsidRPr="0016184A">
        <w:rPr>
          <w:rFonts w:ascii="Times New Roman" w:eastAsia="Times New Roman" w:hAnsi="Times New Roman" w:cs="Times New Roman"/>
          <w:sz w:val="28"/>
          <w:szCs w:val="28"/>
          <w:lang w:eastAsia="ru-RU"/>
        </w:rPr>
        <w:t>групою</w:t>
      </w:r>
      <w:proofErr w:type="spellEnd"/>
      <w:r w:rsidRPr="0016184A">
        <w:rPr>
          <w:rFonts w:ascii="Times New Roman" w:eastAsia="Times New Roman" w:hAnsi="Times New Roman" w:cs="Times New Roman"/>
          <w:sz w:val="28"/>
          <w:szCs w:val="28"/>
          <w:lang w:eastAsia="ru-RU"/>
        </w:rPr>
        <w:t xml:space="preserve">, з </w:t>
      </w:r>
      <w:proofErr w:type="spellStart"/>
      <w:r w:rsidRPr="0016184A">
        <w:rPr>
          <w:rFonts w:ascii="Times New Roman" w:eastAsia="Times New Roman" w:hAnsi="Times New Roman" w:cs="Times New Roman"/>
          <w:sz w:val="28"/>
          <w:szCs w:val="28"/>
          <w:lang w:eastAsia="ru-RU"/>
        </w:rPr>
        <w:t>можливістю</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спробувати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знову</w:t>
      </w:r>
      <w:proofErr w:type="spellEnd"/>
      <w:r w:rsidRPr="0016184A">
        <w:rPr>
          <w:rFonts w:ascii="Times New Roman" w:eastAsia="Times New Roman" w:hAnsi="Times New Roman" w:cs="Times New Roman"/>
          <w:sz w:val="28"/>
          <w:szCs w:val="28"/>
          <w:lang w:eastAsia="ru-RU"/>
        </w:rPr>
        <w:t xml:space="preserve"> та </w:t>
      </w:r>
      <w:proofErr w:type="spellStart"/>
      <w:r w:rsidRPr="0016184A">
        <w:rPr>
          <w:rFonts w:ascii="Times New Roman" w:eastAsia="Times New Roman" w:hAnsi="Times New Roman" w:cs="Times New Roman"/>
          <w:sz w:val="28"/>
          <w:szCs w:val="28"/>
          <w:lang w:eastAsia="ru-RU"/>
        </w:rPr>
        <w:t>отримати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зворотний</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зв'язок</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Відео-моделювання</w:t>
      </w:r>
      <w:proofErr w:type="spellEnd"/>
      <w:r w:rsidRPr="0016184A">
        <w:rPr>
          <w:rFonts w:ascii="Times New Roman" w:eastAsia="Times New Roman" w:hAnsi="Times New Roman" w:cs="Times New Roman"/>
          <w:sz w:val="28"/>
          <w:szCs w:val="28"/>
          <w:lang w:eastAsia="ru-RU"/>
        </w:rPr>
        <w:t xml:space="preserve"> – перегляд </w:t>
      </w:r>
      <w:proofErr w:type="spellStart"/>
      <w:r w:rsidRPr="0016184A">
        <w:rPr>
          <w:rFonts w:ascii="Times New Roman" w:eastAsia="Times New Roman" w:hAnsi="Times New Roman" w:cs="Times New Roman"/>
          <w:sz w:val="28"/>
          <w:szCs w:val="28"/>
          <w:lang w:eastAsia="ru-RU"/>
        </w:rPr>
        <w:t>відео</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однолітків</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що</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демонструють</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адекватну</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соціальну</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поведінку</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потім</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імітація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Соціальні</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навички</w:t>
      </w:r>
      <w:proofErr w:type="spellEnd"/>
      <w:r w:rsidRPr="0016184A">
        <w:rPr>
          <w:rFonts w:ascii="Times New Roman" w:eastAsia="Times New Roman" w:hAnsi="Times New Roman" w:cs="Times New Roman"/>
          <w:sz w:val="28"/>
          <w:szCs w:val="28"/>
          <w:lang w:eastAsia="ru-RU"/>
        </w:rPr>
        <w:t xml:space="preserve"> групи – </w:t>
      </w:r>
      <w:proofErr w:type="spellStart"/>
      <w:r w:rsidRPr="0016184A">
        <w:rPr>
          <w:rFonts w:ascii="Times New Roman" w:eastAsia="Times New Roman" w:hAnsi="Times New Roman" w:cs="Times New Roman"/>
          <w:sz w:val="28"/>
          <w:szCs w:val="28"/>
          <w:lang w:eastAsia="ru-RU"/>
        </w:rPr>
        <w:t>структуровані</w:t>
      </w:r>
      <w:proofErr w:type="spellEnd"/>
      <w:r w:rsidRPr="0016184A">
        <w:rPr>
          <w:rFonts w:ascii="Times New Roman" w:eastAsia="Times New Roman" w:hAnsi="Times New Roman" w:cs="Times New Roman"/>
          <w:sz w:val="28"/>
          <w:szCs w:val="28"/>
          <w:lang w:eastAsia="ru-RU"/>
        </w:rPr>
        <w:t xml:space="preserve"> групи </w:t>
      </w:r>
      <w:proofErr w:type="spellStart"/>
      <w:r w:rsidRPr="0016184A">
        <w:rPr>
          <w:rFonts w:ascii="Times New Roman" w:eastAsia="Times New Roman" w:hAnsi="Times New Roman" w:cs="Times New Roman"/>
          <w:sz w:val="28"/>
          <w:szCs w:val="28"/>
          <w:lang w:eastAsia="ru-RU"/>
        </w:rPr>
        <w:t>під</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керівництвом</w:t>
      </w:r>
      <w:proofErr w:type="spellEnd"/>
      <w:r w:rsidRPr="0016184A">
        <w:rPr>
          <w:rFonts w:ascii="Times New Roman" w:eastAsia="Times New Roman" w:hAnsi="Times New Roman" w:cs="Times New Roman"/>
          <w:sz w:val="28"/>
          <w:szCs w:val="28"/>
          <w:lang w:eastAsia="ru-RU"/>
        </w:rPr>
        <w:t xml:space="preserve"> терапевта, де </w:t>
      </w:r>
      <w:proofErr w:type="spellStart"/>
      <w:r w:rsidRPr="0016184A">
        <w:rPr>
          <w:rFonts w:ascii="Times New Roman" w:eastAsia="Times New Roman" w:hAnsi="Times New Roman" w:cs="Times New Roman"/>
          <w:sz w:val="28"/>
          <w:szCs w:val="28"/>
          <w:lang w:eastAsia="ru-RU"/>
        </w:rPr>
        <w:t>діти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практикують</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взаємодію</w:t>
      </w:r>
      <w:proofErr w:type="spellEnd"/>
      <w:r w:rsidRPr="0016184A">
        <w:rPr>
          <w:rFonts w:ascii="Times New Roman" w:eastAsia="Times New Roman" w:hAnsi="Times New Roman" w:cs="Times New Roman"/>
          <w:sz w:val="28"/>
          <w:szCs w:val="28"/>
          <w:lang w:eastAsia="ru-RU"/>
        </w:rPr>
        <w:t xml:space="preserve"> з </w:t>
      </w:r>
      <w:proofErr w:type="spellStart"/>
      <w:r w:rsidRPr="0016184A">
        <w:rPr>
          <w:rFonts w:ascii="Times New Roman" w:eastAsia="Times New Roman" w:hAnsi="Times New Roman" w:cs="Times New Roman"/>
          <w:sz w:val="28"/>
          <w:szCs w:val="28"/>
          <w:lang w:eastAsia="ru-RU"/>
        </w:rPr>
        <w:t>підказками</w:t>
      </w:r>
      <w:proofErr w:type="spellEnd"/>
      <w:r w:rsidRPr="0016184A">
        <w:rPr>
          <w:rFonts w:ascii="Times New Roman" w:eastAsia="Times New Roman" w:hAnsi="Times New Roman" w:cs="Times New Roman"/>
          <w:sz w:val="28"/>
          <w:szCs w:val="28"/>
          <w:lang w:eastAsia="ru-RU"/>
        </w:rPr>
        <w:t xml:space="preserve"> та </w:t>
      </w:r>
      <w:proofErr w:type="spellStart"/>
      <w:r w:rsidRPr="0016184A">
        <w:rPr>
          <w:rFonts w:ascii="Times New Roman" w:eastAsia="Times New Roman" w:hAnsi="Times New Roman" w:cs="Times New Roman"/>
          <w:sz w:val="28"/>
          <w:szCs w:val="28"/>
          <w:lang w:eastAsia="ru-RU"/>
        </w:rPr>
        <w:t>зворотним</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зв'язком</w:t>
      </w:r>
      <w:proofErr w:type="spellEnd"/>
      <w:r w:rsidRPr="0016184A">
        <w:rPr>
          <w:rFonts w:ascii="Times New Roman" w:eastAsia="Times New Roman" w:hAnsi="Times New Roman" w:cs="Times New Roman"/>
          <w:sz w:val="28"/>
          <w:szCs w:val="28"/>
          <w:lang w:eastAsia="ru-RU"/>
        </w:rPr>
        <w:t xml:space="preserve"> в реальному </w:t>
      </w:r>
      <w:proofErr w:type="spellStart"/>
      <w:r w:rsidRPr="0016184A">
        <w:rPr>
          <w:rFonts w:ascii="Times New Roman" w:eastAsia="Times New Roman" w:hAnsi="Times New Roman" w:cs="Times New Roman"/>
          <w:sz w:val="28"/>
          <w:szCs w:val="28"/>
          <w:lang w:eastAsia="ru-RU"/>
        </w:rPr>
        <w:t>часі</w:t>
      </w:r>
      <w:proofErr w:type="spellEnd"/>
      <w:r w:rsidRPr="0016184A">
        <w:rPr>
          <w:rFonts w:ascii="Times New Roman" w:eastAsia="Times New Roman" w:hAnsi="Times New Roman" w:cs="Times New Roman"/>
          <w:sz w:val="28"/>
          <w:szCs w:val="28"/>
          <w:lang w:eastAsia="ru-RU"/>
        </w:rPr>
        <w:t>.</w:t>
      </w:r>
    </w:p>
    <w:p w14:paraId="71B9A69E" w14:textId="77777777" w:rsidR="0016184A" w:rsidRPr="0016184A" w:rsidRDefault="0016184A" w:rsidP="0016184A">
      <w:pPr>
        <w:spacing w:after="0" w:line="360" w:lineRule="auto"/>
        <w:jc w:val="both"/>
        <w:rPr>
          <w:rFonts w:ascii="Times New Roman" w:eastAsia="Times New Roman" w:hAnsi="Times New Roman" w:cs="Times New Roman"/>
          <w:sz w:val="28"/>
          <w:szCs w:val="28"/>
          <w:lang w:eastAsia="ru-RU"/>
        </w:rPr>
      </w:pPr>
      <w:proofErr w:type="spellStart"/>
      <w:r w:rsidRPr="0016184A">
        <w:rPr>
          <w:rFonts w:ascii="Times New Roman" w:eastAsia="Times New Roman" w:hAnsi="Times New Roman" w:cs="Times New Roman"/>
          <w:sz w:val="28"/>
          <w:szCs w:val="28"/>
          <w:lang w:eastAsia="ru-RU"/>
        </w:rPr>
        <w:t>Фасилітація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участі</w:t>
      </w:r>
      <w:proofErr w:type="spellEnd"/>
      <w:r w:rsidRPr="0016184A">
        <w:rPr>
          <w:rFonts w:ascii="Times New Roman" w:eastAsia="Times New Roman" w:hAnsi="Times New Roman" w:cs="Times New Roman"/>
          <w:sz w:val="28"/>
          <w:szCs w:val="28"/>
          <w:lang w:eastAsia="ru-RU"/>
        </w:rPr>
        <w:t xml:space="preserve"> у </w:t>
      </w:r>
      <w:proofErr w:type="spellStart"/>
      <w:r w:rsidRPr="0016184A">
        <w:rPr>
          <w:rFonts w:ascii="Times New Roman" w:eastAsia="Times New Roman" w:hAnsi="Times New Roman" w:cs="Times New Roman"/>
          <w:sz w:val="28"/>
          <w:szCs w:val="28"/>
          <w:lang w:eastAsia="ru-RU"/>
        </w:rPr>
        <w:t>груповихактивностях</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створює</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можливості</w:t>
      </w:r>
      <w:proofErr w:type="spellEnd"/>
      <w:r w:rsidRPr="0016184A">
        <w:rPr>
          <w:rFonts w:ascii="Times New Roman" w:eastAsia="Times New Roman" w:hAnsi="Times New Roman" w:cs="Times New Roman"/>
          <w:sz w:val="28"/>
          <w:szCs w:val="28"/>
          <w:lang w:eastAsia="ru-RU"/>
        </w:rPr>
        <w:t xml:space="preserve"> для </w:t>
      </w:r>
      <w:proofErr w:type="spellStart"/>
      <w:r w:rsidRPr="0016184A">
        <w:rPr>
          <w:rFonts w:ascii="Times New Roman" w:eastAsia="Times New Roman" w:hAnsi="Times New Roman" w:cs="Times New Roman"/>
          <w:sz w:val="28"/>
          <w:szCs w:val="28"/>
          <w:lang w:eastAsia="ru-RU"/>
        </w:rPr>
        <w:t>соціальної</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взаємодії</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Вибір</w:t>
      </w:r>
      <w:proofErr w:type="spellEnd"/>
      <w:r w:rsidRPr="0016184A">
        <w:rPr>
          <w:rFonts w:ascii="Times New Roman" w:eastAsia="Times New Roman" w:hAnsi="Times New Roman" w:cs="Times New Roman"/>
          <w:sz w:val="28"/>
          <w:szCs w:val="28"/>
          <w:lang w:eastAsia="ru-RU"/>
        </w:rPr>
        <w:t xml:space="preserve"> активностей, </w:t>
      </w:r>
      <w:proofErr w:type="spellStart"/>
      <w:r w:rsidRPr="0016184A">
        <w:rPr>
          <w:rFonts w:ascii="Times New Roman" w:eastAsia="Times New Roman" w:hAnsi="Times New Roman" w:cs="Times New Roman"/>
          <w:sz w:val="28"/>
          <w:szCs w:val="28"/>
          <w:lang w:eastAsia="ru-RU"/>
        </w:rPr>
        <w:t>що</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відповідають</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інтересам</w:t>
      </w:r>
      <w:proofErr w:type="spellEnd"/>
      <w:r w:rsidRPr="0016184A">
        <w:rPr>
          <w:rFonts w:ascii="Times New Roman" w:eastAsia="Times New Roman" w:hAnsi="Times New Roman" w:cs="Times New Roman"/>
          <w:sz w:val="28"/>
          <w:szCs w:val="28"/>
          <w:lang w:eastAsia="ru-RU"/>
        </w:rPr>
        <w:t xml:space="preserve"> та </w:t>
      </w:r>
      <w:proofErr w:type="spellStart"/>
      <w:r w:rsidRPr="0016184A">
        <w:rPr>
          <w:rFonts w:ascii="Times New Roman" w:eastAsia="Times New Roman" w:hAnsi="Times New Roman" w:cs="Times New Roman"/>
          <w:sz w:val="28"/>
          <w:szCs w:val="28"/>
          <w:lang w:eastAsia="ru-RU"/>
        </w:rPr>
        <w:t>здібностям</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дитини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підвищує</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ймовірність</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успіху</w:t>
      </w:r>
      <w:proofErr w:type="spellEnd"/>
      <w:r w:rsidRPr="0016184A">
        <w:rPr>
          <w:rFonts w:ascii="Times New Roman" w:eastAsia="Times New Roman" w:hAnsi="Times New Roman" w:cs="Times New Roman"/>
          <w:sz w:val="28"/>
          <w:szCs w:val="28"/>
          <w:lang w:eastAsia="ru-RU"/>
        </w:rPr>
        <w:t xml:space="preserve"> та </w:t>
      </w:r>
      <w:proofErr w:type="spellStart"/>
      <w:r w:rsidRPr="0016184A">
        <w:rPr>
          <w:rFonts w:ascii="Times New Roman" w:eastAsia="Times New Roman" w:hAnsi="Times New Roman" w:cs="Times New Roman"/>
          <w:sz w:val="28"/>
          <w:szCs w:val="28"/>
          <w:lang w:eastAsia="ru-RU"/>
        </w:rPr>
        <w:t>задоволення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Структуровані</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активності</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настільні</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ігри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мистецтво</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музика</w:t>
      </w:r>
      <w:proofErr w:type="spellEnd"/>
      <w:r w:rsidRPr="0016184A">
        <w:rPr>
          <w:rFonts w:ascii="Times New Roman" w:eastAsia="Times New Roman" w:hAnsi="Times New Roman" w:cs="Times New Roman"/>
          <w:sz w:val="28"/>
          <w:szCs w:val="28"/>
          <w:lang w:eastAsia="ru-RU"/>
        </w:rPr>
        <w:t xml:space="preserve">, спорт з </w:t>
      </w:r>
      <w:proofErr w:type="spellStart"/>
      <w:r w:rsidRPr="0016184A">
        <w:rPr>
          <w:rFonts w:ascii="Times New Roman" w:eastAsia="Times New Roman" w:hAnsi="Times New Roman" w:cs="Times New Roman"/>
          <w:sz w:val="28"/>
          <w:szCs w:val="28"/>
          <w:lang w:eastAsia="ru-RU"/>
        </w:rPr>
        <w:t>чіткими</w:t>
      </w:r>
      <w:proofErr w:type="spellEnd"/>
      <w:r w:rsidRPr="0016184A">
        <w:rPr>
          <w:rFonts w:ascii="Times New Roman" w:eastAsia="Times New Roman" w:hAnsi="Times New Roman" w:cs="Times New Roman"/>
          <w:sz w:val="28"/>
          <w:szCs w:val="28"/>
          <w:lang w:eastAsia="ru-RU"/>
        </w:rPr>
        <w:t xml:space="preserve"> правилами) </w:t>
      </w:r>
      <w:proofErr w:type="spellStart"/>
      <w:r w:rsidRPr="0016184A">
        <w:rPr>
          <w:rFonts w:ascii="Times New Roman" w:eastAsia="Times New Roman" w:hAnsi="Times New Roman" w:cs="Times New Roman"/>
          <w:sz w:val="28"/>
          <w:szCs w:val="28"/>
          <w:lang w:eastAsia="ru-RU"/>
        </w:rPr>
        <w:t>можуть</w:t>
      </w:r>
      <w:proofErr w:type="spellEnd"/>
      <w:r w:rsidRPr="0016184A">
        <w:rPr>
          <w:rFonts w:ascii="Times New Roman" w:eastAsia="Times New Roman" w:hAnsi="Times New Roman" w:cs="Times New Roman"/>
          <w:sz w:val="28"/>
          <w:szCs w:val="28"/>
          <w:lang w:eastAsia="ru-RU"/>
        </w:rPr>
        <w:t xml:space="preserve"> бути легшими для </w:t>
      </w:r>
      <w:proofErr w:type="spellStart"/>
      <w:r w:rsidRPr="0016184A">
        <w:rPr>
          <w:rFonts w:ascii="Times New Roman" w:eastAsia="Times New Roman" w:hAnsi="Times New Roman" w:cs="Times New Roman"/>
          <w:sz w:val="28"/>
          <w:szCs w:val="28"/>
          <w:lang w:eastAsia="ru-RU"/>
        </w:rPr>
        <w:t>дітей</w:t>
      </w:r>
      <w:proofErr w:type="spellEnd"/>
      <w:r w:rsidRPr="0016184A">
        <w:rPr>
          <w:rFonts w:ascii="Times New Roman" w:eastAsia="Times New Roman" w:hAnsi="Times New Roman" w:cs="Times New Roman"/>
          <w:sz w:val="28"/>
          <w:szCs w:val="28"/>
          <w:lang w:eastAsia="ru-RU"/>
        </w:rPr>
        <w:t xml:space="preserve"> з аутизмом </w:t>
      </w:r>
      <w:proofErr w:type="spellStart"/>
      <w:r w:rsidRPr="0016184A">
        <w:rPr>
          <w:rFonts w:ascii="Times New Roman" w:eastAsia="Times New Roman" w:hAnsi="Times New Roman" w:cs="Times New Roman"/>
          <w:sz w:val="28"/>
          <w:szCs w:val="28"/>
          <w:lang w:eastAsia="ru-RU"/>
        </w:rPr>
        <w:t>або</w:t>
      </w:r>
      <w:proofErr w:type="spellEnd"/>
      <w:r w:rsidRPr="0016184A">
        <w:rPr>
          <w:rFonts w:ascii="Times New Roman" w:eastAsia="Times New Roman" w:hAnsi="Times New Roman" w:cs="Times New Roman"/>
          <w:sz w:val="28"/>
          <w:szCs w:val="28"/>
          <w:lang w:eastAsia="ru-RU"/>
        </w:rPr>
        <w:t xml:space="preserve"> СДУГ, </w:t>
      </w:r>
      <w:proofErr w:type="spellStart"/>
      <w:r w:rsidRPr="0016184A">
        <w:rPr>
          <w:rFonts w:ascii="Times New Roman" w:eastAsia="Times New Roman" w:hAnsi="Times New Roman" w:cs="Times New Roman"/>
          <w:sz w:val="28"/>
          <w:szCs w:val="28"/>
          <w:lang w:eastAsia="ru-RU"/>
        </w:rPr>
        <w:t>ніж</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вільна</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гра</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Інклюзивні</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програми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скаути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спортивні</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команди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мистецькі</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класи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що</w:t>
      </w:r>
      <w:proofErr w:type="spellEnd"/>
      <w:r w:rsidRPr="0016184A">
        <w:rPr>
          <w:rFonts w:ascii="Times New Roman" w:eastAsia="Times New Roman" w:hAnsi="Times New Roman" w:cs="Times New Roman"/>
          <w:sz w:val="28"/>
          <w:szCs w:val="28"/>
          <w:lang w:eastAsia="ru-RU"/>
        </w:rPr>
        <w:t xml:space="preserve"> активно </w:t>
      </w:r>
      <w:proofErr w:type="spellStart"/>
      <w:r w:rsidRPr="0016184A">
        <w:rPr>
          <w:rFonts w:ascii="Times New Roman" w:eastAsia="Times New Roman" w:hAnsi="Times New Roman" w:cs="Times New Roman"/>
          <w:sz w:val="28"/>
          <w:szCs w:val="28"/>
          <w:lang w:eastAsia="ru-RU"/>
        </w:rPr>
        <w:t>приймають</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дітей</w:t>
      </w:r>
      <w:proofErr w:type="spellEnd"/>
      <w:r w:rsidRPr="0016184A">
        <w:rPr>
          <w:rFonts w:ascii="Times New Roman" w:eastAsia="Times New Roman" w:hAnsi="Times New Roman" w:cs="Times New Roman"/>
          <w:sz w:val="28"/>
          <w:szCs w:val="28"/>
          <w:lang w:eastAsia="ru-RU"/>
        </w:rPr>
        <w:t xml:space="preserve"> з </w:t>
      </w:r>
      <w:proofErr w:type="spellStart"/>
      <w:r w:rsidRPr="0016184A">
        <w:rPr>
          <w:rFonts w:ascii="Times New Roman" w:eastAsia="Times New Roman" w:hAnsi="Times New Roman" w:cs="Times New Roman"/>
          <w:sz w:val="28"/>
          <w:szCs w:val="28"/>
          <w:lang w:eastAsia="ru-RU"/>
        </w:rPr>
        <w:t>особливими</w:t>
      </w:r>
      <w:proofErr w:type="spellEnd"/>
      <w:r w:rsidRPr="0016184A">
        <w:rPr>
          <w:rFonts w:ascii="Times New Roman" w:eastAsia="Times New Roman" w:hAnsi="Times New Roman" w:cs="Times New Roman"/>
          <w:sz w:val="28"/>
          <w:szCs w:val="28"/>
          <w:lang w:eastAsia="ru-RU"/>
        </w:rPr>
        <w:t xml:space="preserve"> потребами та </w:t>
      </w:r>
      <w:proofErr w:type="spellStart"/>
      <w:r w:rsidRPr="0016184A">
        <w:rPr>
          <w:rFonts w:ascii="Times New Roman" w:eastAsia="Times New Roman" w:hAnsi="Times New Roman" w:cs="Times New Roman"/>
          <w:sz w:val="28"/>
          <w:szCs w:val="28"/>
          <w:lang w:eastAsia="ru-RU"/>
        </w:rPr>
        <w:t>навчають</w:t>
      </w:r>
      <w:proofErr w:type="spellEnd"/>
      <w:r w:rsidRPr="0016184A">
        <w:rPr>
          <w:rFonts w:ascii="Times New Roman" w:eastAsia="Times New Roman" w:hAnsi="Times New Roman" w:cs="Times New Roman"/>
          <w:sz w:val="28"/>
          <w:szCs w:val="28"/>
          <w:lang w:eastAsia="ru-RU"/>
        </w:rPr>
        <w:t xml:space="preserve"> персонал. Групи за </w:t>
      </w:r>
      <w:proofErr w:type="spellStart"/>
      <w:r w:rsidRPr="0016184A">
        <w:rPr>
          <w:rFonts w:ascii="Times New Roman" w:eastAsia="Times New Roman" w:hAnsi="Times New Roman" w:cs="Times New Roman"/>
          <w:sz w:val="28"/>
          <w:szCs w:val="28"/>
          <w:lang w:eastAsia="ru-RU"/>
        </w:rPr>
        <w:t>інтересами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дозволяють</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дитині</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зустріти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однодумців</w:t>
      </w:r>
      <w:proofErr w:type="spellEnd"/>
      <w:r w:rsidRPr="0016184A">
        <w:rPr>
          <w:rFonts w:ascii="Times New Roman" w:eastAsia="Times New Roman" w:hAnsi="Times New Roman" w:cs="Times New Roman"/>
          <w:sz w:val="28"/>
          <w:szCs w:val="28"/>
          <w:lang w:eastAsia="ru-RU"/>
        </w:rPr>
        <w:t xml:space="preserve"> (клуб Лего, </w:t>
      </w:r>
      <w:proofErr w:type="spellStart"/>
      <w:r w:rsidRPr="0016184A">
        <w:rPr>
          <w:rFonts w:ascii="Times New Roman" w:eastAsia="Times New Roman" w:hAnsi="Times New Roman" w:cs="Times New Roman"/>
          <w:sz w:val="28"/>
          <w:szCs w:val="28"/>
          <w:lang w:eastAsia="ru-RU"/>
        </w:rPr>
        <w:t>відеоігри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тварини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незалежно</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від</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інших</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відмінностей</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Структурована</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соціалізація</w:t>
      </w:r>
      <w:proofErr w:type="spellEnd"/>
      <w:r w:rsidRPr="0016184A">
        <w:rPr>
          <w:rFonts w:ascii="Times New Roman" w:eastAsia="Times New Roman" w:hAnsi="Times New Roman" w:cs="Times New Roman"/>
          <w:sz w:val="28"/>
          <w:szCs w:val="28"/>
          <w:lang w:eastAsia="ru-RU"/>
        </w:rPr>
        <w:t xml:space="preserve"> – </w:t>
      </w:r>
      <w:proofErr w:type="spellStart"/>
      <w:r w:rsidRPr="0016184A">
        <w:rPr>
          <w:rFonts w:ascii="Times New Roman" w:eastAsia="Times New Roman" w:hAnsi="Times New Roman" w:cs="Times New Roman"/>
          <w:sz w:val="28"/>
          <w:szCs w:val="28"/>
          <w:lang w:eastAsia="ru-RU"/>
        </w:rPr>
        <w:t>організація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ігрових</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побачень</w:t>
      </w:r>
      <w:proofErr w:type="spellEnd"/>
      <w:r w:rsidRPr="0016184A">
        <w:rPr>
          <w:rFonts w:ascii="Times New Roman" w:eastAsia="Times New Roman" w:hAnsi="Times New Roman" w:cs="Times New Roman"/>
          <w:sz w:val="28"/>
          <w:szCs w:val="28"/>
          <w:lang w:eastAsia="ru-RU"/>
        </w:rPr>
        <w:t xml:space="preserve"> з одним-</w:t>
      </w:r>
      <w:proofErr w:type="spellStart"/>
      <w:r w:rsidRPr="0016184A">
        <w:rPr>
          <w:rFonts w:ascii="Times New Roman" w:eastAsia="Times New Roman" w:hAnsi="Times New Roman" w:cs="Times New Roman"/>
          <w:sz w:val="28"/>
          <w:szCs w:val="28"/>
          <w:lang w:eastAsia="ru-RU"/>
        </w:rPr>
        <w:t>двома</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однолітками</w:t>
      </w:r>
      <w:proofErr w:type="spellEnd"/>
      <w:r w:rsidRPr="0016184A">
        <w:rPr>
          <w:rFonts w:ascii="Times New Roman" w:eastAsia="Times New Roman" w:hAnsi="Times New Roman" w:cs="Times New Roman"/>
          <w:sz w:val="28"/>
          <w:szCs w:val="28"/>
          <w:lang w:eastAsia="ru-RU"/>
        </w:rPr>
        <w:t xml:space="preserve"> у </w:t>
      </w:r>
      <w:proofErr w:type="spellStart"/>
      <w:r w:rsidRPr="0016184A">
        <w:rPr>
          <w:rFonts w:ascii="Times New Roman" w:eastAsia="Times New Roman" w:hAnsi="Times New Roman" w:cs="Times New Roman"/>
          <w:sz w:val="28"/>
          <w:szCs w:val="28"/>
          <w:lang w:eastAsia="ru-RU"/>
        </w:rPr>
        <w:t>контрольованому</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середовищі</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вдома</w:t>
      </w:r>
      <w:proofErr w:type="spellEnd"/>
      <w:r w:rsidRPr="0016184A">
        <w:rPr>
          <w:rFonts w:ascii="Times New Roman" w:eastAsia="Times New Roman" w:hAnsi="Times New Roman" w:cs="Times New Roman"/>
          <w:sz w:val="28"/>
          <w:szCs w:val="28"/>
          <w:lang w:eastAsia="ru-RU"/>
        </w:rPr>
        <w:t xml:space="preserve">, парк) з </w:t>
      </w:r>
      <w:proofErr w:type="spellStart"/>
      <w:r w:rsidRPr="0016184A">
        <w:rPr>
          <w:rFonts w:ascii="Times New Roman" w:eastAsia="Times New Roman" w:hAnsi="Times New Roman" w:cs="Times New Roman"/>
          <w:sz w:val="28"/>
          <w:szCs w:val="28"/>
          <w:lang w:eastAsia="ru-RU"/>
        </w:rPr>
        <w:t>підготовкою</w:t>
      </w:r>
      <w:proofErr w:type="spellEnd"/>
      <w:r w:rsidRPr="0016184A">
        <w:rPr>
          <w:rFonts w:ascii="Times New Roman" w:eastAsia="Times New Roman" w:hAnsi="Times New Roman" w:cs="Times New Roman"/>
          <w:sz w:val="28"/>
          <w:szCs w:val="28"/>
          <w:lang w:eastAsia="ru-RU"/>
        </w:rPr>
        <w:t xml:space="preserve"> активностей та </w:t>
      </w:r>
      <w:proofErr w:type="spellStart"/>
      <w:r w:rsidRPr="0016184A">
        <w:rPr>
          <w:rFonts w:ascii="Times New Roman" w:eastAsia="Times New Roman" w:hAnsi="Times New Roman" w:cs="Times New Roman"/>
          <w:sz w:val="28"/>
          <w:szCs w:val="28"/>
          <w:lang w:eastAsia="ru-RU"/>
        </w:rPr>
        <w:t>деякою</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фасилітацією</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дорослим</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Поступово</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зменшувати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підтримку</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дорослого</w:t>
      </w:r>
      <w:proofErr w:type="spellEnd"/>
      <w:r w:rsidRPr="0016184A">
        <w:rPr>
          <w:rFonts w:ascii="Times New Roman" w:eastAsia="Times New Roman" w:hAnsi="Times New Roman" w:cs="Times New Roman"/>
          <w:sz w:val="28"/>
          <w:szCs w:val="28"/>
          <w:lang w:eastAsia="ru-RU"/>
        </w:rPr>
        <w:t xml:space="preserve"> у </w:t>
      </w:r>
      <w:proofErr w:type="spellStart"/>
      <w:r w:rsidRPr="0016184A">
        <w:rPr>
          <w:rFonts w:ascii="Times New Roman" w:eastAsia="Times New Roman" w:hAnsi="Times New Roman" w:cs="Times New Roman"/>
          <w:sz w:val="28"/>
          <w:szCs w:val="28"/>
          <w:lang w:eastAsia="ru-RU"/>
        </w:rPr>
        <w:t>міру</w:t>
      </w:r>
      <w:proofErr w:type="spellEnd"/>
      <w:r w:rsidRPr="0016184A">
        <w:rPr>
          <w:rFonts w:ascii="Times New Roman" w:eastAsia="Times New Roman" w:hAnsi="Times New Roman" w:cs="Times New Roman"/>
          <w:sz w:val="28"/>
          <w:szCs w:val="28"/>
          <w:lang w:eastAsia="ru-RU"/>
        </w:rPr>
        <w:t xml:space="preserve"> того, як </w:t>
      </w:r>
      <w:proofErr w:type="spellStart"/>
      <w:r w:rsidRPr="0016184A">
        <w:rPr>
          <w:rFonts w:ascii="Times New Roman" w:eastAsia="Times New Roman" w:hAnsi="Times New Roman" w:cs="Times New Roman"/>
          <w:sz w:val="28"/>
          <w:szCs w:val="28"/>
          <w:lang w:eastAsia="ru-RU"/>
        </w:rPr>
        <w:t>діти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розвивають</w:t>
      </w:r>
      <w:proofErr w:type="spellEnd"/>
      <w:r w:rsidRPr="0016184A">
        <w:rPr>
          <w:rFonts w:ascii="Times New Roman" w:eastAsia="Times New Roman" w:hAnsi="Times New Roman" w:cs="Times New Roman"/>
          <w:sz w:val="28"/>
          <w:szCs w:val="28"/>
          <w:lang w:eastAsia="ru-RU"/>
        </w:rPr>
        <w:t xml:space="preserve"> комфорт один з одним.</w:t>
      </w:r>
    </w:p>
    <w:p w14:paraId="7A39DDC7" w14:textId="77777777" w:rsidR="0016184A" w:rsidRPr="0016184A" w:rsidRDefault="0016184A" w:rsidP="0016184A">
      <w:pPr>
        <w:spacing w:after="0" w:line="360" w:lineRule="auto"/>
        <w:jc w:val="both"/>
        <w:rPr>
          <w:rFonts w:ascii="Times New Roman" w:eastAsia="Times New Roman" w:hAnsi="Times New Roman" w:cs="Times New Roman"/>
          <w:sz w:val="28"/>
          <w:szCs w:val="28"/>
          <w:lang w:eastAsia="ru-RU"/>
        </w:rPr>
      </w:pPr>
      <w:proofErr w:type="spellStart"/>
      <w:r w:rsidRPr="0016184A">
        <w:rPr>
          <w:rFonts w:ascii="Times New Roman" w:eastAsia="Times New Roman" w:hAnsi="Times New Roman" w:cs="Times New Roman"/>
          <w:sz w:val="28"/>
          <w:szCs w:val="28"/>
          <w:lang w:eastAsia="ru-RU"/>
        </w:rPr>
        <w:t>Buddy</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системи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або</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peer</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mentoring</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програми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парують</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дитину</w:t>
      </w:r>
      <w:proofErr w:type="spellEnd"/>
      <w:r w:rsidRPr="0016184A">
        <w:rPr>
          <w:rFonts w:ascii="Times New Roman" w:eastAsia="Times New Roman" w:hAnsi="Times New Roman" w:cs="Times New Roman"/>
          <w:sz w:val="28"/>
          <w:szCs w:val="28"/>
          <w:lang w:eastAsia="ru-RU"/>
        </w:rPr>
        <w:t xml:space="preserve"> з </w:t>
      </w:r>
      <w:proofErr w:type="spellStart"/>
      <w:r w:rsidRPr="0016184A">
        <w:rPr>
          <w:rFonts w:ascii="Times New Roman" w:eastAsia="Times New Roman" w:hAnsi="Times New Roman" w:cs="Times New Roman"/>
          <w:sz w:val="28"/>
          <w:szCs w:val="28"/>
          <w:lang w:eastAsia="ru-RU"/>
        </w:rPr>
        <w:t>порушенням</w:t>
      </w:r>
      <w:proofErr w:type="spellEnd"/>
      <w:r w:rsidRPr="0016184A">
        <w:rPr>
          <w:rFonts w:ascii="Times New Roman" w:eastAsia="Times New Roman" w:hAnsi="Times New Roman" w:cs="Times New Roman"/>
          <w:sz w:val="28"/>
          <w:szCs w:val="28"/>
          <w:lang w:eastAsia="ru-RU"/>
        </w:rPr>
        <w:t xml:space="preserve"> з </w:t>
      </w:r>
      <w:proofErr w:type="spellStart"/>
      <w:r w:rsidRPr="0016184A">
        <w:rPr>
          <w:rFonts w:ascii="Times New Roman" w:eastAsia="Times New Roman" w:hAnsi="Times New Roman" w:cs="Times New Roman"/>
          <w:sz w:val="28"/>
          <w:szCs w:val="28"/>
          <w:lang w:eastAsia="ru-RU"/>
        </w:rPr>
        <w:t>однолітком</w:t>
      </w:r>
      <w:proofErr w:type="spellEnd"/>
      <w:r w:rsidRPr="0016184A">
        <w:rPr>
          <w:rFonts w:ascii="Times New Roman" w:eastAsia="Times New Roman" w:hAnsi="Times New Roman" w:cs="Times New Roman"/>
          <w:sz w:val="28"/>
          <w:szCs w:val="28"/>
          <w:lang w:eastAsia="ru-RU"/>
        </w:rPr>
        <w:t xml:space="preserve">-наставником, </w:t>
      </w:r>
      <w:proofErr w:type="spellStart"/>
      <w:r w:rsidRPr="0016184A">
        <w:rPr>
          <w:rFonts w:ascii="Times New Roman" w:eastAsia="Times New Roman" w:hAnsi="Times New Roman" w:cs="Times New Roman"/>
          <w:sz w:val="28"/>
          <w:szCs w:val="28"/>
          <w:lang w:eastAsia="ru-RU"/>
        </w:rPr>
        <w:t>що</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навчений</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підтримувати</w:t>
      </w:r>
      <w:proofErr w:type="spellEnd"/>
      <w:r w:rsidRPr="0016184A">
        <w:rPr>
          <w:rFonts w:ascii="Times New Roman" w:eastAsia="Times New Roman" w:hAnsi="Times New Roman" w:cs="Times New Roman"/>
          <w:sz w:val="28"/>
          <w:szCs w:val="28"/>
          <w:lang w:eastAsia="ru-RU"/>
        </w:rPr>
        <w:t xml:space="preserve"> та </w:t>
      </w:r>
      <w:proofErr w:type="spellStart"/>
      <w:r w:rsidRPr="0016184A">
        <w:rPr>
          <w:rFonts w:ascii="Times New Roman" w:eastAsia="Times New Roman" w:hAnsi="Times New Roman" w:cs="Times New Roman"/>
          <w:sz w:val="28"/>
          <w:szCs w:val="28"/>
          <w:lang w:eastAsia="ru-RU"/>
        </w:rPr>
        <w:t>включати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Це</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надає</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дитині</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безпечний</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соціальний</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зв'язок</w:t>
      </w:r>
      <w:proofErr w:type="spellEnd"/>
      <w:r w:rsidRPr="0016184A">
        <w:rPr>
          <w:rFonts w:ascii="Times New Roman" w:eastAsia="Times New Roman" w:hAnsi="Times New Roman" w:cs="Times New Roman"/>
          <w:sz w:val="28"/>
          <w:szCs w:val="28"/>
          <w:lang w:eastAsia="ru-RU"/>
        </w:rPr>
        <w:t xml:space="preserve"> та модель </w:t>
      </w:r>
      <w:proofErr w:type="spellStart"/>
      <w:r w:rsidRPr="0016184A">
        <w:rPr>
          <w:rFonts w:ascii="Times New Roman" w:eastAsia="Times New Roman" w:hAnsi="Times New Roman" w:cs="Times New Roman"/>
          <w:sz w:val="28"/>
          <w:szCs w:val="28"/>
          <w:lang w:eastAsia="ru-RU"/>
        </w:rPr>
        <w:t>соціальної</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поведінки</w:t>
      </w:r>
      <w:proofErr w:type="spellEnd"/>
      <w:r w:rsidRPr="0016184A">
        <w:rPr>
          <w:rFonts w:ascii="Times New Roman" w:eastAsia="Times New Roman" w:hAnsi="Times New Roman" w:cs="Times New Roman"/>
          <w:sz w:val="28"/>
          <w:szCs w:val="28"/>
          <w:lang w:eastAsia="ru-RU"/>
        </w:rPr>
        <w:t xml:space="preserve">. Кола </w:t>
      </w:r>
      <w:proofErr w:type="spellStart"/>
      <w:r w:rsidRPr="0016184A">
        <w:rPr>
          <w:rFonts w:ascii="Times New Roman" w:eastAsia="Times New Roman" w:hAnsi="Times New Roman" w:cs="Times New Roman"/>
          <w:sz w:val="28"/>
          <w:szCs w:val="28"/>
          <w:lang w:eastAsia="ru-RU"/>
        </w:rPr>
        <w:t>друзів</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Circle</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of</w:t>
      </w:r>
      <w:proofErr w:type="spellEnd"/>
      <w:r w:rsidRPr="0016184A">
        <w:rPr>
          <w:rFonts w:ascii="Times New Roman" w:eastAsia="Times New Roman" w:hAnsi="Times New Roman" w:cs="Times New Roman"/>
          <w:sz w:val="28"/>
          <w:szCs w:val="28"/>
          <w:lang w:eastAsia="ru-RU"/>
        </w:rPr>
        <w:t xml:space="preserve"> Friends) – </w:t>
      </w:r>
      <w:proofErr w:type="spellStart"/>
      <w:r w:rsidRPr="0016184A">
        <w:rPr>
          <w:rFonts w:ascii="Times New Roman" w:eastAsia="Times New Roman" w:hAnsi="Times New Roman" w:cs="Times New Roman"/>
          <w:sz w:val="28"/>
          <w:szCs w:val="28"/>
          <w:lang w:eastAsia="ru-RU"/>
        </w:rPr>
        <w:t>інтервенція</w:t>
      </w:r>
      <w:proofErr w:type="spellEnd"/>
      <w:r w:rsidRPr="0016184A">
        <w:rPr>
          <w:rFonts w:ascii="Times New Roman" w:eastAsia="Times New Roman" w:hAnsi="Times New Roman" w:cs="Times New Roman"/>
          <w:sz w:val="28"/>
          <w:szCs w:val="28"/>
          <w:lang w:eastAsia="ru-RU"/>
        </w:rPr>
        <w:t xml:space="preserve">, де </w:t>
      </w:r>
      <w:proofErr w:type="spellStart"/>
      <w:r w:rsidRPr="0016184A">
        <w:rPr>
          <w:rFonts w:ascii="Times New Roman" w:eastAsia="Times New Roman" w:hAnsi="Times New Roman" w:cs="Times New Roman"/>
          <w:sz w:val="28"/>
          <w:szCs w:val="28"/>
          <w:lang w:eastAsia="ru-RU"/>
        </w:rPr>
        <w:t>група</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однокласників</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добровольців</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зустрічається</w:t>
      </w:r>
      <w:proofErr w:type="spellEnd"/>
      <w:r w:rsidRPr="0016184A">
        <w:rPr>
          <w:rFonts w:ascii="Times New Roman" w:eastAsia="Times New Roman" w:hAnsi="Times New Roman" w:cs="Times New Roman"/>
          <w:sz w:val="28"/>
          <w:szCs w:val="28"/>
          <w:lang w:eastAsia="ru-RU"/>
        </w:rPr>
        <w:t xml:space="preserve"> регулярно з </w:t>
      </w:r>
      <w:proofErr w:type="spellStart"/>
      <w:r w:rsidRPr="0016184A">
        <w:rPr>
          <w:rFonts w:ascii="Times New Roman" w:eastAsia="Times New Roman" w:hAnsi="Times New Roman" w:cs="Times New Roman"/>
          <w:sz w:val="28"/>
          <w:szCs w:val="28"/>
          <w:lang w:eastAsia="ru-RU"/>
        </w:rPr>
        <w:t>дитиною</w:t>
      </w:r>
      <w:proofErr w:type="spellEnd"/>
      <w:r w:rsidRPr="0016184A">
        <w:rPr>
          <w:rFonts w:ascii="Times New Roman" w:eastAsia="Times New Roman" w:hAnsi="Times New Roman" w:cs="Times New Roman"/>
          <w:sz w:val="28"/>
          <w:szCs w:val="28"/>
          <w:lang w:eastAsia="ru-RU"/>
        </w:rPr>
        <w:t xml:space="preserve"> з </w:t>
      </w:r>
      <w:proofErr w:type="spellStart"/>
      <w:r w:rsidRPr="0016184A">
        <w:rPr>
          <w:rFonts w:ascii="Times New Roman" w:eastAsia="Times New Roman" w:hAnsi="Times New Roman" w:cs="Times New Roman"/>
          <w:sz w:val="28"/>
          <w:szCs w:val="28"/>
          <w:lang w:eastAsia="ru-RU"/>
        </w:rPr>
        <w:t>порушенням</w:t>
      </w:r>
      <w:proofErr w:type="spellEnd"/>
      <w:r w:rsidRPr="0016184A">
        <w:rPr>
          <w:rFonts w:ascii="Times New Roman" w:eastAsia="Times New Roman" w:hAnsi="Times New Roman" w:cs="Times New Roman"/>
          <w:sz w:val="28"/>
          <w:szCs w:val="28"/>
          <w:lang w:eastAsia="ru-RU"/>
        </w:rPr>
        <w:t xml:space="preserve"> та </w:t>
      </w:r>
      <w:proofErr w:type="spellStart"/>
      <w:r w:rsidRPr="0016184A">
        <w:rPr>
          <w:rFonts w:ascii="Times New Roman" w:eastAsia="Times New Roman" w:hAnsi="Times New Roman" w:cs="Times New Roman"/>
          <w:sz w:val="28"/>
          <w:szCs w:val="28"/>
          <w:lang w:eastAsia="ru-RU"/>
        </w:rPr>
        <w:t>фасилітатором</w:t>
      </w:r>
      <w:proofErr w:type="spellEnd"/>
      <w:r w:rsidRPr="0016184A">
        <w:rPr>
          <w:rFonts w:ascii="Times New Roman" w:eastAsia="Times New Roman" w:hAnsi="Times New Roman" w:cs="Times New Roman"/>
          <w:sz w:val="28"/>
          <w:szCs w:val="28"/>
          <w:lang w:eastAsia="ru-RU"/>
        </w:rPr>
        <w:t xml:space="preserve"> для </w:t>
      </w:r>
      <w:proofErr w:type="spellStart"/>
      <w:r w:rsidRPr="0016184A">
        <w:rPr>
          <w:rFonts w:ascii="Times New Roman" w:eastAsia="Times New Roman" w:hAnsi="Times New Roman" w:cs="Times New Roman"/>
          <w:sz w:val="28"/>
          <w:szCs w:val="28"/>
          <w:lang w:eastAsia="ru-RU"/>
        </w:rPr>
        <w:lastRenderedPageBreak/>
        <w:t>планування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інклюзивних</w:t>
      </w:r>
      <w:proofErr w:type="spellEnd"/>
      <w:r w:rsidRPr="0016184A">
        <w:rPr>
          <w:rFonts w:ascii="Times New Roman" w:eastAsia="Times New Roman" w:hAnsi="Times New Roman" w:cs="Times New Roman"/>
          <w:sz w:val="28"/>
          <w:szCs w:val="28"/>
          <w:lang w:eastAsia="ru-RU"/>
        </w:rPr>
        <w:t xml:space="preserve"> активностей, </w:t>
      </w:r>
      <w:proofErr w:type="spellStart"/>
      <w:r w:rsidRPr="0016184A">
        <w:rPr>
          <w:rFonts w:ascii="Times New Roman" w:eastAsia="Times New Roman" w:hAnsi="Times New Roman" w:cs="Times New Roman"/>
          <w:sz w:val="28"/>
          <w:szCs w:val="28"/>
          <w:lang w:eastAsia="ru-RU"/>
        </w:rPr>
        <w:t>вирішення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соціальних</w:t>
      </w:r>
      <w:proofErr w:type="spellEnd"/>
      <w:r w:rsidRPr="0016184A">
        <w:rPr>
          <w:rFonts w:ascii="Times New Roman" w:eastAsia="Times New Roman" w:hAnsi="Times New Roman" w:cs="Times New Roman"/>
          <w:sz w:val="28"/>
          <w:szCs w:val="28"/>
          <w:lang w:eastAsia="ru-RU"/>
        </w:rPr>
        <w:t xml:space="preserve"> проблем. </w:t>
      </w:r>
      <w:proofErr w:type="spellStart"/>
      <w:r w:rsidRPr="0016184A">
        <w:rPr>
          <w:rFonts w:ascii="Times New Roman" w:eastAsia="Times New Roman" w:hAnsi="Times New Roman" w:cs="Times New Roman"/>
          <w:sz w:val="28"/>
          <w:szCs w:val="28"/>
          <w:lang w:eastAsia="ru-RU"/>
        </w:rPr>
        <w:t>Діти-волонтери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вчаться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емпатії</w:t>
      </w:r>
      <w:proofErr w:type="spellEnd"/>
      <w:r w:rsidRPr="0016184A">
        <w:rPr>
          <w:rFonts w:ascii="Times New Roman" w:eastAsia="Times New Roman" w:hAnsi="Times New Roman" w:cs="Times New Roman"/>
          <w:sz w:val="28"/>
          <w:szCs w:val="28"/>
          <w:lang w:eastAsia="ru-RU"/>
        </w:rPr>
        <w:t xml:space="preserve"> та </w:t>
      </w:r>
      <w:proofErr w:type="spellStart"/>
      <w:r w:rsidRPr="0016184A">
        <w:rPr>
          <w:rFonts w:ascii="Times New Roman" w:eastAsia="Times New Roman" w:hAnsi="Times New Roman" w:cs="Times New Roman"/>
          <w:sz w:val="28"/>
          <w:szCs w:val="28"/>
          <w:lang w:eastAsia="ru-RU"/>
        </w:rPr>
        <w:t>приймання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дитина</w:t>
      </w:r>
      <w:proofErr w:type="spellEnd"/>
      <w:r w:rsidRPr="0016184A">
        <w:rPr>
          <w:rFonts w:ascii="Times New Roman" w:eastAsia="Times New Roman" w:hAnsi="Times New Roman" w:cs="Times New Roman"/>
          <w:sz w:val="28"/>
          <w:szCs w:val="28"/>
          <w:lang w:eastAsia="ru-RU"/>
        </w:rPr>
        <w:t xml:space="preserve"> з </w:t>
      </w:r>
      <w:proofErr w:type="spellStart"/>
      <w:r w:rsidRPr="0016184A">
        <w:rPr>
          <w:rFonts w:ascii="Times New Roman" w:eastAsia="Times New Roman" w:hAnsi="Times New Roman" w:cs="Times New Roman"/>
          <w:sz w:val="28"/>
          <w:szCs w:val="28"/>
          <w:lang w:eastAsia="ru-RU"/>
        </w:rPr>
        <w:t>порушенням</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отримує</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готову</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групу</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підтримки</w:t>
      </w:r>
      <w:proofErr w:type="spellEnd"/>
      <w:r w:rsidRPr="0016184A">
        <w:rPr>
          <w:rFonts w:ascii="Times New Roman" w:eastAsia="Times New Roman" w:hAnsi="Times New Roman" w:cs="Times New Roman"/>
          <w:sz w:val="28"/>
          <w:szCs w:val="28"/>
          <w:lang w:eastAsia="ru-RU"/>
        </w:rPr>
        <w:t>.</w:t>
      </w:r>
    </w:p>
    <w:p w14:paraId="18FE082B" w14:textId="77777777" w:rsidR="0016184A" w:rsidRPr="0016184A" w:rsidRDefault="0016184A" w:rsidP="0016184A">
      <w:pPr>
        <w:spacing w:after="0" w:line="360" w:lineRule="auto"/>
        <w:jc w:val="both"/>
        <w:rPr>
          <w:rFonts w:ascii="Times New Roman" w:eastAsia="Times New Roman" w:hAnsi="Times New Roman" w:cs="Times New Roman"/>
          <w:sz w:val="28"/>
          <w:szCs w:val="28"/>
          <w:lang w:eastAsia="ru-RU"/>
        </w:rPr>
      </w:pPr>
      <w:proofErr w:type="spellStart"/>
      <w:r w:rsidRPr="0016184A">
        <w:rPr>
          <w:rFonts w:ascii="Times New Roman" w:eastAsia="Times New Roman" w:hAnsi="Times New Roman" w:cs="Times New Roman"/>
          <w:sz w:val="28"/>
          <w:szCs w:val="28"/>
          <w:lang w:eastAsia="ru-RU"/>
        </w:rPr>
        <w:t>Освіта</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однолітків</w:t>
      </w:r>
      <w:proofErr w:type="spellEnd"/>
      <w:r w:rsidRPr="0016184A">
        <w:rPr>
          <w:rFonts w:ascii="Times New Roman" w:eastAsia="Times New Roman" w:hAnsi="Times New Roman" w:cs="Times New Roman"/>
          <w:sz w:val="28"/>
          <w:szCs w:val="28"/>
          <w:lang w:eastAsia="ru-RU"/>
        </w:rPr>
        <w:t xml:space="preserve"> про </w:t>
      </w:r>
      <w:proofErr w:type="spellStart"/>
      <w:r w:rsidRPr="0016184A">
        <w:rPr>
          <w:rFonts w:ascii="Times New Roman" w:eastAsia="Times New Roman" w:hAnsi="Times New Roman" w:cs="Times New Roman"/>
          <w:sz w:val="28"/>
          <w:szCs w:val="28"/>
          <w:lang w:eastAsia="ru-RU"/>
        </w:rPr>
        <w:t>порушення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розвитку</w:t>
      </w:r>
      <w:proofErr w:type="spellEnd"/>
      <w:r w:rsidRPr="0016184A">
        <w:rPr>
          <w:rFonts w:ascii="Times New Roman" w:eastAsia="Times New Roman" w:hAnsi="Times New Roman" w:cs="Times New Roman"/>
          <w:sz w:val="28"/>
          <w:szCs w:val="28"/>
          <w:lang w:eastAsia="ru-RU"/>
        </w:rPr>
        <w:t xml:space="preserve"> (з дозволу </w:t>
      </w:r>
      <w:proofErr w:type="spellStart"/>
      <w:r w:rsidRPr="0016184A">
        <w:rPr>
          <w:rFonts w:ascii="Times New Roman" w:eastAsia="Times New Roman" w:hAnsi="Times New Roman" w:cs="Times New Roman"/>
          <w:sz w:val="28"/>
          <w:szCs w:val="28"/>
          <w:lang w:eastAsia="ru-RU"/>
        </w:rPr>
        <w:t>сім'ї</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може</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зменшити</w:t>
      </w:r>
      <w:proofErr w:type="spellEnd"/>
      <w:r w:rsidRPr="0016184A">
        <w:rPr>
          <w:rFonts w:ascii="Times New Roman" w:eastAsia="Times New Roman" w:hAnsi="Times New Roman" w:cs="Times New Roman"/>
          <w:sz w:val="28"/>
          <w:szCs w:val="28"/>
          <w:lang w:eastAsia="ru-RU"/>
        </w:rPr>
        <w:t xml:space="preserve"> страх, </w:t>
      </w:r>
      <w:proofErr w:type="spellStart"/>
      <w:r w:rsidRPr="0016184A">
        <w:rPr>
          <w:rFonts w:ascii="Times New Roman" w:eastAsia="Times New Roman" w:hAnsi="Times New Roman" w:cs="Times New Roman"/>
          <w:sz w:val="28"/>
          <w:szCs w:val="28"/>
          <w:lang w:eastAsia="ru-RU"/>
        </w:rPr>
        <w:t>упередження</w:t>
      </w:r>
      <w:proofErr w:type="spellEnd"/>
      <w:r w:rsidRPr="0016184A">
        <w:rPr>
          <w:rFonts w:ascii="Times New Roman" w:eastAsia="Times New Roman" w:hAnsi="Times New Roman" w:cs="Times New Roman"/>
          <w:sz w:val="28"/>
          <w:szCs w:val="28"/>
          <w:lang w:eastAsia="ru-RU"/>
        </w:rPr>
        <w:t xml:space="preserve">, стигму. </w:t>
      </w:r>
      <w:proofErr w:type="spellStart"/>
      <w:r w:rsidRPr="0016184A">
        <w:rPr>
          <w:rFonts w:ascii="Times New Roman" w:eastAsia="Times New Roman" w:hAnsi="Times New Roman" w:cs="Times New Roman"/>
          <w:sz w:val="28"/>
          <w:szCs w:val="28"/>
          <w:lang w:eastAsia="ru-RU"/>
        </w:rPr>
        <w:t>Презентації</w:t>
      </w:r>
      <w:proofErr w:type="spellEnd"/>
      <w:r w:rsidRPr="0016184A">
        <w:rPr>
          <w:rFonts w:ascii="Times New Roman" w:eastAsia="Times New Roman" w:hAnsi="Times New Roman" w:cs="Times New Roman"/>
          <w:sz w:val="28"/>
          <w:szCs w:val="28"/>
          <w:lang w:eastAsia="ru-RU"/>
        </w:rPr>
        <w:t xml:space="preserve"> у </w:t>
      </w:r>
      <w:proofErr w:type="spellStart"/>
      <w:r w:rsidRPr="0016184A">
        <w:rPr>
          <w:rFonts w:ascii="Times New Roman" w:eastAsia="Times New Roman" w:hAnsi="Times New Roman" w:cs="Times New Roman"/>
          <w:sz w:val="28"/>
          <w:szCs w:val="28"/>
          <w:lang w:eastAsia="ru-RU"/>
        </w:rPr>
        <w:t>класі</w:t>
      </w:r>
      <w:proofErr w:type="spellEnd"/>
      <w:r w:rsidRPr="0016184A">
        <w:rPr>
          <w:rFonts w:ascii="Times New Roman" w:eastAsia="Times New Roman" w:hAnsi="Times New Roman" w:cs="Times New Roman"/>
          <w:sz w:val="28"/>
          <w:szCs w:val="28"/>
          <w:lang w:eastAsia="ru-RU"/>
        </w:rPr>
        <w:t xml:space="preserve">, книги, </w:t>
      </w:r>
      <w:proofErr w:type="spellStart"/>
      <w:r w:rsidRPr="0016184A">
        <w:rPr>
          <w:rFonts w:ascii="Times New Roman" w:eastAsia="Times New Roman" w:hAnsi="Times New Roman" w:cs="Times New Roman"/>
          <w:sz w:val="28"/>
          <w:szCs w:val="28"/>
          <w:lang w:eastAsia="ru-RU"/>
        </w:rPr>
        <w:t>відео</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можуть</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навчити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дітей</w:t>
      </w:r>
      <w:proofErr w:type="spellEnd"/>
      <w:r w:rsidRPr="0016184A">
        <w:rPr>
          <w:rFonts w:ascii="Times New Roman" w:eastAsia="Times New Roman" w:hAnsi="Times New Roman" w:cs="Times New Roman"/>
          <w:sz w:val="28"/>
          <w:szCs w:val="28"/>
          <w:lang w:eastAsia="ru-RU"/>
        </w:rPr>
        <w:t xml:space="preserve"> про </w:t>
      </w:r>
      <w:proofErr w:type="spellStart"/>
      <w:r w:rsidRPr="0016184A">
        <w:rPr>
          <w:rFonts w:ascii="Times New Roman" w:eastAsia="Times New Roman" w:hAnsi="Times New Roman" w:cs="Times New Roman"/>
          <w:sz w:val="28"/>
          <w:szCs w:val="28"/>
          <w:lang w:eastAsia="ru-RU"/>
        </w:rPr>
        <w:t>різноманіття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подібності</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більше</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ніж</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відмінності</w:t>
      </w:r>
      <w:proofErr w:type="spellEnd"/>
      <w:r w:rsidRPr="0016184A">
        <w:rPr>
          <w:rFonts w:ascii="Times New Roman" w:eastAsia="Times New Roman" w:hAnsi="Times New Roman" w:cs="Times New Roman"/>
          <w:sz w:val="28"/>
          <w:szCs w:val="28"/>
          <w:lang w:eastAsia="ru-RU"/>
        </w:rPr>
        <w:t xml:space="preserve">, як бути хорошим другом для </w:t>
      </w:r>
      <w:proofErr w:type="spellStart"/>
      <w:r w:rsidRPr="0016184A">
        <w:rPr>
          <w:rFonts w:ascii="Times New Roman" w:eastAsia="Times New Roman" w:hAnsi="Times New Roman" w:cs="Times New Roman"/>
          <w:sz w:val="28"/>
          <w:szCs w:val="28"/>
          <w:lang w:eastAsia="ru-RU"/>
        </w:rPr>
        <w:t>всіх</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Відзначення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різноманіття</w:t>
      </w:r>
      <w:proofErr w:type="spellEnd"/>
      <w:r w:rsidRPr="0016184A">
        <w:rPr>
          <w:rFonts w:ascii="Times New Roman" w:eastAsia="Times New Roman" w:hAnsi="Times New Roman" w:cs="Times New Roman"/>
          <w:sz w:val="28"/>
          <w:szCs w:val="28"/>
          <w:lang w:eastAsia="ru-RU"/>
        </w:rPr>
        <w:t xml:space="preserve"> та </w:t>
      </w:r>
      <w:proofErr w:type="spellStart"/>
      <w:r w:rsidRPr="0016184A">
        <w:rPr>
          <w:rFonts w:ascii="Times New Roman" w:eastAsia="Times New Roman" w:hAnsi="Times New Roman" w:cs="Times New Roman"/>
          <w:sz w:val="28"/>
          <w:szCs w:val="28"/>
          <w:lang w:eastAsia="ru-RU"/>
        </w:rPr>
        <w:t>інклюзії</w:t>
      </w:r>
      <w:proofErr w:type="spellEnd"/>
      <w:r w:rsidRPr="0016184A">
        <w:rPr>
          <w:rFonts w:ascii="Times New Roman" w:eastAsia="Times New Roman" w:hAnsi="Times New Roman" w:cs="Times New Roman"/>
          <w:sz w:val="28"/>
          <w:szCs w:val="28"/>
          <w:lang w:eastAsia="ru-RU"/>
        </w:rPr>
        <w:t xml:space="preserve"> як </w:t>
      </w:r>
      <w:proofErr w:type="spellStart"/>
      <w:r w:rsidRPr="0016184A">
        <w:rPr>
          <w:rFonts w:ascii="Times New Roman" w:eastAsia="Times New Roman" w:hAnsi="Times New Roman" w:cs="Times New Roman"/>
          <w:sz w:val="28"/>
          <w:szCs w:val="28"/>
          <w:lang w:eastAsia="ru-RU"/>
        </w:rPr>
        <w:t>цінностей</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школи</w:t>
      </w:r>
      <w:proofErr w:type="spellEnd"/>
      <w:r w:rsidRPr="0016184A">
        <w:rPr>
          <w:rFonts w:ascii="Times New Roman" w:eastAsia="Times New Roman" w:hAnsi="Times New Roman" w:cs="Times New Roman"/>
          <w:sz w:val="28"/>
          <w:szCs w:val="28"/>
          <w:lang w:eastAsia="ru-RU"/>
        </w:rPr>
        <w:t>/</w:t>
      </w:r>
      <w:proofErr w:type="spellStart"/>
      <w:r w:rsidRPr="0016184A">
        <w:rPr>
          <w:rFonts w:ascii="Times New Roman" w:eastAsia="Times New Roman" w:hAnsi="Times New Roman" w:cs="Times New Roman"/>
          <w:sz w:val="28"/>
          <w:szCs w:val="28"/>
          <w:lang w:eastAsia="ru-RU"/>
        </w:rPr>
        <w:t>громади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створює</w:t>
      </w:r>
      <w:proofErr w:type="spellEnd"/>
      <w:r w:rsidRPr="0016184A">
        <w:rPr>
          <w:rFonts w:ascii="Times New Roman" w:eastAsia="Times New Roman" w:hAnsi="Times New Roman" w:cs="Times New Roman"/>
          <w:sz w:val="28"/>
          <w:szCs w:val="28"/>
          <w:lang w:eastAsia="ru-RU"/>
        </w:rPr>
        <w:t xml:space="preserve"> культуру </w:t>
      </w:r>
      <w:proofErr w:type="spellStart"/>
      <w:r w:rsidRPr="0016184A">
        <w:rPr>
          <w:rFonts w:ascii="Times New Roman" w:eastAsia="Times New Roman" w:hAnsi="Times New Roman" w:cs="Times New Roman"/>
          <w:sz w:val="28"/>
          <w:szCs w:val="28"/>
          <w:lang w:eastAsia="ru-RU"/>
        </w:rPr>
        <w:t>приймання</w:t>
      </w:r>
      <w:proofErr w:type="spellEnd"/>
      <w:r w:rsidRPr="0016184A">
        <w:rPr>
          <w:rFonts w:ascii="Times New Roman" w:eastAsia="Times New Roman" w:hAnsi="Times New Roman" w:cs="Times New Roman"/>
          <w:sz w:val="28"/>
          <w:szCs w:val="28"/>
          <w:lang w:eastAsia="ru-RU"/>
        </w:rPr>
        <w:t>.</w:t>
      </w:r>
    </w:p>
    <w:p w14:paraId="648C0A3F" w14:textId="77777777" w:rsidR="0016184A" w:rsidRPr="0016184A" w:rsidRDefault="0016184A" w:rsidP="0016184A">
      <w:pPr>
        <w:spacing w:after="0" w:line="360" w:lineRule="auto"/>
        <w:jc w:val="both"/>
        <w:rPr>
          <w:rFonts w:ascii="Times New Roman" w:eastAsia="Times New Roman" w:hAnsi="Times New Roman" w:cs="Times New Roman"/>
          <w:sz w:val="28"/>
          <w:szCs w:val="28"/>
          <w:lang w:eastAsia="ru-RU"/>
        </w:rPr>
      </w:pPr>
      <w:proofErr w:type="spellStart"/>
      <w:r w:rsidRPr="0016184A">
        <w:rPr>
          <w:rFonts w:ascii="Times New Roman" w:eastAsia="Times New Roman" w:hAnsi="Times New Roman" w:cs="Times New Roman"/>
          <w:sz w:val="28"/>
          <w:szCs w:val="28"/>
          <w:lang w:eastAsia="ru-RU"/>
        </w:rPr>
        <w:t>Адаптація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соціальних</w:t>
      </w:r>
      <w:proofErr w:type="spellEnd"/>
      <w:r w:rsidRPr="0016184A">
        <w:rPr>
          <w:rFonts w:ascii="Times New Roman" w:eastAsia="Times New Roman" w:hAnsi="Times New Roman" w:cs="Times New Roman"/>
          <w:sz w:val="28"/>
          <w:szCs w:val="28"/>
          <w:lang w:eastAsia="ru-RU"/>
        </w:rPr>
        <w:t xml:space="preserve"> активностей робить </w:t>
      </w:r>
      <w:proofErr w:type="spellStart"/>
      <w:r w:rsidRPr="0016184A">
        <w:rPr>
          <w:rFonts w:ascii="Times New Roman" w:eastAsia="Times New Roman" w:hAnsi="Times New Roman" w:cs="Times New Roman"/>
          <w:sz w:val="28"/>
          <w:szCs w:val="28"/>
          <w:lang w:eastAsia="ru-RU"/>
        </w:rPr>
        <w:t>їх</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доступними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Модифікація</w:t>
      </w:r>
      <w:proofErr w:type="spellEnd"/>
      <w:r w:rsidRPr="0016184A">
        <w:rPr>
          <w:rFonts w:ascii="Times New Roman" w:eastAsia="Times New Roman" w:hAnsi="Times New Roman" w:cs="Times New Roman"/>
          <w:sz w:val="28"/>
          <w:szCs w:val="28"/>
          <w:lang w:eastAsia="ru-RU"/>
        </w:rPr>
        <w:t xml:space="preserve"> правил </w:t>
      </w:r>
      <w:proofErr w:type="spellStart"/>
      <w:r w:rsidRPr="0016184A">
        <w:rPr>
          <w:rFonts w:ascii="Times New Roman" w:eastAsia="Times New Roman" w:hAnsi="Times New Roman" w:cs="Times New Roman"/>
          <w:sz w:val="28"/>
          <w:szCs w:val="28"/>
          <w:lang w:eastAsia="ru-RU"/>
        </w:rPr>
        <w:t>гри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щоб</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дитина</w:t>
      </w:r>
      <w:proofErr w:type="spellEnd"/>
      <w:r w:rsidRPr="0016184A">
        <w:rPr>
          <w:rFonts w:ascii="Times New Roman" w:eastAsia="Times New Roman" w:hAnsi="Times New Roman" w:cs="Times New Roman"/>
          <w:sz w:val="28"/>
          <w:szCs w:val="28"/>
          <w:lang w:eastAsia="ru-RU"/>
        </w:rPr>
        <w:t xml:space="preserve"> з </w:t>
      </w:r>
      <w:proofErr w:type="spellStart"/>
      <w:r w:rsidRPr="0016184A">
        <w:rPr>
          <w:rFonts w:ascii="Times New Roman" w:eastAsia="Times New Roman" w:hAnsi="Times New Roman" w:cs="Times New Roman"/>
          <w:sz w:val="28"/>
          <w:szCs w:val="28"/>
          <w:lang w:eastAsia="ru-RU"/>
        </w:rPr>
        <w:t>моторними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обмеженнями</w:t>
      </w:r>
      <w:proofErr w:type="spellEnd"/>
      <w:r w:rsidRPr="0016184A">
        <w:rPr>
          <w:rFonts w:ascii="Times New Roman" w:eastAsia="Times New Roman" w:hAnsi="Times New Roman" w:cs="Times New Roman"/>
          <w:sz w:val="28"/>
          <w:szCs w:val="28"/>
          <w:lang w:eastAsia="ru-RU"/>
        </w:rPr>
        <w:t xml:space="preserve"> могла </w:t>
      </w:r>
      <w:proofErr w:type="spellStart"/>
      <w:r w:rsidRPr="0016184A">
        <w:rPr>
          <w:rFonts w:ascii="Times New Roman" w:eastAsia="Times New Roman" w:hAnsi="Times New Roman" w:cs="Times New Roman"/>
          <w:sz w:val="28"/>
          <w:szCs w:val="28"/>
          <w:lang w:eastAsia="ru-RU"/>
        </w:rPr>
        <w:t>брати</w:t>
      </w:r>
      <w:proofErr w:type="spellEnd"/>
      <w:r w:rsidRPr="0016184A">
        <w:rPr>
          <w:rFonts w:ascii="Times New Roman" w:eastAsia="Times New Roman" w:hAnsi="Times New Roman" w:cs="Times New Roman"/>
          <w:sz w:val="28"/>
          <w:szCs w:val="28"/>
          <w:lang w:eastAsia="ru-RU"/>
        </w:rPr>
        <w:t xml:space="preserve"> участь. </w:t>
      </w:r>
      <w:proofErr w:type="spellStart"/>
      <w:r w:rsidRPr="0016184A">
        <w:rPr>
          <w:rFonts w:ascii="Times New Roman" w:eastAsia="Times New Roman" w:hAnsi="Times New Roman" w:cs="Times New Roman"/>
          <w:sz w:val="28"/>
          <w:szCs w:val="28"/>
          <w:lang w:eastAsia="ru-RU"/>
        </w:rPr>
        <w:t>Використання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візуальних</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підказок</w:t>
      </w:r>
      <w:proofErr w:type="spellEnd"/>
      <w:r w:rsidRPr="0016184A">
        <w:rPr>
          <w:rFonts w:ascii="Times New Roman" w:eastAsia="Times New Roman" w:hAnsi="Times New Roman" w:cs="Times New Roman"/>
          <w:sz w:val="28"/>
          <w:szCs w:val="28"/>
          <w:lang w:eastAsia="ru-RU"/>
        </w:rPr>
        <w:t xml:space="preserve"> для </w:t>
      </w:r>
      <w:proofErr w:type="spellStart"/>
      <w:r w:rsidRPr="0016184A">
        <w:rPr>
          <w:rFonts w:ascii="Times New Roman" w:eastAsia="Times New Roman" w:hAnsi="Times New Roman" w:cs="Times New Roman"/>
          <w:sz w:val="28"/>
          <w:szCs w:val="28"/>
          <w:lang w:eastAsia="ru-RU"/>
        </w:rPr>
        <w:t>дітей</w:t>
      </w:r>
      <w:proofErr w:type="spellEnd"/>
      <w:r w:rsidRPr="0016184A">
        <w:rPr>
          <w:rFonts w:ascii="Times New Roman" w:eastAsia="Times New Roman" w:hAnsi="Times New Roman" w:cs="Times New Roman"/>
          <w:sz w:val="28"/>
          <w:szCs w:val="28"/>
          <w:lang w:eastAsia="ru-RU"/>
        </w:rPr>
        <w:t xml:space="preserve"> з </w:t>
      </w:r>
      <w:proofErr w:type="spellStart"/>
      <w:r w:rsidRPr="0016184A">
        <w:rPr>
          <w:rFonts w:ascii="Times New Roman" w:eastAsia="Times New Roman" w:hAnsi="Times New Roman" w:cs="Times New Roman"/>
          <w:sz w:val="28"/>
          <w:szCs w:val="28"/>
          <w:lang w:eastAsia="ru-RU"/>
        </w:rPr>
        <w:t>комунікативними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порушеннями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Створення</w:t>
      </w:r>
      <w:proofErr w:type="spellEnd"/>
      <w:r w:rsidRPr="0016184A">
        <w:rPr>
          <w:rFonts w:ascii="Times New Roman" w:eastAsia="Times New Roman" w:hAnsi="Times New Roman" w:cs="Times New Roman"/>
          <w:sz w:val="28"/>
          <w:szCs w:val="28"/>
          <w:lang w:eastAsia="ru-RU"/>
        </w:rPr>
        <w:t xml:space="preserve"> ролей у </w:t>
      </w:r>
      <w:proofErr w:type="spellStart"/>
      <w:r w:rsidRPr="0016184A">
        <w:rPr>
          <w:rFonts w:ascii="Times New Roman" w:eastAsia="Times New Roman" w:hAnsi="Times New Roman" w:cs="Times New Roman"/>
          <w:sz w:val="28"/>
          <w:szCs w:val="28"/>
          <w:lang w:eastAsia="ru-RU"/>
        </w:rPr>
        <w:t>груповій</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грі</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що</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відповідають</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здібностям</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кожної</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дитини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Доступні</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фізичні</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простори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пандуси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достатній</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простір</w:t>
      </w:r>
      <w:proofErr w:type="spellEnd"/>
      <w:r w:rsidRPr="0016184A">
        <w:rPr>
          <w:rFonts w:ascii="Times New Roman" w:eastAsia="Times New Roman" w:hAnsi="Times New Roman" w:cs="Times New Roman"/>
          <w:sz w:val="28"/>
          <w:szCs w:val="28"/>
          <w:lang w:eastAsia="ru-RU"/>
        </w:rPr>
        <w:t xml:space="preserve"> для </w:t>
      </w:r>
      <w:proofErr w:type="spellStart"/>
      <w:r w:rsidRPr="0016184A">
        <w:rPr>
          <w:rFonts w:ascii="Times New Roman" w:eastAsia="Times New Roman" w:hAnsi="Times New Roman" w:cs="Times New Roman"/>
          <w:sz w:val="28"/>
          <w:szCs w:val="28"/>
          <w:lang w:eastAsia="ru-RU"/>
        </w:rPr>
        <w:t>візка</w:t>
      </w:r>
      <w:proofErr w:type="spellEnd"/>
      <w:r w:rsidRPr="0016184A">
        <w:rPr>
          <w:rFonts w:ascii="Times New Roman" w:eastAsia="Times New Roman" w:hAnsi="Times New Roman" w:cs="Times New Roman"/>
          <w:sz w:val="28"/>
          <w:szCs w:val="28"/>
          <w:lang w:eastAsia="ru-RU"/>
        </w:rPr>
        <w:t>).</w:t>
      </w:r>
    </w:p>
    <w:p w14:paraId="6B720EAA" w14:textId="77777777" w:rsidR="0016184A" w:rsidRPr="0016184A" w:rsidRDefault="0016184A" w:rsidP="0016184A">
      <w:pPr>
        <w:spacing w:after="0" w:line="360" w:lineRule="auto"/>
        <w:jc w:val="both"/>
        <w:rPr>
          <w:rFonts w:ascii="Times New Roman" w:eastAsia="Times New Roman" w:hAnsi="Times New Roman" w:cs="Times New Roman"/>
          <w:sz w:val="28"/>
          <w:szCs w:val="28"/>
          <w:lang w:eastAsia="ru-RU"/>
        </w:rPr>
      </w:pPr>
      <w:proofErr w:type="spellStart"/>
      <w:r w:rsidRPr="0016184A">
        <w:rPr>
          <w:rFonts w:ascii="Times New Roman" w:eastAsia="Times New Roman" w:hAnsi="Times New Roman" w:cs="Times New Roman"/>
          <w:sz w:val="28"/>
          <w:szCs w:val="28"/>
          <w:lang w:eastAsia="ru-RU"/>
        </w:rPr>
        <w:t>Технологія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може</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підтримувати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соціалізацію</w:t>
      </w:r>
      <w:proofErr w:type="spellEnd"/>
      <w:r w:rsidRPr="0016184A">
        <w:rPr>
          <w:rFonts w:ascii="Times New Roman" w:eastAsia="Times New Roman" w:hAnsi="Times New Roman" w:cs="Times New Roman"/>
          <w:sz w:val="28"/>
          <w:szCs w:val="28"/>
          <w:lang w:eastAsia="ru-RU"/>
        </w:rPr>
        <w:t xml:space="preserve">. Для </w:t>
      </w:r>
      <w:proofErr w:type="spellStart"/>
      <w:r w:rsidRPr="0016184A">
        <w:rPr>
          <w:rFonts w:ascii="Times New Roman" w:eastAsia="Times New Roman" w:hAnsi="Times New Roman" w:cs="Times New Roman"/>
          <w:sz w:val="28"/>
          <w:szCs w:val="28"/>
          <w:lang w:eastAsia="ru-RU"/>
        </w:rPr>
        <w:t>дітей</w:t>
      </w:r>
      <w:proofErr w:type="spellEnd"/>
      <w:r w:rsidRPr="0016184A">
        <w:rPr>
          <w:rFonts w:ascii="Times New Roman" w:eastAsia="Times New Roman" w:hAnsi="Times New Roman" w:cs="Times New Roman"/>
          <w:sz w:val="28"/>
          <w:szCs w:val="28"/>
          <w:lang w:eastAsia="ru-RU"/>
        </w:rPr>
        <w:t xml:space="preserve"> з </w:t>
      </w:r>
      <w:proofErr w:type="spellStart"/>
      <w:r w:rsidRPr="0016184A">
        <w:rPr>
          <w:rFonts w:ascii="Times New Roman" w:eastAsia="Times New Roman" w:hAnsi="Times New Roman" w:cs="Times New Roman"/>
          <w:sz w:val="28"/>
          <w:szCs w:val="28"/>
          <w:lang w:eastAsia="ru-RU"/>
        </w:rPr>
        <w:t>обмеженою</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мобільністю</w:t>
      </w:r>
      <w:proofErr w:type="spellEnd"/>
      <w:r w:rsidRPr="0016184A">
        <w:rPr>
          <w:rFonts w:ascii="Times New Roman" w:eastAsia="Times New Roman" w:hAnsi="Times New Roman" w:cs="Times New Roman"/>
          <w:sz w:val="28"/>
          <w:szCs w:val="28"/>
          <w:lang w:eastAsia="ru-RU"/>
        </w:rPr>
        <w:t xml:space="preserve"> онлайн-дружба, </w:t>
      </w:r>
      <w:proofErr w:type="spellStart"/>
      <w:r w:rsidRPr="0016184A">
        <w:rPr>
          <w:rFonts w:ascii="Times New Roman" w:eastAsia="Times New Roman" w:hAnsi="Times New Roman" w:cs="Times New Roman"/>
          <w:sz w:val="28"/>
          <w:szCs w:val="28"/>
          <w:lang w:eastAsia="ru-RU"/>
        </w:rPr>
        <w:t>відеоігри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соціальні</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медіа</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надають</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можливості</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соціальної</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взаємодії</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Хоча</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віртуальні</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зв'язки</w:t>
      </w:r>
      <w:proofErr w:type="spellEnd"/>
      <w:r w:rsidRPr="0016184A">
        <w:rPr>
          <w:rFonts w:ascii="Times New Roman" w:eastAsia="Times New Roman" w:hAnsi="Times New Roman" w:cs="Times New Roman"/>
          <w:sz w:val="28"/>
          <w:szCs w:val="28"/>
          <w:lang w:eastAsia="ru-RU"/>
        </w:rPr>
        <w:t xml:space="preserve"> не </w:t>
      </w:r>
      <w:proofErr w:type="spellStart"/>
      <w:r w:rsidRPr="0016184A">
        <w:rPr>
          <w:rFonts w:ascii="Times New Roman" w:eastAsia="Times New Roman" w:hAnsi="Times New Roman" w:cs="Times New Roman"/>
          <w:sz w:val="28"/>
          <w:szCs w:val="28"/>
          <w:lang w:eastAsia="ru-RU"/>
        </w:rPr>
        <w:t>замінюють</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очні</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відносини</w:t>
      </w:r>
      <w:proofErr w:type="spellEnd"/>
      <w:r w:rsidRPr="0016184A">
        <w:rPr>
          <w:rFonts w:ascii="Times New Roman" w:eastAsia="Times New Roman" w:hAnsi="Times New Roman" w:cs="Times New Roman"/>
          <w:sz w:val="28"/>
          <w:szCs w:val="28"/>
          <w:lang w:eastAsia="ru-RU"/>
        </w:rPr>
        <w:t xml:space="preserve">, вони </w:t>
      </w:r>
      <w:proofErr w:type="spellStart"/>
      <w:r w:rsidRPr="0016184A">
        <w:rPr>
          <w:rFonts w:ascii="Times New Roman" w:eastAsia="Times New Roman" w:hAnsi="Times New Roman" w:cs="Times New Roman"/>
          <w:sz w:val="28"/>
          <w:szCs w:val="28"/>
          <w:lang w:eastAsia="ru-RU"/>
        </w:rPr>
        <w:t>можуть</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зменшити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самотність</w:t>
      </w:r>
      <w:proofErr w:type="spellEnd"/>
      <w:r w:rsidRPr="0016184A">
        <w:rPr>
          <w:rFonts w:ascii="Times New Roman" w:eastAsia="Times New Roman" w:hAnsi="Times New Roman" w:cs="Times New Roman"/>
          <w:sz w:val="28"/>
          <w:szCs w:val="28"/>
          <w:lang w:eastAsia="ru-RU"/>
        </w:rPr>
        <w:t>. AAC-</w:t>
      </w:r>
      <w:proofErr w:type="spellStart"/>
      <w:r w:rsidRPr="0016184A">
        <w:rPr>
          <w:rFonts w:ascii="Times New Roman" w:eastAsia="Times New Roman" w:hAnsi="Times New Roman" w:cs="Times New Roman"/>
          <w:sz w:val="28"/>
          <w:szCs w:val="28"/>
          <w:lang w:eastAsia="ru-RU"/>
        </w:rPr>
        <w:t>пристрої</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дозволяють</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дітям</w:t>
      </w:r>
      <w:proofErr w:type="spellEnd"/>
      <w:r w:rsidRPr="0016184A">
        <w:rPr>
          <w:rFonts w:ascii="Times New Roman" w:eastAsia="Times New Roman" w:hAnsi="Times New Roman" w:cs="Times New Roman"/>
          <w:sz w:val="28"/>
          <w:szCs w:val="28"/>
          <w:lang w:eastAsia="ru-RU"/>
        </w:rPr>
        <w:t xml:space="preserve"> без </w:t>
      </w:r>
      <w:proofErr w:type="spellStart"/>
      <w:r w:rsidRPr="0016184A">
        <w:rPr>
          <w:rFonts w:ascii="Times New Roman" w:eastAsia="Times New Roman" w:hAnsi="Times New Roman" w:cs="Times New Roman"/>
          <w:sz w:val="28"/>
          <w:szCs w:val="28"/>
          <w:lang w:eastAsia="ru-RU"/>
        </w:rPr>
        <w:t>мовлення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комунікувати</w:t>
      </w:r>
      <w:proofErr w:type="spellEnd"/>
      <w:r w:rsidRPr="0016184A">
        <w:rPr>
          <w:rFonts w:ascii="Times New Roman" w:eastAsia="Times New Roman" w:hAnsi="Times New Roman" w:cs="Times New Roman"/>
          <w:sz w:val="28"/>
          <w:szCs w:val="28"/>
          <w:lang w:eastAsia="ru-RU"/>
        </w:rPr>
        <w:t xml:space="preserve"> з </w:t>
      </w:r>
      <w:proofErr w:type="spellStart"/>
      <w:r w:rsidRPr="0016184A">
        <w:rPr>
          <w:rFonts w:ascii="Times New Roman" w:eastAsia="Times New Roman" w:hAnsi="Times New Roman" w:cs="Times New Roman"/>
          <w:sz w:val="28"/>
          <w:szCs w:val="28"/>
          <w:lang w:eastAsia="ru-RU"/>
        </w:rPr>
        <w:t>однолітками</w:t>
      </w:r>
      <w:proofErr w:type="spellEnd"/>
      <w:r w:rsidRPr="0016184A">
        <w:rPr>
          <w:rFonts w:ascii="Times New Roman" w:eastAsia="Times New Roman" w:hAnsi="Times New Roman" w:cs="Times New Roman"/>
          <w:sz w:val="28"/>
          <w:szCs w:val="28"/>
          <w:lang w:eastAsia="ru-RU"/>
        </w:rPr>
        <w:t>.</w:t>
      </w:r>
    </w:p>
    <w:p w14:paraId="11A992A9" w14:textId="77777777" w:rsidR="0016184A" w:rsidRPr="0016184A" w:rsidRDefault="0016184A" w:rsidP="0016184A">
      <w:pPr>
        <w:spacing w:after="0" w:line="360" w:lineRule="auto"/>
        <w:jc w:val="both"/>
        <w:rPr>
          <w:rFonts w:ascii="Times New Roman" w:eastAsia="Times New Roman" w:hAnsi="Times New Roman" w:cs="Times New Roman"/>
          <w:sz w:val="28"/>
          <w:szCs w:val="28"/>
          <w:lang w:eastAsia="ru-RU"/>
        </w:rPr>
      </w:pPr>
      <w:proofErr w:type="spellStart"/>
      <w:r w:rsidRPr="0016184A">
        <w:rPr>
          <w:rFonts w:ascii="Times New Roman" w:eastAsia="Times New Roman" w:hAnsi="Times New Roman" w:cs="Times New Roman"/>
          <w:sz w:val="28"/>
          <w:szCs w:val="28"/>
          <w:lang w:eastAsia="ru-RU"/>
        </w:rPr>
        <w:t>Підтримка</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батьків</w:t>
      </w:r>
      <w:proofErr w:type="spellEnd"/>
      <w:r w:rsidRPr="0016184A">
        <w:rPr>
          <w:rFonts w:ascii="Times New Roman" w:eastAsia="Times New Roman" w:hAnsi="Times New Roman" w:cs="Times New Roman"/>
          <w:sz w:val="28"/>
          <w:szCs w:val="28"/>
          <w:lang w:eastAsia="ru-RU"/>
        </w:rPr>
        <w:t xml:space="preserve"> у </w:t>
      </w:r>
      <w:proofErr w:type="spellStart"/>
      <w:r w:rsidRPr="0016184A">
        <w:rPr>
          <w:rFonts w:ascii="Times New Roman" w:eastAsia="Times New Roman" w:hAnsi="Times New Roman" w:cs="Times New Roman"/>
          <w:sz w:val="28"/>
          <w:szCs w:val="28"/>
          <w:lang w:eastAsia="ru-RU"/>
        </w:rPr>
        <w:t>фасилітації</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соціалізації</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включає</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навчання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організовувати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ігрові</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побачення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підтримувати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дитину</w:t>
      </w:r>
      <w:proofErr w:type="spellEnd"/>
      <w:r w:rsidRPr="0016184A">
        <w:rPr>
          <w:rFonts w:ascii="Times New Roman" w:eastAsia="Times New Roman" w:hAnsi="Times New Roman" w:cs="Times New Roman"/>
          <w:sz w:val="28"/>
          <w:szCs w:val="28"/>
          <w:lang w:eastAsia="ru-RU"/>
        </w:rPr>
        <w:t xml:space="preserve"> у </w:t>
      </w:r>
      <w:proofErr w:type="spellStart"/>
      <w:r w:rsidRPr="0016184A">
        <w:rPr>
          <w:rFonts w:ascii="Times New Roman" w:eastAsia="Times New Roman" w:hAnsi="Times New Roman" w:cs="Times New Roman"/>
          <w:sz w:val="28"/>
          <w:szCs w:val="28"/>
          <w:lang w:eastAsia="ru-RU"/>
        </w:rPr>
        <w:t>приєднанні</w:t>
      </w:r>
      <w:proofErr w:type="spellEnd"/>
      <w:r w:rsidRPr="0016184A">
        <w:rPr>
          <w:rFonts w:ascii="Times New Roman" w:eastAsia="Times New Roman" w:hAnsi="Times New Roman" w:cs="Times New Roman"/>
          <w:sz w:val="28"/>
          <w:szCs w:val="28"/>
          <w:lang w:eastAsia="ru-RU"/>
        </w:rPr>
        <w:t xml:space="preserve"> до </w:t>
      </w:r>
      <w:proofErr w:type="spellStart"/>
      <w:r w:rsidRPr="0016184A">
        <w:rPr>
          <w:rFonts w:ascii="Times New Roman" w:eastAsia="Times New Roman" w:hAnsi="Times New Roman" w:cs="Times New Roman"/>
          <w:sz w:val="28"/>
          <w:szCs w:val="28"/>
          <w:lang w:eastAsia="ru-RU"/>
        </w:rPr>
        <w:t>груп</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балансувати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між</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захистом</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дитини</w:t>
      </w:r>
      <w:proofErr w:type="spellEnd"/>
      <w:r w:rsidRPr="0016184A">
        <w:rPr>
          <w:rFonts w:ascii="Times New Roman" w:eastAsia="Times New Roman" w:hAnsi="Times New Roman" w:cs="Times New Roman"/>
          <w:sz w:val="28"/>
          <w:szCs w:val="28"/>
          <w:lang w:eastAsia="ru-RU"/>
        </w:rPr>
        <w:t xml:space="preserve"> та </w:t>
      </w:r>
      <w:proofErr w:type="spellStart"/>
      <w:r w:rsidRPr="0016184A">
        <w:rPr>
          <w:rFonts w:ascii="Times New Roman" w:eastAsia="Times New Roman" w:hAnsi="Times New Roman" w:cs="Times New Roman"/>
          <w:sz w:val="28"/>
          <w:szCs w:val="28"/>
          <w:lang w:eastAsia="ru-RU"/>
        </w:rPr>
        <w:t>наданням</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можливостей</w:t>
      </w:r>
      <w:proofErr w:type="spellEnd"/>
      <w:r w:rsidRPr="0016184A">
        <w:rPr>
          <w:rFonts w:ascii="Times New Roman" w:eastAsia="Times New Roman" w:hAnsi="Times New Roman" w:cs="Times New Roman"/>
          <w:sz w:val="28"/>
          <w:szCs w:val="28"/>
          <w:lang w:eastAsia="ru-RU"/>
        </w:rPr>
        <w:t xml:space="preserve"> для </w:t>
      </w:r>
      <w:proofErr w:type="spellStart"/>
      <w:r w:rsidRPr="0016184A">
        <w:rPr>
          <w:rFonts w:ascii="Times New Roman" w:eastAsia="Times New Roman" w:hAnsi="Times New Roman" w:cs="Times New Roman"/>
          <w:sz w:val="28"/>
          <w:szCs w:val="28"/>
          <w:lang w:eastAsia="ru-RU"/>
        </w:rPr>
        <w:t>соціального</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ризику</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Батьківські</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мережі</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можуть</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організовувати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соціальні</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події</w:t>
      </w:r>
      <w:proofErr w:type="spellEnd"/>
      <w:r w:rsidRPr="0016184A">
        <w:rPr>
          <w:rFonts w:ascii="Times New Roman" w:eastAsia="Times New Roman" w:hAnsi="Times New Roman" w:cs="Times New Roman"/>
          <w:sz w:val="28"/>
          <w:szCs w:val="28"/>
          <w:lang w:eastAsia="ru-RU"/>
        </w:rPr>
        <w:t xml:space="preserve"> для </w:t>
      </w:r>
      <w:proofErr w:type="spellStart"/>
      <w:r w:rsidRPr="0016184A">
        <w:rPr>
          <w:rFonts w:ascii="Times New Roman" w:eastAsia="Times New Roman" w:hAnsi="Times New Roman" w:cs="Times New Roman"/>
          <w:sz w:val="28"/>
          <w:szCs w:val="28"/>
          <w:lang w:eastAsia="ru-RU"/>
        </w:rPr>
        <w:t>сімей</w:t>
      </w:r>
      <w:proofErr w:type="spellEnd"/>
      <w:r w:rsidRPr="0016184A">
        <w:rPr>
          <w:rFonts w:ascii="Times New Roman" w:eastAsia="Times New Roman" w:hAnsi="Times New Roman" w:cs="Times New Roman"/>
          <w:sz w:val="28"/>
          <w:szCs w:val="28"/>
          <w:lang w:eastAsia="ru-RU"/>
        </w:rPr>
        <w:t xml:space="preserve"> з </w:t>
      </w:r>
      <w:proofErr w:type="spellStart"/>
      <w:r w:rsidRPr="0016184A">
        <w:rPr>
          <w:rFonts w:ascii="Times New Roman" w:eastAsia="Times New Roman" w:hAnsi="Times New Roman" w:cs="Times New Roman"/>
          <w:sz w:val="28"/>
          <w:szCs w:val="28"/>
          <w:lang w:eastAsia="ru-RU"/>
        </w:rPr>
        <w:t>дітьми</w:t>
      </w:r>
      <w:proofErr w:type="spellEnd"/>
      <w:r w:rsidRPr="0016184A">
        <w:rPr>
          <w:rFonts w:ascii="Times New Roman" w:eastAsia="Times New Roman" w:hAnsi="Times New Roman" w:cs="Times New Roman"/>
          <w:sz w:val="28"/>
          <w:szCs w:val="28"/>
          <w:lang w:eastAsia="ru-RU"/>
        </w:rPr>
        <w:t xml:space="preserve"> з </w:t>
      </w:r>
      <w:proofErr w:type="spellStart"/>
      <w:r w:rsidRPr="0016184A">
        <w:rPr>
          <w:rFonts w:ascii="Times New Roman" w:eastAsia="Times New Roman" w:hAnsi="Times New Roman" w:cs="Times New Roman"/>
          <w:sz w:val="28"/>
          <w:szCs w:val="28"/>
          <w:lang w:eastAsia="ru-RU"/>
        </w:rPr>
        <w:t>особливими</w:t>
      </w:r>
      <w:proofErr w:type="spellEnd"/>
      <w:r w:rsidRPr="0016184A">
        <w:rPr>
          <w:rFonts w:ascii="Times New Roman" w:eastAsia="Times New Roman" w:hAnsi="Times New Roman" w:cs="Times New Roman"/>
          <w:sz w:val="28"/>
          <w:szCs w:val="28"/>
          <w:lang w:eastAsia="ru-RU"/>
        </w:rPr>
        <w:t xml:space="preserve"> потребами, </w:t>
      </w:r>
      <w:proofErr w:type="spellStart"/>
      <w:r w:rsidRPr="0016184A">
        <w:rPr>
          <w:rFonts w:ascii="Times New Roman" w:eastAsia="Times New Roman" w:hAnsi="Times New Roman" w:cs="Times New Roman"/>
          <w:sz w:val="28"/>
          <w:szCs w:val="28"/>
          <w:lang w:eastAsia="ru-RU"/>
        </w:rPr>
        <w:t>створюючи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безпечний</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соціальний</w:t>
      </w:r>
      <w:proofErr w:type="spellEnd"/>
      <w:r w:rsidRPr="0016184A">
        <w:rPr>
          <w:rFonts w:ascii="Times New Roman" w:eastAsia="Times New Roman" w:hAnsi="Times New Roman" w:cs="Times New Roman"/>
          <w:sz w:val="28"/>
          <w:szCs w:val="28"/>
          <w:lang w:eastAsia="ru-RU"/>
        </w:rPr>
        <w:t xml:space="preserve"> контекст.</w:t>
      </w:r>
    </w:p>
    <w:p w14:paraId="316C1D76" w14:textId="77777777" w:rsidR="0016184A" w:rsidRPr="0016184A" w:rsidRDefault="0016184A" w:rsidP="0016184A">
      <w:pPr>
        <w:spacing w:after="0" w:line="360" w:lineRule="auto"/>
        <w:jc w:val="both"/>
        <w:rPr>
          <w:rFonts w:ascii="Times New Roman" w:eastAsia="Times New Roman" w:hAnsi="Times New Roman" w:cs="Times New Roman"/>
          <w:sz w:val="28"/>
          <w:szCs w:val="28"/>
          <w:lang w:eastAsia="ru-RU"/>
        </w:rPr>
      </w:pPr>
      <w:r w:rsidRPr="0016184A">
        <w:rPr>
          <w:rFonts w:ascii="Times New Roman" w:eastAsia="Times New Roman" w:hAnsi="Times New Roman" w:cs="Times New Roman"/>
          <w:sz w:val="28"/>
          <w:szCs w:val="28"/>
          <w:lang w:eastAsia="ru-RU"/>
        </w:rPr>
        <w:t xml:space="preserve">Робота з </w:t>
      </w:r>
      <w:proofErr w:type="spellStart"/>
      <w:r w:rsidRPr="0016184A">
        <w:rPr>
          <w:rFonts w:ascii="Times New Roman" w:eastAsia="Times New Roman" w:hAnsi="Times New Roman" w:cs="Times New Roman"/>
          <w:sz w:val="28"/>
          <w:szCs w:val="28"/>
          <w:lang w:eastAsia="ru-RU"/>
        </w:rPr>
        <w:t>самооцінкою</w:t>
      </w:r>
      <w:proofErr w:type="spellEnd"/>
      <w:r w:rsidRPr="0016184A">
        <w:rPr>
          <w:rFonts w:ascii="Times New Roman" w:eastAsia="Times New Roman" w:hAnsi="Times New Roman" w:cs="Times New Roman"/>
          <w:sz w:val="28"/>
          <w:szCs w:val="28"/>
          <w:lang w:eastAsia="ru-RU"/>
        </w:rPr>
        <w:t xml:space="preserve"> та </w:t>
      </w:r>
      <w:proofErr w:type="spellStart"/>
      <w:r w:rsidRPr="0016184A">
        <w:rPr>
          <w:rFonts w:ascii="Times New Roman" w:eastAsia="Times New Roman" w:hAnsi="Times New Roman" w:cs="Times New Roman"/>
          <w:sz w:val="28"/>
          <w:szCs w:val="28"/>
          <w:lang w:eastAsia="ru-RU"/>
        </w:rPr>
        <w:t>впевненістю</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допомагає</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дитині</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почуватися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більш</w:t>
      </w:r>
      <w:proofErr w:type="spellEnd"/>
      <w:r w:rsidRPr="0016184A">
        <w:rPr>
          <w:rFonts w:ascii="Times New Roman" w:eastAsia="Times New Roman" w:hAnsi="Times New Roman" w:cs="Times New Roman"/>
          <w:sz w:val="28"/>
          <w:szCs w:val="28"/>
          <w:lang w:eastAsia="ru-RU"/>
        </w:rPr>
        <w:t xml:space="preserve"> комфортно у </w:t>
      </w:r>
      <w:proofErr w:type="spellStart"/>
      <w:r w:rsidRPr="0016184A">
        <w:rPr>
          <w:rFonts w:ascii="Times New Roman" w:eastAsia="Times New Roman" w:hAnsi="Times New Roman" w:cs="Times New Roman"/>
          <w:sz w:val="28"/>
          <w:szCs w:val="28"/>
          <w:lang w:eastAsia="ru-RU"/>
        </w:rPr>
        <w:t>соціальних</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ситуаціях</w:t>
      </w:r>
      <w:proofErr w:type="spellEnd"/>
      <w:r w:rsidRPr="0016184A">
        <w:rPr>
          <w:rFonts w:ascii="Times New Roman" w:eastAsia="Times New Roman" w:hAnsi="Times New Roman" w:cs="Times New Roman"/>
          <w:sz w:val="28"/>
          <w:szCs w:val="28"/>
          <w:lang w:eastAsia="ru-RU"/>
        </w:rPr>
        <w:t xml:space="preserve">. Фокус на </w:t>
      </w:r>
      <w:proofErr w:type="spellStart"/>
      <w:r w:rsidRPr="0016184A">
        <w:rPr>
          <w:rFonts w:ascii="Times New Roman" w:eastAsia="Times New Roman" w:hAnsi="Times New Roman" w:cs="Times New Roman"/>
          <w:sz w:val="28"/>
          <w:szCs w:val="28"/>
          <w:lang w:eastAsia="ru-RU"/>
        </w:rPr>
        <w:t>сильних</w:t>
      </w:r>
      <w:proofErr w:type="spellEnd"/>
      <w:r w:rsidRPr="0016184A">
        <w:rPr>
          <w:rFonts w:ascii="Times New Roman" w:eastAsia="Times New Roman" w:hAnsi="Times New Roman" w:cs="Times New Roman"/>
          <w:sz w:val="28"/>
          <w:szCs w:val="28"/>
          <w:lang w:eastAsia="ru-RU"/>
        </w:rPr>
        <w:t xml:space="preserve"> сторонах та </w:t>
      </w:r>
      <w:proofErr w:type="spellStart"/>
      <w:r w:rsidRPr="0016184A">
        <w:rPr>
          <w:rFonts w:ascii="Times New Roman" w:eastAsia="Times New Roman" w:hAnsi="Times New Roman" w:cs="Times New Roman"/>
          <w:sz w:val="28"/>
          <w:szCs w:val="28"/>
          <w:lang w:eastAsia="ru-RU"/>
        </w:rPr>
        <w:t>інтересах</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дитини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відзначення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досягнень</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надання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можливостей</w:t>
      </w:r>
      <w:proofErr w:type="spellEnd"/>
      <w:r w:rsidRPr="0016184A">
        <w:rPr>
          <w:rFonts w:ascii="Times New Roman" w:eastAsia="Times New Roman" w:hAnsi="Times New Roman" w:cs="Times New Roman"/>
          <w:sz w:val="28"/>
          <w:szCs w:val="28"/>
          <w:lang w:eastAsia="ru-RU"/>
        </w:rPr>
        <w:t xml:space="preserve"> для </w:t>
      </w:r>
      <w:proofErr w:type="spellStart"/>
      <w:r w:rsidRPr="0016184A">
        <w:rPr>
          <w:rFonts w:ascii="Times New Roman" w:eastAsia="Times New Roman" w:hAnsi="Times New Roman" w:cs="Times New Roman"/>
          <w:sz w:val="28"/>
          <w:szCs w:val="28"/>
          <w:lang w:eastAsia="ru-RU"/>
        </w:rPr>
        <w:t>успіху</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будують</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самооцінку</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Навчання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самоадвокації</w:t>
      </w:r>
      <w:proofErr w:type="spellEnd"/>
      <w:r w:rsidRPr="0016184A">
        <w:rPr>
          <w:rFonts w:ascii="Times New Roman" w:eastAsia="Times New Roman" w:hAnsi="Times New Roman" w:cs="Times New Roman"/>
          <w:sz w:val="28"/>
          <w:szCs w:val="28"/>
          <w:lang w:eastAsia="ru-RU"/>
        </w:rPr>
        <w:t xml:space="preserve"> – </w:t>
      </w:r>
      <w:proofErr w:type="spellStart"/>
      <w:r w:rsidRPr="0016184A">
        <w:rPr>
          <w:rFonts w:ascii="Times New Roman" w:eastAsia="Times New Roman" w:hAnsi="Times New Roman" w:cs="Times New Roman"/>
          <w:sz w:val="28"/>
          <w:szCs w:val="28"/>
          <w:lang w:eastAsia="ru-RU"/>
        </w:rPr>
        <w:t>дитина</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вчиться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пояснювати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свої</w:t>
      </w:r>
      <w:proofErr w:type="spellEnd"/>
      <w:r w:rsidRPr="0016184A">
        <w:rPr>
          <w:rFonts w:ascii="Times New Roman" w:eastAsia="Times New Roman" w:hAnsi="Times New Roman" w:cs="Times New Roman"/>
          <w:sz w:val="28"/>
          <w:szCs w:val="28"/>
          <w:lang w:eastAsia="ru-RU"/>
        </w:rPr>
        <w:t xml:space="preserve"> потреби, </w:t>
      </w:r>
      <w:proofErr w:type="spellStart"/>
      <w:r w:rsidRPr="0016184A">
        <w:rPr>
          <w:rFonts w:ascii="Times New Roman" w:eastAsia="Times New Roman" w:hAnsi="Times New Roman" w:cs="Times New Roman"/>
          <w:sz w:val="28"/>
          <w:szCs w:val="28"/>
          <w:lang w:eastAsia="ru-RU"/>
        </w:rPr>
        <w:t>просити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модифікацій</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освічувати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інших</w:t>
      </w:r>
      <w:proofErr w:type="spellEnd"/>
      <w:r w:rsidRPr="0016184A">
        <w:rPr>
          <w:rFonts w:ascii="Times New Roman" w:eastAsia="Times New Roman" w:hAnsi="Times New Roman" w:cs="Times New Roman"/>
          <w:sz w:val="28"/>
          <w:szCs w:val="28"/>
          <w:lang w:eastAsia="ru-RU"/>
        </w:rPr>
        <w:t xml:space="preserve"> про </w:t>
      </w:r>
      <w:proofErr w:type="spellStart"/>
      <w:r w:rsidRPr="0016184A">
        <w:rPr>
          <w:rFonts w:ascii="Times New Roman" w:eastAsia="Times New Roman" w:hAnsi="Times New Roman" w:cs="Times New Roman"/>
          <w:sz w:val="28"/>
          <w:szCs w:val="28"/>
          <w:lang w:eastAsia="ru-RU"/>
        </w:rPr>
        <w:t>своє</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порушення</w:t>
      </w:r>
      <w:proofErr w:type="spellEnd"/>
      <w:r w:rsidRPr="0016184A">
        <w:rPr>
          <w:rFonts w:ascii="Times New Roman" w:eastAsia="Times New Roman" w:hAnsi="Times New Roman" w:cs="Times New Roman"/>
          <w:sz w:val="28"/>
          <w:szCs w:val="28"/>
          <w:lang w:eastAsia="ru-RU"/>
        </w:rPr>
        <w:t xml:space="preserve"> (коли </w:t>
      </w:r>
      <w:proofErr w:type="spellStart"/>
      <w:r w:rsidRPr="0016184A">
        <w:rPr>
          <w:rFonts w:ascii="Times New Roman" w:eastAsia="Times New Roman" w:hAnsi="Times New Roman" w:cs="Times New Roman"/>
          <w:sz w:val="28"/>
          <w:szCs w:val="28"/>
          <w:lang w:eastAsia="ru-RU"/>
        </w:rPr>
        <w:t>відповідно</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віку</w:t>
      </w:r>
      <w:proofErr w:type="spellEnd"/>
      <w:r w:rsidRPr="0016184A">
        <w:rPr>
          <w:rFonts w:ascii="Times New Roman" w:eastAsia="Times New Roman" w:hAnsi="Times New Roman" w:cs="Times New Roman"/>
          <w:sz w:val="28"/>
          <w:szCs w:val="28"/>
          <w:lang w:eastAsia="ru-RU"/>
        </w:rPr>
        <w:t xml:space="preserve"> та </w:t>
      </w:r>
      <w:proofErr w:type="spellStart"/>
      <w:r w:rsidRPr="0016184A">
        <w:rPr>
          <w:rFonts w:ascii="Times New Roman" w:eastAsia="Times New Roman" w:hAnsi="Times New Roman" w:cs="Times New Roman"/>
          <w:sz w:val="28"/>
          <w:szCs w:val="28"/>
          <w:lang w:eastAsia="ru-RU"/>
        </w:rPr>
        <w:t>бажанню</w:t>
      </w:r>
      <w:proofErr w:type="spellEnd"/>
      <w:r w:rsidRPr="0016184A">
        <w:rPr>
          <w:rFonts w:ascii="Times New Roman" w:eastAsia="Times New Roman" w:hAnsi="Times New Roman" w:cs="Times New Roman"/>
          <w:sz w:val="28"/>
          <w:szCs w:val="28"/>
          <w:lang w:eastAsia="ru-RU"/>
        </w:rPr>
        <w:t>).</w:t>
      </w:r>
    </w:p>
    <w:p w14:paraId="1BB2F6F6" w14:textId="77777777" w:rsidR="0016184A" w:rsidRPr="0016184A" w:rsidRDefault="0016184A" w:rsidP="0016184A">
      <w:pPr>
        <w:spacing w:after="0" w:line="360" w:lineRule="auto"/>
        <w:jc w:val="both"/>
        <w:rPr>
          <w:rFonts w:ascii="Times New Roman" w:eastAsia="Times New Roman" w:hAnsi="Times New Roman" w:cs="Times New Roman"/>
          <w:sz w:val="28"/>
          <w:szCs w:val="28"/>
          <w:lang w:eastAsia="ru-RU"/>
        </w:rPr>
      </w:pPr>
      <w:proofErr w:type="spellStart"/>
      <w:r w:rsidRPr="0016184A">
        <w:rPr>
          <w:rFonts w:ascii="Times New Roman" w:eastAsia="Times New Roman" w:hAnsi="Times New Roman" w:cs="Times New Roman"/>
          <w:sz w:val="28"/>
          <w:szCs w:val="28"/>
          <w:lang w:eastAsia="ru-RU"/>
        </w:rPr>
        <w:lastRenderedPageBreak/>
        <w:t>Адресування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булінгу</w:t>
      </w:r>
      <w:proofErr w:type="spellEnd"/>
      <w:r w:rsidRPr="0016184A">
        <w:rPr>
          <w:rFonts w:ascii="Times New Roman" w:eastAsia="Times New Roman" w:hAnsi="Times New Roman" w:cs="Times New Roman"/>
          <w:sz w:val="28"/>
          <w:szCs w:val="28"/>
          <w:lang w:eastAsia="ru-RU"/>
        </w:rPr>
        <w:t xml:space="preserve"> є </w:t>
      </w:r>
      <w:proofErr w:type="spellStart"/>
      <w:r w:rsidRPr="0016184A">
        <w:rPr>
          <w:rFonts w:ascii="Times New Roman" w:eastAsia="Times New Roman" w:hAnsi="Times New Roman" w:cs="Times New Roman"/>
          <w:sz w:val="28"/>
          <w:szCs w:val="28"/>
          <w:lang w:eastAsia="ru-RU"/>
        </w:rPr>
        <w:t>критичним</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Співпраця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зі</w:t>
      </w:r>
      <w:proofErr w:type="spellEnd"/>
      <w:r w:rsidRPr="0016184A">
        <w:rPr>
          <w:rFonts w:ascii="Times New Roman" w:eastAsia="Times New Roman" w:hAnsi="Times New Roman" w:cs="Times New Roman"/>
          <w:sz w:val="28"/>
          <w:szCs w:val="28"/>
          <w:lang w:eastAsia="ru-RU"/>
        </w:rPr>
        <w:t xml:space="preserve"> школами для </w:t>
      </w:r>
      <w:proofErr w:type="spellStart"/>
      <w:r w:rsidRPr="0016184A">
        <w:rPr>
          <w:rFonts w:ascii="Times New Roman" w:eastAsia="Times New Roman" w:hAnsi="Times New Roman" w:cs="Times New Roman"/>
          <w:sz w:val="28"/>
          <w:szCs w:val="28"/>
          <w:lang w:eastAsia="ru-RU"/>
        </w:rPr>
        <w:t>впровадження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антибулінгових</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політик</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навчання</w:t>
      </w:r>
      <w:proofErr w:type="spellEnd"/>
      <w:r w:rsidRPr="0016184A">
        <w:rPr>
          <w:rFonts w:ascii="Times New Roman" w:eastAsia="Times New Roman" w:hAnsi="Times New Roman" w:cs="Times New Roman"/>
          <w:sz w:val="28"/>
          <w:szCs w:val="28"/>
          <w:lang w:eastAsia="ru-RU"/>
        </w:rPr>
        <w:t xml:space="preserve"> персоналу </w:t>
      </w:r>
      <w:proofErr w:type="spellStart"/>
      <w:r w:rsidRPr="0016184A">
        <w:rPr>
          <w:rFonts w:ascii="Times New Roman" w:eastAsia="Times New Roman" w:hAnsi="Times New Roman" w:cs="Times New Roman"/>
          <w:sz w:val="28"/>
          <w:szCs w:val="28"/>
          <w:lang w:eastAsia="ru-RU"/>
        </w:rPr>
        <w:t>розпізнавати</w:t>
      </w:r>
      <w:proofErr w:type="spellEnd"/>
      <w:r w:rsidRPr="0016184A">
        <w:rPr>
          <w:rFonts w:ascii="Times New Roman" w:eastAsia="Times New Roman" w:hAnsi="Times New Roman" w:cs="Times New Roman"/>
          <w:sz w:val="28"/>
          <w:szCs w:val="28"/>
          <w:lang w:eastAsia="ru-RU"/>
        </w:rPr>
        <w:t xml:space="preserve"> та </w:t>
      </w:r>
      <w:proofErr w:type="spellStart"/>
      <w:r w:rsidRPr="0016184A">
        <w:rPr>
          <w:rFonts w:ascii="Times New Roman" w:eastAsia="Times New Roman" w:hAnsi="Times New Roman" w:cs="Times New Roman"/>
          <w:sz w:val="28"/>
          <w:szCs w:val="28"/>
          <w:lang w:eastAsia="ru-RU"/>
        </w:rPr>
        <w:t>втручатися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створення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безпечних</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просторів</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підтримка</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дитини-жертви</w:t>
      </w:r>
      <w:proofErr w:type="spellEnd"/>
      <w:r w:rsidRPr="0016184A">
        <w:rPr>
          <w:rFonts w:ascii="Times New Roman" w:eastAsia="Times New Roman" w:hAnsi="Times New Roman" w:cs="Times New Roman"/>
          <w:sz w:val="28"/>
          <w:szCs w:val="28"/>
          <w:lang w:eastAsia="ru-RU"/>
        </w:rPr>
        <w:t xml:space="preserve"> через </w:t>
      </w:r>
      <w:proofErr w:type="spellStart"/>
      <w:r w:rsidRPr="0016184A">
        <w:rPr>
          <w:rFonts w:ascii="Times New Roman" w:eastAsia="Times New Roman" w:hAnsi="Times New Roman" w:cs="Times New Roman"/>
          <w:sz w:val="28"/>
          <w:szCs w:val="28"/>
          <w:lang w:eastAsia="ru-RU"/>
        </w:rPr>
        <w:t>консультування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навички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самозахисту</w:t>
      </w:r>
      <w:proofErr w:type="spellEnd"/>
      <w:r w:rsidRPr="0016184A">
        <w:rPr>
          <w:rFonts w:ascii="Times New Roman" w:eastAsia="Times New Roman" w:hAnsi="Times New Roman" w:cs="Times New Roman"/>
          <w:sz w:val="28"/>
          <w:szCs w:val="28"/>
          <w:lang w:eastAsia="ru-RU"/>
        </w:rPr>
        <w:t xml:space="preserve"> (не </w:t>
      </w:r>
      <w:proofErr w:type="spellStart"/>
      <w:r w:rsidRPr="0016184A">
        <w:rPr>
          <w:rFonts w:ascii="Times New Roman" w:eastAsia="Times New Roman" w:hAnsi="Times New Roman" w:cs="Times New Roman"/>
          <w:sz w:val="28"/>
          <w:szCs w:val="28"/>
          <w:lang w:eastAsia="ru-RU"/>
        </w:rPr>
        <w:t>фізичного</w:t>
      </w:r>
      <w:proofErr w:type="spellEnd"/>
      <w:r w:rsidRPr="0016184A">
        <w:rPr>
          <w:rFonts w:ascii="Times New Roman" w:eastAsia="Times New Roman" w:hAnsi="Times New Roman" w:cs="Times New Roman"/>
          <w:sz w:val="28"/>
          <w:szCs w:val="28"/>
          <w:lang w:eastAsia="ru-RU"/>
        </w:rPr>
        <w:t xml:space="preserve">, а вербального – </w:t>
      </w:r>
      <w:proofErr w:type="spellStart"/>
      <w:r w:rsidRPr="0016184A">
        <w:rPr>
          <w:rFonts w:ascii="Times New Roman" w:eastAsia="Times New Roman" w:hAnsi="Times New Roman" w:cs="Times New Roman"/>
          <w:sz w:val="28"/>
          <w:szCs w:val="28"/>
          <w:lang w:eastAsia="ru-RU"/>
        </w:rPr>
        <w:t>асертивна</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комунікація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шукання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допомоги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дорослого</w:t>
      </w:r>
      <w:proofErr w:type="spellEnd"/>
      <w:r w:rsidRPr="0016184A">
        <w:rPr>
          <w:rFonts w:ascii="Times New Roman" w:eastAsia="Times New Roman" w:hAnsi="Times New Roman" w:cs="Times New Roman"/>
          <w:sz w:val="28"/>
          <w:szCs w:val="28"/>
          <w:lang w:eastAsia="ru-RU"/>
        </w:rPr>
        <w:t>).</w:t>
      </w:r>
    </w:p>
    <w:p w14:paraId="3BB8EC98" w14:textId="77777777" w:rsidR="0016184A" w:rsidRPr="0016184A" w:rsidRDefault="0016184A" w:rsidP="0016184A">
      <w:pPr>
        <w:spacing w:after="0" w:line="360" w:lineRule="auto"/>
        <w:jc w:val="both"/>
        <w:rPr>
          <w:rFonts w:ascii="Times New Roman" w:eastAsia="Times New Roman" w:hAnsi="Times New Roman" w:cs="Times New Roman"/>
          <w:sz w:val="28"/>
          <w:szCs w:val="28"/>
          <w:lang w:eastAsia="ru-RU"/>
        </w:rPr>
      </w:pPr>
      <w:proofErr w:type="spellStart"/>
      <w:r w:rsidRPr="0016184A">
        <w:rPr>
          <w:rFonts w:ascii="Times New Roman" w:eastAsia="Times New Roman" w:hAnsi="Times New Roman" w:cs="Times New Roman"/>
          <w:sz w:val="28"/>
          <w:szCs w:val="28"/>
          <w:lang w:eastAsia="ru-RU"/>
        </w:rPr>
        <w:t>Терпіння</w:t>
      </w:r>
      <w:proofErr w:type="spellEnd"/>
      <w:r w:rsidRPr="0016184A">
        <w:rPr>
          <w:rFonts w:ascii="Times New Roman" w:eastAsia="Times New Roman" w:hAnsi="Times New Roman" w:cs="Times New Roman"/>
          <w:sz w:val="28"/>
          <w:szCs w:val="28"/>
          <w:lang w:eastAsia="ru-RU"/>
        </w:rPr>
        <w:t xml:space="preserve"> та </w:t>
      </w:r>
      <w:proofErr w:type="spellStart"/>
      <w:r w:rsidRPr="0016184A">
        <w:rPr>
          <w:rFonts w:ascii="Times New Roman" w:eastAsia="Times New Roman" w:hAnsi="Times New Roman" w:cs="Times New Roman"/>
          <w:sz w:val="28"/>
          <w:szCs w:val="28"/>
          <w:lang w:eastAsia="ru-RU"/>
        </w:rPr>
        <w:t>стійкість</w:t>
      </w:r>
      <w:proofErr w:type="spellEnd"/>
      <w:r w:rsidRPr="0016184A">
        <w:rPr>
          <w:rFonts w:ascii="Times New Roman" w:eastAsia="Times New Roman" w:hAnsi="Times New Roman" w:cs="Times New Roman"/>
          <w:sz w:val="28"/>
          <w:szCs w:val="28"/>
          <w:lang w:eastAsia="ru-RU"/>
        </w:rPr>
        <w:t xml:space="preserve"> у </w:t>
      </w:r>
      <w:proofErr w:type="spellStart"/>
      <w:r w:rsidRPr="0016184A">
        <w:rPr>
          <w:rFonts w:ascii="Times New Roman" w:eastAsia="Times New Roman" w:hAnsi="Times New Roman" w:cs="Times New Roman"/>
          <w:sz w:val="28"/>
          <w:szCs w:val="28"/>
          <w:lang w:eastAsia="ru-RU"/>
        </w:rPr>
        <w:t>подоланні</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соціальної</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ізоляції</w:t>
      </w:r>
      <w:proofErr w:type="spellEnd"/>
      <w:r w:rsidRPr="0016184A">
        <w:rPr>
          <w:rFonts w:ascii="Times New Roman" w:eastAsia="Times New Roman" w:hAnsi="Times New Roman" w:cs="Times New Roman"/>
          <w:sz w:val="28"/>
          <w:szCs w:val="28"/>
          <w:lang w:eastAsia="ru-RU"/>
        </w:rPr>
        <w:t xml:space="preserve"> є </w:t>
      </w:r>
      <w:proofErr w:type="spellStart"/>
      <w:r w:rsidRPr="0016184A">
        <w:rPr>
          <w:rFonts w:ascii="Times New Roman" w:eastAsia="Times New Roman" w:hAnsi="Times New Roman" w:cs="Times New Roman"/>
          <w:sz w:val="28"/>
          <w:szCs w:val="28"/>
          <w:lang w:eastAsia="ru-RU"/>
        </w:rPr>
        <w:t>необхідними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Побудова</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дружніх</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відносин</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займає</w:t>
      </w:r>
      <w:proofErr w:type="spellEnd"/>
      <w:r w:rsidRPr="0016184A">
        <w:rPr>
          <w:rFonts w:ascii="Times New Roman" w:eastAsia="Times New Roman" w:hAnsi="Times New Roman" w:cs="Times New Roman"/>
          <w:sz w:val="28"/>
          <w:szCs w:val="28"/>
          <w:lang w:eastAsia="ru-RU"/>
        </w:rPr>
        <w:t xml:space="preserve"> час, особливо для </w:t>
      </w:r>
      <w:proofErr w:type="spellStart"/>
      <w:r w:rsidRPr="0016184A">
        <w:rPr>
          <w:rFonts w:ascii="Times New Roman" w:eastAsia="Times New Roman" w:hAnsi="Times New Roman" w:cs="Times New Roman"/>
          <w:sz w:val="28"/>
          <w:szCs w:val="28"/>
          <w:lang w:eastAsia="ru-RU"/>
        </w:rPr>
        <w:t>дітей</w:t>
      </w:r>
      <w:proofErr w:type="spellEnd"/>
      <w:r w:rsidRPr="0016184A">
        <w:rPr>
          <w:rFonts w:ascii="Times New Roman" w:eastAsia="Times New Roman" w:hAnsi="Times New Roman" w:cs="Times New Roman"/>
          <w:sz w:val="28"/>
          <w:szCs w:val="28"/>
          <w:lang w:eastAsia="ru-RU"/>
        </w:rPr>
        <w:t xml:space="preserve"> з </w:t>
      </w:r>
      <w:proofErr w:type="spellStart"/>
      <w:r w:rsidRPr="0016184A">
        <w:rPr>
          <w:rFonts w:ascii="Times New Roman" w:eastAsia="Times New Roman" w:hAnsi="Times New Roman" w:cs="Times New Roman"/>
          <w:sz w:val="28"/>
          <w:szCs w:val="28"/>
          <w:lang w:eastAsia="ru-RU"/>
        </w:rPr>
        <w:t>труднощами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Святкування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малих</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успіхів</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дитина</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приєдналася</w:t>
      </w:r>
      <w:proofErr w:type="spellEnd"/>
      <w:r w:rsidRPr="0016184A">
        <w:rPr>
          <w:rFonts w:ascii="Times New Roman" w:eastAsia="Times New Roman" w:hAnsi="Times New Roman" w:cs="Times New Roman"/>
          <w:sz w:val="28"/>
          <w:szCs w:val="28"/>
          <w:lang w:eastAsia="ru-RU"/>
        </w:rPr>
        <w:t xml:space="preserve"> до групи, </w:t>
      </w:r>
      <w:proofErr w:type="spellStart"/>
      <w:r w:rsidRPr="0016184A">
        <w:rPr>
          <w:rFonts w:ascii="Times New Roman" w:eastAsia="Times New Roman" w:hAnsi="Times New Roman" w:cs="Times New Roman"/>
          <w:sz w:val="28"/>
          <w:szCs w:val="28"/>
          <w:lang w:eastAsia="ru-RU"/>
        </w:rPr>
        <w:t>навіть</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якщо</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ненадовго</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обмінялася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кількома</w:t>
      </w:r>
      <w:proofErr w:type="spellEnd"/>
      <w:r w:rsidRPr="0016184A">
        <w:rPr>
          <w:rFonts w:ascii="Times New Roman" w:eastAsia="Times New Roman" w:hAnsi="Times New Roman" w:cs="Times New Roman"/>
          <w:sz w:val="28"/>
          <w:szCs w:val="28"/>
          <w:lang w:eastAsia="ru-RU"/>
        </w:rPr>
        <w:t xml:space="preserve"> словами з </w:t>
      </w:r>
      <w:proofErr w:type="spellStart"/>
      <w:r w:rsidRPr="0016184A">
        <w:rPr>
          <w:rFonts w:ascii="Times New Roman" w:eastAsia="Times New Roman" w:hAnsi="Times New Roman" w:cs="Times New Roman"/>
          <w:sz w:val="28"/>
          <w:szCs w:val="28"/>
          <w:lang w:eastAsia="ru-RU"/>
        </w:rPr>
        <w:t>однолітком</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Підтримка</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дитини</w:t>
      </w:r>
      <w:proofErr w:type="spellEnd"/>
      <w:r w:rsidRPr="0016184A">
        <w:rPr>
          <w:rFonts w:ascii="Times New Roman" w:eastAsia="Times New Roman" w:hAnsi="Times New Roman" w:cs="Times New Roman"/>
          <w:sz w:val="28"/>
          <w:szCs w:val="28"/>
          <w:lang w:eastAsia="ru-RU"/>
        </w:rPr>
        <w:t xml:space="preserve"> через </w:t>
      </w:r>
      <w:proofErr w:type="spellStart"/>
      <w:r w:rsidRPr="0016184A">
        <w:rPr>
          <w:rFonts w:ascii="Times New Roman" w:eastAsia="Times New Roman" w:hAnsi="Times New Roman" w:cs="Times New Roman"/>
          <w:sz w:val="28"/>
          <w:szCs w:val="28"/>
          <w:lang w:eastAsia="ru-RU"/>
        </w:rPr>
        <w:t>відторгнення</w:t>
      </w:r>
      <w:proofErr w:type="spellEnd"/>
      <w:r w:rsidRPr="0016184A">
        <w:rPr>
          <w:rFonts w:ascii="Times New Roman" w:eastAsia="Times New Roman" w:hAnsi="Times New Roman" w:cs="Times New Roman"/>
          <w:sz w:val="28"/>
          <w:szCs w:val="28"/>
          <w:lang w:eastAsia="ru-RU"/>
        </w:rPr>
        <w:t xml:space="preserve"> та </w:t>
      </w:r>
      <w:proofErr w:type="spellStart"/>
      <w:r w:rsidRPr="0016184A">
        <w:rPr>
          <w:rFonts w:ascii="Times New Roman" w:eastAsia="Times New Roman" w:hAnsi="Times New Roman" w:cs="Times New Roman"/>
          <w:sz w:val="28"/>
          <w:szCs w:val="28"/>
          <w:lang w:eastAsia="ru-RU"/>
        </w:rPr>
        <w:t>невдачі</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допомагаючи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зрозуміти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що</w:t>
      </w:r>
      <w:proofErr w:type="spellEnd"/>
      <w:r w:rsidRPr="0016184A">
        <w:rPr>
          <w:rFonts w:ascii="Times New Roman" w:eastAsia="Times New Roman" w:hAnsi="Times New Roman" w:cs="Times New Roman"/>
          <w:sz w:val="28"/>
          <w:szCs w:val="28"/>
          <w:lang w:eastAsia="ru-RU"/>
        </w:rPr>
        <w:t xml:space="preserve"> не </w:t>
      </w:r>
      <w:proofErr w:type="spellStart"/>
      <w:r w:rsidRPr="0016184A">
        <w:rPr>
          <w:rFonts w:ascii="Times New Roman" w:eastAsia="Times New Roman" w:hAnsi="Times New Roman" w:cs="Times New Roman"/>
          <w:sz w:val="28"/>
          <w:szCs w:val="28"/>
          <w:lang w:eastAsia="ru-RU"/>
        </w:rPr>
        <w:t>кожна</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спроба</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соціалізації</w:t>
      </w:r>
      <w:proofErr w:type="spellEnd"/>
      <w:r w:rsidRPr="0016184A">
        <w:rPr>
          <w:rFonts w:ascii="Times New Roman" w:eastAsia="Times New Roman" w:hAnsi="Times New Roman" w:cs="Times New Roman"/>
          <w:sz w:val="28"/>
          <w:szCs w:val="28"/>
          <w:lang w:eastAsia="ru-RU"/>
        </w:rPr>
        <w:t xml:space="preserve"> буде </w:t>
      </w:r>
      <w:proofErr w:type="spellStart"/>
      <w:r w:rsidRPr="0016184A">
        <w:rPr>
          <w:rFonts w:ascii="Times New Roman" w:eastAsia="Times New Roman" w:hAnsi="Times New Roman" w:cs="Times New Roman"/>
          <w:sz w:val="28"/>
          <w:szCs w:val="28"/>
          <w:lang w:eastAsia="ru-RU"/>
        </w:rPr>
        <w:t>успішною</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але</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продовження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спроб</w:t>
      </w:r>
      <w:proofErr w:type="spellEnd"/>
      <w:r w:rsidRPr="0016184A">
        <w:rPr>
          <w:rFonts w:ascii="Times New Roman" w:eastAsia="Times New Roman" w:hAnsi="Times New Roman" w:cs="Times New Roman"/>
          <w:sz w:val="28"/>
          <w:szCs w:val="28"/>
          <w:lang w:eastAsia="ru-RU"/>
        </w:rPr>
        <w:t xml:space="preserve"> веде до </w:t>
      </w:r>
      <w:proofErr w:type="spellStart"/>
      <w:r w:rsidRPr="0016184A">
        <w:rPr>
          <w:rFonts w:ascii="Times New Roman" w:eastAsia="Times New Roman" w:hAnsi="Times New Roman" w:cs="Times New Roman"/>
          <w:sz w:val="28"/>
          <w:szCs w:val="28"/>
          <w:lang w:eastAsia="ru-RU"/>
        </w:rPr>
        <w:t>можливостей</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зв'язку</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Іноді</w:t>
      </w:r>
      <w:proofErr w:type="spellEnd"/>
      <w:r w:rsidRPr="0016184A">
        <w:rPr>
          <w:rFonts w:ascii="Times New Roman" w:eastAsia="Times New Roman" w:hAnsi="Times New Roman" w:cs="Times New Roman"/>
          <w:sz w:val="28"/>
          <w:szCs w:val="28"/>
          <w:lang w:eastAsia="ru-RU"/>
        </w:rPr>
        <w:t xml:space="preserve"> одна </w:t>
      </w:r>
      <w:proofErr w:type="spellStart"/>
      <w:r w:rsidRPr="0016184A">
        <w:rPr>
          <w:rFonts w:ascii="Times New Roman" w:eastAsia="Times New Roman" w:hAnsi="Times New Roman" w:cs="Times New Roman"/>
          <w:sz w:val="28"/>
          <w:szCs w:val="28"/>
          <w:lang w:eastAsia="ru-RU"/>
        </w:rPr>
        <w:t>справжня</w:t>
      </w:r>
      <w:proofErr w:type="spellEnd"/>
      <w:r w:rsidRPr="0016184A">
        <w:rPr>
          <w:rFonts w:ascii="Times New Roman" w:eastAsia="Times New Roman" w:hAnsi="Times New Roman" w:cs="Times New Roman"/>
          <w:sz w:val="28"/>
          <w:szCs w:val="28"/>
          <w:lang w:eastAsia="ru-RU"/>
        </w:rPr>
        <w:t xml:space="preserve"> дружба </w:t>
      </w:r>
      <w:proofErr w:type="spellStart"/>
      <w:r w:rsidRPr="0016184A">
        <w:rPr>
          <w:rFonts w:ascii="Times New Roman" w:eastAsia="Times New Roman" w:hAnsi="Times New Roman" w:cs="Times New Roman"/>
          <w:sz w:val="28"/>
          <w:szCs w:val="28"/>
          <w:lang w:eastAsia="ru-RU"/>
        </w:rPr>
        <w:t>цінніша</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ніж</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багато</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поверхневих</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знайомств</w:t>
      </w:r>
      <w:proofErr w:type="spellEnd"/>
      <w:r w:rsidRPr="0016184A">
        <w:rPr>
          <w:rFonts w:ascii="Times New Roman" w:eastAsia="Times New Roman" w:hAnsi="Times New Roman" w:cs="Times New Roman"/>
          <w:sz w:val="28"/>
          <w:szCs w:val="28"/>
          <w:lang w:eastAsia="ru-RU"/>
        </w:rPr>
        <w:t xml:space="preserve"> – </w:t>
      </w:r>
      <w:proofErr w:type="spellStart"/>
      <w:r w:rsidRPr="0016184A">
        <w:rPr>
          <w:rFonts w:ascii="Times New Roman" w:eastAsia="Times New Roman" w:hAnsi="Times New Roman" w:cs="Times New Roman"/>
          <w:sz w:val="28"/>
          <w:szCs w:val="28"/>
          <w:lang w:eastAsia="ru-RU"/>
        </w:rPr>
        <w:t>якість</w:t>
      </w:r>
      <w:proofErr w:type="spellEnd"/>
      <w:r w:rsidRPr="0016184A">
        <w:rPr>
          <w:rFonts w:ascii="Times New Roman" w:eastAsia="Times New Roman" w:hAnsi="Times New Roman" w:cs="Times New Roman"/>
          <w:sz w:val="28"/>
          <w:szCs w:val="28"/>
          <w:lang w:eastAsia="ru-RU"/>
        </w:rPr>
        <w:t xml:space="preserve"> над </w:t>
      </w:r>
      <w:proofErr w:type="spellStart"/>
      <w:r w:rsidRPr="0016184A">
        <w:rPr>
          <w:rFonts w:ascii="Times New Roman" w:eastAsia="Times New Roman" w:hAnsi="Times New Roman" w:cs="Times New Roman"/>
          <w:sz w:val="28"/>
          <w:szCs w:val="28"/>
          <w:lang w:eastAsia="ru-RU"/>
        </w:rPr>
        <w:t>кількістю</w:t>
      </w:r>
      <w:proofErr w:type="spellEnd"/>
      <w:r w:rsidRPr="0016184A">
        <w:rPr>
          <w:rFonts w:ascii="Times New Roman" w:eastAsia="Times New Roman" w:hAnsi="Times New Roman" w:cs="Times New Roman"/>
          <w:sz w:val="28"/>
          <w:szCs w:val="28"/>
          <w:lang w:eastAsia="ru-RU"/>
        </w:rPr>
        <w:t>.</w:t>
      </w:r>
    </w:p>
    <w:p w14:paraId="4BBB618E" w14:textId="118E0F7E" w:rsidR="00C002B6" w:rsidRPr="00BE45D9" w:rsidRDefault="0016184A" w:rsidP="00BE45D9">
      <w:pPr>
        <w:spacing w:after="0" w:line="360" w:lineRule="auto"/>
        <w:jc w:val="both"/>
        <w:rPr>
          <w:rFonts w:ascii="Times New Roman" w:eastAsia="Times New Roman" w:hAnsi="Times New Roman" w:cs="Times New Roman"/>
          <w:sz w:val="28"/>
          <w:szCs w:val="28"/>
          <w:lang w:val="uk-UA" w:eastAsia="ru-RU"/>
        </w:rPr>
      </w:pPr>
      <w:proofErr w:type="spellStart"/>
      <w:r w:rsidRPr="0016184A">
        <w:rPr>
          <w:rFonts w:ascii="Times New Roman" w:eastAsia="Times New Roman" w:hAnsi="Times New Roman" w:cs="Times New Roman"/>
          <w:sz w:val="28"/>
          <w:szCs w:val="28"/>
          <w:lang w:eastAsia="ru-RU"/>
        </w:rPr>
        <w:t>Подолання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соціальної</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ізоляції</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вимагає</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багаторівневого</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підходу</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розвиток</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навичок</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дитини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модифікація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середовища</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освіта</w:t>
      </w:r>
      <w:proofErr w:type="spellEnd"/>
      <w:r w:rsidRPr="0016184A">
        <w:rPr>
          <w:rFonts w:ascii="Times New Roman" w:eastAsia="Times New Roman" w:hAnsi="Times New Roman" w:cs="Times New Roman"/>
          <w:sz w:val="28"/>
          <w:szCs w:val="28"/>
          <w:lang w:eastAsia="ru-RU"/>
        </w:rPr>
        <w:t xml:space="preserve"> та </w:t>
      </w:r>
      <w:proofErr w:type="spellStart"/>
      <w:r w:rsidRPr="0016184A">
        <w:rPr>
          <w:rFonts w:ascii="Times New Roman" w:eastAsia="Times New Roman" w:hAnsi="Times New Roman" w:cs="Times New Roman"/>
          <w:sz w:val="28"/>
          <w:szCs w:val="28"/>
          <w:lang w:eastAsia="ru-RU"/>
        </w:rPr>
        <w:t>залучення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однолітків</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підтримка</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сім'ї</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адвокація</w:t>
      </w:r>
      <w:proofErr w:type="spellEnd"/>
      <w:r w:rsidRPr="0016184A">
        <w:rPr>
          <w:rFonts w:ascii="Times New Roman" w:eastAsia="Times New Roman" w:hAnsi="Times New Roman" w:cs="Times New Roman"/>
          <w:sz w:val="28"/>
          <w:szCs w:val="28"/>
          <w:lang w:eastAsia="ru-RU"/>
        </w:rPr>
        <w:t xml:space="preserve"> за </w:t>
      </w:r>
      <w:proofErr w:type="spellStart"/>
      <w:r w:rsidRPr="0016184A">
        <w:rPr>
          <w:rFonts w:ascii="Times New Roman" w:eastAsia="Times New Roman" w:hAnsi="Times New Roman" w:cs="Times New Roman"/>
          <w:sz w:val="28"/>
          <w:szCs w:val="28"/>
          <w:lang w:eastAsia="ru-RU"/>
        </w:rPr>
        <w:t>інклюзивну</w:t>
      </w:r>
      <w:proofErr w:type="spellEnd"/>
      <w:r w:rsidRPr="0016184A">
        <w:rPr>
          <w:rFonts w:ascii="Times New Roman" w:eastAsia="Times New Roman" w:hAnsi="Times New Roman" w:cs="Times New Roman"/>
          <w:sz w:val="28"/>
          <w:szCs w:val="28"/>
          <w:lang w:eastAsia="ru-RU"/>
        </w:rPr>
        <w:t xml:space="preserve"> культуру. </w:t>
      </w:r>
      <w:proofErr w:type="spellStart"/>
      <w:r w:rsidRPr="0016184A">
        <w:rPr>
          <w:rFonts w:ascii="Times New Roman" w:eastAsia="Times New Roman" w:hAnsi="Times New Roman" w:cs="Times New Roman"/>
          <w:sz w:val="28"/>
          <w:szCs w:val="28"/>
          <w:lang w:eastAsia="ru-RU"/>
        </w:rPr>
        <w:t>Це</w:t>
      </w:r>
      <w:proofErr w:type="spellEnd"/>
      <w:r w:rsidRPr="0016184A">
        <w:rPr>
          <w:rFonts w:ascii="Times New Roman" w:eastAsia="Times New Roman" w:hAnsi="Times New Roman" w:cs="Times New Roman"/>
          <w:sz w:val="28"/>
          <w:szCs w:val="28"/>
          <w:lang w:eastAsia="ru-RU"/>
        </w:rPr>
        <w:t xml:space="preserve"> не </w:t>
      </w:r>
      <w:proofErr w:type="spellStart"/>
      <w:r w:rsidRPr="0016184A">
        <w:rPr>
          <w:rFonts w:ascii="Times New Roman" w:eastAsia="Times New Roman" w:hAnsi="Times New Roman" w:cs="Times New Roman"/>
          <w:sz w:val="28"/>
          <w:szCs w:val="28"/>
          <w:lang w:eastAsia="ru-RU"/>
        </w:rPr>
        <w:t>лише</w:t>
      </w:r>
      <w:proofErr w:type="spellEnd"/>
      <w:r w:rsidRPr="0016184A">
        <w:rPr>
          <w:rFonts w:ascii="Times New Roman" w:eastAsia="Times New Roman" w:hAnsi="Times New Roman" w:cs="Times New Roman"/>
          <w:sz w:val="28"/>
          <w:szCs w:val="28"/>
          <w:lang w:eastAsia="ru-RU"/>
        </w:rPr>
        <w:t xml:space="preserve"> робота </w:t>
      </w:r>
      <w:proofErr w:type="spellStart"/>
      <w:r w:rsidRPr="0016184A">
        <w:rPr>
          <w:rFonts w:ascii="Times New Roman" w:eastAsia="Times New Roman" w:hAnsi="Times New Roman" w:cs="Times New Roman"/>
          <w:sz w:val="28"/>
          <w:szCs w:val="28"/>
          <w:lang w:eastAsia="ru-RU"/>
        </w:rPr>
        <w:t>ерготерапевта</w:t>
      </w:r>
      <w:proofErr w:type="spellEnd"/>
      <w:r w:rsidRPr="0016184A">
        <w:rPr>
          <w:rFonts w:ascii="Times New Roman" w:eastAsia="Times New Roman" w:hAnsi="Times New Roman" w:cs="Times New Roman"/>
          <w:sz w:val="28"/>
          <w:szCs w:val="28"/>
          <w:lang w:eastAsia="ru-RU"/>
        </w:rPr>
        <w:t xml:space="preserve">, а </w:t>
      </w:r>
      <w:proofErr w:type="spellStart"/>
      <w:r w:rsidRPr="0016184A">
        <w:rPr>
          <w:rFonts w:ascii="Times New Roman" w:eastAsia="Times New Roman" w:hAnsi="Times New Roman" w:cs="Times New Roman"/>
          <w:sz w:val="28"/>
          <w:szCs w:val="28"/>
          <w:lang w:eastAsia="ru-RU"/>
        </w:rPr>
        <w:t>міждисциплінарних</w:t>
      </w:r>
      <w:proofErr w:type="spellEnd"/>
      <w:r w:rsidRPr="0016184A">
        <w:rPr>
          <w:rFonts w:ascii="Times New Roman" w:eastAsia="Times New Roman" w:hAnsi="Times New Roman" w:cs="Times New Roman"/>
          <w:sz w:val="28"/>
          <w:szCs w:val="28"/>
          <w:lang w:eastAsia="ru-RU"/>
        </w:rPr>
        <w:t xml:space="preserve"> команд, </w:t>
      </w:r>
      <w:proofErr w:type="spellStart"/>
      <w:r w:rsidRPr="0016184A">
        <w:rPr>
          <w:rFonts w:ascii="Times New Roman" w:eastAsia="Times New Roman" w:hAnsi="Times New Roman" w:cs="Times New Roman"/>
          <w:sz w:val="28"/>
          <w:szCs w:val="28"/>
          <w:lang w:eastAsia="ru-RU"/>
        </w:rPr>
        <w:t>шкіл</w:t>
      </w:r>
      <w:proofErr w:type="spellEnd"/>
      <w:r w:rsidRPr="0016184A">
        <w:rPr>
          <w:rFonts w:ascii="Times New Roman" w:eastAsia="Times New Roman" w:hAnsi="Times New Roman" w:cs="Times New Roman"/>
          <w:sz w:val="28"/>
          <w:szCs w:val="28"/>
          <w:lang w:eastAsia="ru-RU"/>
        </w:rPr>
        <w:t xml:space="preserve">, громад, </w:t>
      </w:r>
      <w:proofErr w:type="spellStart"/>
      <w:r w:rsidRPr="0016184A">
        <w:rPr>
          <w:rFonts w:ascii="Times New Roman" w:eastAsia="Times New Roman" w:hAnsi="Times New Roman" w:cs="Times New Roman"/>
          <w:sz w:val="28"/>
          <w:szCs w:val="28"/>
          <w:lang w:eastAsia="ru-RU"/>
        </w:rPr>
        <w:t>працюючих</w:t>
      </w:r>
      <w:proofErr w:type="spellEnd"/>
      <w:r w:rsidRPr="0016184A">
        <w:rPr>
          <w:rFonts w:ascii="Times New Roman" w:eastAsia="Times New Roman" w:hAnsi="Times New Roman" w:cs="Times New Roman"/>
          <w:sz w:val="28"/>
          <w:szCs w:val="28"/>
          <w:lang w:eastAsia="ru-RU"/>
        </w:rPr>
        <w:t xml:space="preserve"> разом для </w:t>
      </w:r>
      <w:proofErr w:type="spellStart"/>
      <w:r w:rsidRPr="0016184A">
        <w:rPr>
          <w:rFonts w:ascii="Times New Roman" w:eastAsia="Times New Roman" w:hAnsi="Times New Roman" w:cs="Times New Roman"/>
          <w:sz w:val="28"/>
          <w:szCs w:val="28"/>
          <w:lang w:eastAsia="ru-RU"/>
        </w:rPr>
        <w:t>створення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світу</w:t>
      </w:r>
      <w:proofErr w:type="spellEnd"/>
      <w:r w:rsidRPr="0016184A">
        <w:rPr>
          <w:rFonts w:ascii="Times New Roman" w:eastAsia="Times New Roman" w:hAnsi="Times New Roman" w:cs="Times New Roman"/>
          <w:sz w:val="28"/>
          <w:szCs w:val="28"/>
          <w:lang w:eastAsia="ru-RU"/>
        </w:rPr>
        <w:t xml:space="preserve">, де </w:t>
      </w:r>
      <w:proofErr w:type="spellStart"/>
      <w:r w:rsidRPr="0016184A">
        <w:rPr>
          <w:rFonts w:ascii="Times New Roman" w:eastAsia="Times New Roman" w:hAnsi="Times New Roman" w:cs="Times New Roman"/>
          <w:sz w:val="28"/>
          <w:szCs w:val="28"/>
          <w:lang w:eastAsia="ru-RU"/>
        </w:rPr>
        <w:t>кожна</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дитина</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відчуває</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приймання</w:t>
      </w:r>
      <w:proofErr w:type="spellEnd"/>
      <w:r w:rsidRPr="0016184A">
        <w:rPr>
          <w:rFonts w:ascii="Times New Roman" w:eastAsia="Times New Roman" w:hAnsi="Times New Roman" w:cs="Times New Roman"/>
          <w:sz w:val="28"/>
          <w:szCs w:val="28"/>
          <w:lang w:eastAsia="ru-RU"/>
        </w:rPr>
        <w:t xml:space="preserve"> та </w:t>
      </w:r>
      <w:proofErr w:type="spellStart"/>
      <w:r w:rsidRPr="0016184A">
        <w:rPr>
          <w:rFonts w:ascii="Times New Roman" w:eastAsia="Times New Roman" w:hAnsi="Times New Roman" w:cs="Times New Roman"/>
          <w:sz w:val="28"/>
          <w:szCs w:val="28"/>
          <w:lang w:eastAsia="ru-RU"/>
        </w:rPr>
        <w:t>має</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можливості</w:t>
      </w:r>
      <w:proofErr w:type="spellEnd"/>
      <w:r w:rsidRPr="0016184A">
        <w:rPr>
          <w:rFonts w:ascii="Times New Roman" w:eastAsia="Times New Roman" w:hAnsi="Times New Roman" w:cs="Times New Roman"/>
          <w:sz w:val="28"/>
          <w:szCs w:val="28"/>
          <w:lang w:eastAsia="ru-RU"/>
        </w:rPr>
        <w:t xml:space="preserve"> для </w:t>
      </w:r>
      <w:proofErr w:type="spellStart"/>
      <w:r w:rsidRPr="0016184A">
        <w:rPr>
          <w:rFonts w:ascii="Times New Roman" w:eastAsia="Times New Roman" w:hAnsi="Times New Roman" w:cs="Times New Roman"/>
          <w:sz w:val="28"/>
          <w:szCs w:val="28"/>
          <w:lang w:eastAsia="ru-RU"/>
        </w:rPr>
        <w:t>значущих</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соціальних</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зв'язків.Ці</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інноваційні</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технології</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швидко</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розвиваються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Ерготерапевти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повинні</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залишатися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інформованими</w:t>
      </w:r>
      <w:proofErr w:type="spellEnd"/>
      <w:r w:rsidRPr="0016184A">
        <w:rPr>
          <w:rFonts w:ascii="Times New Roman" w:eastAsia="Times New Roman" w:hAnsi="Times New Roman" w:cs="Times New Roman"/>
          <w:sz w:val="28"/>
          <w:szCs w:val="28"/>
          <w:lang w:eastAsia="ru-RU"/>
        </w:rPr>
        <w:t xml:space="preserve"> про </w:t>
      </w:r>
      <w:proofErr w:type="spellStart"/>
      <w:r w:rsidRPr="0016184A">
        <w:rPr>
          <w:rFonts w:ascii="Times New Roman" w:eastAsia="Times New Roman" w:hAnsi="Times New Roman" w:cs="Times New Roman"/>
          <w:sz w:val="28"/>
          <w:szCs w:val="28"/>
          <w:lang w:eastAsia="ru-RU"/>
        </w:rPr>
        <w:t>нові</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розробки</w:t>
      </w:r>
      <w:proofErr w:type="spellEnd"/>
      <w:r w:rsidRPr="0016184A">
        <w:rPr>
          <w:rFonts w:ascii="Times New Roman" w:eastAsia="Times New Roman" w:hAnsi="Times New Roman" w:cs="Times New Roman"/>
          <w:sz w:val="28"/>
          <w:szCs w:val="28"/>
          <w:lang w:eastAsia="ru-RU"/>
        </w:rPr>
        <w:t xml:space="preserve">, критично </w:t>
      </w:r>
      <w:proofErr w:type="spellStart"/>
      <w:r w:rsidRPr="0016184A">
        <w:rPr>
          <w:rFonts w:ascii="Times New Roman" w:eastAsia="Times New Roman" w:hAnsi="Times New Roman" w:cs="Times New Roman"/>
          <w:sz w:val="28"/>
          <w:szCs w:val="28"/>
          <w:lang w:eastAsia="ru-RU"/>
        </w:rPr>
        <w:t>оцінювати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докази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ефективності</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інтегрувати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відповідні</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технології</w:t>
      </w:r>
      <w:proofErr w:type="spellEnd"/>
      <w:r w:rsidRPr="0016184A">
        <w:rPr>
          <w:rFonts w:ascii="Times New Roman" w:eastAsia="Times New Roman" w:hAnsi="Times New Roman" w:cs="Times New Roman"/>
          <w:sz w:val="28"/>
          <w:szCs w:val="28"/>
          <w:lang w:eastAsia="ru-RU"/>
        </w:rPr>
        <w:t xml:space="preserve"> у практику, </w:t>
      </w:r>
      <w:proofErr w:type="spellStart"/>
      <w:r w:rsidRPr="0016184A">
        <w:rPr>
          <w:rFonts w:ascii="Times New Roman" w:eastAsia="Times New Roman" w:hAnsi="Times New Roman" w:cs="Times New Roman"/>
          <w:sz w:val="28"/>
          <w:szCs w:val="28"/>
          <w:lang w:eastAsia="ru-RU"/>
        </w:rPr>
        <w:t>адвокувати</w:t>
      </w:r>
      <w:proofErr w:type="spellEnd"/>
      <w:r w:rsidRPr="0016184A">
        <w:rPr>
          <w:rFonts w:ascii="Times New Roman" w:eastAsia="Times New Roman" w:hAnsi="Times New Roman" w:cs="Times New Roman"/>
          <w:sz w:val="28"/>
          <w:szCs w:val="28"/>
          <w:lang w:eastAsia="ru-RU"/>
        </w:rPr>
        <w:t xml:space="preserve"> за </w:t>
      </w:r>
      <w:proofErr w:type="spellStart"/>
      <w:r w:rsidRPr="0016184A">
        <w:rPr>
          <w:rFonts w:ascii="Times New Roman" w:eastAsia="Times New Roman" w:hAnsi="Times New Roman" w:cs="Times New Roman"/>
          <w:sz w:val="28"/>
          <w:szCs w:val="28"/>
          <w:lang w:eastAsia="ru-RU"/>
        </w:rPr>
        <w:t>доступність</w:t>
      </w:r>
      <w:proofErr w:type="spellEnd"/>
      <w:r w:rsidRPr="0016184A">
        <w:rPr>
          <w:rFonts w:ascii="Times New Roman" w:eastAsia="Times New Roman" w:hAnsi="Times New Roman" w:cs="Times New Roman"/>
          <w:sz w:val="28"/>
          <w:szCs w:val="28"/>
          <w:lang w:eastAsia="ru-RU"/>
        </w:rPr>
        <w:t xml:space="preserve"> для </w:t>
      </w:r>
      <w:proofErr w:type="spellStart"/>
      <w:r w:rsidRPr="0016184A">
        <w:rPr>
          <w:rFonts w:ascii="Times New Roman" w:eastAsia="Times New Roman" w:hAnsi="Times New Roman" w:cs="Times New Roman"/>
          <w:sz w:val="28"/>
          <w:szCs w:val="28"/>
          <w:lang w:eastAsia="ru-RU"/>
        </w:rPr>
        <w:t>всіх</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дітей</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незалежно</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від</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соціоекономічного</w:t>
      </w:r>
      <w:proofErr w:type="spellEnd"/>
      <w:r w:rsidRPr="0016184A">
        <w:rPr>
          <w:rFonts w:ascii="Times New Roman" w:eastAsia="Times New Roman" w:hAnsi="Times New Roman" w:cs="Times New Roman"/>
          <w:sz w:val="28"/>
          <w:szCs w:val="28"/>
          <w:lang w:eastAsia="ru-RU"/>
        </w:rPr>
        <w:t xml:space="preserve"> статусу. </w:t>
      </w:r>
      <w:proofErr w:type="spellStart"/>
      <w:r w:rsidRPr="0016184A">
        <w:rPr>
          <w:rFonts w:ascii="Times New Roman" w:eastAsia="Times New Roman" w:hAnsi="Times New Roman" w:cs="Times New Roman"/>
          <w:sz w:val="28"/>
          <w:szCs w:val="28"/>
          <w:lang w:eastAsia="ru-RU"/>
        </w:rPr>
        <w:t>Технології</w:t>
      </w:r>
      <w:proofErr w:type="spellEnd"/>
      <w:r w:rsidRPr="0016184A">
        <w:rPr>
          <w:rFonts w:ascii="Times New Roman" w:eastAsia="Times New Roman" w:hAnsi="Times New Roman" w:cs="Times New Roman"/>
          <w:sz w:val="28"/>
          <w:szCs w:val="28"/>
          <w:lang w:eastAsia="ru-RU"/>
        </w:rPr>
        <w:t xml:space="preserve"> не </w:t>
      </w:r>
      <w:proofErr w:type="spellStart"/>
      <w:r w:rsidRPr="0016184A">
        <w:rPr>
          <w:rFonts w:ascii="Times New Roman" w:eastAsia="Times New Roman" w:hAnsi="Times New Roman" w:cs="Times New Roman"/>
          <w:sz w:val="28"/>
          <w:szCs w:val="28"/>
          <w:lang w:eastAsia="ru-RU"/>
        </w:rPr>
        <w:t>замінюють</w:t>
      </w:r>
      <w:proofErr w:type="spellEnd"/>
      <w:r w:rsidRPr="0016184A">
        <w:rPr>
          <w:rFonts w:ascii="Times New Roman" w:eastAsia="Times New Roman" w:hAnsi="Times New Roman" w:cs="Times New Roman"/>
          <w:sz w:val="28"/>
          <w:szCs w:val="28"/>
          <w:lang w:eastAsia="ru-RU"/>
        </w:rPr>
        <w:t xml:space="preserve"> терапевта, а є </w:t>
      </w:r>
      <w:proofErr w:type="spellStart"/>
      <w:r w:rsidRPr="0016184A">
        <w:rPr>
          <w:rFonts w:ascii="Times New Roman" w:eastAsia="Times New Roman" w:hAnsi="Times New Roman" w:cs="Times New Roman"/>
          <w:sz w:val="28"/>
          <w:szCs w:val="28"/>
          <w:lang w:eastAsia="ru-RU"/>
        </w:rPr>
        <w:t>потужними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інструментами</w:t>
      </w:r>
      <w:proofErr w:type="spellEnd"/>
      <w:r w:rsidRPr="0016184A">
        <w:rPr>
          <w:rFonts w:ascii="Times New Roman" w:eastAsia="Times New Roman" w:hAnsi="Times New Roman" w:cs="Times New Roman"/>
          <w:sz w:val="28"/>
          <w:szCs w:val="28"/>
          <w:lang w:eastAsia="ru-RU"/>
        </w:rPr>
        <w:t xml:space="preserve"> </w:t>
      </w:r>
      <w:proofErr w:type="gramStart"/>
      <w:r w:rsidRPr="0016184A">
        <w:rPr>
          <w:rFonts w:ascii="Times New Roman" w:eastAsia="Times New Roman" w:hAnsi="Times New Roman" w:cs="Times New Roman"/>
          <w:sz w:val="28"/>
          <w:szCs w:val="28"/>
          <w:lang w:eastAsia="ru-RU"/>
        </w:rPr>
        <w:t>у руках</w:t>
      </w:r>
      <w:proofErr w:type="gram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кваліфікованого</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професіонала</w:t>
      </w:r>
      <w:proofErr w:type="spellEnd"/>
      <w:r w:rsidRPr="0016184A">
        <w:rPr>
          <w:rFonts w:ascii="Times New Roman" w:eastAsia="Times New Roman" w:hAnsi="Times New Roman" w:cs="Times New Roman"/>
          <w:sz w:val="28"/>
          <w:szCs w:val="28"/>
          <w:lang w:eastAsia="ru-RU"/>
        </w:rPr>
        <w:t xml:space="preserve"> для </w:t>
      </w:r>
      <w:proofErr w:type="spellStart"/>
      <w:r w:rsidRPr="0016184A">
        <w:rPr>
          <w:rFonts w:ascii="Times New Roman" w:eastAsia="Times New Roman" w:hAnsi="Times New Roman" w:cs="Times New Roman"/>
          <w:sz w:val="28"/>
          <w:szCs w:val="28"/>
          <w:lang w:eastAsia="ru-RU"/>
        </w:rPr>
        <w:t>досягнення</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кращих</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результатів</w:t>
      </w:r>
      <w:proofErr w:type="spellEnd"/>
      <w:r w:rsidRPr="0016184A">
        <w:rPr>
          <w:rFonts w:ascii="Times New Roman" w:eastAsia="Times New Roman" w:hAnsi="Times New Roman" w:cs="Times New Roman"/>
          <w:sz w:val="28"/>
          <w:szCs w:val="28"/>
          <w:lang w:eastAsia="ru-RU"/>
        </w:rPr>
        <w:t xml:space="preserve"> для </w:t>
      </w:r>
      <w:proofErr w:type="spellStart"/>
      <w:r w:rsidRPr="0016184A">
        <w:rPr>
          <w:rFonts w:ascii="Times New Roman" w:eastAsia="Times New Roman" w:hAnsi="Times New Roman" w:cs="Times New Roman"/>
          <w:sz w:val="28"/>
          <w:szCs w:val="28"/>
          <w:lang w:eastAsia="ru-RU"/>
        </w:rPr>
        <w:t>дітей</w:t>
      </w:r>
      <w:proofErr w:type="spellEnd"/>
      <w:r w:rsidRPr="0016184A">
        <w:rPr>
          <w:rFonts w:ascii="Times New Roman" w:eastAsia="Times New Roman" w:hAnsi="Times New Roman" w:cs="Times New Roman"/>
          <w:sz w:val="28"/>
          <w:szCs w:val="28"/>
          <w:lang w:eastAsia="ru-RU"/>
        </w:rPr>
        <w:t xml:space="preserve"> з </w:t>
      </w:r>
      <w:proofErr w:type="spellStart"/>
      <w:r w:rsidRPr="0016184A">
        <w:rPr>
          <w:rFonts w:ascii="Times New Roman" w:eastAsia="Times New Roman" w:hAnsi="Times New Roman" w:cs="Times New Roman"/>
          <w:sz w:val="28"/>
          <w:szCs w:val="28"/>
          <w:lang w:eastAsia="ru-RU"/>
        </w:rPr>
        <w:t>руховими</w:t>
      </w:r>
      <w:proofErr w:type="spellEnd"/>
      <w:r w:rsidRPr="0016184A">
        <w:rPr>
          <w:rFonts w:ascii="Times New Roman" w:eastAsia="Times New Roman" w:hAnsi="Times New Roman" w:cs="Times New Roman"/>
          <w:sz w:val="28"/>
          <w:szCs w:val="28"/>
          <w:lang w:eastAsia="ru-RU"/>
        </w:rPr>
        <w:t xml:space="preserve"> </w:t>
      </w:r>
      <w:proofErr w:type="spellStart"/>
      <w:r w:rsidRPr="0016184A">
        <w:rPr>
          <w:rFonts w:ascii="Times New Roman" w:eastAsia="Times New Roman" w:hAnsi="Times New Roman" w:cs="Times New Roman"/>
          <w:sz w:val="28"/>
          <w:szCs w:val="28"/>
          <w:lang w:eastAsia="ru-RU"/>
        </w:rPr>
        <w:t>порушеннями</w:t>
      </w:r>
      <w:proofErr w:type="spellEnd"/>
      <w:r w:rsidRPr="0016184A">
        <w:rPr>
          <w:rFonts w:ascii="Times New Roman" w:eastAsia="Times New Roman" w:hAnsi="Times New Roman" w:cs="Times New Roman"/>
          <w:sz w:val="28"/>
          <w:szCs w:val="28"/>
          <w:lang w:eastAsia="ru-RU"/>
        </w:rPr>
        <w:t>.</w:t>
      </w:r>
    </w:p>
    <w:p w14:paraId="14793FBD" w14:textId="689C3573" w:rsidR="00AE25CE" w:rsidRPr="00AE25CE" w:rsidRDefault="00AE25CE" w:rsidP="00AE25CE">
      <w:pPr>
        <w:spacing w:before="100" w:beforeAutospacing="1" w:after="100" w:afterAutospacing="1" w:line="360" w:lineRule="auto"/>
        <w:jc w:val="both"/>
        <w:outlineLvl w:val="2"/>
        <w:rPr>
          <w:rFonts w:ascii="Times New Roman" w:eastAsia="Times New Roman" w:hAnsi="Times New Roman" w:cs="Times New Roman"/>
          <w:b/>
          <w:bCs/>
          <w:sz w:val="28"/>
          <w:szCs w:val="28"/>
          <w:lang w:val="uk-UA" w:eastAsia="ru-RU"/>
        </w:rPr>
      </w:pPr>
      <w:r w:rsidRPr="00AE25CE">
        <w:rPr>
          <w:rFonts w:ascii="Times New Roman" w:eastAsia="Times New Roman" w:hAnsi="Times New Roman" w:cs="Times New Roman"/>
          <w:b/>
          <w:bCs/>
          <w:sz w:val="28"/>
          <w:szCs w:val="28"/>
          <w:lang w:val="uk-UA" w:eastAsia="ru-RU"/>
        </w:rPr>
        <w:t>Питання до самоконтролю</w:t>
      </w:r>
    </w:p>
    <w:p w14:paraId="0A8EF7FA" w14:textId="77777777" w:rsidR="00AE25CE" w:rsidRPr="00AE25CE" w:rsidRDefault="00AE25CE" w:rsidP="00AE25CE">
      <w:pPr>
        <w:numPr>
          <w:ilvl w:val="0"/>
          <w:numId w:val="25"/>
        </w:numPr>
        <w:spacing w:before="100" w:beforeAutospacing="1" w:after="100" w:afterAutospacing="1" w:line="360" w:lineRule="auto"/>
        <w:jc w:val="both"/>
        <w:rPr>
          <w:rFonts w:ascii="Times New Roman" w:eastAsia="Times New Roman" w:hAnsi="Times New Roman" w:cs="Times New Roman"/>
          <w:sz w:val="28"/>
          <w:szCs w:val="28"/>
          <w:lang w:eastAsia="ru-RU"/>
        </w:rPr>
      </w:pPr>
      <w:proofErr w:type="spellStart"/>
      <w:r w:rsidRPr="00AE25CE">
        <w:rPr>
          <w:rFonts w:ascii="Times New Roman" w:eastAsia="Times New Roman" w:hAnsi="Times New Roman" w:cs="Times New Roman"/>
          <w:sz w:val="28"/>
          <w:szCs w:val="28"/>
          <w:lang w:eastAsia="ru-RU"/>
        </w:rPr>
        <w:t>Які</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когнітивні</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функції</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найчастіше</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порушуються</w:t>
      </w:r>
      <w:proofErr w:type="spellEnd"/>
      <w:r w:rsidRPr="00AE25CE">
        <w:rPr>
          <w:rFonts w:ascii="Times New Roman" w:eastAsia="Times New Roman" w:hAnsi="Times New Roman" w:cs="Times New Roman"/>
          <w:sz w:val="28"/>
          <w:szCs w:val="28"/>
          <w:lang w:eastAsia="ru-RU"/>
        </w:rPr>
        <w:t xml:space="preserve"> при </w:t>
      </w:r>
      <w:proofErr w:type="spellStart"/>
      <w:r w:rsidRPr="00AE25CE">
        <w:rPr>
          <w:rFonts w:ascii="Times New Roman" w:eastAsia="Times New Roman" w:hAnsi="Times New Roman" w:cs="Times New Roman"/>
          <w:sz w:val="28"/>
          <w:szCs w:val="28"/>
          <w:lang w:eastAsia="ru-RU"/>
        </w:rPr>
        <w:t>порушеннях</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розвитку</w:t>
      </w:r>
      <w:proofErr w:type="spellEnd"/>
      <w:r w:rsidRPr="00AE25CE">
        <w:rPr>
          <w:rFonts w:ascii="Times New Roman" w:eastAsia="Times New Roman" w:hAnsi="Times New Roman" w:cs="Times New Roman"/>
          <w:sz w:val="28"/>
          <w:szCs w:val="28"/>
          <w:lang w:eastAsia="ru-RU"/>
        </w:rPr>
        <w:t>?</w:t>
      </w:r>
    </w:p>
    <w:p w14:paraId="29CBDBC8" w14:textId="77777777" w:rsidR="00AE25CE" w:rsidRPr="00AE25CE" w:rsidRDefault="00AE25CE" w:rsidP="00AE25CE">
      <w:pPr>
        <w:numPr>
          <w:ilvl w:val="0"/>
          <w:numId w:val="25"/>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AE25CE">
        <w:rPr>
          <w:rFonts w:ascii="Times New Roman" w:eastAsia="Times New Roman" w:hAnsi="Times New Roman" w:cs="Times New Roman"/>
          <w:sz w:val="28"/>
          <w:szCs w:val="28"/>
          <w:lang w:eastAsia="ru-RU"/>
        </w:rPr>
        <w:lastRenderedPageBreak/>
        <w:t xml:space="preserve">Як </w:t>
      </w:r>
      <w:proofErr w:type="spellStart"/>
      <w:r w:rsidRPr="00AE25CE">
        <w:rPr>
          <w:rFonts w:ascii="Times New Roman" w:eastAsia="Times New Roman" w:hAnsi="Times New Roman" w:cs="Times New Roman"/>
          <w:sz w:val="28"/>
          <w:szCs w:val="28"/>
          <w:lang w:eastAsia="ru-RU"/>
        </w:rPr>
        <w:t>емоційні</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порушення</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впливають</w:t>
      </w:r>
      <w:proofErr w:type="spellEnd"/>
      <w:r w:rsidRPr="00AE25CE">
        <w:rPr>
          <w:rFonts w:ascii="Times New Roman" w:eastAsia="Times New Roman" w:hAnsi="Times New Roman" w:cs="Times New Roman"/>
          <w:sz w:val="28"/>
          <w:szCs w:val="28"/>
          <w:lang w:eastAsia="ru-RU"/>
        </w:rPr>
        <w:t xml:space="preserve"> на </w:t>
      </w:r>
      <w:proofErr w:type="spellStart"/>
      <w:r w:rsidRPr="00AE25CE">
        <w:rPr>
          <w:rFonts w:ascii="Times New Roman" w:eastAsia="Times New Roman" w:hAnsi="Times New Roman" w:cs="Times New Roman"/>
          <w:sz w:val="28"/>
          <w:szCs w:val="28"/>
          <w:lang w:eastAsia="ru-RU"/>
        </w:rPr>
        <w:t>навчальну</w:t>
      </w:r>
      <w:proofErr w:type="spellEnd"/>
      <w:r w:rsidRPr="00AE25CE">
        <w:rPr>
          <w:rFonts w:ascii="Times New Roman" w:eastAsia="Times New Roman" w:hAnsi="Times New Roman" w:cs="Times New Roman"/>
          <w:sz w:val="28"/>
          <w:szCs w:val="28"/>
          <w:lang w:eastAsia="ru-RU"/>
        </w:rPr>
        <w:t xml:space="preserve"> та </w:t>
      </w:r>
      <w:proofErr w:type="spellStart"/>
      <w:r w:rsidRPr="00AE25CE">
        <w:rPr>
          <w:rFonts w:ascii="Times New Roman" w:eastAsia="Times New Roman" w:hAnsi="Times New Roman" w:cs="Times New Roman"/>
          <w:sz w:val="28"/>
          <w:szCs w:val="28"/>
          <w:lang w:eastAsia="ru-RU"/>
        </w:rPr>
        <w:t>соціальну</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діяльність</w:t>
      </w:r>
      <w:proofErr w:type="spellEnd"/>
      <w:r w:rsidRPr="00AE25CE">
        <w:rPr>
          <w:rFonts w:ascii="Times New Roman" w:eastAsia="Times New Roman" w:hAnsi="Times New Roman" w:cs="Times New Roman"/>
          <w:sz w:val="28"/>
          <w:szCs w:val="28"/>
          <w:lang w:eastAsia="ru-RU"/>
        </w:rPr>
        <w:t>?</w:t>
      </w:r>
    </w:p>
    <w:p w14:paraId="0CBB56B6" w14:textId="77777777" w:rsidR="00AE25CE" w:rsidRPr="00AE25CE" w:rsidRDefault="00AE25CE" w:rsidP="00AE25CE">
      <w:pPr>
        <w:numPr>
          <w:ilvl w:val="0"/>
          <w:numId w:val="25"/>
        </w:numPr>
        <w:spacing w:before="100" w:beforeAutospacing="1" w:after="100" w:afterAutospacing="1" w:line="360" w:lineRule="auto"/>
        <w:jc w:val="both"/>
        <w:rPr>
          <w:rFonts w:ascii="Times New Roman" w:eastAsia="Times New Roman" w:hAnsi="Times New Roman" w:cs="Times New Roman"/>
          <w:sz w:val="28"/>
          <w:szCs w:val="28"/>
          <w:lang w:eastAsia="ru-RU"/>
        </w:rPr>
      </w:pPr>
      <w:proofErr w:type="spellStart"/>
      <w:r w:rsidRPr="00AE25CE">
        <w:rPr>
          <w:rFonts w:ascii="Times New Roman" w:eastAsia="Times New Roman" w:hAnsi="Times New Roman" w:cs="Times New Roman"/>
          <w:sz w:val="28"/>
          <w:szCs w:val="28"/>
          <w:lang w:eastAsia="ru-RU"/>
        </w:rPr>
        <w:t>Які</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ерготерапевтичні</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підходи</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застосовуються</w:t>
      </w:r>
      <w:proofErr w:type="spellEnd"/>
      <w:r w:rsidRPr="00AE25CE">
        <w:rPr>
          <w:rFonts w:ascii="Times New Roman" w:eastAsia="Times New Roman" w:hAnsi="Times New Roman" w:cs="Times New Roman"/>
          <w:sz w:val="28"/>
          <w:szCs w:val="28"/>
          <w:lang w:eastAsia="ru-RU"/>
        </w:rPr>
        <w:t xml:space="preserve"> для </w:t>
      </w:r>
      <w:proofErr w:type="spellStart"/>
      <w:r w:rsidRPr="00AE25CE">
        <w:rPr>
          <w:rFonts w:ascii="Times New Roman" w:eastAsia="Times New Roman" w:hAnsi="Times New Roman" w:cs="Times New Roman"/>
          <w:sz w:val="28"/>
          <w:szCs w:val="28"/>
          <w:lang w:eastAsia="ru-RU"/>
        </w:rPr>
        <w:t>розвитку</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когнітивних</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функцій</w:t>
      </w:r>
      <w:proofErr w:type="spellEnd"/>
      <w:r w:rsidRPr="00AE25CE">
        <w:rPr>
          <w:rFonts w:ascii="Times New Roman" w:eastAsia="Times New Roman" w:hAnsi="Times New Roman" w:cs="Times New Roman"/>
          <w:sz w:val="28"/>
          <w:szCs w:val="28"/>
          <w:lang w:eastAsia="ru-RU"/>
        </w:rPr>
        <w:t>?</w:t>
      </w:r>
    </w:p>
    <w:p w14:paraId="09FA296F" w14:textId="77777777" w:rsidR="00AE25CE" w:rsidRPr="00AE25CE" w:rsidRDefault="00AE25CE" w:rsidP="00AE25CE">
      <w:pPr>
        <w:numPr>
          <w:ilvl w:val="0"/>
          <w:numId w:val="25"/>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AE25CE">
        <w:rPr>
          <w:rFonts w:ascii="Times New Roman" w:eastAsia="Times New Roman" w:hAnsi="Times New Roman" w:cs="Times New Roman"/>
          <w:sz w:val="28"/>
          <w:szCs w:val="28"/>
          <w:lang w:eastAsia="ru-RU"/>
        </w:rPr>
        <w:t xml:space="preserve">Яка роль </w:t>
      </w:r>
      <w:proofErr w:type="spellStart"/>
      <w:r w:rsidRPr="00AE25CE">
        <w:rPr>
          <w:rFonts w:ascii="Times New Roman" w:eastAsia="Times New Roman" w:hAnsi="Times New Roman" w:cs="Times New Roman"/>
          <w:sz w:val="28"/>
          <w:szCs w:val="28"/>
          <w:lang w:eastAsia="ru-RU"/>
        </w:rPr>
        <w:t>саморегуляції</w:t>
      </w:r>
      <w:proofErr w:type="spellEnd"/>
      <w:r w:rsidRPr="00AE25CE">
        <w:rPr>
          <w:rFonts w:ascii="Times New Roman" w:eastAsia="Times New Roman" w:hAnsi="Times New Roman" w:cs="Times New Roman"/>
          <w:sz w:val="28"/>
          <w:szCs w:val="28"/>
          <w:lang w:eastAsia="ru-RU"/>
        </w:rPr>
        <w:t xml:space="preserve"> в </w:t>
      </w:r>
      <w:proofErr w:type="spellStart"/>
      <w:r w:rsidRPr="00AE25CE">
        <w:rPr>
          <w:rFonts w:ascii="Times New Roman" w:eastAsia="Times New Roman" w:hAnsi="Times New Roman" w:cs="Times New Roman"/>
          <w:sz w:val="28"/>
          <w:szCs w:val="28"/>
          <w:lang w:eastAsia="ru-RU"/>
        </w:rPr>
        <w:t>ерготерапевтичному</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втручанні</w:t>
      </w:r>
      <w:proofErr w:type="spellEnd"/>
      <w:r w:rsidRPr="00AE25CE">
        <w:rPr>
          <w:rFonts w:ascii="Times New Roman" w:eastAsia="Times New Roman" w:hAnsi="Times New Roman" w:cs="Times New Roman"/>
          <w:sz w:val="28"/>
          <w:szCs w:val="28"/>
          <w:lang w:eastAsia="ru-RU"/>
        </w:rPr>
        <w:t>?</w:t>
      </w:r>
    </w:p>
    <w:p w14:paraId="5D144C55" w14:textId="77777777" w:rsidR="00AE25CE" w:rsidRPr="00AE25CE" w:rsidRDefault="00AE25CE" w:rsidP="00AE25CE">
      <w:pPr>
        <w:numPr>
          <w:ilvl w:val="0"/>
          <w:numId w:val="25"/>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AE25CE">
        <w:rPr>
          <w:rFonts w:ascii="Times New Roman" w:eastAsia="Times New Roman" w:hAnsi="Times New Roman" w:cs="Times New Roman"/>
          <w:sz w:val="28"/>
          <w:szCs w:val="28"/>
          <w:lang w:eastAsia="ru-RU"/>
        </w:rPr>
        <w:t xml:space="preserve">Як </w:t>
      </w:r>
      <w:proofErr w:type="spellStart"/>
      <w:r w:rsidRPr="00AE25CE">
        <w:rPr>
          <w:rFonts w:ascii="Times New Roman" w:eastAsia="Times New Roman" w:hAnsi="Times New Roman" w:cs="Times New Roman"/>
          <w:sz w:val="28"/>
          <w:szCs w:val="28"/>
          <w:lang w:eastAsia="ru-RU"/>
        </w:rPr>
        <w:t>використовуються</w:t>
      </w:r>
      <w:proofErr w:type="spellEnd"/>
      <w:r w:rsidRPr="00AE25CE">
        <w:rPr>
          <w:rFonts w:ascii="Times New Roman" w:eastAsia="Times New Roman" w:hAnsi="Times New Roman" w:cs="Times New Roman"/>
          <w:sz w:val="28"/>
          <w:szCs w:val="28"/>
          <w:lang w:eastAsia="ru-RU"/>
        </w:rPr>
        <w:t xml:space="preserve"> арт- та </w:t>
      </w:r>
      <w:proofErr w:type="spellStart"/>
      <w:r w:rsidRPr="00AE25CE">
        <w:rPr>
          <w:rFonts w:ascii="Times New Roman" w:eastAsia="Times New Roman" w:hAnsi="Times New Roman" w:cs="Times New Roman"/>
          <w:sz w:val="28"/>
          <w:szCs w:val="28"/>
          <w:lang w:eastAsia="ru-RU"/>
        </w:rPr>
        <w:t>ігрові</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методи</w:t>
      </w:r>
      <w:proofErr w:type="spellEnd"/>
      <w:r w:rsidRPr="00AE25CE">
        <w:rPr>
          <w:rFonts w:ascii="Times New Roman" w:eastAsia="Times New Roman" w:hAnsi="Times New Roman" w:cs="Times New Roman"/>
          <w:sz w:val="28"/>
          <w:szCs w:val="28"/>
          <w:lang w:eastAsia="ru-RU"/>
        </w:rPr>
        <w:t xml:space="preserve"> в </w:t>
      </w:r>
      <w:proofErr w:type="spellStart"/>
      <w:r w:rsidRPr="00AE25CE">
        <w:rPr>
          <w:rFonts w:ascii="Times New Roman" w:eastAsia="Times New Roman" w:hAnsi="Times New Roman" w:cs="Times New Roman"/>
          <w:sz w:val="28"/>
          <w:szCs w:val="28"/>
          <w:lang w:eastAsia="ru-RU"/>
        </w:rPr>
        <w:t>роботі</w:t>
      </w:r>
      <w:proofErr w:type="spellEnd"/>
      <w:r w:rsidRPr="00AE25CE">
        <w:rPr>
          <w:rFonts w:ascii="Times New Roman" w:eastAsia="Times New Roman" w:hAnsi="Times New Roman" w:cs="Times New Roman"/>
          <w:sz w:val="28"/>
          <w:szCs w:val="28"/>
          <w:lang w:eastAsia="ru-RU"/>
        </w:rPr>
        <w:t xml:space="preserve"> з </w:t>
      </w:r>
      <w:proofErr w:type="spellStart"/>
      <w:r w:rsidRPr="00AE25CE">
        <w:rPr>
          <w:rFonts w:ascii="Times New Roman" w:eastAsia="Times New Roman" w:hAnsi="Times New Roman" w:cs="Times New Roman"/>
          <w:sz w:val="28"/>
          <w:szCs w:val="28"/>
          <w:lang w:eastAsia="ru-RU"/>
        </w:rPr>
        <w:t>емоційною</w:t>
      </w:r>
      <w:proofErr w:type="spellEnd"/>
      <w:r w:rsidRPr="00AE25CE">
        <w:rPr>
          <w:rFonts w:ascii="Times New Roman" w:eastAsia="Times New Roman" w:hAnsi="Times New Roman" w:cs="Times New Roman"/>
          <w:sz w:val="28"/>
          <w:szCs w:val="28"/>
          <w:lang w:eastAsia="ru-RU"/>
        </w:rPr>
        <w:t xml:space="preserve"> сферою?</w:t>
      </w:r>
    </w:p>
    <w:p w14:paraId="6EC13DE1" w14:textId="77777777" w:rsidR="00AE25CE" w:rsidRPr="00AE25CE" w:rsidRDefault="00AE25CE" w:rsidP="00AE25CE">
      <w:pPr>
        <w:numPr>
          <w:ilvl w:val="0"/>
          <w:numId w:val="25"/>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AE25CE">
        <w:rPr>
          <w:rFonts w:ascii="Times New Roman" w:eastAsia="Times New Roman" w:hAnsi="Times New Roman" w:cs="Times New Roman"/>
          <w:sz w:val="28"/>
          <w:szCs w:val="28"/>
          <w:lang w:eastAsia="ru-RU"/>
        </w:rPr>
        <w:t xml:space="preserve">Як </w:t>
      </w:r>
      <w:proofErr w:type="spellStart"/>
      <w:r w:rsidRPr="00AE25CE">
        <w:rPr>
          <w:rFonts w:ascii="Times New Roman" w:eastAsia="Times New Roman" w:hAnsi="Times New Roman" w:cs="Times New Roman"/>
          <w:sz w:val="28"/>
          <w:szCs w:val="28"/>
          <w:lang w:eastAsia="ru-RU"/>
        </w:rPr>
        <w:t>здійснюється</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підтримка</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мотивації</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дитини</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під</w:t>
      </w:r>
      <w:proofErr w:type="spellEnd"/>
      <w:r w:rsidRPr="00AE25CE">
        <w:rPr>
          <w:rFonts w:ascii="Times New Roman" w:eastAsia="Times New Roman" w:hAnsi="Times New Roman" w:cs="Times New Roman"/>
          <w:sz w:val="28"/>
          <w:szCs w:val="28"/>
          <w:lang w:eastAsia="ru-RU"/>
        </w:rPr>
        <w:t xml:space="preserve"> час </w:t>
      </w:r>
      <w:proofErr w:type="spellStart"/>
      <w:r w:rsidRPr="00AE25CE">
        <w:rPr>
          <w:rFonts w:ascii="Times New Roman" w:eastAsia="Times New Roman" w:hAnsi="Times New Roman" w:cs="Times New Roman"/>
          <w:sz w:val="28"/>
          <w:szCs w:val="28"/>
          <w:lang w:eastAsia="ru-RU"/>
        </w:rPr>
        <w:t>терапії</w:t>
      </w:r>
      <w:proofErr w:type="spellEnd"/>
      <w:r w:rsidRPr="00AE25CE">
        <w:rPr>
          <w:rFonts w:ascii="Times New Roman" w:eastAsia="Times New Roman" w:hAnsi="Times New Roman" w:cs="Times New Roman"/>
          <w:sz w:val="28"/>
          <w:szCs w:val="28"/>
          <w:lang w:eastAsia="ru-RU"/>
        </w:rPr>
        <w:t>?</w:t>
      </w:r>
    </w:p>
    <w:p w14:paraId="066FDB40" w14:textId="77777777" w:rsidR="0016184A" w:rsidRPr="00AE25CE" w:rsidRDefault="00AE25CE" w:rsidP="00AE25CE">
      <w:pPr>
        <w:numPr>
          <w:ilvl w:val="0"/>
          <w:numId w:val="25"/>
        </w:numPr>
        <w:spacing w:before="100" w:beforeAutospacing="1" w:after="100" w:afterAutospacing="1" w:line="360" w:lineRule="auto"/>
        <w:jc w:val="both"/>
        <w:rPr>
          <w:rFonts w:ascii="Times New Roman" w:eastAsia="Times New Roman" w:hAnsi="Times New Roman" w:cs="Times New Roman"/>
          <w:sz w:val="28"/>
          <w:szCs w:val="28"/>
          <w:lang w:eastAsia="ru-RU"/>
        </w:rPr>
      </w:pPr>
      <w:proofErr w:type="spellStart"/>
      <w:r w:rsidRPr="00AE25CE">
        <w:rPr>
          <w:rFonts w:ascii="Times New Roman" w:eastAsia="Times New Roman" w:hAnsi="Times New Roman" w:cs="Times New Roman"/>
          <w:sz w:val="28"/>
          <w:szCs w:val="28"/>
          <w:lang w:eastAsia="ru-RU"/>
        </w:rPr>
        <w:t>Які</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принципи</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взаємодії</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ерготерапевта</w:t>
      </w:r>
      <w:proofErr w:type="spellEnd"/>
      <w:r w:rsidRPr="00AE25CE">
        <w:rPr>
          <w:rFonts w:ascii="Times New Roman" w:eastAsia="Times New Roman" w:hAnsi="Times New Roman" w:cs="Times New Roman"/>
          <w:sz w:val="28"/>
          <w:szCs w:val="28"/>
          <w:lang w:eastAsia="ru-RU"/>
        </w:rPr>
        <w:t xml:space="preserve"> з </w:t>
      </w:r>
      <w:proofErr w:type="spellStart"/>
      <w:r w:rsidRPr="00AE25CE">
        <w:rPr>
          <w:rFonts w:ascii="Times New Roman" w:eastAsia="Times New Roman" w:hAnsi="Times New Roman" w:cs="Times New Roman"/>
          <w:sz w:val="28"/>
          <w:szCs w:val="28"/>
          <w:lang w:eastAsia="ru-RU"/>
        </w:rPr>
        <w:t>дитиною</w:t>
      </w:r>
      <w:proofErr w:type="spellEnd"/>
      <w:r w:rsidRPr="00AE25CE">
        <w:rPr>
          <w:rFonts w:ascii="Times New Roman" w:eastAsia="Times New Roman" w:hAnsi="Times New Roman" w:cs="Times New Roman"/>
          <w:sz w:val="28"/>
          <w:szCs w:val="28"/>
          <w:lang w:eastAsia="ru-RU"/>
        </w:rPr>
        <w:t xml:space="preserve"> з </w:t>
      </w:r>
      <w:proofErr w:type="spellStart"/>
      <w:r w:rsidRPr="00AE25CE">
        <w:rPr>
          <w:rFonts w:ascii="Times New Roman" w:eastAsia="Times New Roman" w:hAnsi="Times New Roman" w:cs="Times New Roman"/>
          <w:sz w:val="28"/>
          <w:szCs w:val="28"/>
          <w:lang w:eastAsia="ru-RU"/>
        </w:rPr>
        <w:t>емоційними</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труднощами</w:t>
      </w:r>
      <w:proofErr w:type="spellEnd"/>
      <w:r w:rsidRPr="00AE25CE">
        <w:rPr>
          <w:rFonts w:ascii="Times New Roman" w:eastAsia="Times New Roman" w:hAnsi="Times New Roman" w:cs="Times New Roman"/>
          <w:sz w:val="28"/>
          <w:szCs w:val="28"/>
          <w:lang w:eastAsia="ru-RU"/>
        </w:rPr>
        <w:t>?</w:t>
      </w:r>
    </w:p>
    <w:p w14:paraId="0C3AD921" w14:textId="77777777" w:rsidR="0016184A" w:rsidRDefault="0016184A" w:rsidP="00BB3661">
      <w:pPr>
        <w:spacing w:after="0" w:line="360" w:lineRule="auto"/>
        <w:jc w:val="center"/>
        <w:outlineLvl w:val="1"/>
        <w:rPr>
          <w:rFonts w:ascii="Times New Roman" w:eastAsia="Times New Roman" w:hAnsi="Times New Roman" w:cs="Times New Roman"/>
          <w:b/>
          <w:bCs/>
          <w:sz w:val="28"/>
          <w:szCs w:val="28"/>
          <w:lang w:eastAsia="ru-RU"/>
        </w:rPr>
      </w:pPr>
    </w:p>
    <w:p w14:paraId="48A88747" w14:textId="77777777" w:rsidR="00BB3661" w:rsidRPr="00BB3661" w:rsidRDefault="00BB3661" w:rsidP="00BB3661">
      <w:pPr>
        <w:spacing w:after="0" w:line="360" w:lineRule="auto"/>
        <w:jc w:val="center"/>
        <w:outlineLvl w:val="1"/>
        <w:rPr>
          <w:rFonts w:ascii="Times New Roman" w:eastAsia="Times New Roman" w:hAnsi="Times New Roman" w:cs="Times New Roman"/>
          <w:b/>
          <w:bCs/>
          <w:sz w:val="28"/>
          <w:szCs w:val="28"/>
          <w:lang w:eastAsia="ru-RU"/>
        </w:rPr>
      </w:pPr>
      <w:r w:rsidRPr="00BB3661">
        <w:rPr>
          <w:rFonts w:ascii="Times New Roman" w:eastAsia="Times New Roman" w:hAnsi="Times New Roman" w:cs="Times New Roman"/>
          <w:b/>
          <w:bCs/>
          <w:sz w:val="28"/>
          <w:szCs w:val="28"/>
          <w:lang w:eastAsia="ru-RU"/>
        </w:rPr>
        <w:t>ЛЕКЦІЯ 7</w:t>
      </w:r>
    </w:p>
    <w:p w14:paraId="045A82CB" w14:textId="77777777" w:rsidR="00BB3661" w:rsidRPr="00BB3661" w:rsidRDefault="00BB3661" w:rsidP="00BB3661">
      <w:pPr>
        <w:spacing w:after="0" w:line="360" w:lineRule="auto"/>
        <w:jc w:val="center"/>
        <w:outlineLvl w:val="2"/>
        <w:rPr>
          <w:rFonts w:ascii="Times New Roman" w:eastAsia="Times New Roman" w:hAnsi="Times New Roman" w:cs="Times New Roman"/>
          <w:b/>
          <w:bCs/>
          <w:sz w:val="28"/>
          <w:szCs w:val="28"/>
          <w:lang w:eastAsia="ru-RU"/>
        </w:rPr>
      </w:pPr>
      <w:r w:rsidRPr="00BB3661">
        <w:rPr>
          <w:rFonts w:ascii="Times New Roman" w:eastAsia="Times New Roman" w:hAnsi="Times New Roman" w:cs="Times New Roman"/>
          <w:b/>
          <w:bCs/>
          <w:sz w:val="28"/>
          <w:szCs w:val="28"/>
          <w:lang w:eastAsia="ru-RU"/>
        </w:rPr>
        <w:t xml:space="preserve">Тема: </w:t>
      </w:r>
      <w:proofErr w:type="spellStart"/>
      <w:r w:rsidRPr="00BB3661">
        <w:rPr>
          <w:rFonts w:ascii="Times New Roman" w:eastAsia="Times New Roman" w:hAnsi="Times New Roman" w:cs="Times New Roman"/>
          <w:b/>
          <w:bCs/>
          <w:sz w:val="28"/>
          <w:szCs w:val="28"/>
          <w:lang w:eastAsia="ru-RU"/>
        </w:rPr>
        <w:t>Соціальна</w:t>
      </w:r>
      <w:proofErr w:type="spellEnd"/>
      <w:r w:rsidRPr="00BB3661">
        <w:rPr>
          <w:rFonts w:ascii="Times New Roman" w:eastAsia="Times New Roman" w:hAnsi="Times New Roman" w:cs="Times New Roman"/>
          <w:b/>
          <w:bCs/>
          <w:sz w:val="28"/>
          <w:szCs w:val="28"/>
          <w:lang w:eastAsia="ru-RU"/>
        </w:rPr>
        <w:t xml:space="preserve"> </w:t>
      </w:r>
      <w:proofErr w:type="spellStart"/>
      <w:r w:rsidRPr="00BB3661">
        <w:rPr>
          <w:rFonts w:ascii="Times New Roman" w:eastAsia="Times New Roman" w:hAnsi="Times New Roman" w:cs="Times New Roman"/>
          <w:b/>
          <w:bCs/>
          <w:sz w:val="28"/>
          <w:szCs w:val="28"/>
          <w:lang w:eastAsia="ru-RU"/>
        </w:rPr>
        <w:t>інтеграція</w:t>
      </w:r>
      <w:proofErr w:type="spellEnd"/>
      <w:r w:rsidRPr="00BB3661">
        <w:rPr>
          <w:rFonts w:ascii="Times New Roman" w:eastAsia="Times New Roman" w:hAnsi="Times New Roman" w:cs="Times New Roman"/>
          <w:b/>
          <w:bCs/>
          <w:sz w:val="28"/>
          <w:szCs w:val="28"/>
          <w:lang w:eastAsia="ru-RU"/>
        </w:rPr>
        <w:t xml:space="preserve"> та </w:t>
      </w:r>
      <w:proofErr w:type="spellStart"/>
      <w:r w:rsidRPr="00BB3661">
        <w:rPr>
          <w:rFonts w:ascii="Times New Roman" w:eastAsia="Times New Roman" w:hAnsi="Times New Roman" w:cs="Times New Roman"/>
          <w:b/>
          <w:bCs/>
          <w:sz w:val="28"/>
          <w:szCs w:val="28"/>
          <w:lang w:eastAsia="ru-RU"/>
        </w:rPr>
        <w:t>підтримка</w:t>
      </w:r>
      <w:proofErr w:type="spellEnd"/>
      <w:r w:rsidRPr="00BB3661">
        <w:rPr>
          <w:rFonts w:ascii="Times New Roman" w:eastAsia="Times New Roman" w:hAnsi="Times New Roman" w:cs="Times New Roman"/>
          <w:b/>
          <w:bCs/>
          <w:sz w:val="28"/>
          <w:szCs w:val="28"/>
          <w:lang w:eastAsia="ru-RU"/>
        </w:rPr>
        <w:t xml:space="preserve"> </w:t>
      </w:r>
      <w:proofErr w:type="spellStart"/>
      <w:r w:rsidRPr="00BB3661">
        <w:rPr>
          <w:rFonts w:ascii="Times New Roman" w:eastAsia="Times New Roman" w:hAnsi="Times New Roman" w:cs="Times New Roman"/>
          <w:b/>
          <w:bCs/>
          <w:sz w:val="28"/>
          <w:szCs w:val="28"/>
          <w:lang w:eastAsia="ru-RU"/>
        </w:rPr>
        <w:t>сімей</w:t>
      </w:r>
      <w:proofErr w:type="spellEnd"/>
    </w:p>
    <w:p w14:paraId="1F584A9D" w14:textId="77777777" w:rsidR="00BB3661" w:rsidRPr="00BB3661" w:rsidRDefault="00BB3661" w:rsidP="00BB3661">
      <w:pPr>
        <w:spacing w:after="0" w:line="360" w:lineRule="auto"/>
        <w:jc w:val="center"/>
        <w:rPr>
          <w:rFonts w:ascii="Times New Roman" w:eastAsia="Times New Roman" w:hAnsi="Times New Roman" w:cs="Times New Roman"/>
          <w:sz w:val="28"/>
          <w:szCs w:val="28"/>
          <w:lang w:eastAsia="ru-RU"/>
        </w:rPr>
      </w:pPr>
      <w:r w:rsidRPr="00BB3661">
        <w:rPr>
          <w:rFonts w:ascii="Times New Roman" w:eastAsia="Times New Roman" w:hAnsi="Times New Roman" w:cs="Times New Roman"/>
          <w:b/>
          <w:bCs/>
          <w:sz w:val="28"/>
          <w:szCs w:val="28"/>
          <w:lang w:eastAsia="ru-RU"/>
        </w:rPr>
        <w:t xml:space="preserve">План </w:t>
      </w:r>
      <w:proofErr w:type="spellStart"/>
      <w:r w:rsidRPr="00BB3661">
        <w:rPr>
          <w:rFonts w:ascii="Times New Roman" w:eastAsia="Times New Roman" w:hAnsi="Times New Roman" w:cs="Times New Roman"/>
          <w:b/>
          <w:bCs/>
          <w:sz w:val="28"/>
          <w:szCs w:val="28"/>
          <w:lang w:eastAsia="ru-RU"/>
        </w:rPr>
        <w:t>лекції</w:t>
      </w:r>
      <w:proofErr w:type="spellEnd"/>
      <w:r w:rsidRPr="00BB3661">
        <w:rPr>
          <w:rFonts w:ascii="Times New Roman" w:eastAsia="Times New Roman" w:hAnsi="Times New Roman" w:cs="Times New Roman"/>
          <w:b/>
          <w:bCs/>
          <w:sz w:val="28"/>
          <w:szCs w:val="28"/>
          <w:lang w:eastAsia="ru-RU"/>
        </w:rPr>
        <w:t>:</w:t>
      </w:r>
    </w:p>
    <w:p w14:paraId="19332A9A" w14:textId="77777777" w:rsidR="00BB3661" w:rsidRPr="00BB3661" w:rsidRDefault="00BB3661" w:rsidP="00BB3661">
      <w:pPr>
        <w:numPr>
          <w:ilvl w:val="0"/>
          <w:numId w:val="13"/>
        </w:numPr>
        <w:spacing w:after="0" w:line="360" w:lineRule="auto"/>
        <w:ind w:left="0"/>
        <w:jc w:val="both"/>
        <w:rPr>
          <w:rFonts w:ascii="Times New Roman" w:eastAsia="Times New Roman" w:hAnsi="Times New Roman" w:cs="Times New Roman"/>
          <w:sz w:val="28"/>
          <w:szCs w:val="28"/>
          <w:lang w:eastAsia="ru-RU"/>
        </w:rPr>
      </w:pPr>
      <w:proofErr w:type="spellStart"/>
      <w:r w:rsidRPr="00BB3661">
        <w:rPr>
          <w:rFonts w:ascii="Times New Roman" w:eastAsia="Times New Roman" w:hAnsi="Times New Roman" w:cs="Times New Roman"/>
          <w:sz w:val="28"/>
          <w:szCs w:val="28"/>
          <w:lang w:eastAsia="ru-RU"/>
        </w:rPr>
        <w:t>Ерготерапевтичні</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втручання</w:t>
      </w:r>
      <w:proofErr w:type="spellEnd"/>
      <w:r w:rsidRPr="00BB3661">
        <w:rPr>
          <w:rFonts w:ascii="Times New Roman" w:eastAsia="Times New Roman" w:hAnsi="Times New Roman" w:cs="Times New Roman"/>
          <w:sz w:val="28"/>
          <w:szCs w:val="28"/>
          <w:lang w:eastAsia="ru-RU"/>
        </w:rPr>
        <w:t xml:space="preserve"> для </w:t>
      </w:r>
      <w:proofErr w:type="spellStart"/>
      <w:r w:rsidRPr="00BB3661">
        <w:rPr>
          <w:rFonts w:ascii="Times New Roman" w:eastAsia="Times New Roman" w:hAnsi="Times New Roman" w:cs="Times New Roman"/>
          <w:sz w:val="28"/>
          <w:szCs w:val="28"/>
          <w:lang w:eastAsia="ru-RU"/>
        </w:rPr>
        <w:t>розвитку</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соціальних</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навичок</w:t>
      </w:r>
      <w:proofErr w:type="spellEnd"/>
    </w:p>
    <w:p w14:paraId="5AF606F2" w14:textId="77777777" w:rsidR="00BB3661" w:rsidRPr="00BB3661" w:rsidRDefault="00BB3661" w:rsidP="00BB3661">
      <w:pPr>
        <w:numPr>
          <w:ilvl w:val="0"/>
          <w:numId w:val="13"/>
        </w:numPr>
        <w:spacing w:after="0" w:line="360" w:lineRule="auto"/>
        <w:ind w:left="0"/>
        <w:jc w:val="both"/>
        <w:rPr>
          <w:rFonts w:ascii="Times New Roman" w:eastAsia="Times New Roman" w:hAnsi="Times New Roman" w:cs="Times New Roman"/>
          <w:sz w:val="28"/>
          <w:szCs w:val="28"/>
          <w:lang w:eastAsia="ru-RU"/>
        </w:rPr>
      </w:pPr>
      <w:proofErr w:type="spellStart"/>
      <w:r w:rsidRPr="00BB3661">
        <w:rPr>
          <w:rFonts w:ascii="Times New Roman" w:eastAsia="Times New Roman" w:hAnsi="Times New Roman" w:cs="Times New Roman"/>
          <w:sz w:val="28"/>
          <w:szCs w:val="28"/>
          <w:lang w:eastAsia="ru-RU"/>
        </w:rPr>
        <w:t>Підтримка</w:t>
      </w:r>
      <w:proofErr w:type="spellEnd"/>
      <w:r w:rsidRPr="00BB3661">
        <w:rPr>
          <w:rFonts w:ascii="Times New Roman" w:eastAsia="Times New Roman" w:hAnsi="Times New Roman" w:cs="Times New Roman"/>
          <w:sz w:val="28"/>
          <w:szCs w:val="28"/>
          <w:lang w:eastAsia="ru-RU"/>
        </w:rPr>
        <w:t xml:space="preserve"> родин: </w:t>
      </w:r>
      <w:proofErr w:type="spellStart"/>
      <w:r w:rsidRPr="00BB3661">
        <w:rPr>
          <w:rFonts w:ascii="Times New Roman" w:eastAsia="Times New Roman" w:hAnsi="Times New Roman" w:cs="Times New Roman"/>
          <w:sz w:val="28"/>
          <w:szCs w:val="28"/>
          <w:lang w:eastAsia="ru-RU"/>
        </w:rPr>
        <w:t>навчання</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консультування</w:t>
      </w:r>
      <w:proofErr w:type="spellEnd"/>
      <w:r w:rsidRPr="00BB3661">
        <w:rPr>
          <w:rFonts w:ascii="Times New Roman" w:eastAsia="Times New Roman" w:hAnsi="Times New Roman" w:cs="Times New Roman"/>
          <w:sz w:val="28"/>
          <w:szCs w:val="28"/>
          <w:lang w:eastAsia="ru-RU"/>
        </w:rPr>
        <w:t xml:space="preserve">, участь у </w:t>
      </w:r>
      <w:proofErr w:type="spellStart"/>
      <w:r w:rsidRPr="00BB3661">
        <w:rPr>
          <w:rFonts w:ascii="Times New Roman" w:eastAsia="Times New Roman" w:hAnsi="Times New Roman" w:cs="Times New Roman"/>
          <w:sz w:val="28"/>
          <w:szCs w:val="28"/>
          <w:lang w:eastAsia="ru-RU"/>
        </w:rPr>
        <w:t>терапії</w:t>
      </w:r>
      <w:proofErr w:type="spellEnd"/>
    </w:p>
    <w:p w14:paraId="2B756A2D" w14:textId="77777777" w:rsidR="00BB3661" w:rsidRPr="00BB3661" w:rsidRDefault="00BB3661" w:rsidP="00BB3661">
      <w:pPr>
        <w:numPr>
          <w:ilvl w:val="0"/>
          <w:numId w:val="13"/>
        </w:numPr>
        <w:spacing w:after="0" w:line="360" w:lineRule="auto"/>
        <w:ind w:left="0"/>
        <w:jc w:val="both"/>
        <w:rPr>
          <w:rFonts w:ascii="Times New Roman" w:eastAsia="Times New Roman" w:hAnsi="Times New Roman" w:cs="Times New Roman"/>
          <w:sz w:val="28"/>
          <w:szCs w:val="28"/>
          <w:lang w:eastAsia="ru-RU"/>
        </w:rPr>
      </w:pPr>
      <w:r w:rsidRPr="00BB3661">
        <w:rPr>
          <w:rFonts w:ascii="Times New Roman" w:eastAsia="Times New Roman" w:hAnsi="Times New Roman" w:cs="Times New Roman"/>
          <w:sz w:val="28"/>
          <w:szCs w:val="28"/>
          <w:lang w:eastAsia="ru-RU"/>
        </w:rPr>
        <w:t xml:space="preserve">Роль </w:t>
      </w:r>
      <w:proofErr w:type="spellStart"/>
      <w:r w:rsidRPr="00BB3661">
        <w:rPr>
          <w:rFonts w:ascii="Times New Roman" w:eastAsia="Times New Roman" w:hAnsi="Times New Roman" w:cs="Times New Roman"/>
          <w:sz w:val="28"/>
          <w:szCs w:val="28"/>
          <w:lang w:eastAsia="ru-RU"/>
        </w:rPr>
        <w:t>соціальної</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інклюзії</w:t>
      </w:r>
      <w:proofErr w:type="spellEnd"/>
      <w:r w:rsidRPr="00BB3661">
        <w:rPr>
          <w:rFonts w:ascii="Times New Roman" w:eastAsia="Times New Roman" w:hAnsi="Times New Roman" w:cs="Times New Roman"/>
          <w:sz w:val="28"/>
          <w:szCs w:val="28"/>
          <w:lang w:eastAsia="ru-RU"/>
        </w:rPr>
        <w:t xml:space="preserve"> в </w:t>
      </w:r>
      <w:proofErr w:type="spellStart"/>
      <w:r w:rsidRPr="00BB3661">
        <w:rPr>
          <w:rFonts w:ascii="Times New Roman" w:eastAsia="Times New Roman" w:hAnsi="Times New Roman" w:cs="Times New Roman"/>
          <w:sz w:val="28"/>
          <w:szCs w:val="28"/>
          <w:lang w:eastAsia="ru-RU"/>
        </w:rPr>
        <w:t>підвищенні</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якості</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життя</w:t>
      </w:r>
      <w:proofErr w:type="spellEnd"/>
    </w:p>
    <w:p w14:paraId="52770847" w14:textId="77777777" w:rsidR="00BB3661" w:rsidRDefault="00BB3661" w:rsidP="00BB3661">
      <w:pPr>
        <w:numPr>
          <w:ilvl w:val="0"/>
          <w:numId w:val="13"/>
        </w:numPr>
        <w:spacing w:after="0" w:line="360" w:lineRule="auto"/>
        <w:ind w:left="0"/>
        <w:jc w:val="both"/>
        <w:rPr>
          <w:rFonts w:ascii="Times New Roman" w:eastAsia="Times New Roman" w:hAnsi="Times New Roman" w:cs="Times New Roman"/>
          <w:sz w:val="28"/>
          <w:szCs w:val="28"/>
          <w:lang w:eastAsia="ru-RU"/>
        </w:rPr>
      </w:pPr>
      <w:proofErr w:type="spellStart"/>
      <w:r w:rsidRPr="00BB3661">
        <w:rPr>
          <w:rFonts w:ascii="Times New Roman" w:eastAsia="Times New Roman" w:hAnsi="Times New Roman" w:cs="Times New Roman"/>
          <w:sz w:val="28"/>
          <w:szCs w:val="28"/>
          <w:lang w:eastAsia="ru-RU"/>
        </w:rPr>
        <w:t>Інклюзивна</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освіта</w:t>
      </w:r>
      <w:proofErr w:type="spellEnd"/>
      <w:r w:rsidRPr="00BB3661">
        <w:rPr>
          <w:rFonts w:ascii="Times New Roman" w:eastAsia="Times New Roman" w:hAnsi="Times New Roman" w:cs="Times New Roman"/>
          <w:sz w:val="28"/>
          <w:szCs w:val="28"/>
          <w:lang w:eastAsia="ru-RU"/>
        </w:rPr>
        <w:t xml:space="preserve"> та </w:t>
      </w:r>
      <w:proofErr w:type="spellStart"/>
      <w:r w:rsidRPr="00BB3661">
        <w:rPr>
          <w:rFonts w:ascii="Times New Roman" w:eastAsia="Times New Roman" w:hAnsi="Times New Roman" w:cs="Times New Roman"/>
          <w:sz w:val="28"/>
          <w:szCs w:val="28"/>
          <w:lang w:eastAsia="ru-RU"/>
        </w:rPr>
        <w:t>працевлаштування</w:t>
      </w:r>
      <w:proofErr w:type="spellEnd"/>
    </w:p>
    <w:p w14:paraId="3B857405" w14:textId="77777777" w:rsidR="00314D19" w:rsidRDefault="00314D19" w:rsidP="00314D19">
      <w:pPr>
        <w:spacing w:after="0" w:line="360" w:lineRule="auto"/>
        <w:jc w:val="both"/>
        <w:rPr>
          <w:rFonts w:ascii="Times New Roman" w:eastAsia="Times New Roman" w:hAnsi="Times New Roman" w:cs="Times New Roman"/>
          <w:sz w:val="28"/>
          <w:szCs w:val="28"/>
          <w:lang w:eastAsia="ru-RU"/>
        </w:rPr>
      </w:pPr>
    </w:p>
    <w:p w14:paraId="09C0B0B2" w14:textId="77777777" w:rsidR="00314D19" w:rsidRPr="00314D19" w:rsidRDefault="00314D19" w:rsidP="00314D19">
      <w:pPr>
        <w:spacing w:after="0" w:line="360" w:lineRule="auto"/>
        <w:jc w:val="center"/>
        <w:outlineLvl w:val="1"/>
        <w:rPr>
          <w:rFonts w:ascii="Times New Roman" w:eastAsia="Times New Roman" w:hAnsi="Times New Roman" w:cs="Times New Roman"/>
          <w:b/>
          <w:bCs/>
          <w:sz w:val="28"/>
          <w:szCs w:val="28"/>
          <w:lang w:eastAsia="ru-RU"/>
        </w:rPr>
      </w:pPr>
      <w:r w:rsidRPr="00314D19">
        <w:rPr>
          <w:rFonts w:ascii="Times New Roman" w:eastAsia="Times New Roman" w:hAnsi="Times New Roman" w:cs="Times New Roman"/>
          <w:b/>
          <w:bCs/>
          <w:sz w:val="28"/>
          <w:szCs w:val="28"/>
          <w:lang w:val="uk-UA" w:eastAsia="ru-RU"/>
        </w:rPr>
        <w:t>1</w:t>
      </w:r>
      <w:r w:rsidRPr="00314D19">
        <w:rPr>
          <w:rFonts w:ascii="Times New Roman" w:eastAsia="Times New Roman" w:hAnsi="Times New Roman" w:cs="Times New Roman"/>
          <w:b/>
          <w:bCs/>
          <w:sz w:val="28"/>
          <w:szCs w:val="28"/>
          <w:lang w:eastAsia="ru-RU"/>
        </w:rPr>
        <w:t xml:space="preserve">. </w:t>
      </w:r>
      <w:proofErr w:type="spellStart"/>
      <w:r w:rsidRPr="00314D19">
        <w:rPr>
          <w:rFonts w:ascii="Times New Roman" w:eastAsia="Times New Roman" w:hAnsi="Times New Roman" w:cs="Times New Roman"/>
          <w:b/>
          <w:bCs/>
          <w:sz w:val="28"/>
          <w:szCs w:val="28"/>
          <w:lang w:eastAsia="ru-RU"/>
        </w:rPr>
        <w:t>Ерготерапевтичні</w:t>
      </w:r>
      <w:proofErr w:type="spellEnd"/>
      <w:r w:rsidRPr="00314D19">
        <w:rPr>
          <w:rFonts w:ascii="Times New Roman" w:eastAsia="Times New Roman" w:hAnsi="Times New Roman" w:cs="Times New Roman"/>
          <w:b/>
          <w:bCs/>
          <w:sz w:val="28"/>
          <w:szCs w:val="28"/>
          <w:lang w:eastAsia="ru-RU"/>
        </w:rPr>
        <w:t xml:space="preserve"> </w:t>
      </w:r>
      <w:proofErr w:type="spellStart"/>
      <w:r w:rsidRPr="00314D19">
        <w:rPr>
          <w:rFonts w:ascii="Times New Roman" w:eastAsia="Times New Roman" w:hAnsi="Times New Roman" w:cs="Times New Roman"/>
          <w:b/>
          <w:bCs/>
          <w:sz w:val="28"/>
          <w:szCs w:val="28"/>
          <w:lang w:eastAsia="ru-RU"/>
        </w:rPr>
        <w:t>втручання</w:t>
      </w:r>
      <w:proofErr w:type="spellEnd"/>
      <w:r w:rsidRPr="00314D19">
        <w:rPr>
          <w:rFonts w:ascii="Times New Roman" w:eastAsia="Times New Roman" w:hAnsi="Times New Roman" w:cs="Times New Roman"/>
          <w:b/>
          <w:bCs/>
          <w:sz w:val="28"/>
          <w:szCs w:val="28"/>
          <w:lang w:eastAsia="ru-RU"/>
        </w:rPr>
        <w:t xml:space="preserve"> для </w:t>
      </w:r>
      <w:proofErr w:type="spellStart"/>
      <w:r w:rsidRPr="00314D19">
        <w:rPr>
          <w:rFonts w:ascii="Times New Roman" w:eastAsia="Times New Roman" w:hAnsi="Times New Roman" w:cs="Times New Roman"/>
          <w:b/>
          <w:bCs/>
          <w:sz w:val="28"/>
          <w:szCs w:val="28"/>
          <w:lang w:eastAsia="ru-RU"/>
        </w:rPr>
        <w:t>розвитку</w:t>
      </w:r>
      <w:proofErr w:type="spellEnd"/>
      <w:r w:rsidRPr="00314D19">
        <w:rPr>
          <w:rFonts w:ascii="Times New Roman" w:eastAsia="Times New Roman" w:hAnsi="Times New Roman" w:cs="Times New Roman"/>
          <w:b/>
          <w:bCs/>
          <w:sz w:val="28"/>
          <w:szCs w:val="28"/>
          <w:lang w:eastAsia="ru-RU"/>
        </w:rPr>
        <w:t xml:space="preserve"> </w:t>
      </w:r>
      <w:proofErr w:type="spellStart"/>
      <w:r w:rsidRPr="00314D19">
        <w:rPr>
          <w:rFonts w:ascii="Times New Roman" w:eastAsia="Times New Roman" w:hAnsi="Times New Roman" w:cs="Times New Roman"/>
          <w:b/>
          <w:bCs/>
          <w:sz w:val="28"/>
          <w:szCs w:val="28"/>
          <w:lang w:eastAsia="ru-RU"/>
        </w:rPr>
        <w:t>соціальних</w:t>
      </w:r>
      <w:proofErr w:type="spellEnd"/>
      <w:r w:rsidRPr="00314D19">
        <w:rPr>
          <w:rFonts w:ascii="Times New Roman" w:eastAsia="Times New Roman" w:hAnsi="Times New Roman" w:cs="Times New Roman"/>
          <w:b/>
          <w:bCs/>
          <w:sz w:val="28"/>
          <w:szCs w:val="28"/>
          <w:lang w:eastAsia="ru-RU"/>
        </w:rPr>
        <w:t xml:space="preserve"> </w:t>
      </w:r>
      <w:proofErr w:type="spellStart"/>
      <w:r w:rsidRPr="00314D19">
        <w:rPr>
          <w:rFonts w:ascii="Times New Roman" w:eastAsia="Times New Roman" w:hAnsi="Times New Roman" w:cs="Times New Roman"/>
          <w:b/>
          <w:bCs/>
          <w:sz w:val="28"/>
          <w:szCs w:val="28"/>
          <w:lang w:eastAsia="ru-RU"/>
        </w:rPr>
        <w:t>навичок</w:t>
      </w:r>
      <w:proofErr w:type="spellEnd"/>
    </w:p>
    <w:p w14:paraId="40475E14" w14:textId="77777777" w:rsidR="00314D19" w:rsidRPr="00314D19" w:rsidRDefault="00314D19" w:rsidP="00314D19">
      <w:pPr>
        <w:spacing w:after="0" w:line="360" w:lineRule="auto"/>
        <w:jc w:val="both"/>
        <w:rPr>
          <w:rFonts w:ascii="Times New Roman" w:eastAsia="Times New Roman" w:hAnsi="Times New Roman" w:cs="Times New Roman"/>
          <w:sz w:val="28"/>
          <w:szCs w:val="28"/>
          <w:lang w:eastAsia="ru-RU"/>
        </w:rPr>
      </w:pPr>
      <w:proofErr w:type="spellStart"/>
      <w:r w:rsidRPr="00314D19">
        <w:rPr>
          <w:rFonts w:ascii="Times New Roman" w:eastAsia="Times New Roman" w:hAnsi="Times New Roman" w:cs="Times New Roman"/>
          <w:sz w:val="28"/>
          <w:szCs w:val="28"/>
          <w:lang w:eastAsia="ru-RU"/>
        </w:rPr>
        <w:t>Соціальні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навички</w:t>
      </w:r>
      <w:proofErr w:type="spellEnd"/>
      <w:r w:rsidRPr="00314D19">
        <w:rPr>
          <w:rFonts w:ascii="Times New Roman" w:eastAsia="Times New Roman" w:hAnsi="Times New Roman" w:cs="Times New Roman"/>
          <w:sz w:val="28"/>
          <w:szCs w:val="28"/>
          <w:lang w:eastAsia="ru-RU"/>
        </w:rPr>
        <w:t xml:space="preserve"> є критично </w:t>
      </w:r>
      <w:proofErr w:type="spellStart"/>
      <w:r w:rsidRPr="00314D19">
        <w:rPr>
          <w:rFonts w:ascii="Times New Roman" w:eastAsia="Times New Roman" w:hAnsi="Times New Roman" w:cs="Times New Roman"/>
          <w:sz w:val="28"/>
          <w:szCs w:val="28"/>
          <w:lang w:eastAsia="ru-RU"/>
        </w:rPr>
        <w:t>важливими</w:t>
      </w:r>
      <w:proofErr w:type="spellEnd"/>
      <w:r w:rsidRPr="00314D19">
        <w:rPr>
          <w:rFonts w:ascii="Times New Roman" w:eastAsia="Times New Roman" w:hAnsi="Times New Roman" w:cs="Times New Roman"/>
          <w:sz w:val="28"/>
          <w:szCs w:val="28"/>
          <w:lang w:eastAsia="ru-RU"/>
        </w:rPr>
        <w:t xml:space="preserve"> для </w:t>
      </w:r>
      <w:proofErr w:type="spellStart"/>
      <w:r w:rsidRPr="00314D19">
        <w:rPr>
          <w:rFonts w:ascii="Times New Roman" w:eastAsia="Times New Roman" w:hAnsi="Times New Roman" w:cs="Times New Roman"/>
          <w:sz w:val="28"/>
          <w:szCs w:val="28"/>
          <w:lang w:eastAsia="ru-RU"/>
        </w:rPr>
        <w:t>повноцінної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участі</w:t>
      </w:r>
      <w:proofErr w:type="spellEnd"/>
      <w:r w:rsidRPr="00314D19">
        <w:rPr>
          <w:rFonts w:ascii="Times New Roman" w:eastAsia="Times New Roman" w:hAnsi="Times New Roman" w:cs="Times New Roman"/>
          <w:sz w:val="28"/>
          <w:szCs w:val="28"/>
          <w:lang w:eastAsia="ru-RU"/>
        </w:rPr>
        <w:t xml:space="preserve"> у </w:t>
      </w:r>
      <w:proofErr w:type="spellStart"/>
      <w:r w:rsidRPr="00314D19">
        <w:rPr>
          <w:rFonts w:ascii="Times New Roman" w:eastAsia="Times New Roman" w:hAnsi="Times New Roman" w:cs="Times New Roman"/>
          <w:sz w:val="28"/>
          <w:szCs w:val="28"/>
          <w:lang w:eastAsia="ru-RU"/>
        </w:rPr>
        <w:t>житті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суспільства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формування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дружніх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відносин</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академічного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успіху</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майбутнього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працевлаштування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Ерготерапевти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використовують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окупаційно-орієнтовані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втручання</w:t>
      </w:r>
      <w:proofErr w:type="spellEnd"/>
      <w:r w:rsidRPr="00314D19">
        <w:rPr>
          <w:rFonts w:ascii="Times New Roman" w:eastAsia="Times New Roman" w:hAnsi="Times New Roman" w:cs="Times New Roman"/>
          <w:sz w:val="28"/>
          <w:szCs w:val="28"/>
          <w:lang w:eastAsia="ru-RU"/>
        </w:rPr>
        <w:t xml:space="preserve"> для </w:t>
      </w:r>
      <w:proofErr w:type="spellStart"/>
      <w:r w:rsidRPr="00314D19">
        <w:rPr>
          <w:rFonts w:ascii="Times New Roman" w:eastAsia="Times New Roman" w:hAnsi="Times New Roman" w:cs="Times New Roman"/>
          <w:sz w:val="28"/>
          <w:szCs w:val="28"/>
          <w:lang w:eastAsia="ru-RU"/>
        </w:rPr>
        <w:t>розвитку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соціальних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навичок</w:t>
      </w:r>
      <w:proofErr w:type="spellEnd"/>
      <w:r w:rsidRPr="00314D19">
        <w:rPr>
          <w:rFonts w:ascii="Times New Roman" w:eastAsia="Times New Roman" w:hAnsi="Times New Roman" w:cs="Times New Roman"/>
          <w:sz w:val="28"/>
          <w:szCs w:val="28"/>
          <w:lang w:eastAsia="ru-RU"/>
        </w:rPr>
        <w:t xml:space="preserve"> через </w:t>
      </w:r>
      <w:proofErr w:type="spellStart"/>
      <w:r w:rsidRPr="00314D19">
        <w:rPr>
          <w:rFonts w:ascii="Times New Roman" w:eastAsia="Times New Roman" w:hAnsi="Times New Roman" w:cs="Times New Roman"/>
          <w:sz w:val="28"/>
          <w:szCs w:val="28"/>
          <w:lang w:eastAsia="ru-RU"/>
        </w:rPr>
        <w:t>значущі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активності</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природні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контексти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що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відрізняє</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їхній</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підхід</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від</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традиційної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соціальної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навичкової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терапії</w:t>
      </w:r>
      <w:proofErr w:type="spellEnd"/>
      <w:r w:rsidRPr="00314D19">
        <w:rPr>
          <w:rFonts w:ascii="Times New Roman" w:eastAsia="Times New Roman" w:hAnsi="Times New Roman" w:cs="Times New Roman"/>
          <w:sz w:val="28"/>
          <w:szCs w:val="28"/>
          <w:lang w:eastAsia="ru-RU"/>
        </w:rPr>
        <w:t>.</w:t>
      </w:r>
    </w:p>
    <w:p w14:paraId="0CF0EEB3" w14:textId="77777777" w:rsidR="00314D19" w:rsidRPr="00314D19" w:rsidRDefault="00314D19" w:rsidP="00314D19">
      <w:pPr>
        <w:spacing w:after="0" w:line="360" w:lineRule="auto"/>
        <w:jc w:val="both"/>
        <w:rPr>
          <w:rFonts w:ascii="Times New Roman" w:eastAsia="Times New Roman" w:hAnsi="Times New Roman" w:cs="Times New Roman"/>
          <w:sz w:val="28"/>
          <w:szCs w:val="28"/>
          <w:lang w:eastAsia="ru-RU"/>
        </w:rPr>
      </w:pPr>
      <w:proofErr w:type="spellStart"/>
      <w:r w:rsidRPr="00314D19">
        <w:rPr>
          <w:rFonts w:ascii="Times New Roman" w:eastAsia="Times New Roman" w:hAnsi="Times New Roman" w:cs="Times New Roman"/>
          <w:sz w:val="28"/>
          <w:szCs w:val="28"/>
          <w:lang w:eastAsia="ru-RU"/>
        </w:rPr>
        <w:t>Соціальні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навички</w:t>
      </w:r>
      <w:proofErr w:type="spellEnd"/>
      <w:r w:rsidRPr="00314D19">
        <w:rPr>
          <w:rFonts w:ascii="Times New Roman" w:eastAsia="Times New Roman" w:hAnsi="Times New Roman" w:cs="Times New Roman"/>
          <w:sz w:val="28"/>
          <w:szCs w:val="28"/>
          <w:lang w:eastAsia="ru-RU"/>
        </w:rPr>
        <w:t xml:space="preserve"> групи є </w:t>
      </w:r>
      <w:proofErr w:type="spellStart"/>
      <w:r w:rsidRPr="00314D19">
        <w:rPr>
          <w:rFonts w:ascii="Times New Roman" w:eastAsia="Times New Roman" w:hAnsi="Times New Roman" w:cs="Times New Roman"/>
          <w:sz w:val="28"/>
          <w:szCs w:val="28"/>
          <w:lang w:eastAsia="ru-RU"/>
        </w:rPr>
        <w:t>структурованим</w:t>
      </w:r>
      <w:proofErr w:type="spellEnd"/>
      <w:r w:rsidRPr="00314D19">
        <w:rPr>
          <w:rFonts w:ascii="Times New Roman" w:eastAsia="Times New Roman" w:hAnsi="Times New Roman" w:cs="Times New Roman"/>
          <w:sz w:val="28"/>
          <w:szCs w:val="28"/>
          <w:lang w:eastAsia="ru-RU"/>
        </w:rPr>
        <w:t xml:space="preserve"> форматом </w:t>
      </w:r>
      <w:proofErr w:type="spellStart"/>
      <w:r w:rsidRPr="00314D19">
        <w:rPr>
          <w:rFonts w:ascii="Times New Roman" w:eastAsia="Times New Roman" w:hAnsi="Times New Roman" w:cs="Times New Roman"/>
          <w:sz w:val="28"/>
          <w:szCs w:val="28"/>
          <w:lang w:eastAsia="ru-RU"/>
        </w:rPr>
        <w:t>втручання</w:t>
      </w:r>
      <w:proofErr w:type="spellEnd"/>
      <w:r w:rsidRPr="00314D19">
        <w:rPr>
          <w:rFonts w:ascii="Times New Roman" w:eastAsia="Times New Roman" w:hAnsi="Times New Roman" w:cs="Times New Roman"/>
          <w:sz w:val="28"/>
          <w:szCs w:val="28"/>
          <w:lang w:eastAsia="ru-RU"/>
        </w:rPr>
        <w:t xml:space="preserve">, де невелика </w:t>
      </w:r>
      <w:proofErr w:type="spellStart"/>
      <w:r w:rsidRPr="00314D19">
        <w:rPr>
          <w:rFonts w:ascii="Times New Roman" w:eastAsia="Times New Roman" w:hAnsi="Times New Roman" w:cs="Times New Roman"/>
          <w:sz w:val="28"/>
          <w:szCs w:val="28"/>
          <w:lang w:eastAsia="ru-RU"/>
        </w:rPr>
        <w:t>група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дітей</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зазвичай</w:t>
      </w:r>
      <w:proofErr w:type="spellEnd"/>
      <w:r w:rsidRPr="00314D19">
        <w:rPr>
          <w:rFonts w:ascii="Times New Roman" w:eastAsia="Times New Roman" w:hAnsi="Times New Roman" w:cs="Times New Roman"/>
          <w:sz w:val="28"/>
          <w:szCs w:val="28"/>
          <w:lang w:eastAsia="ru-RU"/>
        </w:rPr>
        <w:t xml:space="preserve"> 4-6) </w:t>
      </w:r>
      <w:proofErr w:type="spellStart"/>
      <w:r w:rsidRPr="00314D19">
        <w:rPr>
          <w:rFonts w:ascii="Times New Roman" w:eastAsia="Times New Roman" w:hAnsi="Times New Roman" w:cs="Times New Roman"/>
          <w:sz w:val="28"/>
          <w:szCs w:val="28"/>
          <w:lang w:eastAsia="ru-RU"/>
        </w:rPr>
        <w:t>подібного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віку</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здібностей</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зустрічається</w:t>
      </w:r>
      <w:proofErr w:type="spellEnd"/>
      <w:r w:rsidRPr="00314D19">
        <w:rPr>
          <w:rFonts w:ascii="Times New Roman" w:eastAsia="Times New Roman" w:hAnsi="Times New Roman" w:cs="Times New Roman"/>
          <w:sz w:val="28"/>
          <w:szCs w:val="28"/>
          <w:lang w:eastAsia="ru-RU"/>
        </w:rPr>
        <w:t xml:space="preserve"> регулярно </w:t>
      </w:r>
      <w:proofErr w:type="spellStart"/>
      <w:r w:rsidRPr="00314D19">
        <w:rPr>
          <w:rFonts w:ascii="Times New Roman" w:eastAsia="Times New Roman" w:hAnsi="Times New Roman" w:cs="Times New Roman"/>
          <w:sz w:val="28"/>
          <w:szCs w:val="28"/>
          <w:lang w:eastAsia="ru-RU"/>
        </w:rPr>
        <w:t>під</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керівництвом</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ерготерапевта</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можливо</w:t>
      </w:r>
      <w:proofErr w:type="spellEnd"/>
      <w:r w:rsidRPr="00314D19">
        <w:rPr>
          <w:rFonts w:ascii="Times New Roman" w:eastAsia="Times New Roman" w:hAnsi="Times New Roman" w:cs="Times New Roman"/>
          <w:sz w:val="28"/>
          <w:szCs w:val="28"/>
          <w:lang w:eastAsia="ru-RU"/>
        </w:rPr>
        <w:t xml:space="preserve"> ко-</w:t>
      </w:r>
      <w:proofErr w:type="spellStart"/>
      <w:r w:rsidRPr="00314D19">
        <w:rPr>
          <w:rFonts w:ascii="Times New Roman" w:eastAsia="Times New Roman" w:hAnsi="Times New Roman" w:cs="Times New Roman"/>
          <w:sz w:val="28"/>
          <w:szCs w:val="28"/>
          <w:lang w:eastAsia="ru-RU"/>
        </w:rPr>
        <w:t>лідера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Сесії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lastRenderedPageBreak/>
        <w:t>включають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явне</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навчання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соціальних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концепцій</w:t>
      </w:r>
      <w:proofErr w:type="spellEnd"/>
      <w:r w:rsidRPr="00314D19">
        <w:rPr>
          <w:rFonts w:ascii="Times New Roman" w:eastAsia="Times New Roman" w:hAnsi="Times New Roman" w:cs="Times New Roman"/>
          <w:sz w:val="28"/>
          <w:szCs w:val="28"/>
          <w:lang w:eastAsia="ru-RU"/>
        </w:rPr>
        <w:t xml:space="preserve"> через </w:t>
      </w:r>
      <w:proofErr w:type="spellStart"/>
      <w:r w:rsidRPr="00314D19">
        <w:rPr>
          <w:rFonts w:ascii="Times New Roman" w:eastAsia="Times New Roman" w:hAnsi="Times New Roman" w:cs="Times New Roman"/>
          <w:sz w:val="28"/>
          <w:szCs w:val="28"/>
          <w:lang w:eastAsia="ru-RU"/>
        </w:rPr>
        <w:t>обговорення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відеомоделювання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соціальні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історії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потім</w:t>
      </w:r>
      <w:proofErr w:type="spellEnd"/>
      <w:r w:rsidRPr="00314D19">
        <w:rPr>
          <w:rFonts w:ascii="Times New Roman" w:eastAsia="Times New Roman" w:hAnsi="Times New Roman" w:cs="Times New Roman"/>
          <w:sz w:val="28"/>
          <w:szCs w:val="28"/>
          <w:lang w:eastAsia="ru-RU"/>
        </w:rPr>
        <w:t xml:space="preserve"> практику через </w:t>
      </w:r>
      <w:proofErr w:type="spellStart"/>
      <w:r w:rsidRPr="00314D19">
        <w:rPr>
          <w:rFonts w:ascii="Times New Roman" w:eastAsia="Times New Roman" w:hAnsi="Times New Roman" w:cs="Times New Roman"/>
          <w:sz w:val="28"/>
          <w:szCs w:val="28"/>
          <w:lang w:eastAsia="ru-RU"/>
        </w:rPr>
        <w:t>структуровані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активності</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вільну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гру</w:t>
      </w:r>
      <w:proofErr w:type="spellEnd"/>
      <w:r w:rsidRPr="00314D19">
        <w:rPr>
          <w:rFonts w:ascii="Times New Roman" w:eastAsia="Times New Roman" w:hAnsi="Times New Roman" w:cs="Times New Roman"/>
          <w:sz w:val="28"/>
          <w:szCs w:val="28"/>
          <w:lang w:eastAsia="ru-RU"/>
        </w:rPr>
        <w:t xml:space="preserve">. Теми </w:t>
      </w:r>
      <w:proofErr w:type="spellStart"/>
      <w:r w:rsidRPr="00314D19">
        <w:rPr>
          <w:rFonts w:ascii="Times New Roman" w:eastAsia="Times New Roman" w:hAnsi="Times New Roman" w:cs="Times New Roman"/>
          <w:sz w:val="28"/>
          <w:szCs w:val="28"/>
          <w:lang w:eastAsia="ru-RU"/>
        </w:rPr>
        <w:t>можуть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включати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ініціацію</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взаємодії</w:t>
      </w:r>
      <w:proofErr w:type="spellEnd"/>
      <w:r w:rsidRPr="00314D19">
        <w:rPr>
          <w:rFonts w:ascii="Times New Roman" w:eastAsia="Times New Roman" w:hAnsi="Times New Roman" w:cs="Times New Roman"/>
          <w:sz w:val="28"/>
          <w:szCs w:val="28"/>
          <w:lang w:eastAsia="ru-RU"/>
        </w:rPr>
        <w:t xml:space="preserve"> (як </w:t>
      </w:r>
      <w:proofErr w:type="spellStart"/>
      <w:r w:rsidRPr="00314D19">
        <w:rPr>
          <w:rFonts w:ascii="Times New Roman" w:eastAsia="Times New Roman" w:hAnsi="Times New Roman" w:cs="Times New Roman"/>
          <w:sz w:val="28"/>
          <w:szCs w:val="28"/>
          <w:lang w:eastAsia="ru-RU"/>
        </w:rPr>
        <w:t>приєднатися</w:t>
      </w:r>
      <w:proofErr w:type="spellEnd"/>
      <w:r w:rsidRPr="00314D19">
        <w:rPr>
          <w:rFonts w:ascii="Times New Roman" w:eastAsia="Times New Roman" w:hAnsi="Times New Roman" w:cs="Times New Roman"/>
          <w:sz w:val="28"/>
          <w:szCs w:val="28"/>
          <w:lang w:eastAsia="ru-RU"/>
        </w:rPr>
        <w:t xml:space="preserve"> до </w:t>
      </w:r>
      <w:proofErr w:type="spellStart"/>
      <w:r w:rsidRPr="00314D19">
        <w:rPr>
          <w:rFonts w:ascii="Times New Roman" w:eastAsia="Times New Roman" w:hAnsi="Times New Roman" w:cs="Times New Roman"/>
          <w:sz w:val="28"/>
          <w:szCs w:val="28"/>
          <w:lang w:eastAsia="ru-RU"/>
        </w:rPr>
        <w:t>гри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запросити</w:t>
      </w:r>
      <w:proofErr w:type="spellEnd"/>
      <w:r w:rsidRPr="00314D19">
        <w:rPr>
          <w:rFonts w:ascii="Times New Roman" w:eastAsia="Times New Roman" w:hAnsi="Times New Roman" w:cs="Times New Roman"/>
          <w:sz w:val="28"/>
          <w:szCs w:val="28"/>
          <w:lang w:eastAsia="ru-RU"/>
        </w:rPr>
        <w:t xml:space="preserve"> друга), </w:t>
      </w:r>
      <w:proofErr w:type="spellStart"/>
      <w:r w:rsidRPr="00314D19">
        <w:rPr>
          <w:rFonts w:ascii="Times New Roman" w:eastAsia="Times New Roman" w:hAnsi="Times New Roman" w:cs="Times New Roman"/>
          <w:sz w:val="28"/>
          <w:szCs w:val="28"/>
          <w:lang w:eastAsia="ru-RU"/>
        </w:rPr>
        <w:t>підтримання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розмови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черговість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залишатися</w:t>
      </w:r>
      <w:proofErr w:type="spellEnd"/>
      <w:r w:rsidRPr="00314D19">
        <w:rPr>
          <w:rFonts w:ascii="Times New Roman" w:eastAsia="Times New Roman" w:hAnsi="Times New Roman" w:cs="Times New Roman"/>
          <w:sz w:val="28"/>
          <w:szCs w:val="28"/>
          <w:lang w:eastAsia="ru-RU"/>
        </w:rPr>
        <w:t xml:space="preserve"> на </w:t>
      </w:r>
      <w:proofErr w:type="spellStart"/>
      <w:r w:rsidRPr="00314D19">
        <w:rPr>
          <w:rFonts w:ascii="Times New Roman" w:eastAsia="Times New Roman" w:hAnsi="Times New Roman" w:cs="Times New Roman"/>
          <w:sz w:val="28"/>
          <w:szCs w:val="28"/>
          <w:lang w:eastAsia="ru-RU"/>
        </w:rPr>
        <w:t>темі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читання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сигналів</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інтересу</w:t>
      </w:r>
      <w:proofErr w:type="spellEnd"/>
      <w:r w:rsidRPr="00314D19">
        <w:rPr>
          <w:rFonts w:ascii="Times New Roman" w:eastAsia="Times New Roman" w:hAnsi="Times New Roman" w:cs="Times New Roman"/>
          <w:sz w:val="28"/>
          <w:szCs w:val="28"/>
          <w:lang w:eastAsia="ru-RU"/>
        </w:rPr>
        <w:t>/</w:t>
      </w:r>
      <w:proofErr w:type="spellStart"/>
      <w:r w:rsidRPr="00314D19">
        <w:rPr>
          <w:rFonts w:ascii="Times New Roman" w:eastAsia="Times New Roman" w:hAnsi="Times New Roman" w:cs="Times New Roman"/>
          <w:sz w:val="28"/>
          <w:szCs w:val="28"/>
          <w:lang w:eastAsia="ru-RU"/>
        </w:rPr>
        <w:t>нудьги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невербальну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комунікацію</w:t>
      </w:r>
      <w:proofErr w:type="spellEnd"/>
      <w:r w:rsidRPr="00314D19">
        <w:rPr>
          <w:rFonts w:ascii="Times New Roman" w:eastAsia="Times New Roman" w:hAnsi="Times New Roman" w:cs="Times New Roman"/>
          <w:sz w:val="28"/>
          <w:szCs w:val="28"/>
          <w:lang w:eastAsia="ru-RU"/>
        </w:rPr>
        <w:t xml:space="preserve"> (контакт очей, </w:t>
      </w:r>
      <w:proofErr w:type="spellStart"/>
      <w:r w:rsidRPr="00314D19">
        <w:rPr>
          <w:rFonts w:ascii="Times New Roman" w:eastAsia="Times New Roman" w:hAnsi="Times New Roman" w:cs="Times New Roman"/>
          <w:sz w:val="28"/>
          <w:szCs w:val="28"/>
          <w:lang w:eastAsia="ru-RU"/>
        </w:rPr>
        <w:t>особистий</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простір</w:t>
      </w:r>
      <w:proofErr w:type="spellEnd"/>
      <w:r w:rsidRPr="00314D19">
        <w:rPr>
          <w:rFonts w:ascii="Times New Roman" w:eastAsia="Times New Roman" w:hAnsi="Times New Roman" w:cs="Times New Roman"/>
          <w:sz w:val="28"/>
          <w:szCs w:val="28"/>
          <w:lang w:eastAsia="ru-RU"/>
        </w:rPr>
        <w:t xml:space="preserve">, тон голосу, мова </w:t>
      </w:r>
      <w:proofErr w:type="spellStart"/>
      <w:r w:rsidRPr="00314D19">
        <w:rPr>
          <w:rFonts w:ascii="Times New Roman" w:eastAsia="Times New Roman" w:hAnsi="Times New Roman" w:cs="Times New Roman"/>
          <w:sz w:val="28"/>
          <w:szCs w:val="28"/>
          <w:lang w:eastAsia="ru-RU"/>
        </w:rPr>
        <w:t>тіла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емпатію</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перспективне</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приймання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розуміння</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поважання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почуттів</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інших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співпрацю</w:t>
      </w:r>
      <w:proofErr w:type="spellEnd"/>
      <w:r w:rsidRPr="00314D19">
        <w:rPr>
          <w:rFonts w:ascii="Times New Roman" w:eastAsia="Times New Roman" w:hAnsi="Times New Roman" w:cs="Times New Roman"/>
          <w:sz w:val="28"/>
          <w:szCs w:val="28"/>
          <w:lang w:eastAsia="ru-RU"/>
        </w:rPr>
        <w:t xml:space="preserve"> у </w:t>
      </w:r>
      <w:proofErr w:type="spellStart"/>
      <w:r w:rsidRPr="00314D19">
        <w:rPr>
          <w:rFonts w:ascii="Times New Roman" w:eastAsia="Times New Roman" w:hAnsi="Times New Roman" w:cs="Times New Roman"/>
          <w:sz w:val="28"/>
          <w:szCs w:val="28"/>
          <w:lang w:eastAsia="ru-RU"/>
        </w:rPr>
        <w:t>грі</w:t>
      </w:r>
      <w:proofErr w:type="spellEnd"/>
      <w:r w:rsidRPr="00314D19">
        <w:rPr>
          <w:rFonts w:ascii="Times New Roman" w:eastAsia="Times New Roman" w:hAnsi="Times New Roman" w:cs="Times New Roman"/>
          <w:sz w:val="28"/>
          <w:szCs w:val="28"/>
          <w:lang w:eastAsia="ru-RU"/>
        </w:rPr>
        <w:t xml:space="preserve"> та проектах, </w:t>
      </w:r>
      <w:proofErr w:type="spellStart"/>
      <w:r w:rsidRPr="00314D19">
        <w:rPr>
          <w:rFonts w:ascii="Times New Roman" w:eastAsia="Times New Roman" w:hAnsi="Times New Roman" w:cs="Times New Roman"/>
          <w:sz w:val="28"/>
          <w:szCs w:val="28"/>
          <w:lang w:eastAsia="ru-RU"/>
        </w:rPr>
        <w:t>вирішення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конфліктів</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ведення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переговорів</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компроміс</w:t>
      </w:r>
      <w:proofErr w:type="spellEnd"/>
      <w:r w:rsidRPr="00314D19">
        <w:rPr>
          <w:rFonts w:ascii="Times New Roman" w:eastAsia="Times New Roman" w:hAnsi="Times New Roman" w:cs="Times New Roman"/>
          <w:sz w:val="28"/>
          <w:szCs w:val="28"/>
          <w:lang w:eastAsia="ru-RU"/>
        </w:rPr>
        <w:t xml:space="preserve">, просьба про </w:t>
      </w:r>
      <w:proofErr w:type="spellStart"/>
      <w:r w:rsidRPr="00314D19">
        <w:rPr>
          <w:rFonts w:ascii="Times New Roman" w:eastAsia="Times New Roman" w:hAnsi="Times New Roman" w:cs="Times New Roman"/>
          <w:sz w:val="28"/>
          <w:szCs w:val="28"/>
          <w:lang w:eastAsia="ru-RU"/>
        </w:rPr>
        <w:t>допомогу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спортивну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поведінку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гідне</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виграння</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програвання</w:t>
      </w:r>
      <w:proofErr w:type="spellEnd"/>
      <w:r w:rsidRPr="00314D19">
        <w:rPr>
          <w:rFonts w:ascii="Times New Roman" w:eastAsia="Times New Roman" w:hAnsi="Times New Roman" w:cs="Times New Roman"/>
          <w:sz w:val="28"/>
          <w:szCs w:val="28"/>
          <w:lang w:eastAsia="ru-RU"/>
        </w:rPr>
        <w:t xml:space="preserve">). Структура </w:t>
      </w:r>
      <w:proofErr w:type="spellStart"/>
      <w:r w:rsidRPr="00314D19">
        <w:rPr>
          <w:rFonts w:ascii="Times New Roman" w:eastAsia="Times New Roman" w:hAnsi="Times New Roman" w:cs="Times New Roman"/>
          <w:sz w:val="28"/>
          <w:szCs w:val="28"/>
          <w:lang w:eastAsia="ru-RU"/>
        </w:rPr>
        <w:t>сесії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зазвичай</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включає</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вступну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активність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перевірка</w:t>
      </w:r>
      <w:proofErr w:type="spellEnd"/>
      <w:r w:rsidRPr="00314D19">
        <w:rPr>
          <w:rFonts w:ascii="Times New Roman" w:eastAsia="Times New Roman" w:hAnsi="Times New Roman" w:cs="Times New Roman"/>
          <w:sz w:val="28"/>
          <w:szCs w:val="28"/>
          <w:lang w:eastAsia="ru-RU"/>
        </w:rPr>
        <w:t xml:space="preserve"> настрою, </w:t>
      </w:r>
      <w:proofErr w:type="spellStart"/>
      <w:r w:rsidRPr="00314D19">
        <w:rPr>
          <w:rFonts w:ascii="Times New Roman" w:eastAsia="Times New Roman" w:hAnsi="Times New Roman" w:cs="Times New Roman"/>
          <w:sz w:val="28"/>
          <w:szCs w:val="28"/>
          <w:lang w:eastAsia="ru-RU"/>
        </w:rPr>
        <w:t>огляд</w:t>
      </w:r>
      <w:proofErr w:type="spellEnd"/>
      <w:r w:rsidRPr="00314D19">
        <w:rPr>
          <w:rFonts w:ascii="Times New Roman" w:eastAsia="Times New Roman" w:hAnsi="Times New Roman" w:cs="Times New Roman"/>
          <w:sz w:val="28"/>
          <w:szCs w:val="28"/>
          <w:lang w:eastAsia="ru-RU"/>
        </w:rPr>
        <w:t xml:space="preserve"> правил групи), </w:t>
      </w:r>
      <w:proofErr w:type="spellStart"/>
      <w:r w:rsidRPr="00314D19">
        <w:rPr>
          <w:rFonts w:ascii="Times New Roman" w:eastAsia="Times New Roman" w:hAnsi="Times New Roman" w:cs="Times New Roman"/>
          <w:sz w:val="28"/>
          <w:szCs w:val="28"/>
          <w:lang w:eastAsia="ru-RU"/>
        </w:rPr>
        <w:t>навчальний</w:t>
      </w:r>
      <w:proofErr w:type="spellEnd"/>
      <w:r w:rsidRPr="00314D19">
        <w:rPr>
          <w:rFonts w:ascii="Times New Roman" w:eastAsia="Times New Roman" w:hAnsi="Times New Roman" w:cs="Times New Roman"/>
          <w:sz w:val="28"/>
          <w:szCs w:val="28"/>
          <w:lang w:eastAsia="ru-RU"/>
        </w:rPr>
        <w:t xml:space="preserve"> компонент (</w:t>
      </w:r>
      <w:proofErr w:type="spellStart"/>
      <w:r w:rsidRPr="00314D19">
        <w:rPr>
          <w:rFonts w:ascii="Times New Roman" w:eastAsia="Times New Roman" w:hAnsi="Times New Roman" w:cs="Times New Roman"/>
          <w:sz w:val="28"/>
          <w:szCs w:val="28"/>
          <w:lang w:eastAsia="ru-RU"/>
        </w:rPr>
        <w:t>представлення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соціальної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навички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практичну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активність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гра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або</w:t>
      </w:r>
      <w:proofErr w:type="spellEnd"/>
      <w:r w:rsidRPr="00314D19">
        <w:rPr>
          <w:rFonts w:ascii="Times New Roman" w:eastAsia="Times New Roman" w:hAnsi="Times New Roman" w:cs="Times New Roman"/>
          <w:sz w:val="28"/>
          <w:szCs w:val="28"/>
          <w:lang w:eastAsia="ru-RU"/>
        </w:rPr>
        <w:t xml:space="preserve"> проект, </w:t>
      </w:r>
      <w:proofErr w:type="spellStart"/>
      <w:r w:rsidRPr="00314D19">
        <w:rPr>
          <w:rFonts w:ascii="Times New Roman" w:eastAsia="Times New Roman" w:hAnsi="Times New Roman" w:cs="Times New Roman"/>
          <w:sz w:val="28"/>
          <w:szCs w:val="28"/>
          <w:lang w:eastAsia="ru-RU"/>
        </w:rPr>
        <w:t>що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вимагає</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використання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навички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вільну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гру</w:t>
      </w:r>
      <w:proofErr w:type="spellEnd"/>
      <w:r w:rsidRPr="00314D19">
        <w:rPr>
          <w:rFonts w:ascii="Times New Roman" w:eastAsia="Times New Roman" w:hAnsi="Times New Roman" w:cs="Times New Roman"/>
          <w:sz w:val="28"/>
          <w:szCs w:val="28"/>
          <w:lang w:eastAsia="ru-RU"/>
        </w:rPr>
        <w:t xml:space="preserve"> з </w:t>
      </w:r>
      <w:proofErr w:type="spellStart"/>
      <w:r w:rsidRPr="00314D19">
        <w:rPr>
          <w:rFonts w:ascii="Times New Roman" w:eastAsia="Times New Roman" w:hAnsi="Times New Roman" w:cs="Times New Roman"/>
          <w:sz w:val="28"/>
          <w:szCs w:val="28"/>
          <w:lang w:eastAsia="ru-RU"/>
        </w:rPr>
        <w:t>фасилітацією</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заключне</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обговорення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що</w:t>
      </w:r>
      <w:proofErr w:type="spellEnd"/>
      <w:r w:rsidRPr="00314D19">
        <w:rPr>
          <w:rFonts w:ascii="Times New Roman" w:eastAsia="Times New Roman" w:hAnsi="Times New Roman" w:cs="Times New Roman"/>
          <w:sz w:val="28"/>
          <w:szCs w:val="28"/>
          <w:lang w:eastAsia="ru-RU"/>
        </w:rPr>
        <w:t xml:space="preserve"> добре </w:t>
      </w:r>
      <w:proofErr w:type="spellStart"/>
      <w:r w:rsidRPr="00314D19">
        <w:rPr>
          <w:rFonts w:ascii="Times New Roman" w:eastAsia="Times New Roman" w:hAnsi="Times New Roman" w:cs="Times New Roman"/>
          <w:sz w:val="28"/>
          <w:szCs w:val="28"/>
          <w:lang w:eastAsia="ru-RU"/>
        </w:rPr>
        <w:t>зробили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що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можна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покращити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Ерготерапевт</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надає</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підказки</w:t>
      </w:r>
      <w:proofErr w:type="spellEnd"/>
      <w:r w:rsidRPr="00314D19">
        <w:rPr>
          <w:rFonts w:ascii="Times New Roman" w:eastAsia="Times New Roman" w:hAnsi="Times New Roman" w:cs="Times New Roman"/>
          <w:sz w:val="28"/>
          <w:szCs w:val="28"/>
          <w:lang w:eastAsia="ru-RU"/>
        </w:rPr>
        <w:t xml:space="preserve"> в реальному </w:t>
      </w:r>
      <w:proofErr w:type="spellStart"/>
      <w:r w:rsidRPr="00314D19">
        <w:rPr>
          <w:rFonts w:ascii="Times New Roman" w:eastAsia="Times New Roman" w:hAnsi="Times New Roman" w:cs="Times New Roman"/>
          <w:sz w:val="28"/>
          <w:szCs w:val="28"/>
          <w:lang w:eastAsia="ru-RU"/>
        </w:rPr>
        <w:t>часі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під</w:t>
      </w:r>
      <w:proofErr w:type="spellEnd"/>
      <w:r w:rsidRPr="00314D19">
        <w:rPr>
          <w:rFonts w:ascii="Times New Roman" w:eastAsia="Times New Roman" w:hAnsi="Times New Roman" w:cs="Times New Roman"/>
          <w:sz w:val="28"/>
          <w:szCs w:val="28"/>
          <w:lang w:eastAsia="ru-RU"/>
        </w:rPr>
        <w:t xml:space="preserve"> час </w:t>
      </w:r>
      <w:proofErr w:type="spellStart"/>
      <w:r w:rsidRPr="00314D19">
        <w:rPr>
          <w:rFonts w:ascii="Times New Roman" w:eastAsia="Times New Roman" w:hAnsi="Times New Roman" w:cs="Times New Roman"/>
          <w:sz w:val="28"/>
          <w:szCs w:val="28"/>
          <w:lang w:eastAsia="ru-RU"/>
        </w:rPr>
        <w:t>взаємодій</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моделює</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адекватну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поведінку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підкріплює</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позитивні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соціальні</w:t>
      </w:r>
      <w:proofErr w:type="spellEnd"/>
      <w:r w:rsidRPr="00314D19">
        <w:rPr>
          <w:rFonts w:ascii="Times New Roman" w:eastAsia="Times New Roman" w:hAnsi="Times New Roman" w:cs="Times New Roman"/>
          <w:sz w:val="28"/>
          <w:szCs w:val="28"/>
          <w:lang w:eastAsia="ru-RU"/>
        </w:rPr>
        <w:t xml:space="preserve"> ходи, </w:t>
      </w:r>
      <w:proofErr w:type="spellStart"/>
      <w:r w:rsidRPr="00314D19">
        <w:rPr>
          <w:rFonts w:ascii="Times New Roman" w:eastAsia="Times New Roman" w:hAnsi="Times New Roman" w:cs="Times New Roman"/>
          <w:sz w:val="28"/>
          <w:szCs w:val="28"/>
          <w:lang w:eastAsia="ru-RU"/>
        </w:rPr>
        <w:t>делікатно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коригує</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помилки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допомагає</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дітям</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рефлексувати</w:t>
      </w:r>
      <w:proofErr w:type="spellEnd"/>
      <w:r w:rsidRPr="00314D19">
        <w:rPr>
          <w:rFonts w:ascii="Times New Roman" w:eastAsia="Times New Roman" w:hAnsi="Times New Roman" w:cs="Times New Roman"/>
          <w:sz w:val="28"/>
          <w:szCs w:val="28"/>
          <w:lang w:eastAsia="ru-RU"/>
        </w:rPr>
        <w:t xml:space="preserve"> про </w:t>
      </w:r>
      <w:proofErr w:type="spellStart"/>
      <w:r w:rsidRPr="00314D19">
        <w:rPr>
          <w:rFonts w:ascii="Times New Roman" w:eastAsia="Times New Roman" w:hAnsi="Times New Roman" w:cs="Times New Roman"/>
          <w:sz w:val="28"/>
          <w:szCs w:val="28"/>
          <w:lang w:eastAsia="ru-RU"/>
        </w:rPr>
        <w:t>соціальні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взаємодії</w:t>
      </w:r>
      <w:proofErr w:type="spellEnd"/>
      <w:r w:rsidRPr="00314D19">
        <w:rPr>
          <w:rFonts w:ascii="Times New Roman" w:eastAsia="Times New Roman" w:hAnsi="Times New Roman" w:cs="Times New Roman"/>
          <w:sz w:val="28"/>
          <w:szCs w:val="28"/>
          <w:lang w:eastAsia="ru-RU"/>
        </w:rPr>
        <w:t xml:space="preserve">. Батьки </w:t>
      </w:r>
      <w:proofErr w:type="spellStart"/>
      <w:r w:rsidRPr="00314D19">
        <w:rPr>
          <w:rFonts w:ascii="Times New Roman" w:eastAsia="Times New Roman" w:hAnsi="Times New Roman" w:cs="Times New Roman"/>
          <w:sz w:val="28"/>
          <w:szCs w:val="28"/>
          <w:lang w:eastAsia="ru-RU"/>
        </w:rPr>
        <w:t>отримують</w:t>
      </w:r>
      <w:proofErr w:type="spellEnd"/>
      <w:r w:rsidRPr="00314D19">
        <w:rPr>
          <w:rFonts w:ascii="Times New Roman" w:eastAsia="Times New Roman" w:hAnsi="Times New Roman" w:cs="Times New Roman"/>
          <w:sz w:val="28"/>
          <w:szCs w:val="28"/>
          <w:lang w:eastAsia="ru-RU"/>
        </w:rPr>
        <w:t xml:space="preserve"> резюме </w:t>
      </w:r>
      <w:proofErr w:type="spellStart"/>
      <w:r w:rsidRPr="00314D19">
        <w:rPr>
          <w:rFonts w:ascii="Times New Roman" w:eastAsia="Times New Roman" w:hAnsi="Times New Roman" w:cs="Times New Roman"/>
          <w:sz w:val="28"/>
          <w:szCs w:val="28"/>
          <w:lang w:eastAsia="ru-RU"/>
        </w:rPr>
        <w:t>кожної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сесії</w:t>
      </w:r>
      <w:proofErr w:type="spellEnd"/>
      <w:r w:rsidRPr="00314D19">
        <w:rPr>
          <w:rFonts w:ascii="Times New Roman" w:eastAsia="Times New Roman" w:hAnsi="Times New Roman" w:cs="Times New Roman"/>
          <w:sz w:val="28"/>
          <w:szCs w:val="28"/>
          <w:lang w:eastAsia="ru-RU"/>
        </w:rPr>
        <w:t xml:space="preserve"> з </w:t>
      </w:r>
      <w:proofErr w:type="spellStart"/>
      <w:r w:rsidRPr="00314D19">
        <w:rPr>
          <w:rFonts w:ascii="Times New Roman" w:eastAsia="Times New Roman" w:hAnsi="Times New Roman" w:cs="Times New Roman"/>
          <w:sz w:val="28"/>
          <w:szCs w:val="28"/>
          <w:lang w:eastAsia="ru-RU"/>
        </w:rPr>
        <w:t>домашніми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завданнями</w:t>
      </w:r>
      <w:proofErr w:type="spellEnd"/>
      <w:r w:rsidRPr="00314D19">
        <w:rPr>
          <w:rFonts w:ascii="Times New Roman" w:eastAsia="Times New Roman" w:hAnsi="Times New Roman" w:cs="Times New Roman"/>
          <w:sz w:val="28"/>
          <w:szCs w:val="28"/>
          <w:lang w:eastAsia="ru-RU"/>
        </w:rPr>
        <w:t xml:space="preserve"> для практики </w:t>
      </w:r>
      <w:proofErr w:type="spellStart"/>
      <w:r w:rsidRPr="00314D19">
        <w:rPr>
          <w:rFonts w:ascii="Times New Roman" w:eastAsia="Times New Roman" w:hAnsi="Times New Roman" w:cs="Times New Roman"/>
          <w:sz w:val="28"/>
          <w:szCs w:val="28"/>
          <w:lang w:eastAsia="ru-RU"/>
        </w:rPr>
        <w:t>навичок</w:t>
      </w:r>
      <w:proofErr w:type="spellEnd"/>
      <w:r w:rsidRPr="00314D19">
        <w:rPr>
          <w:rFonts w:ascii="Times New Roman" w:eastAsia="Times New Roman" w:hAnsi="Times New Roman" w:cs="Times New Roman"/>
          <w:sz w:val="28"/>
          <w:szCs w:val="28"/>
          <w:lang w:eastAsia="ru-RU"/>
        </w:rPr>
        <w:t>.</w:t>
      </w:r>
    </w:p>
    <w:p w14:paraId="1201FCCE" w14:textId="77777777" w:rsidR="00314D19" w:rsidRPr="00314D19" w:rsidRDefault="00314D19" w:rsidP="00314D19">
      <w:pPr>
        <w:spacing w:after="0" w:line="360" w:lineRule="auto"/>
        <w:jc w:val="both"/>
        <w:rPr>
          <w:rFonts w:ascii="Times New Roman" w:eastAsia="Times New Roman" w:hAnsi="Times New Roman" w:cs="Times New Roman"/>
          <w:sz w:val="28"/>
          <w:szCs w:val="28"/>
          <w:lang w:eastAsia="ru-RU"/>
        </w:rPr>
      </w:pPr>
      <w:proofErr w:type="spellStart"/>
      <w:r w:rsidRPr="00314D19">
        <w:rPr>
          <w:rFonts w:ascii="Times New Roman" w:eastAsia="Times New Roman" w:hAnsi="Times New Roman" w:cs="Times New Roman"/>
          <w:sz w:val="28"/>
          <w:szCs w:val="28"/>
          <w:lang w:eastAsia="ru-RU"/>
        </w:rPr>
        <w:t>Peer-медійовані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втручання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використовують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типово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розвиваються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однолітків</w:t>
      </w:r>
      <w:proofErr w:type="spellEnd"/>
      <w:r w:rsidRPr="00314D19">
        <w:rPr>
          <w:rFonts w:ascii="Times New Roman" w:eastAsia="Times New Roman" w:hAnsi="Times New Roman" w:cs="Times New Roman"/>
          <w:sz w:val="28"/>
          <w:szCs w:val="28"/>
          <w:lang w:eastAsia="ru-RU"/>
        </w:rPr>
        <w:t xml:space="preserve"> як </w:t>
      </w:r>
      <w:proofErr w:type="spellStart"/>
      <w:r w:rsidRPr="00314D19">
        <w:rPr>
          <w:rFonts w:ascii="Times New Roman" w:eastAsia="Times New Roman" w:hAnsi="Times New Roman" w:cs="Times New Roman"/>
          <w:sz w:val="28"/>
          <w:szCs w:val="28"/>
          <w:lang w:eastAsia="ru-RU"/>
        </w:rPr>
        <w:t>агентів</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соціалізації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Однолітки</w:t>
      </w:r>
      <w:proofErr w:type="spellEnd"/>
      <w:r w:rsidRPr="00314D19">
        <w:rPr>
          <w:rFonts w:ascii="Times New Roman" w:eastAsia="Times New Roman" w:hAnsi="Times New Roman" w:cs="Times New Roman"/>
          <w:sz w:val="28"/>
          <w:szCs w:val="28"/>
          <w:lang w:eastAsia="ru-RU"/>
        </w:rPr>
        <w:t>-наставники (</w:t>
      </w:r>
      <w:proofErr w:type="spellStart"/>
      <w:r w:rsidRPr="00314D19">
        <w:rPr>
          <w:rFonts w:ascii="Times New Roman" w:eastAsia="Times New Roman" w:hAnsi="Times New Roman" w:cs="Times New Roman"/>
          <w:sz w:val="28"/>
          <w:szCs w:val="28"/>
          <w:lang w:eastAsia="ru-RU"/>
        </w:rPr>
        <w:t>peer</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buddies</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навчаються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стратегіям</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залучення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дитини</w:t>
      </w:r>
      <w:proofErr w:type="spellEnd"/>
      <w:r w:rsidRPr="00314D19">
        <w:rPr>
          <w:rFonts w:ascii="Times New Roman" w:eastAsia="Times New Roman" w:hAnsi="Times New Roman" w:cs="Times New Roman"/>
          <w:sz w:val="28"/>
          <w:szCs w:val="28"/>
          <w:lang w:eastAsia="ru-RU"/>
        </w:rPr>
        <w:t xml:space="preserve"> з </w:t>
      </w:r>
      <w:proofErr w:type="spellStart"/>
      <w:r w:rsidRPr="00314D19">
        <w:rPr>
          <w:rFonts w:ascii="Times New Roman" w:eastAsia="Times New Roman" w:hAnsi="Times New Roman" w:cs="Times New Roman"/>
          <w:sz w:val="28"/>
          <w:szCs w:val="28"/>
          <w:lang w:eastAsia="ru-RU"/>
        </w:rPr>
        <w:t>порушеннями</w:t>
      </w:r>
      <w:proofErr w:type="spellEnd"/>
      <w:r w:rsidRPr="00314D19">
        <w:rPr>
          <w:rFonts w:ascii="Times New Roman" w:eastAsia="Times New Roman" w:hAnsi="Times New Roman" w:cs="Times New Roman"/>
          <w:sz w:val="28"/>
          <w:szCs w:val="28"/>
          <w:lang w:eastAsia="ru-RU"/>
        </w:rPr>
        <w:t xml:space="preserve"> до </w:t>
      </w:r>
      <w:proofErr w:type="spellStart"/>
      <w:r w:rsidRPr="00314D19">
        <w:rPr>
          <w:rFonts w:ascii="Times New Roman" w:eastAsia="Times New Roman" w:hAnsi="Times New Roman" w:cs="Times New Roman"/>
          <w:sz w:val="28"/>
          <w:szCs w:val="28"/>
          <w:lang w:eastAsia="ru-RU"/>
        </w:rPr>
        <w:t>гри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комунікації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соціальної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підтримки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Це</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має</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подвійну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користь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дитина</w:t>
      </w:r>
      <w:proofErr w:type="spellEnd"/>
      <w:r w:rsidRPr="00314D19">
        <w:rPr>
          <w:rFonts w:ascii="Times New Roman" w:eastAsia="Times New Roman" w:hAnsi="Times New Roman" w:cs="Times New Roman"/>
          <w:sz w:val="28"/>
          <w:szCs w:val="28"/>
          <w:lang w:eastAsia="ru-RU"/>
        </w:rPr>
        <w:t xml:space="preserve"> з </w:t>
      </w:r>
      <w:proofErr w:type="spellStart"/>
      <w:r w:rsidRPr="00314D19">
        <w:rPr>
          <w:rFonts w:ascii="Times New Roman" w:eastAsia="Times New Roman" w:hAnsi="Times New Roman" w:cs="Times New Roman"/>
          <w:sz w:val="28"/>
          <w:szCs w:val="28"/>
          <w:lang w:eastAsia="ru-RU"/>
        </w:rPr>
        <w:t>порушенням</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отримує</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підтримку</w:t>
      </w:r>
      <w:proofErr w:type="spellEnd"/>
      <w:r w:rsidRPr="00314D19">
        <w:rPr>
          <w:rFonts w:ascii="Times New Roman" w:eastAsia="Times New Roman" w:hAnsi="Times New Roman" w:cs="Times New Roman"/>
          <w:sz w:val="28"/>
          <w:szCs w:val="28"/>
          <w:lang w:eastAsia="ru-RU"/>
        </w:rPr>
        <w:t xml:space="preserve"> та модель </w:t>
      </w:r>
      <w:proofErr w:type="spellStart"/>
      <w:r w:rsidRPr="00314D19">
        <w:rPr>
          <w:rFonts w:ascii="Times New Roman" w:eastAsia="Times New Roman" w:hAnsi="Times New Roman" w:cs="Times New Roman"/>
          <w:sz w:val="28"/>
          <w:szCs w:val="28"/>
          <w:lang w:eastAsia="ru-RU"/>
        </w:rPr>
        <w:t>від</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однолітка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типово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розвиваюча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дитина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розвиває</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емпатію</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лідерські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навички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розуміння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різноманіття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Peer</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networks</w:t>
      </w:r>
      <w:proofErr w:type="spellEnd"/>
      <w:r w:rsidRPr="00314D19">
        <w:rPr>
          <w:rFonts w:ascii="Times New Roman" w:eastAsia="Times New Roman" w:hAnsi="Times New Roman" w:cs="Times New Roman"/>
          <w:sz w:val="28"/>
          <w:szCs w:val="28"/>
          <w:lang w:eastAsia="ru-RU"/>
        </w:rPr>
        <w:t xml:space="preserve"> – </w:t>
      </w:r>
      <w:proofErr w:type="spellStart"/>
      <w:r w:rsidRPr="00314D19">
        <w:rPr>
          <w:rFonts w:ascii="Times New Roman" w:eastAsia="Times New Roman" w:hAnsi="Times New Roman" w:cs="Times New Roman"/>
          <w:sz w:val="28"/>
          <w:szCs w:val="28"/>
          <w:lang w:eastAsia="ru-RU"/>
        </w:rPr>
        <w:t>структуровані</w:t>
      </w:r>
      <w:proofErr w:type="spellEnd"/>
      <w:r w:rsidRPr="00314D19">
        <w:rPr>
          <w:rFonts w:ascii="Times New Roman" w:eastAsia="Times New Roman" w:hAnsi="Times New Roman" w:cs="Times New Roman"/>
          <w:sz w:val="28"/>
          <w:szCs w:val="28"/>
          <w:lang w:eastAsia="ru-RU"/>
        </w:rPr>
        <w:t xml:space="preserve"> групи </w:t>
      </w:r>
      <w:proofErr w:type="spellStart"/>
      <w:r w:rsidRPr="00314D19">
        <w:rPr>
          <w:rFonts w:ascii="Times New Roman" w:eastAsia="Times New Roman" w:hAnsi="Times New Roman" w:cs="Times New Roman"/>
          <w:sz w:val="28"/>
          <w:szCs w:val="28"/>
          <w:lang w:eastAsia="ru-RU"/>
        </w:rPr>
        <w:t>однолітків</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що</w:t>
      </w:r>
      <w:proofErr w:type="spellEnd"/>
      <w:r w:rsidRPr="00314D19">
        <w:rPr>
          <w:rFonts w:ascii="Times New Roman" w:eastAsia="Times New Roman" w:hAnsi="Times New Roman" w:cs="Times New Roman"/>
          <w:sz w:val="28"/>
          <w:szCs w:val="28"/>
          <w:lang w:eastAsia="ru-RU"/>
        </w:rPr>
        <w:t xml:space="preserve"> регулярно </w:t>
      </w:r>
      <w:proofErr w:type="spellStart"/>
      <w:r w:rsidRPr="00314D19">
        <w:rPr>
          <w:rFonts w:ascii="Times New Roman" w:eastAsia="Times New Roman" w:hAnsi="Times New Roman" w:cs="Times New Roman"/>
          <w:sz w:val="28"/>
          <w:szCs w:val="28"/>
          <w:lang w:eastAsia="ru-RU"/>
        </w:rPr>
        <w:t>зустрічаються</w:t>
      </w:r>
      <w:proofErr w:type="spellEnd"/>
      <w:r w:rsidRPr="00314D19">
        <w:rPr>
          <w:rFonts w:ascii="Times New Roman" w:eastAsia="Times New Roman" w:hAnsi="Times New Roman" w:cs="Times New Roman"/>
          <w:sz w:val="28"/>
          <w:szCs w:val="28"/>
          <w:lang w:eastAsia="ru-RU"/>
        </w:rPr>
        <w:t xml:space="preserve"> з </w:t>
      </w:r>
      <w:proofErr w:type="spellStart"/>
      <w:r w:rsidRPr="00314D19">
        <w:rPr>
          <w:rFonts w:ascii="Times New Roman" w:eastAsia="Times New Roman" w:hAnsi="Times New Roman" w:cs="Times New Roman"/>
          <w:sz w:val="28"/>
          <w:szCs w:val="28"/>
          <w:lang w:eastAsia="ru-RU"/>
        </w:rPr>
        <w:t>дитиною</w:t>
      </w:r>
      <w:proofErr w:type="spellEnd"/>
      <w:r w:rsidRPr="00314D19">
        <w:rPr>
          <w:rFonts w:ascii="Times New Roman" w:eastAsia="Times New Roman" w:hAnsi="Times New Roman" w:cs="Times New Roman"/>
          <w:sz w:val="28"/>
          <w:szCs w:val="28"/>
          <w:lang w:eastAsia="ru-RU"/>
        </w:rPr>
        <w:t xml:space="preserve"> для </w:t>
      </w:r>
      <w:proofErr w:type="spellStart"/>
      <w:r w:rsidRPr="00314D19">
        <w:rPr>
          <w:rFonts w:ascii="Times New Roman" w:eastAsia="Times New Roman" w:hAnsi="Times New Roman" w:cs="Times New Roman"/>
          <w:sz w:val="28"/>
          <w:szCs w:val="28"/>
          <w:lang w:eastAsia="ru-RU"/>
        </w:rPr>
        <w:t>соціальних</w:t>
      </w:r>
      <w:proofErr w:type="spellEnd"/>
      <w:r w:rsidRPr="00314D19">
        <w:rPr>
          <w:rFonts w:ascii="Times New Roman" w:eastAsia="Times New Roman" w:hAnsi="Times New Roman" w:cs="Times New Roman"/>
          <w:sz w:val="28"/>
          <w:szCs w:val="28"/>
          <w:lang w:eastAsia="ru-RU"/>
        </w:rPr>
        <w:t xml:space="preserve"> активностей. </w:t>
      </w:r>
      <w:proofErr w:type="spellStart"/>
      <w:r w:rsidRPr="00314D19">
        <w:rPr>
          <w:rFonts w:ascii="Times New Roman" w:eastAsia="Times New Roman" w:hAnsi="Times New Roman" w:cs="Times New Roman"/>
          <w:sz w:val="28"/>
          <w:szCs w:val="28"/>
          <w:lang w:eastAsia="ru-RU"/>
        </w:rPr>
        <w:t>Навчання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однолітків</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включає</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інформацію</w:t>
      </w:r>
      <w:proofErr w:type="spellEnd"/>
      <w:r w:rsidRPr="00314D19">
        <w:rPr>
          <w:rFonts w:ascii="Times New Roman" w:eastAsia="Times New Roman" w:hAnsi="Times New Roman" w:cs="Times New Roman"/>
          <w:sz w:val="28"/>
          <w:szCs w:val="28"/>
          <w:lang w:eastAsia="ru-RU"/>
        </w:rPr>
        <w:t xml:space="preserve"> про </w:t>
      </w:r>
      <w:proofErr w:type="spellStart"/>
      <w:r w:rsidRPr="00314D19">
        <w:rPr>
          <w:rFonts w:ascii="Times New Roman" w:eastAsia="Times New Roman" w:hAnsi="Times New Roman" w:cs="Times New Roman"/>
          <w:sz w:val="28"/>
          <w:szCs w:val="28"/>
          <w:lang w:eastAsia="ru-RU"/>
        </w:rPr>
        <w:t>порушення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відповідну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віку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стратегії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комунікації</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гри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моделювання</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рольові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ігри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підтримку</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супервізію</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дорослого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Докази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показують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що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peer-медійовані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втручання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покращують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соціальну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взаємодію</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прийняття</w:t>
      </w:r>
      <w:proofErr w:type="spellEnd"/>
      <w:r w:rsidRPr="00314D19">
        <w:rPr>
          <w:rFonts w:ascii="Times New Roman" w:eastAsia="Times New Roman" w:hAnsi="Times New Roman" w:cs="Times New Roman"/>
          <w:sz w:val="28"/>
          <w:szCs w:val="28"/>
          <w:lang w:eastAsia="ru-RU"/>
        </w:rPr>
        <w:t>, дружбу.</w:t>
      </w:r>
    </w:p>
    <w:p w14:paraId="714C3204" w14:textId="77777777" w:rsidR="00314D19" w:rsidRPr="00314D19" w:rsidRDefault="00314D19" w:rsidP="00314D19">
      <w:pPr>
        <w:spacing w:after="0" w:line="360" w:lineRule="auto"/>
        <w:jc w:val="both"/>
        <w:rPr>
          <w:rFonts w:ascii="Times New Roman" w:eastAsia="Times New Roman" w:hAnsi="Times New Roman" w:cs="Times New Roman"/>
          <w:sz w:val="28"/>
          <w:szCs w:val="28"/>
          <w:lang w:eastAsia="ru-RU"/>
        </w:rPr>
      </w:pPr>
      <w:proofErr w:type="spellStart"/>
      <w:r w:rsidRPr="00314D19">
        <w:rPr>
          <w:rFonts w:ascii="Times New Roman" w:eastAsia="Times New Roman" w:hAnsi="Times New Roman" w:cs="Times New Roman"/>
          <w:sz w:val="28"/>
          <w:szCs w:val="28"/>
          <w:lang w:eastAsia="ru-RU"/>
        </w:rPr>
        <w:lastRenderedPageBreak/>
        <w:t>Відеомоделювання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використовує</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відео</w:t>
      </w:r>
      <w:proofErr w:type="spellEnd"/>
      <w:r w:rsidRPr="00314D19">
        <w:rPr>
          <w:rFonts w:ascii="Times New Roman" w:eastAsia="Times New Roman" w:hAnsi="Times New Roman" w:cs="Times New Roman"/>
          <w:sz w:val="28"/>
          <w:szCs w:val="28"/>
          <w:lang w:eastAsia="ru-RU"/>
        </w:rPr>
        <w:t xml:space="preserve"> для </w:t>
      </w:r>
      <w:proofErr w:type="spellStart"/>
      <w:r w:rsidRPr="00314D19">
        <w:rPr>
          <w:rFonts w:ascii="Times New Roman" w:eastAsia="Times New Roman" w:hAnsi="Times New Roman" w:cs="Times New Roman"/>
          <w:sz w:val="28"/>
          <w:szCs w:val="28"/>
          <w:lang w:eastAsia="ru-RU"/>
        </w:rPr>
        <w:t>навчання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соціальних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навичок</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Дитина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переглядає</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відео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однолітка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або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дорослого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що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демонструє</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цільову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соціальну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поведінку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потім</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імітує</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Відеосамомоделювання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video</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self-modeling</w:t>
      </w:r>
      <w:proofErr w:type="spellEnd"/>
      <w:r w:rsidRPr="00314D19">
        <w:rPr>
          <w:rFonts w:ascii="Times New Roman" w:eastAsia="Times New Roman" w:hAnsi="Times New Roman" w:cs="Times New Roman"/>
          <w:sz w:val="28"/>
          <w:szCs w:val="28"/>
          <w:lang w:eastAsia="ru-RU"/>
        </w:rPr>
        <w:t xml:space="preserve">) – </w:t>
      </w:r>
      <w:proofErr w:type="spellStart"/>
      <w:r w:rsidRPr="00314D19">
        <w:rPr>
          <w:rFonts w:ascii="Times New Roman" w:eastAsia="Times New Roman" w:hAnsi="Times New Roman" w:cs="Times New Roman"/>
          <w:sz w:val="28"/>
          <w:szCs w:val="28"/>
          <w:lang w:eastAsia="ru-RU"/>
        </w:rPr>
        <w:t>дитина</w:t>
      </w:r>
      <w:proofErr w:type="spellEnd"/>
      <w:r w:rsidRPr="00314D19">
        <w:rPr>
          <w:rFonts w:ascii="Times New Roman" w:eastAsia="Times New Roman" w:hAnsi="Times New Roman" w:cs="Times New Roman"/>
          <w:sz w:val="28"/>
          <w:szCs w:val="28"/>
          <w:lang w:eastAsia="ru-RU"/>
        </w:rPr>
        <w:t xml:space="preserve"> дивиться </w:t>
      </w:r>
      <w:proofErr w:type="spellStart"/>
      <w:r w:rsidRPr="00314D19">
        <w:rPr>
          <w:rFonts w:ascii="Times New Roman" w:eastAsia="Times New Roman" w:hAnsi="Times New Roman" w:cs="Times New Roman"/>
          <w:sz w:val="28"/>
          <w:szCs w:val="28"/>
          <w:lang w:eastAsia="ru-RU"/>
        </w:rPr>
        <w:t>відредаговане</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відео</w:t>
      </w:r>
      <w:proofErr w:type="spellEnd"/>
      <w:r w:rsidRPr="00314D19">
        <w:rPr>
          <w:rFonts w:ascii="Times New Roman" w:eastAsia="Times New Roman" w:hAnsi="Times New Roman" w:cs="Times New Roman"/>
          <w:sz w:val="28"/>
          <w:szCs w:val="28"/>
          <w:lang w:eastAsia="ru-RU"/>
        </w:rPr>
        <w:t xml:space="preserve"> себе, </w:t>
      </w:r>
      <w:proofErr w:type="spellStart"/>
      <w:r w:rsidRPr="00314D19">
        <w:rPr>
          <w:rFonts w:ascii="Times New Roman" w:eastAsia="Times New Roman" w:hAnsi="Times New Roman" w:cs="Times New Roman"/>
          <w:sz w:val="28"/>
          <w:szCs w:val="28"/>
          <w:lang w:eastAsia="ru-RU"/>
        </w:rPr>
        <w:t>успішно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виконуючої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навичку</w:t>
      </w:r>
      <w:proofErr w:type="spellEnd"/>
      <w:r w:rsidRPr="00314D19">
        <w:rPr>
          <w:rFonts w:ascii="Times New Roman" w:eastAsia="Times New Roman" w:hAnsi="Times New Roman" w:cs="Times New Roman"/>
          <w:sz w:val="28"/>
          <w:szCs w:val="28"/>
          <w:lang w:eastAsia="ru-RU"/>
        </w:rPr>
        <w:t xml:space="preserve"> (терапевт </w:t>
      </w:r>
      <w:proofErr w:type="spellStart"/>
      <w:r w:rsidRPr="00314D19">
        <w:rPr>
          <w:rFonts w:ascii="Times New Roman" w:eastAsia="Times New Roman" w:hAnsi="Times New Roman" w:cs="Times New Roman"/>
          <w:sz w:val="28"/>
          <w:szCs w:val="28"/>
          <w:lang w:eastAsia="ru-RU"/>
        </w:rPr>
        <w:t>може</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відредагувати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найкращі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моменти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видалити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помилки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що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підвищує</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самоефективність</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мотивацію</w:t>
      </w:r>
      <w:proofErr w:type="spellEnd"/>
      <w:r w:rsidRPr="00314D19">
        <w:rPr>
          <w:rFonts w:ascii="Times New Roman" w:eastAsia="Times New Roman" w:hAnsi="Times New Roman" w:cs="Times New Roman"/>
          <w:sz w:val="28"/>
          <w:szCs w:val="28"/>
          <w:lang w:eastAsia="ru-RU"/>
        </w:rPr>
        <w:t>. Point-</w:t>
      </w:r>
      <w:proofErr w:type="spellStart"/>
      <w:r w:rsidRPr="00314D19">
        <w:rPr>
          <w:rFonts w:ascii="Times New Roman" w:eastAsia="Times New Roman" w:hAnsi="Times New Roman" w:cs="Times New Roman"/>
          <w:sz w:val="28"/>
          <w:szCs w:val="28"/>
          <w:lang w:eastAsia="ru-RU"/>
        </w:rPr>
        <w:t>of</w:t>
      </w:r>
      <w:proofErr w:type="spellEnd"/>
      <w:r w:rsidRPr="00314D19">
        <w:rPr>
          <w:rFonts w:ascii="Times New Roman" w:eastAsia="Times New Roman" w:hAnsi="Times New Roman" w:cs="Times New Roman"/>
          <w:sz w:val="28"/>
          <w:szCs w:val="28"/>
          <w:lang w:eastAsia="ru-RU"/>
        </w:rPr>
        <w:t>-</w:t>
      </w:r>
      <w:proofErr w:type="spellStart"/>
      <w:r w:rsidRPr="00314D19">
        <w:rPr>
          <w:rFonts w:ascii="Times New Roman" w:eastAsia="Times New Roman" w:hAnsi="Times New Roman" w:cs="Times New Roman"/>
          <w:sz w:val="28"/>
          <w:szCs w:val="28"/>
          <w:lang w:eastAsia="ru-RU"/>
        </w:rPr>
        <w:t>view</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відеомоделювання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показує</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взаємодію</w:t>
      </w:r>
      <w:proofErr w:type="spellEnd"/>
      <w:r w:rsidRPr="00314D19">
        <w:rPr>
          <w:rFonts w:ascii="Times New Roman" w:eastAsia="Times New Roman" w:hAnsi="Times New Roman" w:cs="Times New Roman"/>
          <w:sz w:val="28"/>
          <w:szCs w:val="28"/>
          <w:lang w:eastAsia="ru-RU"/>
        </w:rPr>
        <w:t xml:space="preserve"> з </w:t>
      </w:r>
      <w:proofErr w:type="spellStart"/>
      <w:r w:rsidRPr="00314D19">
        <w:rPr>
          <w:rFonts w:ascii="Times New Roman" w:eastAsia="Times New Roman" w:hAnsi="Times New Roman" w:cs="Times New Roman"/>
          <w:sz w:val="28"/>
          <w:szCs w:val="28"/>
          <w:lang w:eastAsia="ru-RU"/>
        </w:rPr>
        <w:t>перспективи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дитини</w:t>
      </w:r>
      <w:proofErr w:type="spellEnd"/>
      <w:r w:rsidRPr="00314D19">
        <w:rPr>
          <w:rFonts w:ascii="Times New Roman" w:eastAsia="Times New Roman" w:hAnsi="Times New Roman" w:cs="Times New Roman"/>
          <w:sz w:val="28"/>
          <w:szCs w:val="28"/>
          <w:lang w:eastAsia="ru-RU"/>
        </w:rPr>
        <w:t xml:space="preserve"> (камера на </w:t>
      </w:r>
      <w:proofErr w:type="spellStart"/>
      <w:r w:rsidRPr="00314D19">
        <w:rPr>
          <w:rFonts w:ascii="Times New Roman" w:eastAsia="Times New Roman" w:hAnsi="Times New Roman" w:cs="Times New Roman"/>
          <w:sz w:val="28"/>
          <w:szCs w:val="28"/>
          <w:lang w:eastAsia="ru-RU"/>
        </w:rPr>
        <w:t>рівні</w:t>
      </w:r>
      <w:proofErr w:type="spellEnd"/>
      <w:r w:rsidRPr="00314D19">
        <w:rPr>
          <w:rFonts w:ascii="Times New Roman" w:eastAsia="Times New Roman" w:hAnsi="Times New Roman" w:cs="Times New Roman"/>
          <w:sz w:val="28"/>
          <w:szCs w:val="28"/>
          <w:lang w:eastAsia="ru-RU"/>
        </w:rPr>
        <w:t xml:space="preserve"> очей </w:t>
      </w:r>
      <w:proofErr w:type="spellStart"/>
      <w:r w:rsidRPr="00314D19">
        <w:rPr>
          <w:rFonts w:ascii="Times New Roman" w:eastAsia="Times New Roman" w:hAnsi="Times New Roman" w:cs="Times New Roman"/>
          <w:sz w:val="28"/>
          <w:szCs w:val="28"/>
          <w:lang w:eastAsia="ru-RU"/>
        </w:rPr>
        <w:t>дитини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що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може</w:t>
      </w:r>
      <w:proofErr w:type="spellEnd"/>
      <w:r w:rsidRPr="00314D19">
        <w:rPr>
          <w:rFonts w:ascii="Times New Roman" w:eastAsia="Times New Roman" w:hAnsi="Times New Roman" w:cs="Times New Roman"/>
          <w:sz w:val="28"/>
          <w:szCs w:val="28"/>
          <w:lang w:eastAsia="ru-RU"/>
        </w:rPr>
        <w:t xml:space="preserve"> бути особливо </w:t>
      </w:r>
      <w:proofErr w:type="spellStart"/>
      <w:r w:rsidRPr="00314D19">
        <w:rPr>
          <w:rFonts w:ascii="Times New Roman" w:eastAsia="Times New Roman" w:hAnsi="Times New Roman" w:cs="Times New Roman"/>
          <w:sz w:val="28"/>
          <w:szCs w:val="28"/>
          <w:lang w:eastAsia="ru-RU"/>
        </w:rPr>
        <w:t>ефективним</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Відеомоделювання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підтримується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дослідженнями</w:t>
      </w:r>
      <w:proofErr w:type="spellEnd"/>
      <w:r w:rsidRPr="00314D19">
        <w:rPr>
          <w:rFonts w:ascii="Times New Roman" w:eastAsia="Times New Roman" w:hAnsi="Times New Roman" w:cs="Times New Roman"/>
          <w:sz w:val="28"/>
          <w:szCs w:val="28"/>
          <w:lang w:eastAsia="ru-RU"/>
        </w:rPr>
        <w:t xml:space="preserve"> особливо для </w:t>
      </w:r>
      <w:proofErr w:type="spellStart"/>
      <w:r w:rsidRPr="00314D19">
        <w:rPr>
          <w:rFonts w:ascii="Times New Roman" w:eastAsia="Times New Roman" w:hAnsi="Times New Roman" w:cs="Times New Roman"/>
          <w:sz w:val="28"/>
          <w:szCs w:val="28"/>
          <w:lang w:eastAsia="ru-RU"/>
        </w:rPr>
        <w:t>дітей</w:t>
      </w:r>
      <w:proofErr w:type="spellEnd"/>
      <w:r w:rsidRPr="00314D19">
        <w:rPr>
          <w:rFonts w:ascii="Times New Roman" w:eastAsia="Times New Roman" w:hAnsi="Times New Roman" w:cs="Times New Roman"/>
          <w:sz w:val="28"/>
          <w:szCs w:val="28"/>
          <w:lang w:eastAsia="ru-RU"/>
        </w:rPr>
        <w:t xml:space="preserve"> з аутизмом.</w:t>
      </w:r>
    </w:p>
    <w:p w14:paraId="1327B2BA" w14:textId="77777777" w:rsidR="00314D19" w:rsidRPr="00314D19" w:rsidRDefault="00314D19" w:rsidP="00314D19">
      <w:pPr>
        <w:spacing w:after="0" w:line="360" w:lineRule="auto"/>
        <w:jc w:val="both"/>
        <w:rPr>
          <w:rFonts w:ascii="Times New Roman" w:eastAsia="Times New Roman" w:hAnsi="Times New Roman" w:cs="Times New Roman"/>
          <w:sz w:val="28"/>
          <w:szCs w:val="28"/>
          <w:lang w:eastAsia="ru-RU"/>
        </w:rPr>
      </w:pPr>
      <w:proofErr w:type="spellStart"/>
      <w:r w:rsidRPr="00314D19">
        <w:rPr>
          <w:rFonts w:ascii="Times New Roman" w:eastAsia="Times New Roman" w:hAnsi="Times New Roman" w:cs="Times New Roman"/>
          <w:sz w:val="28"/>
          <w:szCs w:val="28"/>
          <w:lang w:eastAsia="ru-RU"/>
        </w:rPr>
        <w:t>Соціальні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історії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розроблені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Керол</w:t>
      </w:r>
      <w:proofErr w:type="spellEnd"/>
      <w:r w:rsidRPr="00314D19">
        <w:rPr>
          <w:rFonts w:ascii="Times New Roman" w:eastAsia="Times New Roman" w:hAnsi="Times New Roman" w:cs="Times New Roman"/>
          <w:sz w:val="28"/>
          <w:szCs w:val="28"/>
          <w:lang w:eastAsia="ru-RU"/>
        </w:rPr>
        <w:t xml:space="preserve"> Грей, є короткими </w:t>
      </w:r>
      <w:proofErr w:type="spellStart"/>
      <w:r w:rsidRPr="00314D19">
        <w:rPr>
          <w:rFonts w:ascii="Times New Roman" w:eastAsia="Times New Roman" w:hAnsi="Times New Roman" w:cs="Times New Roman"/>
          <w:sz w:val="28"/>
          <w:szCs w:val="28"/>
          <w:lang w:eastAsia="ru-RU"/>
        </w:rPr>
        <w:t>історіями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написаними</w:t>
      </w:r>
      <w:proofErr w:type="spellEnd"/>
      <w:r w:rsidRPr="00314D19">
        <w:rPr>
          <w:rFonts w:ascii="Times New Roman" w:eastAsia="Times New Roman" w:hAnsi="Times New Roman" w:cs="Times New Roman"/>
          <w:sz w:val="28"/>
          <w:szCs w:val="28"/>
          <w:lang w:eastAsia="ru-RU"/>
        </w:rPr>
        <w:t xml:space="preserve"> з </w:t>
      </w:r>
      <w:proofErr w:type="spellStart"/>
      <w:r w:rsidRPr="00314D19">
        <w:rPr>
          <w:rFonts w:ascii="Times New Roman" w:eastAsia="Times New Roman" w:hAnsi="Times New Roman" w:cs="Times New Roman"/>
          <w:sz w:val="28"/>
          <w:szCs w:val="28"/>
          <w:lang w:eastAsia="ru-RU"/>
        </w:rPr>
        <w:t>перспективи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дитини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що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описують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соціальну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ситуацію</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релевантні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соціальні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сигнали</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очікувану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поведінку</w:t>
      </w:r>
      <w:proofErr w:type="spellEnd"/>
      <w:r w:rsidRPr="00314D19">
        <w:rPr>
          <w:rFonts w:ascii="Times New Roman" w:eastAsia="Times New Roman" w:hAnsi="Times New Roman" w:cs="Times New Roman"/>
          <w:sz w:val="28"/>
          <w:szCs w:val="28"/>
          <w:lang w:eastAsia="ru-RU"/>
        </w:rPr>
        <w:t xml:space="preserve">. Формат </w:t>
      </w:r>
      <w:proofErr w:type="spellStart"/>
      <w:r w:rsidRPr="00314D19">
        <w:rPr>
          <w:rFonts w:ascii="Times New Roman" w:eastAsia="Times New Roman" w:hAnsi="Times New Roman" w:cs="Times New Roman"/>
          <w:sz w:val="28"/>
          <w:szCs w:val="28"/>
          <w:lang w:eastAsia="ru-RU"/>
        </w:rPr>
        <w:t>включає</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дескриптивні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речення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що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відбувається</w:t>
      </w:r>
      <w:proofErr w:type="spellEnd"/>
      <w:r w:rsidRPr="00314D19">
        <w:rPr>
          <w:rFonts w:ascii="Times New Roman" w:eastAsia="Times New Roman" w:hAnsi="Times New Roman" w:cs="Times New Roman"/>
          <w:sz w:val="28"/>
          <w:szCs w:val="28"/>
          <w:lang w:eastAsia="ru-RU"/>
        </w:rPr>
        <w:t xml:space="preserve"> у </w:t>
      </w:r>
      <w:proofErr w:type="spellStart"/>
      <w:r w:rsidRPr="00314D19">
        <w:rPr>
          <w:rFonts w:ascii="Times New Roman" w:eastAsia="Times New Roman" w:hAnsi="Times New Roman" w:cs="Times New Roman"/>
          <w:sz w:val="28"/>
          <w:szCs w:val="28"/>
          <w:lang w:eastAsia="ru-RU"/>
        </w:rPr>
        <w:t>ситуації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перспективні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речення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що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інші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можуть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думати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або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відчувати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директивні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речення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що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дитина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може</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зробити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афірмативні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речення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загальні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цінності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чому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це</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важливо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Історії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персоналізовані</w:t>
      </w:r>
      <w:proofErr w:type="spellEnd"/>
      <w:r w:rsidRPr="00314D19">
        <w:rPr>
          <w:rFonts w:ascii="Times New Roman" w:eastAsia="Times New Roman" w:hAnsi="Times New Roman" w:cs="Times New Roman"/>
          <w:sz w:val="28"/>
          <w:szCs w:val="28"/>
          <w:lang w:eastAsia="ru-RU"/>
        </w:rPr>
        <w:t xml:space="preserve"> до </w:t>
      </w:r>
      <w:proofErr w:type="spellStart"/>
      <w:r w:rsidRPr="00314D19">
        <w:rPr>
          <w:rFonts w:ascii="Times New Roman" w:eastAsia="Times New Roman" w:hAnsi="Times New Roman" w:cs="Times New Roman"/>
          <w:sz w:val="28"/>
          <w:szCs w:val="28"/>
          <w:lang w:eastAsia="ru-RU"/>
        </w:rPr>
        <w:t>інтересів</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рівня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дитини</w:t>
      </w:r>
      <w:proofErr w:type="spellEnd"/>
      <w:r w:rsidRPr="00314D19">
        <w:rPr>
          <w:rFonts w:ascii="Times New Roman" w:eastAsia="Times New Roman" w:hAnsi="Times New Roman" w:cs="Times New Roman"/>
          <w:sz w:val="28"/>
          <w:szCs w:val="28"/>
          <w:lang w:eastAsia="ru-RU"/>
        </w:rPr>
        <w:t xml:space="preserve">, часто </w:t>
      </w:r>
      <w:proofErr w:type="spellStart"/>
      <w:r w:rsidRPr="00314D19">
        <w:rPr>
          <w:rFonts w:ascii="Times New Roman" w:eastAsia="Times New Roman" w:hAnsi="Times New Roman" w:cs="Times New Roman"/>
          <w:sz w:val="28"/>
          <w:szCs w:val="28"/>
          <w:lang w:eastAsia="ru-RU"/>
        </w:rPr>
        <w:t>ілюстровані</w:t>
      </w:r>
      <w:proofErr w:type="spellEnd"/>
      <w:r w:rsidRPr="00314D19">
        <w:rPr>
          <w:rFonts w:ascii="Times New Roman" w:eastAsia="Times New Roman" w:hAnsi="Times New Roman" w:cs="Times New Roman"/>
          <w:sz w:val="28"/>
          <w:szCs w:val="28"/>
          <w:lang w:eastAsia="ru-RU"/>
        </w:rPr>
        <w:t xml:space="preserve"> фото </w:t>
      </w:r>
      <w:proofErr w:type="spellStart"/>
      <w:r w:rsidRPr="00314D19">
        <w:rPr>
          <w:rFonts w:ascii="Times New Roman" w:eastAsia="Times New Roman" w:hAnsi="Times New Roman" w:cs="Times New Roman"/>
          <w:sz w:val="28"/>
          <w:szCs w:val="28"/>
          <w:lang w:eastAsia="ru-RU"/>
        </w:rPr>
        <w:t>або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малюнками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читаються</w:t>
      </w:r>
      <w:proofErr w:type="spellEnd"/>
      <w:r w:rsidRPr="00314D19">
        <w:rPr>
          <w:rFonts w:ascii="Times New Roman" w:eastAsia="Times New Roman" w:hAnsi="Times New Roman" w:cs="Times New Roman"/>
          <w:sz w:val="28"/>
          <w:szCs w:val="28"/>
          <w:lang w:eastAsia="ru-RU"/>
        </w:rPr>
        <w:t xml:space="preserve"> регулярно для </w:t>
      </w:r>
      <w:proofErr w:type="spellStart"/>
      <w:r w:rsidRPr="00314D19">
        <w:rPr>
          <w:rFonts w:ascii="Times New Roman" w:eastAsia="Times New Roman" w:hAnsi="Times New Roman" w:cs="Times New Roman"/>
          <w:sz w:val="28"/>
          <w:szCs w:val="28"/>
          <w:lang w:eastAsia="ru-RU"/>
        </w:rPr>
        <w:t>навчання</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підготовки</w:t>
      </w:r>
      <w:proofErr w:type="spellEnd"/>
      <w:r w:rsidRPr="00314D19">
        <w:rPr>
          <w:rFonts w:ascii="Times New Roman" w:eastAsia="Times New Roman" w:hAnsi="Times New Roman" w:cs="Times New Roman"/>
          <w:sz w:val="28"/>
          <w:szCs w:val="28"/>
          <w:lang w:eastAsia="ru-RU"/>
        </w:rPr>
        <w:t xml:space="preserve"> до </w:t>
      </w:r>
      <w:proofErr w:type="spellStart"/>
      <w:r w:rsidRPr="00314D19">
        <w:rPr>
          <w:rFonts w:ascii="Times New Roman" w:eastAsia="Times New Roman" w:hAnsi="Times New Roman" w:cs="Times New Roman"/>
          <w:sz w:val="28"/>
          <w:szCs w:val="28"/>
          <w:lang w:eastAsia="ru-RU"/>
        </w:rPr>
        <w:t>соціальних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ситуацій</w:t>
      </w:r>
      <w:proofErr w:type="spellEnd"/>
      <w:r w:rsidRPr="00314D19">
        <w:rPr>
          <w:rFonts w:ascii="Times New Roman" w:eastAsia="Times New Roman" w:hAnsi="Times New Roman" w:cs="Times New Roman"/>
          <w:sz w:val="28"/>
          <w:szCs w:val="28"/>
          <w:lang w:eastAsia="ru-RU"/>
        </w:rPr>
        <w:t>.</w:t>
      </w:r>
    </w:p>
    <w:p w14:paraId="75003301" w14:textId="77777777" w:rsidR="00314D19" w:rsidRPr="00314D19" w:rsidRDefault="00314D19" w:rsidP="00314D19">
      <w:pPr>
        <w:spacing w:after="0" w:line="360" w:lineRule="auto"/>
        <w:jc w:val="both"/>
        <w:rPr>
          <w:rFonts w:ascii="Times New Roman" w:eastAsia="Times New Roman" w:hAnsi="Times New Roman" w:cs="Times New Roman"/>
          <w:sz w:val="28"/>
          <w:szCs w:val="28"/>
          <w:lang w:eastAsia="ru-RU"/>
        </w:rPr>
      </w:pPr>
      <w:proofErr w:type="spellStart"/>
      <w:r w:rsidRPr="00314D19">
        <w:rPr>
          <w:rFonts w:ascii="Times New Roman" w:eastAsia="Times New Roman" w:hAnsi="Times New Roman" w:cs="Times New Roman"/>
          <w:sz w:val="28"/>
          <w:szCs w:val="28"/>
          <w:lang w:eastAsia="ru-RU"/>
        </w:rPr>
        <w:t>Використання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спеціальних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інтересів</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дитини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може</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підвищити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мотивацію</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успіх</w:t>
      </w:r>
      <w:proofErr w:type="spellEnd"/>
      <w:r w:rsidRPr="00314D19">
        <w:rPr>
          <w:rFonts w:ascii="Times New Roman" w:eastAsia="Times New Roman" w:hAnsi="Times New Roman" w:cs="Times New Roman"/>
          <w:sz w:val="28"/>
          <w:szCs w:val="28"/>
          <w:lang w:eastAsia="ru-RU"/>
        </w:rPr>
        <w:t xml:space="preserve"> у </w:t>
      </w:r>
      <w:proofErr w:type="spellStart"/>
      <w:r w:rsidRPr="00314D19">
        <w:rPr>
          <w:rFonts w:ascii="Times New Roman" w:eastAsia="Times New Roman" w:hAnsi="Times New Roman" w:cs="Times New Roman"/>
          <w:sz w:val="28"/>
          <w:szCs w:val="28"/>
          <w:lang w:eastAsia="ru-RU"/>
        </w:rPr>
        <w:t>соціальній</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взаємодії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Якщо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дитина</w:t>
      </w:r>
      <w:proofErr w:type="spellEnd"/>
      <w:r w:rsidRPr="00314D19">
        <w:rPr>
          <w:rFonts w:ascii="Times New Roman" w:eastAsia="Times New Roman" w:hAnsi="Times New Roman" w:cs="Times New Roman"/>
          <w:sz w:val="28"/>
          <w:szCs w:val="28"/>
          <w:lang w:eastAsia="ru-RU"/>
        </w:rPr>
        <w:t xml:space="preserve"> з аутизмом </w:t>
      </w:r>
      <w:proofErr w:type="spellStart"/>
      <w:r w:rsidRPr="00314D19">
        <w:rPr>
          <w:rFonts w:ascii="Times New Roman" w:eastAsia="Times New Roman" w:hAnsi="Times New Roman" w:cs="Times New Roman"/>
          <w:sz w:val="28"/>
          <w:szCs w:val="28"/>
          <w:lang w:eastAsia="ru-RU"/>
        </w:rPr>
        <w:t>захоплена</w:t>
      </w:r>
      <w:proofErr w:type="spellEnd"/>
      <w:r w:rsidRPr="00314D19">
        <w:rPr>
          <w:rFonts w:ascii="Times New Roman" w:eastAsia="Times New Roman" w:hAnsi="Times New Roman" w:cs="Times New Roman"/>
          <w:sz w:val="28"/>
          <w:szCs w:val="28"/>
          <w:lang w:eastAsia="ru-RU"/>
        </w:rPr>
        <w:t xml:space="preserve"> динозаврами, </w:t>
      </w:r>
      <w:proofErr w:type="spellStart"/>
      <w:r w:rsidRPr="00314D19">
        <w:rPr>
          <w:rFonts w:ascii="Times New Roman" w:eastAsia="Times New Roman" w:hAnsi="Times New Roman" w:cs="Times New Roman"/>
          <w:sz w:val="28"/>
          <w:szCs w:val="28"/>
          <w:lang w:eastAsia="ru-RU"/>
        </w:rPr>
        <w:t>створювати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можливості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взаємодії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навколо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цієї</w:t>
      </w:r>
      <w:proofErr w:type="spellEnd"/>
      <w:r w:rsidRPr="00314D19">
        <w:rPr>
          <w:rFonts w:ascii="Times New Roman" w:eastAsia="Times New Roman" w:hAnsi="Times New Roman" w:cs="Times New Roman"/>
          <w:sz w:val="28"/>
          <w:szCs w:val="28"/>
          <w:lang w:eastAsia="ru-RU"/>
        </w:rPr>
        <w:t xml:space="preserve"> теми (клуб </w:t>
      </w:r>
      <w:proofErr w:type="spellStart"/>
      <w:r w:rsidRPr="00314D19">
        <w:rPr>
          <w:rFonts w:ascii="Times New Roman" w:eastAsia="Times New Roman" w:hAnsi="Times New Roman" w:cs="Times New Roman"/>
          <w:sz w:val="28"/>
          <w:szCs w:val="28"/>
          <w:lang w:eastAsia="ru-RU"/>
        </w:rPr>
        <w:t>динозаврів</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обмін</w:t>
      </w:r>
      <w:proofErr w:type="spellEnd"/>
      <w:r w:rsidRPr="00314D19">
        <w:rPr>
          <w:rFonts w:ascii="Times New Roman" w:eastAsia="Times New Roman" w:hAnsi="Times New Roman" w:cs="Times New Roman"/>
          <w:sz w:val="28"/>
          <w:szCs w:val="28"/>
          <w:lang w:eastAsia="ru-RU"/>
        </w:rPr>
        <w:t xml:space="preserve"> фактами з </w:t>
      </w:r>
      <w:proofErr w:type="spellStart"/>
      <w:r w:rsidRPr="00314D19">
        <w:rPr>
          <w:rFonts w:ascii="Times New Roman" w:eastAsia="Times New Roman" w:hAnsi="Times New Roman" w:cs="Times New Roman"/>
          <w:sz w:val="28"/>
          <w:szCs w:val="28"/>
          <w:lang w:eastAsia="ru-RU"/>
        </w:rPr>
        <w:t>однолітками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що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дає</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дитині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впевненість</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природну</w:t>
      </w:r>
      <w:proofErr w:type="spellEnd"/>
      <w:r w:rsidRPr="00314D19">
        <w:rPr>
          <w:rFonts w:ascii="Times New Roman" w:eastAsia="Times New Roman" w:hAnsi="Times New Roman" w:cs="Times New Roman"/>
          <w:sz w:val="28"/>
          <w:szCs w:val="28"/>
          <w:lang w:eastAsia="ru-RU"/>
        </w:rPr>
        <w:t xml:space="preserve"> тему для </w:t>
      </w:r>
      <w:proofErr w:type="spellStart"/>
      <w:r w:rsidRPr="00314D19">
        <w:rPr>
          <w:rFonts w:ascii="Times New Roman" w:eastAsia="Times New Roman" w:hAnsi="Times New Roman" w:cs="Times New Roman"/>
          <w:sz w:val="28"/>
          <w:szCs w:val="28"/>
          <w:lang w:eastAsia="ru-RU"/>
        </w:rPr>
        <w:t>розмови</w:t>
      </w:r>
      <w:proofErr w:type="spellEnd"/>
      <w:r w:rsidRPr="00314D19">
        <w:rPr>
          <w:rFonts w:ascii="Times New Roman" w:eastAsia="Times New Roman" w:hAnsi="Times New Roman" w:cs="Times New Roman"/>
          <w:sz w:val="28"/>
          <w:szCs w:val="28"/>
          <w:lang w:eastAsia="ru-RU"/>
        </w:rPr>
        <w:t xml:space="preserve">. З часом </w:t>
      </w:r>
      <w:proofErr w:type="spellStart"/>
      <w:r w:rsidRPr="00314D19">
        <w:rPr>
          <w:rFonts w:ascii="Times New Roman" w:eastAsia="Times New Roman" w:hAnsi="Times New Roman" w:cs="Times New Roman"/>
          <w:sz w:val="28"/>
          <w:szCs w:val="28"/>
          <w:lang w:eastAsia="ru-RU"/>
        </w:rPr>
        <w:t>можна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поступово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розширювати</w:t>
      </w:r>
      <w:proofErr w:type="spellEnd"/>
      <w:r w:rsidRPr="00314D19">
        <w:rPr>
          <w:rFonts w:ascii="Times New Roman" w:eastAsia="Times New Roman" w:hAnsi="Times New Roman" w:cs="Times New Roman"/>
          <w:sz w:val="28"/>
          <w:szCs w:val="28"/>
          <w:lang w:eastAsia="ru-RU"/>
        </w:rPr>
        <w:t xml:space="preserve"> теми.</w:t>
      </w:r>
    </w:p>
    <w:p w14:paraId="23B1985D" w14:textId="77777777" w:rsidR="00314D19" w:rsidRPr="00314D19" w:rsidRDefault="00314D19" w:rsidP="00314D19">
      <w:pPr>
        <w:spacing w:after="0" w:line="360" w:lineRule="auto"/>
        <w:jc w:val="both"/>
        <w:rPr>
          <w:rFonts w:ascii="Times New Roman" w:eastAsia="Times New Roman" w:hAnsi="Times New Roman" w:cs="Times New Roman"/>
          <w:sz w:val="28"/>
          <w:szCs w:val="28"/>
          <w:lang w:eastAsia="ru-RU"/>
        </w:rPr>
      </w:pPr>
      <w:proofErr w:type="spellStart"/>
      <w:r w:rsidRPr="00314D19">
        <w:rPr>
          <w:rFonts w:ascii="Times New Roman" w:eastAsia="Times New Roman" w:hAnsi="Times New Roman" w:cs="Times New Roman"/>
          <w:sz w:val="28"/>
          <w:szCs w:val="28"/>
          <w:lang w:eastAsia="ru-RU"/>
        </w:rPr>
        <w:t>Структуровані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ігрові</w:t>
      </w:r>
      <w:proofErr w:type="spellEnd"/>
      <w:r w:rsidRPr="00314D19">
        <w:rPr>
          <w:rFonts w:ascii="Times New Roman" w:eastAsia="Times New Roman" w:hAnsi="Times New Roman" w:cs="Times New Roman"/>
          <w:sz w:val="28"/>
          <w:szCs w:val="28"/>
          <w:lang w:eastAsia="ru-RU"/>
        </w:rPr>
        <w:t xml:space="preserve"> групи </w:t>
      </w:r>
      <w:proofErr w:type="spellStart"/>
      <w:r w:rsidRPr="00314D19">
        <w:rPr>
          <w:rFonts w:ascii="Times New Roman" w:eastAsia="Times New Roman" w:hAnsi="Times New Roman" w:cs="Times New Roman"/>
          <w:sz w:val="28"/>
          <w:szCs w:val="28"/>
          <w:lang w:eastAsia="ru-RU"/>
        </w:rPr>
        <w:t>надають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контрольоване</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середовище</w:t>
      </w:r>
      <w:proofErr w:type="spellEnd"/>
      <w:r w:rsidRPr="00314D19">
        <w:rPr>
          <w:rFonts w:ascii="Times New Roman" w:eastAsia="Times New Roman" w:hAnsi="Times New Roman" w:cs="Times New Roman"/>
          <w:sz w:val="28"/>
          <w:szCs w:val="28"/>
          <w:lang w:eastAsia="ru-RU"/>
        </w:rPr>
        <w:t xml:space="preserve"> для практики </w:t>
      </w:r>
      <w:proofErr w:type="spellStart"/>
      <w:r w:rsidRPr="00314D19">
        <w:rPr>
          <w:rFonts w:ascii="Times New Roman" w:eastAsia="Times New Roman" w:hAnsi="Times New Roman" w:cs="Times New Roman"/>
          <w:sz w:val="28"/>
          <w:szCs w:val="28"/>
          <w:lang w:eastAsia="ru-RU"/>
        </w:rPr>
        <w:t>соціальних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навичок</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Ерготерапевт</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підбирає</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ігри</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активності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що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вимагають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співпраці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черговості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комунікації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Cooperative</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games</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кооперативні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ігри</w:t>
      </w:r>
      <w:proofErr w:type="spellEnd"/>
      <w:r w:rsidRPr="00314D19">
        <w:rPr>
          <w:rFonts w:ascii="Times New Roman" w:eastAsia="Times New Roman" w:hAnsi="Times New Roman" w:cs="Times New Roman"/>
          <w:sz w:val="28"/>
          <w:szCs w:val="28"/>
          <w:lang w:eastAsia="ru-RU"/>
        </w:rPr>
        <w:t xml:space="preserve">), де </w:t>
      </w:r>
      <w:proofErr w:type="spellStart"/>
      <w:r w:rsidRPr="00314D19">
        <w:rPr>
          <w:rFonts w:ascii="Times New Roman" w:eastAsia="Times New Roman" w:hAnsi="Times New Roman" w:cs="Times New Roman"/>
          <w:sz w:val="28"/>
          <w:szCs w:val="28"/>
          <w:lang w:eastAsia="ru-RU"/>
        </w:rPr>
        <w:t>діти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працюють</w:t>
      </w:r>
      <w:proofErr w:type="spellEnd"/>
      <w:r w:rsidRPr="00314D19">
        <w:rPr>
          <w:rFonts w:ascii="Times New Roman" w:eastAsia="Times New Roman" w:hAnsi="Times New Roman" w:cs="Times New Roman"/>
          <w:sz w:val="28"/>
          <w:szCs w:val="28"/>
          <w:lang w:eastAsia="ru-RU"/>
        </w:rPr>
        <w:t xml:space="preserve"> разом до </w:t>
      </w:r>
      <w:proofErr w:type="spellStart"/>
      <w:r w:rsidRPr="00314D19">
        <w:rPr>
          <w:rFonts w:ascii="Times New Roman" w:eastAsia="Times New Roman" w:hAnsi="Times New Roman" w:cs="Times New Roman"/>
          <w:sz w:val="28"/>
          <w:szCs w:val="28"/>
          <w:lang w:eastAsia="ru-RU"/>
        </w:rPr>
        <w:t>спільної</w:t>
      </w:r>
      <w:proofErr w:type="spellEnd"/>
      <w:r w:rsidRPr="00314D19">
        <w:rPr>
          <w:rFonts w:ascii="Times New Roman" w:eastAsia="Times New Roman" w:hAnsi="Times New Roman" w:cs="Times New Roman"/>
          <w:sz w:val="28"/>
          <w:szCs w:val="28"/>
          <w:lang w:eastAsia="ru-RU"/>
        </w:rPr>
        <w:t xml:space="preserve"> мети, а не </w:t>
      </w:r>
      <w:proofErr w:type="spellStart"/>
      <w:r w:rsidRPr="00314D19">
        <w:rPr>
          <w:rFonts w:ascii="Times New Roman" w:eastAsia="Times New Roman" w:hAnsi="Times New Roman" w:cs="Times New Roman"/>
          <w:sz w:val="28"/>
          <w:szCs w:val="28"/>
          <w:lang w:eastAsia="ru-RU"/>
        </w:rPr>
        <w:t>конкурують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можуть</w:t>
      </w:r>
      <w:proofErr w:type="spellEnd"/>
      <w:r w:rsidRPr="00314D19">
        <w:rPr>
          <w:rFonts w:ascii="Times New Roman" w:eastAsia="Times New Roman" w:hAnsi="Times New Roman" w:cs="Times New Roman"/>
          <w:sz w:val="28"/>
          <w:szCs w:val="28"/>
          <w:lang w:eastAsia="ru-RU"/>
        </w:rPr>
        <w:t xml:space="preserve"> бути легшими для </w:t>
      </w:r>
      <w:proofErr w:type="spellStart"/>
      <w:r w:rsidRPr="00314D19">
        <w:rPr>
          <w:rFonts w:ascii="Times New Roman" w:eastAsia="Times New Roman" w:hAnsi="Times New Roman" w:cs="Times New Roman"/>
          <w:sz w:val="28"/>
          <w:szCs w:val="28"/>
          <w:lang w:eastAsia="ru-RU"/>
        </w:rPr>
        <w:t>деяких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дітей</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Поступово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вводити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більш</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складні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соціальні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вимоги</w:t>
      </w:r>
      <w:proofErr w:type="spellEnd"/>
      <w:r w:rsidRPr="00314D19">
        <w:rPr>
          <w:rFonts w:ascii="Times New Roman" w:eastAsia="Times New Roman" w:hAnsi="Times New Roman" w:cs="Times New Roman"/>
          <w:sz w:val="28"/>
          <w:szCs w:val="28"/>
          <w:lang w:eastAsia="ru-RU"/>
        </w:rPr>
        <w:t xml:space="preserve"> у </w:t>
      </w:r>
      <w:proofErr w:type="spellStart"/>
      <w:r w:rsidRPr="00314D19">
        <w:rPr>
          <w:rFonts w:ascii="Times New Roman" w:eastAsia="Times New Roman" w:hAnsi="Times New Roman" w:cs="Times New Roman"/>
          <w:sz w:val="28"/>
          <w:szCs w:val="28"/>
          <w:lang w:eastAsia="ru-RU"/>
        </w:rPr>
        <w:t>міру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розвитку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навичок</w:t>
      </w:r>
      <w:proofErr w:type="spellEnd"/>
      <w:r w:rsidRPr="00314D19">
        <w:rPr>
          <w:rFonts w:ascii="Times New Roman" w:eastAsia="Times New Roman" w:hAnsi="Times New Roman" w:cs="Times New Roman"/>
          <w:sz w:val="28"/>
          <w:szCs w:val="28"/>
          <w:lang w:eastAsia="ru-RU"/>
        </w:rPr>
        <w:t>.</w:t>
      </w:r>
    </w:p>
    <w:p w14:paraId="6F2EE9F2" w14:textId="77777777" w:rsidR="00314D19" w:rsidRPr="00314D19" w:rsidRDefault="00314D19" w:rsidP="00314D19">
      <w:pPr>
        <w:spacing w:after="0" w:line="360" w:lineRule="auto"/>
        <w:jc w:val="both"/>
        <w:rPr>
          <w:rFonts w:ascii="Times New Roman" w:eastAsia="Times New Roman" w:hAnsi="Times New Roman" w:cs="Times New Roman"/>
          <w:sz w:val="28"/>
          <w:szCs w:val="28"/>
          <w:lang w:eastAsia="ru-RU"/>
        </w:rPr>
      </w:pPr>
      <w:proofErr w:type="spellStart"/>
      <w:r w:rsidRPr="00314D19">
        <w:rPr>
          <w:rFonts w:ascii="Times New Roman" w:eastAsia="Times New Roman" w:hAnsi="Times New Roman" w:cs="Times New Roman"/>
          <w:sz w:val="28"/>
          <w:szCs w:val="28"/>
          <w:lang w:eastAsia="ru-RU"/>
        </w:rPr>
        <w:t>Навчання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емоційного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розпізнавання</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регуляції</w:t>
      </w:r>
      <w:proofErr w:type="spellEnd"/>
      <w:r w:rsidRPr="00314D19">
        <w:rPr>
          <w:rFonts w:ascii="Times New Roman" w:eastAsia="Times New Roman" w:hAnsi="Times New Roman" w:cs="Times New Roman"/>
          <w:sz w:val="28"/>
          <w:szCs w:val="28"/>
          <w:lang w:eastAsia="ru-RU"/>
        </w:rPr>
        <w:t xml:space="preserve"> є </w:t>
      </w:r>
      <w:proofErr w:type="spellStart"/>
      <w:r w:rsidRPr="00314D19">
        <w:rPr>
          <w:rFonts w:ascii="Times New Roman" w:eastAsia="Times New Roman" w:hAnsi="Times New Roman" w:cs="Times New Roman"/>
          <w:sz w:val="28"/>
          <w:szCs w:val="28"/>
          <w:lang w:eastAsia="ru-RU"/>
        </w:rPr>
        <w:t>фундаментальним</w:t>
      </w:r>
      <w:proofErr w:type="spellEnd"/>
      <w:r w:rsidRPr="00314D19">
        <w:rPr>
          <w:rFonts w:ascii="Times New Roman" w:eastAsia="Times New Roman" w:hAnsi="Times New Roman" w:cs="Times New Roman"/>
          <w:sz w:val="28"/>
          <w:szCs w:val="28"/>
          <w:lang w:eastAsia="ru-RU"/>
        </w:rPr>
        <w:t xml:space="preserve"> для </w:t>
      </w:r>
      <w:proofErr w:type="spellStart"/>
      <w:r w:rsidRPr="00314D19">
        <w:rPr>
          <w:rFonts w:ascii="Times New Roman" w:eastAsia="Times New Roman" w:hAnsi="Times New Roman" w:cs="Times New Roman"/>
          <w:sz w:val="28"/>
          <w:szCs w:val="28"/>
          <w:lang w:eastAsia="ru-RU"/>
        </w:rPr>
        <w:t>соціальної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компетентності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Використання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карток</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емоцій</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дзеркал</w:t>
      </w:r>
      <w:proofErr w:type="spellEnd"/>
      <w:r w:rsidRPr="00314D19">
        <w:rPr>
          <w:rFonts w:ascii="Times New Roman" w:eastAsia="Times New Roman" w:hAnsi="Times New Roman" w:cs="Times New Roman"/>
          <w:sz w:val="28"/>
          <w:szCs w:val="28"/>
          <w:lang w:eastAsia="ru-RU"/>
        </w:rPr>
        <w:t xml:space="preserve"> для </w:t>
      </w:r>
      <w:r w:rsidRPr="00314D19">
        <w:rPr>
          <w:rFonts w:ascii="Times New Roman" w:eastAsia="Times New Roman" w:hAnsi="Times New Roman" w:cs="Times New Roman"/>
          <w:sz w:val="28"/>
          <w:szCs w:val="28"/>
          <w:lang w:eastAsia="ru-RU"/>
        </w:rPr>
        <w:lastRenderedPageBreak/>
        <w:t xml:space="preserve">практики </w:t>
      </w:r>
      <w:proofErr w:type="spellStart"/>
      <w:r w:rsidRPr="00314D19">
        <w:rPr>
          <w:rFonts w:ascii="Times New Roman" w:eastAsia="Times New Roman" w:hAnsi="Times New Roman" w:cs="Times New Roman"/>
          <w:sz w:val="28"/>
          <w:szCs w:val="28"/>
          <w:lang w:eastAsia="ru-RU"/>
        </w:rPr>
        <w:t>виразів</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обличчя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обговорення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емоцій</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персонажів</w:t>
      </w:r>
      <w:proofErr w:type="spellEnd"/>
      <w:r w:rsidRPr="00314D19">
        <w:rPr>
          <w:rFonts w:ascii="Times New Roman" w:eastAsia="Times New Roman" w:hAnsi="Times New Roman" w:cs="Times New Roman"/>
          <w:sz w:val="28"/>
          <w:szCs w:val="28"/>
          <w:lang w:eastAsia="ru-RU"/>
        </w:rPr>
        <w:t xml:space="preserve"> у книгах </w:t>
      </w:r>
      <w:proofErr w:type="spellStart"/>
      <w:r w:rsidRPr="00314D19">
        <w:rPr>
          <w:rFonts w:ascii="Times New Roman" w:eastAsia="Times New Roman" w:hAnsi="Times New Roman" w:cs="Times New Roman"/>
          <w:sz w:val="28"/>
          <w:szCs w:val="28"/>
          <w:lang w:eastAsia="ru-RU"/>
        </w:rPr>
        <w:t>або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фільмах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створення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емоційних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термометрів</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або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zones</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of</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regulation</w:t>
      </w:r>
      <w:proofErr w:type="spellEnd"/>
      <w:r w:rsidRPr="00314D19">
        <w:rPr>
          <w:rFonts w:ascii="Times New Roman" w:eastAsia="Times New Roman" w:hAnsi="Times New Roman" w:cs="Times New Roman"/>
          <w:sz w:val="28"/>
          <w:szCs w:val="28"/>
          <w:lang w:eastAsia="ru-RU"/>
        </w:rPr>
        <w:t xml:space="preserve">" для </w:t>
      </w:r>
      <w:proofErr w:type="spellStart"/>
      <w:r w:rsidRPr="00314D19">
        <w:rPr>
          <w:rFonts w:ascii="Times New Roman" w:eastAsia="Times New Roman" w:hAnsi="Times New Roman" w:cs="Times New Roman"/>
          <w:sz w:val="28"/>
          <w:szCs w:val="28"/>
          <w:lang w:eastAsia="ru-RU"/>
        </w:rPr>
        <w:t>навчання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дитини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розпізнавати</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регулювати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інтенсивність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емоцій</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Навчання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читати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емоції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інших</w:t>
      </w:r>
      <w:proofErr w:type="spellEnd"/>
      <w:r w:rsidRPr="00314D19">
        <w:rPr>
          <w:rFonts w:ascii="Times New Roman" w:eastAsia="Times New Roman" w:hAnsi="Times New Roman" w:cs="Times New Roman"/>
          <w:sz w:val="28"/>
          <w:szCs w:val="28"/>
          <w:lang w:eastAsia="ru-RU"/>
        </w:rPr>
        <w:t xml:space="preserve"> з </w:t>
      </w:r>
      <w:proofErr w:type="spellStart"/>
      <w:r w:rsidRPr="00314D19">
        <w:rPr>
          <w:rFonts w:ascii="Times New Roman" w:eastAsia="Times New Roman" w:hAnsi="Times New Roman" w:cs="Times New Roman"/>
          <w:sz w:val="28"/>
          <w:szCs w:val="28"/>
          <w:lang w:eastAsia="ru-RU"/>
        </w:rPr>
        <w:t>обличь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мови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тіла</w:t>
      </w:r>
      <w:proofErr w:type="spellEnd"/>
      <w:r w:rsidRPr="00314D19">
        <w:rPr>
          <w:rFonts w:ascii="Times New Roman" w:eastAsia="Times New Roman" w:hAnsi="Times New Roman" w:cs="Times New Roman"/>
          <w:sz w:val="28"/>
          <w:szCs w:val="28"/>
          <w:lang w:eastAsia="ru-RU"/>
        </w:rPr>
        <w:t>, тону голосу.</w:t>
      </w:r>
    </w:p>
    <w:p w14:paraId="75D1D1A9" w14:textId="77777777" w:rsidR="00314D19" w:rsidRPr="00314D19" w:rsidRDefault="00314D19" w:rsidP="00314D19">
      <w:pPr>
        <w:spacing w:after="0" w:line="360" w:lineRule="auto"/>
        <w:jc w:val="both"/>
        <w:rPr>
          <w:rFonts w:ascii="Times New Roman" w:eastAsia="Times New Roman" w:hAnsi="Times New Roman" w:cs="Times New Roman"/>
          <w:sz w:val="28"/>
          <w:szCs w:val="28"/>
          <w:lang w:eastAsia="ru-RU"/>
        </w:rPr>
      </w:pPr>
      <w:r w:rsidRPr="00314D19">
        <w:rPr>
          <w:rFonts w:ascii="Times New Roman" w:eastAsia="Times New Roman" w:hAnsi="Times New Roman" w:cs="Times New Roman"/>
          <w:sz w:val="28"/>
          <w:szCs w:val="28"/>
          <w:lang w:eastAsia="ru-RU"/>
        </w:rPr>
        <w:t xml:space="preserve">Практика у </w:t>
      </w:r>
      <w:proofErr w:type="spellStart"/>
      <w:r w:rsidRPr="00314D19">
        <w:rPr>
          <w:rFonts w:ascii="Times New Roman" w:eastAsia="Times New Roman" w:hAnsi="Times New Roman" w:cs="Times New Roman"/>
          <w:sz w:val="28"/>
          <w:szCs w:val="28"/>
          <w:lang w:eastAsia="ru-RU"/>
        </w:rPr>
        <w:t>природних</w:t>
      </w:r>
      <w:proofErr w:type="spellEnd"/>
      <w:r w:rsidRPr="00314D19">
        <w:rPr>
          <w:rFonts w:ascii="Times New Roman" w:eastAsia="Times New Roman" w:hAnsi="Times New Roman" w:cs="Times New Roman"/>
          <w:sz w:val="28"/>
          <w:szCs w:val="28"/>
          <w:lang w:eastAsia="ru-RU"/>
        </w:rPr>
        <w:t xml:space="preserve"> контекстах є критичною для </w:t>
      </w:r>
      <w:proofErr w:type="spellStart"/>
      <w:r w:rsidRPr="00314D19">
        <w:rPr>
          <w:rFonts w:ascii="Times New Roman" w:eastAsia="Times New Roman" w:hAnsi="Times New Roman" w:cs="Times New Roman"/>
          <w:sz w:val="28"/>
          <w:szCs w:val="28"/>
          <w:lang w:eastAsia="ru-RU"/>
        </w:rPr>
        <w:t>узагальнення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Соціальні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навички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навчені</w:t>
      </w:r>
      <w:proofErr w:type="spellEnd"/>
      <w:r w:rsidRPr="00314D19">
        <w:rPr>
          <w:rFonts w:ascii="Times New Roman" w:eastAsia="Times New Roman" w:hAnsi="Times New Roman" w:cs="Times New Roman"/>
          <w:sz w:val="28"/>
          <w:szCs w:val="28"/>
          <w:lang w:eastAsia="ru-RU"/>
        </w:rPr>
        <w:t xml:space="preserve"> у </w:t>
      </w:r>
      <w:proofErr w:type="spellStart"/>
      <w:r w:rsidRPr="00314D19">
        <w:rPr>
          <w:rFonts w:ascii="Times New Roman" w:eastAsia="Times New Roman" w:hAnsi="Times New Roman" w:cs="Times New Roman"/>
          <w:sz w:val="28"/>
          <w:szCs w:val="28"/>
          <w:lang w:eastAsia="ru-RU"/>
        </w:rPr>
        <w:t>терапевтичній</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кімнаті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повинні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переноситися</w:t>
      </w:r>
      <w:proofErr w:type="spellEnd"/>
      <w:r w:rsidRPr="00314D19">
        <w:rPr>
          <w:rFonts w:ascii="Times New Roman" w:eastAsia="Times New Roman" w:hAnsi="Times New Roman" w:cs="Times New Roman"/>
          <w:sz w:val="28"/>
          <w:szCs w:val="28"/>
          <w:lang w:eastAsia="ru-RU"/>
        </w:rPr>
        <w:t xml:space="preserve"> на </w:t>
      </w:r>
      <w:proofErr w:type="spellStart"/>
      <w:r w:rsidRPr="00314D19">
        <w:rPr>
          <w:rFonts w:ascii="Times New Roman" w:eastAsia="Times New Roman" w:hAnsi="Times New Roman" w:cs="Times New Roman"/>
          <w:sz w:val="28"/>
          <w:szCs w:val="28"/>
          <w:lang w:eastAsia="ru-RU"/>
        </w:rPr>
        <w:t>шкільне</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подвір'я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їдальню</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громадські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місця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Ерготерапевти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можуть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супроводжувати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дітей</w:t>
      </w:r>
      <w:proofErr w:type="spellEnd"/>
      <w:r w:rsidRPr="00314D19">
        <w:rPr>
          <w:rFonts w:ascii="Times New Roman" w:eastAsia="Times New Roman" w:hAnsi="Times New Roman" w:cs="Times New Roman"/>
          <w:sz w:val="28"/>
          <w:szCs w:val="28"/>
          <w:lang w:eastAsia="ru-RU"/>
        </w:rPr>
        <w:t xml:space="preserve"> у </w:t>
      </w:r>
      <w:proofErr w:type="spellStart"/>
      <w:r w:rsidRPr="00314D19">
        <w:rPr>
          <w:rFonts w:ascii="Times New Roman" w:eastAsia="Times New Roman" w:hAnsi="Times New Roman" w:cs="Times New Roman"/>
          <w:sz w:val="28"/>
          <w:szCs w:val="28"/>
          <w:lang w:eastAsia="ru-RU"/>
        </w:rPr>
        <w:t>реальні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соціальні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ситуації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надаючи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підказки</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підтримку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in</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vivo</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Співпраця</w:t>
      </w:r>
      <w:proofErr w:type="spellEnd"/>
      <w:r w:rsidRPr="00314D19">
        <w:rPr>
          <w:rFonts w:ascii="Times New Roman" w:eastAsia="Times New Roman" w:hAnsi="Times New Roman" w:cs="Times New Roman"/>
          <w:sz w:val="28"/>
          <w:szCs w:val="28"/>
          <w:lang w:eastAsia="ru-RU"/>
        </w:rPr>
        <w:t xml:space="preserve"> з </w:t>
      </w:r>
      <w:proofErr w:type="spellStart"/>
      <w:r w:rsidRPr="00314D19">
        <w:rPr>
          <w:rFonts w:ascii="Times New Roman" w:eastAsia="Times New Roman" w:hAnsi="Times New Roman" w:cs="Times New Roman"/>
          <w:sz w:val="28"/>
          <w:szCs w:val="28"/>
          <w:lang w:eastAsia="ru-RU"/>
        </w:rPr>
        <w:t>вчителями</w:t>
      </w:r>
      <w:proofErr w:type="spellEnd"/>
      <w:r w:rsidRPr="00314D19">
        <w:rPr>
          <w:rFonts w:ascii="Times New Roman" w:eastAsia="Times New Roman" w:hAnsi="Times New Roman" w:cs="Times New Roman"/>
          <w:sz w:val="28"/>
          <w:szCs w:val="28"/>
          <w:lang w:eastAsia="ru-RU"/>
        </w:rPr>
        <w:t xml:space="preserve"> для </w:t>
      </w:r>
      <w:proofErr w:type="spellStart"/>
      <w:r w:rsidRPr="00314D19">
        <w:rPr>
          <w:rFonts w:ascii="Times New Roman" w:eastAsia="Times New Roman" w:hAnsi="Times New Roman" w:cs="Times New Roman"/>
          <w:sz w:val="28"/>
          <w:szCs w:val="28"/>
          <w:lang w:eastAsia="ru-RU"/>
        </w:rPr>
        <w:t>створення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можливостей</w:t>
      </w:r>
      <w:proofErr w:type="spellEnd"/>
      <w:r w:rsidRPr="00314D19">
        <w:rPr>
          <w:rFonts w:ascii="Times New Roman" w:eastAsia="Times New Roman" w:hAnsi="Times New Roman" w:cs="Times New Roman"/>
          <w:sz w:val="28"/>
          <w:szCs w:val="28"/>
          <w:lang w:eastAsia="ru-RU"/>
        </w:rPr>
        <w:t xml:space="preserve"> практики у </w:t>
      </w:r>
      <w:proofErr w:type="spellStart"/>
      <w:r w:rsidRPr="00314D19">
        <w:rPr>
          <w:rFonts w:ascii="Times New Roman" w:eastAsia="Times New Roman" w:hAnsi="Times New Roman" w:cs="Times New Roman"/>
          <w:sz w:val="28"/>
          <w:szCs w:val="28"/>
          <w:lang w:eastAsia="ru-RU"/>
        </w:rPr>
        <w:t>класі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Навчання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батьків</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фасилітувати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соціалізацію</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вдома</w:t>
      </w:r>
      <w:proofErr w:type="spellEnd"/>
      <w:r w:rsidRPr="00314D19">
        <w:rPr>
          <w:rFonts w:ascii="Times New Roman" w:eastAsia="Times New Roman" w:hAnsi="Times New Roman" w:cs="Times New Roman"/>
          <w:sz w:val="28"/>
          <w:szCs w:val="28"/>
          <w:lang w:eastAsia="ru-RU"/>
        </w:rPr>
        <w:t xml:space="preserve"> та у </w:t>
      </w:r>
      <w:proofErr w:type="spellStart"/>
      <w:r w:rsidRPr="00314D19">
        <w:rPr>
          <w:rFonts w:ascii="Times New Roman" w:eastAsia="Times New Roman" w:hAnsi="Times New Roman" w:cs="Times New Roman"/>
          <w:sz w:val="28"/>
          <w:szCs w:val="28"/>
          <w:lang w:eastAsia="ru-RU"/>
        </w:rPr>
        <w:t>громаді</w:t>
      </w:r>
      <w:proofErr w:type="spellEnd"/>
      <w:r w:rsidRPr="00314D19">
        <w:rPr>
          <w:rFonts w:ascii="Times New Roman" w:eastAsia="Times New Roman" w:hAnsi="Times New Roman" w:cs="Times New Roman"/>
          <w:sz w:val="28"/>
          <w:szCs w:val="28"/>
          <w:lang w:eastAsia="ru-RU"/>
        </w:rPr>
        <w:t>.</w:t>
      </w:r>
    </w:p>
    <w:p w14:paraId="0D653E34" w14:textId="77777777" w:rsidR="00314D19" w:rsidRPr="00314D19" w:rsidRDefault="00314D19" w:rsidP="00314D19">
      <w:pPr>
        <w:spacing w:after="0" w:line="360" w:lineRule="auto"/>
        <w:jc w:val="both"/>
        <w:rPr>
          <w:rFonts w:ascii="Times New Roman" w:eastAsia="Times New Roman" w:hAnsi="Times New Roman" w:cs="Times New Roman"/>
          <w:sz w:val="28"/>
          <w:szCs w:val="28"/>
          <w:lang w:eastAsia="ru-RU"/>
        </w:rPr>
      </w:pPr>
      <w:proofErr w:type="spellStart"/>
      <w:r w:rsidRPr="00314D19">
        <w:rPr>
          <w:rFonts w:ascii="Times New Roman" w:eastAsia="Times New Roman" w:hAnsi="Times New Roman" w:cs="Times New Roman"/>
          <w:sz w:val="28"/>
          <w:szCs w:val="28"/>
          <w:lang w:eastAsia="ru-RU"/>
        </w:rPr>
        <w:t>Технологічні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втручання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включають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соціальні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навички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додатки</w:t>
      </w:r>
      <w:proofErr w:type="spellEnd"/>
      <w:r w:rsidRPr="00314D19">
        <w:rPr>
          <w:rFonts w:ascii="Times New Roman" w:eastAsia="Times New Roman" w:hAnsi="Times New Roman" w:cs="Times New Roman"/>
          <w:sz w:val="28"/>
          <w:szCs w:val="28"/>
          <w:lang w:eastAsia="ru-RU"/>
        </w:rPr>
        <w:t xml:space="preserve"> (Model Me </w:t>
      </w:r>
      <w:proofErr w:type="spellStart"/>
      <w:r w:rsidRPr="00314D19">
        <w:rPr>
          <w:rFonts w:ascii="Times New Roman" w:eastAsia="Times New Roman" w:hAnsi="Times New Roman" w:cs="Times New Roman"/>
          <w:sz w:val="28"/>
          <w:szCs w:val="28"/>
          <w:lang w:eastAsia="ru-RU"/>
        </w:rPr>
        <w:t>Going</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Places</w:t>
      </w:r>
      <w:proofErr w:type="spellEnd"/>
      <w:r w:rsidRPr="00314D19">
        <w:rPr>
          <w:rFonts w:ascii="Times New Roman" w:eastAsia="Times New Roman" w:hAnsi="Times New Roman" w:cs="Times New Roman"/>
          <w:sz w:val="28"/>
          <w:szCs w:val="28"/>
          <w:lang w:eastAsia="ru-RU"/>
        </w:rPr>
        <w:t xml:space="preserve">, Social </w:t>
      </w:r>
      <w:proofErr w:type="spellStart"/>
      <w:r w:rsidRPr="00314D19">
        <w:rPr>
          <w:rFonts w:ascii="Times New Roman" w:eastAsia="Times New Roman" w:hAnsi="Times New Roman" w:cs="Times New Roman"/>
          <w:sz w:val="28"/>
          <w:szCs w:val="28"/>
          <w:lang w:eastAsia="ru-RU"/>
        </w:rPr>
        <w:t>Quest</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віртуальну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реальність</w:t>
      </w:r>
      <w:proofErr w:type="spellEnd"/>
      <w:r w:rsidRPr="00314D19">
        <w:rPr>
          <w:rFonts w:ascii="Times New Roman" w:eastAsia="Times New Roman" w:hAnsi="Times New Roman" w:cs="Times New Roman"/>
          <w:sz w:val="28"/>
          <w:szCs w:val="28"/>
          <w:lang w:eastAsia="ru-RU"/>
        </w:rPr>
        <w:t xml:space="preserve"> для практики </w:t>
      </w:r>
      <w:proofErr w:type="spellStart"/>
      <w:r w:rsidRPr="00314D19">
        <w:rPr>
          <w:rFonts w:ascii="Times New Roman" w:eastAsia="Times New Roman" w:hAnsi="Times New Roman" w:cs="Times New Roman"/>
          <w:sz w:val="28"/>
          <w:szCs w:val="28"/>
          <w:lang w:eastAsia="ru-RU"/>
        </w:rPr>
        <w:t>соціальних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ситуацій</w:t>
      </w:r>
      <w:proofErr w:type="spellEnd"/>
      <w:r w:rsidRPr="00314D19">
        <w:rPr>
          <w:rFonts w:ascii="Times New Roman" w:eastAsia="Times New Roman" w:hAnsi="Times New Roman" w:cs="Times New Roman"/>
          <w:sz w:val="28"/>
          <w:szCs w:val="28"/>
          <w:lang w:eastAsia="ru-RU"/>
        </w:rPr>
        <w:t xml:space="preserve"> у </w:t>
      </w:r>
      <w:proofErr w:type="spellStart"/>
      <w:r w:rsidRPr="00314D19">
        <w:rPr>
          <w:rFonts w:ascii="Times New Roman" w:eastAsia="Times New Roman" w:hAnsi="Times New Roman" w:cs="Times New Roman"/>
          <w:sz w:val="28"/>
          <w:szCs w:val="28"/>
          <w:lang w:eastAsia="ru-RU"/>
        </w:rPr>
        <w:t>безпечному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середовищі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відеоконференції</w:t>
      </w:r>
      <w:proofErr w:type="spellEnd"/>
      <w:r w:rsidRPr="00314D19">
        <w:rPr>
          <w:rFonts w:ascii="Times New Roman" w:eastAsia="Times New Roman" w:hAnsi="Times New Roman" w:cs="Times New Roman"/>
          <w:sz w:val="28"/>
          <w:szCs w:val="28"/>
          <w:lang w:eastAsia="ru-RU"/>
        </w:rPr>
        <w:t xml:space="preserve"> для </w:t>
      </w:r>
      <w:proofErr w:type="spellStart"/>
      <w:r w:rsidRPr="00314D19">
        <w:rPr>
          <w:rFonts w:ascii="Times New Roman" w:eastAsia="Times New Roman" w:hAnsi="Times New Roman" w:cs="Times New Roman"/>
          <w:sz w:val="28"/>
          <w:szCs w:val="28"/>
          <w:lang w:eastAsia="ru-RU"/>
        </w:rPr>
        <w:t>соціальних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груп</w:t>
      </w:r>
      <w:proofErr w:type="spellEnd"/>
      <w:r w:rsidRPr="00314D19">
        <w:rPr>
          <w:rFonts w:ascii="Times New Roman" w:eastAsia="Times New Roman" w:hAnsi="Times New Roman" w:cs="Times New Roman"/>
          <w:sz w:val="28"/>
          <w:szCs w:val="28"/>
          <w:lang w:eastAsia="ru-RU"/>
        </w:rPr>
        <w:t xml:space="preserve"> на </w:t>
      </w:r>
      <w:proofErr w:type="spellStart"/>
      <w:r w:rsidRPr="00314D19">
        <w:rPr>
          <w:rFonts w:ascii="Times New Roman" w:eastAsia="Times New Roman" w:hAnsi="Times New Roman" w:cs="Times New Roman"/>
          <w:sz w:val="28"/>
          <w:szCs w:val="28"/>
          <w:lang w:eastAsia="ru-RU"/>
        </w:rPr>
        <w:t>відстані</w:t>
      </w:r>
      <w:proofErr w:type="spellEnd"/>
      <w:r w:rsidRPr="00314D19">
        <w:rPr>
          <w:rFonts w:ascii="Times New Roman" w:eastAsia="Times New Roman" w:hAnsi="Times New Roman" w:cs="Times New Roman"/>
          <w:sz w:val="28"/>
          <w:szCs w:val="28"/>
          <w:lang w:eastAsia="ru-RU"/>
        </w:rPr>
        <w:t xml:space="preserve">. Для </w:t>
      </w:r>
      <w:proofErr w:type="spellStart"/>
      <w:r w:rsidRPr="00314D19">
        <w:rPr>
          <w:rFonts w:ascii="Times New Roman" w:eastAsia="Times New Roman" w:hAnsi="Times New Roman" w:cs="Times New Roman"/>
          <w:sz w:val="28"/>
          <w:szCs w:val="28"/>
          <w:lang w:eastAsia="ru-RU"/>
        </w:rPr>
        <w:t>підлітків</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навчання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безпечного</w:t>
      </w:r>
      <w:proofErr w:type="spellEnd"/>
      <w:r w:rsidRPr="00314D19">
        <w:rPr>
          <w:rFonts w:ascii="Times New Roman" w:eastAsia="Times New Roman" w:hAnsi="Times New Roman" w:cs="Times New Roman"/>
          <w:sz w:val="28"/>
          <w:szCs w:val="28"/>
          <w:lang w:eastAsia="ru-RU"/>
        </w:rPr>
        <w:t xml:space="preserve"> та адекватного </w:t>
      </w:r>
      <w:proofErr w:type="spellStart"/>
      <w:r w:rsidRPr="00314D19">
        <w:rPr>
          <w:rFonts w:ascii="Times New Roman" w:eastAsia="Times New Roman" w:hAnsi="Times New Roman" w:cs="Times New Roman"/>
          <w:sz w:val="28"/>
          <w:szCs w:val="28"/>
          <w:lang w:eastAsia="ru-RU"/>
        </w:rPr>
        <w:t>використання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соціальних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медіа</w:t>
      </w:r>
      <w:proofErr w:type="spellEnd"/>
      <w:r w:rsidRPr="00314D19">
        <w:rPr>
          <w:rFonts w:ascii="Times New Roman" w:eastAsia="Times New Roman" w:hAnsi="Times New Roman" w:cs="Times New Roman"/>
          <w:sz w:val="28"/>
          <w:szCs w:val="28"/>
          <w:lang w:eastAsia="ru-RU"/>
        </w:rPr>
        <w:t>, онлайн-</w:t>
      </w:r>
      <w:proofErr w:type="spellStart"/>
      <w:r w:rsidRPr="00314D19">
        <w:rPr>
          <w:rFonts w:ascii="Times New Roman" w:eastAsia="Times New Roman" w:hAnsi="Times New Roman" w:cs="Times New Roman"/>
          <w:sz w:val="28"/>
          <w:szCs w:val="28"/>
          <w:lang w:eastAsia="ru-RU"/>
        </w:rPr>
        <w:t>етикету</w:t>
      </w:r>
      <w:proofErr w:type="spellEnd"/>
      <w:r w:rsidRPr="00314D19">
        <w:rPr>
          <w:rFonts w:ascii="Times New Roman" w:eastAsia="Times New Roman" w:hAnsi="Times New Roman" w:cs="Times New Roman"/>
          <w:sz w:val="28"/>
          <w:szCs w:val="28"/>
          <w:lang w:eastAsia="ru-RU"/>
        </w:rPr>
        <w:t>.</w:t>
      </w:r>
    </w:p>
    <w:p w14:paraId="00100379" w14:textId="77777777" w:rsidR="00314D19" w:rsidRPr="00314D19" w:rsidRDefault="00314D19" w:rsidP="00314D19">
      <w:pPr>
        <w:spacing w:after="0" w:line="360" w:lineRule="auto"/>
        <w:jc w:val="both"/>
        <w:rPr>
          <w:rFonts w:ascii="Times New Roman" w:eastAsia="Times New Roman" w:hAnsi="Times New Roman" w:cs="Times New Roman"/>
          <w:sz w:val="28"/>
          <w:szCs w:val="28"/>
          <w:lang w:eastAsia="ru-RU"/>
        </w:rPr>
      </w:pPr>
      <w:proofErr w:type="spellStart"/>
      <w:r w:rsidRPr="00314D19">
        <w:rPr>
          <w:rFonts w:ascii="Times New Roman" w:eastAsia="Times New Roman" w:hAnsi="Times New Roman" w:cs="Times New Roman"/>
          <w:sz w:val="28"/>
          <w:szCs w:val="28"/>
          <w:lang w:eastAsia="ru-RU"/>
        </w:rPr>
        <w:t>Когнітивно-поведінкові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стратегії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допомагають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дітям</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справлятися</w:t>
      </w:r>
      <w:proofErr w:type="spellEnd"/>
      <w:r w:rsidRPr="00314D19">
        <w:rPr>
          <w:rFonts w:ascii="Times New Roman" w:eastAsia="Times New Roman" w:hAnsi="Times New Roman" w:cs="Times New Roman"/>
          <w:sz w:val="28"/>
          <w:szCs w:val="28"/>
          <w:lang w:eastAsia="ru-RU"/>
        </w:rPr>
        <w:t xml:space="preserve"> з </w:t>
      </w:r>
      <w:proofErr w:type="spellStart"/>
      <w:r w:rsidRPr="00314D19">
        <w:rPr>
          <w:rFonts w:ascii="Times New Roman" w:eastAsia="Times New Roman" w:hAnsi="Times New Roman" w:cs="Times New Roman"/>
          <w:sz w:val="28"/>
          <w:szCs w:val="28"/>
          <w:lang w:eastAsia="ru-RU"/>
        </w:rPr>
        <w:t>соціальною</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тривожністю</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негативними</w:t>
      </w:r>
      <w:proofErr w:type="spellEnd"/>
      <w:r w:rsidRPr="00314D19">
        <w:rPr>
          <w:rFonts w:ascii="Times New Roman" w:eastAsia="Times New Roman" w:hAnsi="Times New Roman" w:cs="Times New Roman"/>
          <w:sz w:val="28"/>
          <w:szCs w:val="28"/>
          <w:lang w:eastAsia="ru-RU"/>
        </w:rPr>
        <w:t xml:space="preserve"> думками про </w:t>
      </w:r>
      <w:proofErr w:type="spellStart"/>
      <w:r w:rsidRPr="00314D19">
        <w:rPr>
          <w:rFonts w:ascii="Times New Roman" w:eastAsia="Times New Roman" w:hAnsi="Times New Roman" w:cs="Times New Roman"/>
          <w:sz w:val="28"/>
          <w:szCs w:val="28"/>
          <w:lang w:eastAsia="ru-RU"/>
        </w:rPr>
        <w:t>соціальні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ситуації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Когнітивна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реструктуризація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зміна</w:t>
      </w:r>
      <w:proofErr w:type="spellEnd"/>
      <w:r w:rsidRPr="00314D19">
        <w:rPr>
          <w:rFonts w:ascii="Times New Roman" w:eastAsia="Times New Roman" w:hAnsi="Times New Roman" w:cs="Times New Roman"/>
          <w:sz w:val="28"/>
          <w:szCs w:val="28"/>
          <w:lang w:eastAsia="ru-RU"/>
        </w:rPr>
        <w:t xml:space="preserve"> думок "</w:t>
      </w:r>
      <w:proofErr w:type="spellStart"/>
      <w:r w:rsidRPr="00314D19">
        <w:rPr>
          <w:rFonts w:ascii="Times New Roman" w:eastAsia="Times New Roman" w:hAnsi="Times New Roman" w:cs="Times New Roman"/>
          <w:sz w:val="28"/>
          <w:szCs w:val="28"/>
          <w:lang w:eastAsia="ru-RU"/>
        </w:rPr>
        <w:t>всі</w:t>
      </w:r>
      <w:proofErr w:type="spellEnd"/>
      <w:r w:rsidRPr="00314D19">
        <w:rPr>
          <w:rFonts w:ascii="Times New Roman" w:eastAsia="Times New Roman" w:hAnsi="Times New Roman" w:cs="Times New Roman"/>
          <w:sz w:val="28"/>
          <w:szCs w:val="28"/>
          <w:lang w:eastAsia="ru-RU"/>
        </w:rPr>
        <w:t xml:space="preserve"> мене </w:t>
      </w:r>
      <w:proofErr w:type="spellStart"/>
      <w:r w:rsidRPr="00314D19">
        <w:rPr>
          <w:rFonts w:ascii="Times New Roman" w:eastAsia="Times New Roman" w:hAnsi="Times New Roman" w:cs="Times New Roman"/>
          <w:sz w:val="28"/>
          <w:szCs w:val="28"/>
          <w:lang w:eastAsia="ru-RU"/>
        </w:rPr>
        <w:t>ненавидять</w:t>
      </w:r>
      <w:proofErr w:type="spellEnd"/>
      <w:r w:rsidRPr="00314D19">
        <w:rPr>
          <w:rFonts w:ascii="Times New Roman" w:eastAsia="Times New Roman" w:hAnsi="Times New Roman" w:cs="Times New Roman"/>
          <w:sz w:val="28"/>
          <w:szCs w:val="28"/>
          <w:lang w:eastAsia="ru-RU"/>
        </w:rPr>
        <w:t xml:space="preserve">" на </w:t>
      </w:r>
      <w:proofErr w:type="spellStart"/>
      <w:r w:rsidRPr="00314D19">
        <w:rPr>
          <w:rFonts w:ascii="Times New Roman" w:eastAsia="Times New Roman" w:hAnsi="Times New Roman" w:cs="Times New Roman"/>
          <w:sz w:val="28"/>
          <w:szCs w:val="28"/>
          <w:lang w:eastAsia="ru-RU"/>
        </w:rPr>
        <w:t>більш</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реалістичні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експозиційна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терапія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поступова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експозиція</w:t>
      </w:r>
      <w:proofErr w:type="spellEnd"/>
      <w:r w:rsidRPr="00314D19">
        <w:rPr>
          <w:rFonts w:ascii="Times New Roman" w:eastAsia="Times New Roman" w:hAnsi="Times New Roman" w:cs="Times New Roman"/>
          <w:sz w:val="28"/>
          <w:szCs w:val="28"/>
          <w:lang w:eastAsia="ru-RU"/>
        </w:rPr>
        <w:t xml:space="preserve"> до </w:t>
      </w:r>
      <w:proofErr w:type="spellStart"/>
      <w:r w:rsidRPr="00314D19">
        <w:rPr>
          <w:rFonts w:ascii="Times New Roman" w:eastAsia="Times New Roman" w:hAnsi="Times New Roman" w:cs="Times New Roman"/>
          <w:sz w:val="28"/>
          <w:szCs w:val="28"/>
          <w:lang w:eastAsia="ru-RU"/>
        </w:rPr>
        <w:t>соціальних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ситуацій</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що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викликають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тривогу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навчання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релаксації</w:t>
      </w:r>
      <w:proofErr w:type="spellEnd"/>
      <w:r w:rsidRPr="00314D19">
        <w:rPr>
          <w:rFonts w:ascii="Times New Roman" w:eastAsia="Times New Roman" w:hAnsi="Times New Roman" w:cs="Times New Roman"/>
          <w:sz w:val="28"/>
          <w:szCs w:val="28"/>
          <w:lang w:eastAsia="ru-RU"/>
        </w:rPr>
        <w:t xml:space="preserve"> для </w:t>
      </w:r>
      <w:proofErr w:type="spellStart"/>
      <w:r w:rsidRPr="00314D19">
        <w:rPr>
          <w:rFonts w:ascii="Times New Roman" w:eastAsia="Times New Roman" w:hAnsi="Times New Roman" w:cs="Times New Roman"/>
          <w:sz w:val="28"/>
          <w:szCs w:val="28"/>
          <w:lang w:eastAsia="ru-RU"/>
        </w:rPr>
        <w:t>управління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фізичними</w:t>
      </w:r>
      <w:proofErr w:type="spellEnd"/>
      <w:r w:rsidRPr="00314D19">
        <w:rPr>
          <w:rFonts w:ascii="Times New Roman" w:eastAsia="Times New Roman" w:hAnsi="Times New Roman" w:cs="Times New Roman"/>
          <w:sz w:val="28"/>
          <w:szCs w:val="28"/>
          <w:lang w:eastAsia="ru-RU"/>
        </w:rPr>
        <w:t xml:space="preserve"> симптомами </w:t>
      </w:r>
      <w:proofErr w:type="spellStart"/>
      <w:r w:rsidRPr="00314D19">
        <w:rPr>
          <w:rFonts w:ascii="Times New Roman" w:eastAsia="Times New Roman" w:hAnsi="Times New Roman" w:cs="Times New Roman"/>
          <w:sz w:val="28"/>
          <w:szCs w:val="28"/>
          <w:lang w:eastAsia="ru-RU"/>
        </w:rPr>
        <w:t>тривожності</w:t>
      </w:r>
      <w:proofErr w:type="spellEnd"/>
      <w:r w:rsidRPr="00314D19">
        <w:rPr>
          <w:rFonts w:ascii="Times New Roman" w:eastAsia="Times New Roman" w:hAnsi="Times New Roman" w:cs="Times New Roman"/>
          <w:sz w:val="28"/>
          <w:szCs w:val="28"/>
          <w:lang w:eastAsia="ru-RU"/>
        </w:rPr>
        <w:t xml:space="preserve"> у </w:t>
      </w:r>
      <w:proofErr w:type="spellStart"/>
      <w:r w:rsidRPr="00314D19">
        <w:rPr>
          <w:rFonts w:ascii="Times New Roman" w:eastAsia="Times New Roman" w:hAnsi="Times New Roman" w:cs="Times New Roman"/>
          <w:sz w:val="28"/>
          <w:szCs w:val="28"/>
          <w:lang w:eastAsia="ru-RU"/>
        </w:rPr>
        <w:t>соціальних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ситуаціях</w:t>
      </w:r>
      <w:proofErr w:type="spellEnd"/>
      <w:r w:rsidRPr="00314D19">
        <w:rPr>
          <w:rFonts w:ascii="Times New Roman" w:eastAsia="Times New Roman" w:hAnsi="Times New Roman" w:cs="Times New Roman"/>
          <w:sz w:val="28"/>
          <w:szCs w:val="28"/>
          <w:lang w:eastAsia="ru-RU"/>
        </w:rPr>
        <w:t>.</w:t>
      </w:r>
    </w:p>
    <w:p w14:paraId="0161DD60" w14:textId="77777777" w:rsidR="00314D19" w:rsidRPr="00314D19" w:rsidRDefault="00314D19" w:rsidP="00314D19">
      <w:pPr>
        <w:spacing w:after="0" w:line="360" w:lineRule="auto"/>
        <w:jc w:val="both"/>
        <w:rPr>
          <w:rFonts w:ascii="Times New Roman" w:eastAsia="Times New Roman" w:hAnsi="Times New Roman" w:cs="Times New Roman"/>
          <w:sz w:val="28"/>
          <w:szCs w:val="28"/>
          <w:lang w:eastAsia="ru-RU"/>
        </w:rPr>
      </w:pPr>
      <w:proofErr w:type="spellStart"/>
      <w:r w:rsidRPr="00314D19">
        <w:rPr>
          <w:rFonts w:ascii="Times New Roman" w:eastAsia="Times New Roman" w:hAnsi="Times New Roman" w:cs="Times New Roman"/>
          <w:sz w:val="28"/>
          <w:szCs w:val="28"/>
          <w:lang w:eastAsia="ru-RU"/>
        </w:rPr>
        <w:t>Вимірювання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прогресу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відбувається</w:t>
      </w:r>
      <w:proofErr w:type="spellEnd"/>
      <w:r w:rsidRPr="00314D19">
        <w:rPr>
          <w:rFonts w:ascii="Times New Roman" w:eastAsia="Times New Roman" w:hAnsi="Times New Roman" w:cs="Times New Roman"/>
          <w:sz w:val="28"/>
          <w:szCs w:val="28"/>
          <w:lang w:eastAsia="ru-RU"/>
        </w:rPr>
        <w:t xml:space="preserve"> через </w:t>
      </w:r>
      <w:proofErr w:type="spellStart"/>
      <w:r w:rsidRPr="00314D19">
        <w:rPr>
          <w:rFonts w:ascii="Times New Roman" w:eastAsia="Times New Roman" w:hAnsi="Times New Roman" w:cs="Times New Roman"/>
          <w:sz w:val="28"/>
          <w:szCs w:val="28"/>
          <w:lang w:eastAsia="ru-RU"/>
        </w:rPr>
        <w:t>спостереження</w:t>
      </w:r>
      <w:proofErr w:type="spellEnd"/>
      <w:r w:rsidRPr="00314D19">
        <w:rPr>
          <w:rFonts w:ascii="Times New Roman" w:eastAsia="Times New Roman" w:hAnsi="Times New Roman" w:cs="Times New Roman"/>
          <w:sz w:val="28"/>
          <w:szCs w:val="28"/>
          <w:lang w:eastAsia="ru-RU"/>
        </w:rPr>
        <w:t xml:space="preserve"> за </w:t>
      </w:r>
      <w:proofErr w:type="spellStart"/>
      <w:r w:rsidRPr="00314D19">
        <w:rPr>
          <w:rFonts w:ascii="Times New Roman" w:eastAsia="Times New Roman" w:hAnsi="Times New Roman" w:cs="Times New Roman"/>
          <w:sz w:val="28"/>
          <w:szCs w:val="28"/>
          <w:lang w:eastAsia="ru-RU"/>
        </w:rPr>
        <w:t>взаємодіями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під</w:t>
      </w:r>
      <w:proofErr w:type="spellEnd"/>
      <w:r w:rsidRPr="00314D19">
        <w:rPr>
          <w:rFonts w:ascii="Times New Roman" w:eastAsia="Times New Roman" w:hAnsi="Times New Roman" w:cs="Times New Roman"/>
          <w:sz w:val="28"/>
          <w:szCs w:val="28"/>
          <w:lang w:eastAsia="ru-RU"/>
        </w:rPr>
        <w:t xml:space="preserve"> час групи, </w:t>
      </w:r>
      <w:proofErr w:type="spellStart"/>
      <w:r w:rsidRPr="00314D19">
        <w:rPr>
          <w:rFonts w:ascii="Times New Roman" w:eastAsia="Times New Roman" w:hAnsi="Times New Roman" w:cs="Times New Roman"/>
          <w:sz w:val="28"/>
          <w:szCs w:val="28"/>
          <w:lang w:eastAsia="ru-RU"/>
        </w:rPr>
        <w:t>звіти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батьків</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вчителів</w:t>
      </w:r>
      <w:proofErr w:type="spellEnd"/>
      <w:r w:rsidRPr="00314D19">
        <w:rPr>
          <w:rFonts w:ascii="Times New Roman" w:eastAsia="Times New Roman" w:hAnsi="Times New Roman" w:cs="Times New Roman"/>
          <w:sz w:val="28"/>
          <w:szCs w:val="28"/>
          <w:lang w:eastAsia="ru-RU"/>
        </w:rPr>
        <w:t xml:space="preserve"> про </w:t>
      </w:r>
      <w:proofErr w:type="spellStart"/>
      <w:r w:rsidRPr="00314D19">
        <w:rPr>
          <w:rFonts w:ascii="Times New Roman" w:eastAsia="Times New Roman" w:hAnsi="Times New Roman" w:cs="Times New Roman"/>
          <w:sz w:val="28"/>
          <w:szCs w:val="28"/>
          <w:lang w:eastAsia="ru-RU"/>
        </w:rPr>
        <w:t>узагальнення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можливо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відеозапис</w:t>
      </w:r>
      <w:proofErr w:type="spellEnd"/>
      <w:r w:rsidRPr="00314D19">
        <w:rPr>
          <w:rFonts w:ascii="Times New Roman" w:eastAsia="Times New Roman" w:hAnsi="Times New Roman" w:cs="Times New Roman"/>
          <w:sz w:val="28"/>
          <w:szCs w:val="28"/>
          <w:lang w:eastAsia="ru-RU"/>
        </w:rPr>
        <w:t xml:space="preserve"> для </w:t>
      </w:r>
      <w:proofErr w:type="spellStart"/>
      <w:r w:rsidRPr="00314D19">
        <w:rPr>
          <w:rFonts w:ascii="Times New Roman" w:eastAsia="Times New Roman" w:hAnsi="Times New Roman" w:cs="Times New Roman"/>
          <w:sz w:val="28"/>
          <w:szCs w:val="28"/>
          <w:lang w:eastAsia="ru-RU"/>
        </w:rPr>
        <w:t>порівняння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стандартизовані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оцінки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соціальних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навичок</w:t>
      </w:r>
      <w:proofErr w:type="spellEnd"/>
      <w:r w:rsidRPr="00314D19">
        <w:rPr>
          <w:rFonts w:ascii="Times New Roman" w:eastAsia="Times New Roman" w:hAnsi="Times New Roman" w:cs="Times New Roman"/>
          <w:sz w:val="28"/>
          <w:szCs w:val="28"/>
          <w:lang w:eastAsia="ru-RU"/>
        </w:rPr>
        <w:t xml:space="preserve"> (Social </w:t>
      </w:r>
      <w:proofErr w:type="spellStart"/>
      <w:r w:rsidRPr="00314D19">
        <w:rPr>
          <w:rFonts w:ascii="Times New Roman" w:eastAsia="Times New Roman" w:hAnsi="Times New Roman" w:cs="Times New Roman"/>
          <w:sz w:val="28"/>
          <w:szCs w:val="28"/>
          <w:lang w:eastAsia="ru-RU"/>
        </w:rPr>
        <w:t>Skills</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Improvement</w:t>
      </w:r>
      <w:proofErr w:type="spellEnd"/>
      <w:r w:rsidRPr="00314D19">
        <w:rPr>
          <w:rFonts w:ascii="Times New Roman" w:eastAsia="Times New Roman" w:hAnsi="Times New Roman" w:cs="Times New Roman"/>
          <w:sz w:val="28"/>
          <w:szCs w:val="28"/>
          <w:lang w:eastAsia="ru-RU"/>
        </w:rPr>
        <w:t xml:space="preserve"> System, Social </w:t>
      </w:r>
      <w:proofErr w:type="spellStart"/>
      <w:r w:rsidRPr="00314D19">
        <w:rPr>
          <w:rFonts w:ascii="Times New Roman" w:eastAsia="Times New Roman" w:hAnsi="Times New Roman" w:cs="Times New Roman"/>
          <w:sz w:val="28"/>
          <w:szCs w:val="28"/>
          <w:lang w:eastAsia="ru-RU"/>
        </w:rPr>
        <w:t>Responsiveness</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Scale</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Важливо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святкувати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прогрес</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навіть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малий</w:t>
      </w:r>
      <w:proofErr w:type="spellEnd"/>
      <w:r w:rsidRPr="00314D19">
        <w:rPr>
          <w:rFonts w:ascii="Times New Roman" w:eastAsia="Times New Roman" w:hAnsi="Times New Roman" w:cs="Times New Roman"/>
          <w:sz w:val="28"/>
          <w:szCs w:val="28"/>
          <w:lang w:eastAsia="ru-RU"/>
        </w:rPr>
        <w:t xml:space="preserve"> – </w:t>
      </w:r>
      <w:proofErr w:type="spellStart"/>
      <w:r w:rsidRPr="00314D19">
        <w:rPr>
          <w:rFonts w:ascii="Times New Roman" w:eastAsia="Times New Roman" w:hAnsi="Times New Roman" w:cs="Times New Roman"/>
          <w:sz w:val="28"/>
          <w:szCs w:val="28"/>
          <w:lang w:eastAsia="ru-RU"/>
        </w:rPr>
        <w:t>соціальний</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розвиток</w:t>
      </w:r>
      <w:proofErr w:type="spellEnd"/>
      <w:r w:rsidRPr="00314D19">
        <w:rPr>
          <w:rFonts w:ascii="Times New Roman" w:eastAsia="Times New Roman" w:hAnsi="Times New Roman" w:cs="Times New Roman"/>
          <w:sz w:val="28"/>
          <w:szCs w:val="28"/>
          <w:lang w:eastAsia="ru-RU"/>
        </w:rPr>
        <w:t xml:space="preserve"> є </w:t>
      </w:r>
      <w:proofErr w:type="spellStart"/>
      <w:r w:rsidRPr="00314D19">
        <w:rPr>
          <w:rFonts w:ascii="Times New Roman" w:eastAsia="Times New Roman" w:hAnsi="Times New Roman" w:cs="Times New Roman"/>
          <w:sz w:val="28"/>
          <w:szCs w:val="28"/>
          <w:lang w:eastAsia="ru-RU"/>
        </w:rPr>
        <w:t>поступовим</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процесом</w:t>
      </w:r>
      <w:proofErr w:type="spellEnd"/>
      <w:r w:rsidRPr="00314D19">
        <w:rPr>
          <w:rFonts w:ascii="Times New Roman" w:eastAsia="Times New Roman" w:hAnsi="Times New Roman" w:cs="Times New Roman"/>
          <w:sz w:val="28"/>
          <w:szCs w:val="28"/>
          <w:lang w:eastAsia="ru-RU"/>
        </w:rPr>
        <w:t>.</w:t>
      </w:r>
    </w:p>
    <w:p w14:paraId="227669FE" w14:textId="77777777" w:rsidR="00314D19" w:rsidRPr="00314D19" w:rsidRDefault="00314D19" w:rsidP="00314D19">
      <w:pPr>
        <w:spacing w:after="0" w:line="360" w:lineRule="auto"/>
        <w:jc w:val="both"/>
        <w:rPr>
          <w:rFonts w:ascii="Times New Roman" w:eastAsia="Times New Roman" w:hAnsi="Times New Roman" w:cs="Times New Roman"/>
          <w:sz w:val="28"/>
          <w:szCs w:val="28"/>
          <w:lang w:eastAsia="ru-RU"/>
        </w:rPr>
      </w:pPr>
    </w:p>
    <w:p w14:paraId="33CD0CA9" w14:textId="77777777" w:rsidR="00314D19" w:rsidRPr="00314D19" w:rsidRDefault="00314D19" w:rsidP="00314D19">
      <w:pPr>
        <w:spacing w:after="0" w:line="360" w:lineRule="auto"/>
        <w:jc w:val="center"/>
        <w:outlineLvl w:val="1"/>
        <w:rPr>
          <w:rFonts w:ascii="Times New Roman" w:eastAsia="Times New Roman" w:hAnsi="Times New Roman" w:cs="Times New Roman"/>
          <w:b/>
          <w:bCs/>
          <w:sz w:val="28"/>
          <w:szCs w:val="28"/>
          <w:lang w:eastAsia="ru-RU"/>
        </w:rPr>
      </w:pPr>
      <w:r w:rsidRPr="00314D19">
        <w:rPr>
          <w:rFonts w:ascii="Times New Roman" w:eastAsia="Times New Roman" w:hAnsi="Times New Roman" w:cs="Times New Roman"/>
          <w:b/>
          <w:bCs/>
          <w:sz w:val="28"/>
          <w:szCs w:val="28"/>
          <w:lang w:eastAsia="ru-RU"/>
        </w:rPr>
        <w:t xml:space="preserve">2. </w:t>
      </w:r>
      <w:proofErr w:type="spellStart"/>
      <w:r w:rsidRPr="00314D19">
        <w:rPr>
          <w:rFonts w:ascii="Times New Roman" w:eastAsia="Times New Roman" w:hAnsi="Times New Roman" w:cs="Times New Roman"/>
          <w:b/>
          <w:bCs/>
          <w:sz w:val="28"/>
          <w:szCs w:val="28"/>
          <w:lang w:eastAsia="ru-RU"/>
        </w:rPr>
        <w:t>Підтримка</w:t>
      </w:r>
      <w:proofErr w:type="spellEnd"/>
      <w:r w:rsidRPr="00314D19">
        <w:rPr>
          <w:rFonts w:ascii="Times New Roman" w:eastAsia="Times New Roman" w:hAnsi="Times New Roman" w:cs="Times New Roman"/>
          <w:b/>
          <w:bCs/>
          <w:sz w:val="28"/>
          <w:szCs w:val="28"/>
          <w:lang w:eastAsia="ru-RU"/>
        </w:rPr>
        <w:t xml:space="preserve"> родин: </w:t>
      </w:r>
      <w:proofErr w:type="spellStart"/>
      <w:r w:rsidRPr="00314D19">
        <w:rPr>
          <w:rFonts w:ascii="Times New Roman" w:eastAsia="Times New Roman" w:hAnsi="Times New Roman" w:cs="Times New Roman"/>
          <w:b/>
          <w:bCs/>
          <w:sz w:val="28"/>
          <w:szCs w:val="28"/>
          <w:lang w:eastAsia="ru-RU"/>
        </w:rPr>
        <w:t>навчання</w:t>
      </w:r>
      <w:proofErr w:type="spellEnd"/>
      <w:r w:rsidRPr="00314D19">
        <w:rPr>
          <w:rFonts w:ascii="Times New Roman" w:eastAsia="Times New Roman" w:hAnsi="Times New Roman" w:cs="Times New Roman"/>
          <w:b/>
          <w:bCs/>
          <w:sz w:val="28"/>
          <w:szCs w:val="28"/>
          <w:lang w:eastAsia="ru-RU"/>
        </w:rPr>
        <w:t xml:space="preserve">, </w:t>
      </w:r>
      <w:proofErr w:type="spellStart"/>
      <w:r w:rsidRPr="00314D19">
        <w:rPr>
          <w:rFonts w:ascii="Times New Roman" w:eastAsia="Times New Roman" w:hAnsi="Times New Roman" w:cs="Times New Roman"/>
          <w:b/>
          <w:bCs/>
          <w:sz w:val="28"/>
          <w:szCs w:val="28"/>
          <w:lang w:eastAsia="ru-RU"/>
        </w:rPr>
        <w:t>консультування</w:t>
      </w:r>
      <w:proofErr w:type="spellEnd"/>
      <w:r w:rsidRPr="00314D19">
        <w:rPr>
          <w:rFonts w:ascii="Times New Roman" w:eastAsia="Times New Roman" w:hAnsi="Times New Roman" w:cs="Times New Roman"/>
          <w:b/>
          <w:bCs/>
          <w:sz w:val="28"/>
          <w:szCs w:val="28"/>
          <w:lang w:eastAsia="ru-RU"/>
        </w:rPr>
        <w:t xml:space="preserve">, участь у </w:t>
      </w:r>
      <w:proofErr w:type="spellStart"/>
      <w:r w:rsidRPr="00314D19">
        <w:rPr>
          <w:rFonts w:ascii="Times New Roman" w:eastAsia="Times New Roman" w:hAnsi="Times New Roman" w:cs="Times New Roman"/>
          <w:b/>
          <w:bCs/>
          <w:sz w:val="28"/>
          <w:szCs w:val="28"/>
          <w:lang w:eastAsia="ru-RU"/>
        </w:rPr>
        <w:t>терапії</w:t>
      </w:r>
      <w:proofErr w:type="spellEnd"/>
    </w:p>
    <w:p w14:paraId="5C6B6DF5" w14:textId="77777777" w:rsidR="00314D19" w:rsidRPr="00314D19" w:rsidRDefault="00314D19" w:rsidP="00314D19">
      <w:pPr>
        <w:spacing w:after="0" w:line="360" w:lineRule="auto"/>
        <w:jc w:val="both"/>
        <w:rPr>
          <w:rFonts w:ascii="Times New Roman" w:eastAsia="Times New Roman" w:hAnsi="Times New Roman" w:cs="Times New Roman"/>
          <w:sz w:val="28"/>
          <w:szCs w:val="28"/>
          <w:lang w:eastAsia="ru-RU"/>
        </w:rPr>
      </w:pPr>
      <w:proofErr w:type="spellStart"/>
      <w:r w:rsidRPr="00314D19">
        <w:rPr>
          <w:rFonts w:ascii="Times New Roman" w:eastAsia="Times New Roman" w:hAnsi="Times New Roman" w:cs="Times New Roman"/>
          <w:sz w:val="28"/>
          <w:szCs w:val="28"/>
          <w:lang w:eastAsia="ru-RU"/>
        </w:rPr>
        <w:t>Сім'я</w:t>
      </w:r>
      <w:proofErr w:type="spellEnd"/>
      <w:r w:rsidRPr="00314D19">
        <w:rPr>
          <w:rFonts w:ascii="Times New Roman" w:eastAsia="Times New Roman" w:hAnsi="Times New Roman" w:cs="Times New Roman"/>
          <w:sz w:val="28"/>
          <w:szCs w:val="28"/>
          <w:lang w:eastAsia="ru-RU"/>
        </w:rPr>
        <w:t xml:space="preserve"> є </w:t>
      </w:r>
      <w:proofErr w:type="spellStart"/>
      <w:r w:rsidRPr="00314D19">
        <w:rPr>
          <w:rFonts w:ascii="Times New Roman" w:eastAsia="Times New Roman" w:hAnsi="Times New Roman" w:cs="Times New Roman"/>
          <w:sz w:val="28"/>
          <w:szCs w:val="28"/>
          <w:lang w:eastAsia="ru-RU"/>
        </w:rPr>
        <w:t>найбільш</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постійним</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важливим</w:t>
      </w:r>
      <w:proofErr w:type="spellEnd"/>
      <w:r w:rsidRPr="00314D19">
        <w:rPr>
          <w:rFonts w:ascii="Times New Roman" w:eastAsia="Times New Roman" w:hAnsi="Times New Roman" w:cs="Times New Roman"/>
          <w:sz w:val="28"/>
          <w:szCs w:val="28"/>
          <w:lang w:eastAsia="ru-RU"/>
        </w:rPr>
        <w:t xml:space="preserve"> фактором у </w:t>
      </w:r>
      <w:proofErr w:type="spellStart"/>
      <w:r w:rsidRPr="00314D19">
        <w:rPr>
          <w:rFonts w:ascii="Times New Roman" w:eastAsia="Times New Roman" w:hAnsi="Times New Roman" w:cs="Times New Roman"/>
          <w:sz w:val="28"/>
          <w:szCs w:val="28"/>
          <w:lang w:eastAsia="ru-RU"/>
        </w:rPr>
        <w:t>житті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дитини</w:t>
      </w:r>
      <w:proofErr w:type="spellEnd"/>
      <w:r w:rsidRPr="00314D19">
        <w:rPr>
          <w:rFonts w:ascii="Times New Roman" w:eastAsia="Times New Roman" w:hAnsi="Times New Roman" w:cs="Times New Roman"/>
          <w:sz w:val="28"/>
          <w:szCs w:val="28"/>
          <w:lang w:eastAsia="ru-RU"/>
        </w:rPr>
        <w:t xml:space="preserve"> з </w:t>
      </w:r>
      <w:proofErr w:type="spellStart"/>
      <w:r w:rsidRPr="00314D19">
        <w:rPr>
          <w:rFonts w:ascii="Times New Roman" w:eastAsia="Times New Roman" w:hAnsi="Times New Roman" w:cs="Times New Roman"/>
          <w:sz w:val="28"/>
          <w:szCs w:val="28"/>
          <w:lang w:eastAsia="ru-RU"/>
        </w:rPr>
        <w:t>порушеннями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розвитку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Ерготерапевти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що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працюють</w:t>
      </w:r>
      <w:proofErr w:type="spellEnd"/>
      <w:r w:rsidRPr="00314D19">
        <w:rPr>
          <w:rFonts w:ascii="Times New Roman" w:eastAsia="Times New Roman" w:hAnsi="Times New Roman" w:cs="Times New Roman"/>
          <w:sz w:val="28"/>
          <w:szCs w:val="28"/>
          <w:lang w:eastAsia="ru-RU"/>
        </w:rPr>
        <w:t xml:space="preserve"> з </w:t>
      </w:r>
      <w:proofErr w:type="spellStart"/>
      <w:r w:rsidRPr="00314D19">
        <w:rPr>
          <w:rFonts w:ascii="Times New Roman" w:eastAsia="Times New Roman" w:hAnsi="Times New Roman" w:cs="Times New Roman"/>
          <w:sz w:val="28"/>
          <w:szCs w:val="28"/>
          <w:lang w:eastAsia="ru-RU"/>
        </w:rPr>
        <w:t>дітьми</w:t>
      </w:r>
      <w:proofErr w:type="spellEnd"/>
      <w:r w:rsidRPr="00314D19">
        <w:rPr>
          <w:rFonts w:ascii="Times New Roman" w:eastAsia="Times New Roman" w:hAnsi="Times New Roman" w:cs="Times New Roman"/>
          <w:sz w:val="28"/>
          <w:szCs w:val="28"/>
          <w:lang w:eastAsia="ru-RU"/>
        </w:rPr>
        <w:t xml:space="preserve">, неминуче </w:t>
      </w:r>
      <w:proofErr w:type="spellStart"/>
      <w:r w:rsidRPr="00314D19">
        <w:rPr>
          <w:rFonts w:ascii="Times New Roman" w:eastAsia="Times New Roman" w:hAnsi="Times New Roman" w:cs="Times New Roman"/>
          <w:sz w:val="28"/>
          <w:szCs w:val="28"/>
          <w:lang w:eastAsia="ru-RU"/>
        </w:rPr>
        <w:lastRenderedPageBreak/>
        <w:t>працюють</w:t>
      </w:r>
      <w:proofErr w:type="spellEnd"/>
      <w:r w:rsidRPr="00314D19">
        <w:rPr>
          <w:rFonts w:ascii="Times New Roman" w:eastAsia="Times New Roman" w:hAnsi="Times New Roman" w:cs="Times New Roman"/>
          <w:sz w:val="28"/>
          <w:szCs w:val="28"/>
          <w:lang w:eastAsia="ru-RU"/>
        </w:rPr>
        <w:t xml:space="preserve"> з </w:t>
      </w:r>
      <w:proofErr w:type="spellStart"/>
      <w:r w:rsidRPr="00314D19">
        <w:rPr>
          <w:rFonts w:ascii="Times New Roman" w:eastAsia="Times New Roman" w:hAnsi="Times New Roman" w:cs="Times New Roman"/>
          <w:sz w:val="28"/>
          <w:szCs w:val="28"/>
          <w:lang w:eastAsia="ru-RU"/>
        </w:rPr>
        <w:t>сім'ями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Сімейно-центрований</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підхід</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визнає</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сім'ю</w:t>
      </w:r>
      <w:proofErr w:type="spellEnd"/>
      <w:r w:rsidRPr="00314D19">
        <w:rPr>
          <w:rFonts w:ascii="Times New Roman" w:eastAsia="Times New Roman" w:hAnsi="Times New Roman" w:cs="Times New Roman"/>
          <w:sz w:val="28"/>
          <w:szCs w:val="28"/>
          <w:lang w:eastAsia="ru-RU"/>
        </w:rPr>
        <w:t xml:space="preserve"> як партнера у </w:t>
      </w:r>
      <w:proofErr w:type="spellStart"/>
      <w:r w:rsidRPr="00314D19">
        <w:rPr>
          <w:rFonts w:ascii="Times New Roman" w:eastAsia="Times New Roman" w:hAnsi="Times New Roman" w:cs="Times New Roman"/>
          <w:sz w:val="28"/>
          <w:szCs w:val="28"/>
          <w:lang w:eastAsia="ru-RU"/>
        </w:rPr>
        <w:t>терапевтичному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процесі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експерта</w:t>
      </w:r>
      <w:proofErr w:type="spellEnd"/>
      <w:r w:rsidRPr="00314D19">
        <w:rPr>
          <w:rFonts w:ascii="Times New Roman" w:eastAsia="Times New Roman" w:hAnsi="Times New Roman" w:cs="Times New Roman"/>
          <w:sz w:val="28"/>
          <w:szCs w:val="28"/>
          <w:lang w:eastAsia="ru-RU"/>
        </w:rPr>
        <w:t xml:space="preserve"> у </w:t>
      </w:r>
      <w:proofErr w:type="spellStart"/>
      <w:r w:rsidRPr="00314D19">
        <w:rPr>
          <w:rFonts w:ascii="Times New Roman" w:eastAsia="Times New Roman" w:hAnsi="Times New Roman" w:cs="Times New Roman"/>
          <w:sz w:val="28"/>
          <w:szCs w:val="28"/>
          <w:lang w:eastAsia="ru-RU"/>
        </w:rPr>
        <w:t>власній</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дитині</w:t>
      </w:r>
      <w:proofErr w:type="spellEnd"/>
      <w:r w:rsidRPr="00314D19">
        <w:rPr>
          <w:rFonts w:ascii="Times New Roman" w:eastAsia="Times New Roman" w:hAnsi="Times New Roman" w:cs="Times New Roman"/>
          <w:sz w:val="28"/>
          <w:szCs w:val="28"/>
          <w:lang w:eastAsia="ru-RU"/>
        </w:rPr>
        <w:t xml:space="preserve"> та активного </w:t>
      </w:r>
      <w:proofErr w:type="spellStart"/>
      <w:r w:rsidRPr="00314D19">
        <w:rPr>
          <w:rFonts w:ascii="Times New Roman" w:eastAsia="Times New Roman" w:hAnsi="Times New Roman" w:cs="Times New Roman"/>
          <w:sz w:val="28"/>
          <w:szCs w:val="28"/>
          <w:lang w:eastAsia="ru-RU"/>
        </w:rPr>
        <w:t>учасника</w:t>
      </w:r>
      <w:proofErr w:type="spellEnd"/>
      <w:r w:rsidRPr="00314D19">
        <w:rPr>
          <w:rFonts w:ascii="Times New Roman" w:eastAsia="Times New Roman" w:hAnsi="Times New Roman" w:cs="Times New Roman"/>
          <w:sz w:val="28"/>
          <w:szCs w:val="28"/>
          <w:lang w:eastAsia="ru-RU"/>
        </w:rPr>
        <w:t xml:space="preserve">, а не </w:t>
      </w:r>
      <w:proofErr w:type="spellStart"/>
      <w:r w:rsidRPr="00314D19">
        <w:rPr>
          <w:rFonts w:ascii="Times New Roman" w:eastAsia="Times New Roman" w:hAnsi="Times New Roman" w:cs="Times New Roman"/>
          <w:sz w:val="28"/>
          <w:szCs w:val="28"/>
          <w:lang w:eastAsia="ru-RU"/>
        </w:rPr>
        <w:t>пасивного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отримувача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послуг</w:t>
      </w:r>
      <w:proofErr w:type="spellEnd"/>
      <w:r w:rsidRPr="00314D19">
        <w:rPr>
          <w:rFonts w:ascii="Times New Roman" w:eastAsia="Times New Roman" w:hAnsi="Times New Roman" w:cs="Times New Roman"/>
          <w:sz w:val="28"/>
          <w:szCs w:val="28"/>
          <w:lang w:eastAsia="ru-RU"/>
        </w:rPr>
        <w:t>.</w:t>
      </w:r>
    </w:p>
    <w:p w14:paraId="2066438C" w14:textId="77777777" w:rsidR="00314D19" w:rsidRPr="00314D19" w:rsidRDefault="00314D19" w:rsidP="00314D19">
      <w:pPr>
        <w:spacing w:after="0" w:line="360" w:lineRule="auto"/>
        <w:jc w:val="both"/>
        <w:rPr>
          <w:rFonts w:ascii="Times New Roman" w:eastAsia="Times New Roman" w:hAnsi="Times New Roman" w:cs="Times New Roman"/>
          <w:sz w:val="28"/>
          <w:szCs w:val="28"/>
          <w:lang w:eastAsia="ru-RU"/>
        </w:rPr>
      </w:pPr>
      <w:proofErr w:type="spellStart"/>
      <w:r w:rsidRPr="00314D19">
        <w:rPr>
          <w:rFonts w:ascii="Times New Roman" w:eastAsia="Times New Roman" w:hAnsi="Times New Roman" w:cs="Times New Roman"/>
          <w:sz w:val="28"/>
          <w:szCs w:val="28"/>
          <w:lang w:eastAsia="ru-RU"/>
        </w:rPr>
        <w:t>Навчання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сімей</w:t>
      </w:r>
      <w:proofErr w:type="spellEnd"/>
      <w:r w:rsidRPr="00314D19">
        <w:rPr>
          <w:rFonts w:ascii="Times New Roman" w:eastAsia="Times New Roman" w:hAnsi="Times New Roman" w:cs="Times New Roman"/>
          <w:sz w:val="28"/>
          <w:szCs w:val="28"/>
          <w:lang w:eastAsia="ru-RU"/>
        </w:rPr>
        <w:t xml:space="preserve"> є фундаментальною </w:t>
      </w:r>
      <w:proofErr w:type="spellStart"/>
      <w:r w:rsidRPr="00314D19">
        <w:rPr>
          <w:rFonts w:ascii="Times New Roman" w:eastAsia="Times New Roman" w:hAnsi="Times New Roman" w:cs="Times New Roman"/>
          <w:sz w:val="28"/>
          <w:szCs w:val="28"/>
          <w:lang w:eastAsia="ru-RU"/>
        </w:rPr>
        <w:t>функцією</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ерготерапевта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Освіта</w:t>
      </w:r>
      <w:proofErr w:type="spellEnd"/>
      <w:r w:rsidRPr="00314D19">
        <w:rPr>
          <w:rFonts w:ascii="Times New Roman" w:eastAsia="Times New Roman" w:hAnsi="Times New Roman" w:cs="Times New Roman"/>
          <w:sz w:val="28"/>
          <w:szCs w:val="28"/>
          <w:lang w:eastAsia="ru-RU"/>
        </w:rPr>
        <w:t xml:space="preserve"> про </w:t>
      </w:r>
      <w:proofErr w:type="spellStart"/>
      <w:r w:rsidRPr="00314D19">
        <w:rPr>
          <w:rFonts w:ascii="Times New Roman" w:eastAsia="Times New Roman" w:hAnsi="Times New Roman" w:cs="Times New Roman"/>
          <w:sz w:val="28"/>
          <w:szCs w:val="28"/>
          <w:lang w:eastAsia="ru-RU"/>
        </w:rPr>
        <w:t>порушення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включає</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пояснення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діагнозу</w:t>
      </w:r>
      <w:proofErr w:type="spellEnd"/>
      <w:r w:rsidRPr="00314D19">
        <w:rPr>
          <w:rFonts w:ascii="Times New Roman" w:eastAsia="Times New Roman" w:hAnsi="Times New Roman" w:cs="Times New Roman"/>
          <w:sz w:val="28"/>
          <w:szCs w:val="28"/>
          <w:lang w:eastAsia="ru-RU"/>
        </w:rPr>
        <w:t xml:space="preserve"> доступною мовою (</w:t>
      </w:r>
      <w:proofErr w:type="spellStart"/>
      <w:r w:rsidRPr="00314D19">
        <w:rPr>
          <w:rFonts w:ascii="Times New Roman" w:eastAsia="Times New Roman" w:hAnsi="Times New Roman" w:cs="Times New Roman"/>
          <w:sz w:val="28"/>
          <w:szCs w:val="28"/>
          <w:lang w:eastAsia="ru-RU"/>
        </w:rPr>
        <w:t>уникаючи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медичного</w:t>
      </w:r>
      <w:proofErr w:type="spellEnd"/>
      <w:r w:rsidRPr="00314D19">
        <w:rPr>
          <w:rFonts w:ascii="Times New Roman" w:eastAsia="Times New Roman" w:hAnsi="Times New Roman" w:cs="Times New Roman"/>
          <w:sz w:val="28"/>
          <w:szCs w:val="28"/>
          <w:lang w:eastAsia="ru-RU"/>
        </w:rPr>
        <w:t xml:space="preserve"> жаргону), </w:t>
      </w:r>
      <w:proofErr w:type="spellStart"/>
      <w:r w:rsidRPr="00314D19">
        <w:rPr>
          <w:rFonts w:ascii="Times New Roman" w:eastAsia="Times New Roman" w:hAnsi="Times New Roman" w:cs="Times New Roman"/>
          <w:sz w:val="28"/>
          <w:szCs w:val="28"/>
          <w:lang w:eastAsia="ru-RU"/>
        </w:rPr>
        <w:t>допомогу</w:t>
      </w:r>
      <w:proofErr w:type="spellEnd"/>
      <w:r w:rsidRPr="00314D19">
        <w:rPr>
          <w:rFonts w:ascii="Times New Roman" w:eastAsia="Times New Roman" w:hAnsi="Times New Roman" w:cs="Times New Roman"/>
          <w:sz w:val="28"/>
          <w:szCs w:val="28"/>
          <w:lang w:eastAsia="ru-RU"/>
        </w:rPr>
        <w:t xml:space="preserve"> батькам </w:t>
      </w:r>
      <w:proofErr w:type="spellStart"/>
      <w:r w:rsidRPr="00314D19">
        <w:rPr>
          <w:rFonts w:ascii="Times New Roman" w:eastAsia="Times New Roman" w:hAnsi="Times New Roman" w:cs="Times New Roman"/>
          <w:sz w:val="28"/>
          <w:szCs w:val="28"/>
          <w:lang w:eastAsia="ru-RU"/>
        </w:rPr>
        <w:t>зрозуміти</w:t>
      </w:r>
      <w:proofErr w:type="spellEnd"/>
      <w:r w:rsidRPr="00314D19">
        <w:rPr>
          <w:rFonts w:ascii="Times New Roman" w:eastAsia="Times New Roman" w:hAnsi="Times New Roman" w:cs="Times New Roman"/>
          <w:sz w:val="28"/>
          <w:szCs w:val="28"/>
          <w:lang w:eastAsia="ru-RU"/>
        </w:rPr>
        <w:t xml:space="preserve">, як </w:t>
      </w:r>
      <w:proofErr w:type="spellStart"/>
      <w:r w:rsidRPr="00314D19">
        <w:rPr>
          <w:rFonts w:ascii="Times New Roman" w:eastAsia="Times New Roman" w:hAnsi="Times New Roman" w:cs="Times New Roman"/>
          <w:sz w:val="28"/>
          <w:szCs w:val="28"/>
          <w:lang w:eastAsia="ru-RU"/>
        </w:rPr>
        <w:t>порушення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впливає</w:t>
      </w:r>
      <w:proofErr w:type="spellEnd"/>
      <w:r w:rsidRPr="00314D19">
        <w:rPr>
          <w:rFonts w:ascii="Times New Roman" w:eastAsia="Times New Roman" w:hAnsi="Times New Roman" w:cs="Times New Roman"/>
          <w:sz w:val="28"/>
          <w:szCs w:val="28"/>
          <w:lang w:eastAsia="ru-RU"/>
        </w:rPr>
        <w:t xml:space="preserve"> на </w:t>
      </w:r>
      <w:proofErr w:type="spellStart"/>
      <w:r w:rsidRPr="00314D19">
        <w:rPr>
          <w:rFonts w:ascii="Times New Roman" w:eastAsia="Times New Roman" w:hAnsi="Times New Roman" w:cs="Times New Roman"/>
          <w:sz w:val="28"/>
          <w:szCs w:val="28"/>
          <w:lang w:eastAsia="ru-RU"/>
        </w:rPr>
        <w:t>повсякденне</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функціонування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дитини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реалістичні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очікування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щодо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розвитку</w:t>
      </w:r>
      <w:proofErr w:type="spellEnd"/>
      <w:r w:rsidRPr="00314D19">
        <w:rPr>
          <w:rFonts w:ascii="Times New Roman" w:eastAsia="Times New Roman" w:hAnsi="Times New Roman" w:cs="Times New Roman"/>
          <w:sz w:val="28"/>
          <w:szCs w:val="28"/>
          <w:lang w:eastAsia="ru-RU"/>
        </w:rPr>
        <w:t xml:space="preserve"> та прогнозу, </w:t>
      </w:r>
      <w:proofErr w:type="spellStart"/>
      <w:r w:rsidRPr="00314D19">
        <w:rPr>
          <w:rFonts w:ascii="Times New Roman" w:eastAsia="Times New Roman" w:hAnsi="Times New Roman" w:cs="Times New Roman"/>
          <w:sz w:val="28"/>
          <w:szCs w:val="28"/>
          <w:lang w:eastAsia="ru-RU"/>
        </w:rPr>
        <w:t>інформацію</w:t>
      </w:r>
      <w:proofErr w:type="spellEnd"/>
      <w:r w:rsidRPr="00314D19">
        <w:rPr>
          <w:rFonts w:ascii="Times New Roman" w:eastAsia="Times New Roman" w:hAnsi="Times New Roman" w:cs="Times New Roman"/>
          <w:sz w:val="28"/>
          <w:szCs w:val="28"/>
          <w:lang w:eastAsia="ru-RU"/>
        </w:rPr>
        <w:t xml:space="preserve"> про </w:t>
      </w:r>
      <w:proofErr w:type="spellStart"/>
      <w:r w:rsidRPr="00314D19">
        <w:rPr>
          <w:rFonts w:ascii="Times New Roman" w:eastAsia="Times New Roman" w:hAnsi="Times New Roman" w:cs="Times New Roman"/>
          <w:sz w:val="28"/>
          <w:szCs w:val="28"/>
          <w:lang w:eastAsia="ru-RU"/>
        </w:rPr>
        <w:t>доступні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ресурси</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послуги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Навчання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спостереження</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інтерпретації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поведінки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дитини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допомагає</w:t>
      </w:r>
      <w:proofErr w:type="spellEnd"/>
      <w:r w:rsidRPr="00314D19">
        <w:rPr>
          <w:rFonts w:ascii="Times New Roman" w:eastAsia="Times New Roman" w:hAnsi="Times New Roman" w:cs="Times New Roman"/>
          <w:sz w:val="28"/>
          <w:szCs w:val="28"/>
          <w:lang w:eastAsia="ru-RU"/>
        </w:rPr>
        <w:t xml:space="preserve"> батькам </w:t>
      </w:r>
      <w:proofErr w:type="spellStart"/>
      <w:r w:rsidRPr="00314D19">
        <w:rPr>
          <w:rFonts w:ascii="Times New Roman" w:eastAsia="Times New Roman" w:hAnsi="Times New Roman" w:cs="Times New Roman"/>
          <w:sz w:val="28"/>
          <w:szCs w:val="28"/>
          <w:lang w:eastAsia="ru-RU"/>
        </w:rPr>
        <w:t>розпізнавати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сигнали</w:t>
      </w:r>
      <w:proofErr w:type="spellEnd"/>
      <w:r w:rsidRPr="00314D19">
        <w:rPr>
          <w:rFonts w:ascii="Times New Roman" w:eastAsia="Times New Roman" w:hAnsi="Times New Roman" w:cs="Times New Roman"/>
          <w:sz w:val="28"/>
          <w:szCs w:val="28"/>
          <w:lang w:eastAsia="ru-RU"/>
        </w:rPr>
        <w:t xml:space="preserve"> потреб </w:t>
      </w:r>
      <w:proofErr w:type="spellStart"/>
      <w:r w:rsidRPr="00314D19">
        <w:rPr>
          <w:rFonts w:ascii="Times New Roman" w:eastAsia="Times New Roman" w:hAnsi="Times New Roman" w:cs="Times New Roman"/>
          <w:sz w:val="28"/>
          <w:szCs w:val="28"/>
          <w:lang w:eastAsia="ru-RU"/>
        </w:rPr>
        <w:t>дитини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відрізняти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поведінку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що</w:t>
      </w:r>
      <w:proofErr w:type="spellEnd"/>
      <w:r w:rsidRPr="00314D19">
        <w:rPr>
          <w:rFonts w:ascii="Times New Roman" w:eastAsia="Times New Roman" w:hAnsi="Times New Roman" w:cs="Times New Roman"/>
          <w:sz w:val="28"/>
          <w:szCs w:val="28"/>
          <w:lang w:eastAsia="ru-RU"/>
        </w:rPr>
        <w:t xml:space="preserve"> є </w:t>
      </w:r>
      <w:proofErr w:type="spellStart"/>
      <w:r w:rsidRPr="00314D19">
        <w:rPr>
          <w:rFonts w:ascii="Times New Roman" w:eastAsia="Times New Roman" w:hAnsi="Times New Roman" w:cs="Times New Roman"/>
          <w:sz w:val="28"/>
          <w:szCs w:val="28"/>
          <w:lang w:eastAsia="ru-RU"/>
        </w:rPr>
        <w:t>частиною</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порушення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від</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типової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дитячої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поведінки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розуміти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функцію</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поведінки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чому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дитина</w:t>
      </w:r>
      <w:proofErr w:type="spellEnd"/>
      <w:r w:rsidRPr="00314D19">
        <w:rPr>
          <w:rFonts w:ascii="Times New Roman" w:eastAsia="Times New Roman" w:hAnsi="Times New Roman" w:cs="Times New Roman"/>
          <w:sz w:val="28"/>
          <w:szCs w:val="28"/>
          <w:lang w:eastAsia="ru-RU"/>
        </w:rPr>
        <w:t xml:space="preserve"> робить те, </w:t>
      </w:r>
      <w:proofErr w:type="spellStart"/>
      <w:r w:rsidRPr="00314D19">
        <w:rPr>
          <w:rFonts w:ascii="Times New Roman" w:eastAsia="Times New Roman" w:hAnsi="Times New Roman" w:cs="Times New Roman"/>
          <w:sz w:val="28"/>
          <w:szCs w:val="28"/>
          <w:lang w:eastAsia="ru-RU"/>
        </w:rPr>
        <w:t>що</w:t>
      </w:r>
      <w:proofErr w:type="spellEnd"/>
      <w:r w:rsidRPr="00314D19">
        <w:rPr>
          <w:rFonts w:ascii="Times New Roman" w:eastAsia="Times New Roman" w:hAnsi="Times New Roman" w:cs="Times New Roman"/>
          <w:sz w:val="28"/>
          <w:szCs w:val="28"/>
          <w:lang w:eastAsia="ru-RU"/>
        </w:rPr>
        <w:t xml:space="preserve"> робить). </w:t>
      </w:r>
      <w:proofErr w:type="spellStart"/>
      <w:r w:rsidRPr="00314D19">
        <w:rPr>
          <w:rFonts w:ascii="Times New Roman" w:eastAsia="Times New Roman" w:hAnsi="Times New Roman" w:cs="Times New Roman"/>
          <w:sz w:val="28"/>
          <w:szCs w:val="28"/>
          <w:lang w:eastAsia="ru-RU"/>
        </w:rPr>
        <w:t>Навчання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специфічним</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стратегіям</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втручання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включає</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демонстрацію</w:t>
      </w:r>
      <w:proofErr w:type="spellEnd"/>
      <w:r w:rsidRPr="00314D19">
        <w:rPr>
          <w:rFonts w:ascii="Times New Roman" w:eastAsia="Times New Roman" w:hAnsi="Times New Roman" w:cs="Times New Roman"/>
          <w:sz w:val="28"/>
          <w:szCs w:val="28"/>
          <w:lang w:eastAsia="ru-RU"/>
        </w:rPr>
        <w:t xml:space="preserve"> терапевтом, практику батьками </w:t>
      </w:r>
      <w:proofErr w:type="spellStart"/>
      <w:r w:rsidRPr="00314D19">
        <w:rPr>
          <w:rFonts w:ascii="Times New Roman" w:eastAsia="Times New Roman" w:hAnsi="Times New Roman" w:cs="Times New Roman"/>
          <w:sz w:val="28"/>
          <w:szCs w:val="28"/>
          <w:lang w:eastAsia="ru-RU"/>
        </w:rPr>
        <w:t>під</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спостереженням</w:t>
      </w:r>
      <w:proofErr w:type="spellEnd"/>
      <w:r w:rsidRPr="00314D19">
        <w:rPr>
          <w:rFonts w:ascii="Times New Roman" w:eastAsia="Times New Roman" w:hAnsi="Times New Roman" w:cs="Times New Roman"/>
          <w:sz w:val="28"/>
          <w:szCs w:val="28"/>
          <w:lang w:eastAsia="ru-RU"/>
        </w:rPr>
        <w:t xml:space="preserve"> з </w:t>
      </w:r>
      <w:proofErr w:type="spellStart"/>
      <w:r w:rsidRPr="00314D19">
        <w:rPr>
          <w:rFonts w:ascii="Times New Roman" w:eastAsia="Times New Roman" w:hAnsi="Times New Roman" w:cs="Times New Roman"/>
          <w:sz w:val="28"/>
          <w:szCs w:val="28"/>
          <w:lang w:eastAsia="ru-RU"/>
        </w:rPr>
        <w:t>зворотним</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зв'язком</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письмові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інструкції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або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відео</w:t>
      </w:r>
      <w:proofErr w:type="spellEnd"/>
      <w:r w:rsidRPr="00314D19">
        <w:rPr>
          <w:rFonts w:ascii="Times New Roman" w:eastAsia="Times New Roman" w:hAnsi="Times New Roman" w:cs="Times New Roman"/>
          <w:sz w:val="28"/>
          <w:szCs w:val="28"/>
          <w:lang w:eastAsia="ru-RU"/>
        </w:rPr>
        <w:t xml:space="preserve"> для </w:t>
      </w:r>
      <w:proofErr w:type="spellStart"/>
      <w:r w:rsidRPr="00314D19">
        <w:rPr>
          <w:rFonts w:ascii="Times New Roman" w:eastAsia="Times New Roman" w:hAnsi="Times New Roman" w:cs="Times New Roman"/>
          <w:sz w:val="28"/>
          <w:szCs w:val="28"/>
          <w:lang w:eastAsia="ru-RU"/>
        </w:rPr>
        <w:t>домашньої</w:t>
      </w:r>
      <w:proofErr w:type="spellEnd"/>
      <w:r w:rsidRPr="00314D19">
        <w:rPr>
          <w:rFonts w:ascii="Times New Roman" w:eastAsia="Times New Roman" w:hAnsi="Times New Roman" w:cs="Times New Roman"/>
          <w:sz w:val="28"/>
          <w:szCs w:val="28"/>
          <w:lang w:eastAsia="ru-RU"/>
        </w:rPr>
        <w:t xml:space="preserve"> практики, </w:t>
      </w:r>
      <w:proofErr w:type="spellStart"/>
      <w:r w:rsidRPr="00314D19">
        <w:rPr>
          <w:rFonts w:ascii="Times New Roman" w:eastAsia="Times New Roman" w:hAnsi="Times New Roman" w:cs="Times New Roman"/>
          <w:sz w:val="28"/>
          <w:szCs w:val="28"/>
          <w:lang w:eastAsia="ru-RU"/>
        </w:rPr>
        <w:t>навчання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коригувати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стратегії</w:t>
      </w:r>
      <w:proofErr w:type="spellEnd"/>
      <w:r w:rsidRPr="00314D19">
        <w:rPr>
          <w:rFonts w:ascii="Times New Roman" w:eastAsia="Times New Roman" w:hAnsi="Times New Roman" w:cs="Times New Roman"/>
          <w:sz w:val="28"/>
          <w:szCs w:val="28"/>
          <w:lang w:eastAsia="ru-RU"/>
        </w:rPr>
        <w:t xml:space="preserve"> до </w:t>
      </w:r>
      <w:proofErr w:type="spellStart"/>
      <w:r w:rsidRPr="00314D19">
        <w:rPr>
          <w:rFonts w:ascii="Times New Roman" w:eastAsia="Times New Roman" w:hAnsi="Times New Roman" w:cs="Times New Roman"/>
          <w:sz w:val="28"/>
          <w:szCs w:val="28"/>
          <w:lang w:eastAsia="ru-RU"/>
        </w:rPr>
        <w:t>різних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ситуацій</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Наприклад</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навчання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техніці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одягання</w:t>
      </w:r>
      <w:proofErr w:type="spellEnd"/>
      <w:r w:rsidRPr="00314D19">
        <w:rPr>
          <w:rFonts w:ascii="Times New Roman" w:eastAsia="Times New Roman" w:hAnsi="Times New Roman" w:cs="Times New Roman"/>
          <w:sz w:val="28"/>
          <w:szCs w:val="28"/>
          <w:lang w:eastAsia="ru-RU"/>
        </w:rPr>
        <w:t xml:space="preserve"> через </w:t>
      </w:r>
      <w:proofErr w:type="spellStart"/>
      <w:r w:rsidRPr="00314D19">
        <w:rPr>
          <w:rFonts w:ascii="Times New Roman" w:eastAsia="Times New Roman" w:hAnsi="Times New Roman" w:cs="Times New Roman"/>
          <w:sz w:val="28"/>
          <w:szCs w:val="28"/>
          <w:lang w:eastAsia="ru-RU"/>
        </w:rPr>
        <w:t>зворотнє</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ланцюгове</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навчання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стратегій</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сенсорної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регуляції</w:t>
      </w:r>
      <w:proofErr w:type="spellEnd"/>
      <w:r w:rsidRPr="00314D19">
        <w:rPr>
          <w:rFonts w:ascii="Times New Roman" w:eastAsia="Times New Roman" w:hAnsi="Times New Roman" w:cs="Times New Roman"/>
          <w:sz w:val="28"/>
          <w:szCs w:val="28"/>
          <w:lang w:eastAsia="ru-RU"/>
        </w:rPr>
        <w:t xml:space="preserve"> для </w:t>
      </w:r>
      <w:proofErr w:type="spellStart"/>
      <w:r w:rsidRPr="00314D19">
        <w:rPr>
          <w:rFonts w:ascii="Times New Roman" w:eastAsia="Times New Roman" w:hAnsi="Times New Roman" w:cs="Times New Roman"/>
          <w:sz w:val="28"/>
          <w:szCs w:val="28"/>
          <w:lang w:eastAsia="ru-RU"/>
        </w:rPr>
        <w:t>використання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вдома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адаптацій</w:t>
      </w:r>
      <w:proofErr w:type="spellEnd"/>
      <w:r w:rsidRPr="00314D19">
        <w:rPr>
          <w:rFonts w:ascii="Times New Roman" w:eastAsia="Times New Roman" w:hAnsi="Times New Roman" w:cs="Times New Roman"/>
          <w:sz w:val="28"/>
          <w:szCs w:val="28"/>
          <w:lang w:eastAsia="ru-RU"/>
        </w:rPr>
        <w:t xml:space="preserve"> для </w:t>
      </w:r>
      <w:proofErr w:type="spellStart"/>
      <w:r w:rsidRPr="00314D19">
        <w:rPr>
          <w:rFonts w:ascii="Times New Roman" w:eastAsia="Times New Roman" w:hAnsi="Times New Roman" w:cs="Times New Roman"/>
          <w:sz w:val="28"/>
          <w:szCs w:val="28"/>
          <w:lang w:eastAsia="ru-RU"/>
        </w:rPr>
        <w:t>полегшення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харчування</w:t>
      </w:r>
      <w:proofErr w:type="spellEnd"/>
      <w:r w:rsidRPr="00314D19">
        <w:rPr>
          <w:rFonts w:ascii="Times New Roman" w:eastAsia="Times New Roman" w:hAnsi="Times New Roman" w:cs="Times New Roman"/>
          <w:sz w:val="28"/>
          <w:szCs w:val="28"/>
          <w:lang w:eastAsia="ru-RU"/>
        </w:rPr>
        <w:t>.</w:t>
      </w:r>
    </w:p>
    <w:p w14:paraId="0E3A08C9" w14:textId="77777777" w:rsidR="00314D19" w:rsidRPr="00314D19" w:rsidRDefault="00314D19" w:rsidP="00314D19">
      <w:pPr>
        <w:spacing w:after="0" w:line="360" w:lineRule="auto"/>
        <w:jc w:val="both"/>
        <w:rPr>
          <w:rFonts w:ascii="Times New Roman" w:eastAsia="Times New Roman" w:hAnsi="Times New Roman" w:cs="Times New Roman"/>
          <w:sz w:val="28"/>
          <w:szCs w:val="28"/>
          <w:lang w:eastAsia="ru-RU"/>
        </w:rPr>
      </w:pPr>
      <w:r w:rsidRPr="00314D19">
        <w:rPr>
          <w:rFonts w:ascii="Times New Roman" w:eastAsia="Times New Roman" w:hAnsi="Times New Roman" w:cs="Times New Roman"/>
          <w:sz w:val="28"/>
          <w:szCs w:val="28"/>
          <w:lang w:eastAsia="ru-RU"/>
        </w:rPr>
        <w:t xml:space="preserve">Коучинг </w:t>
      </w:r>
      <w:proofErr w:type="spellStart"/>
      <w:r w:rsidRPr="00314D19">
        <w:rPr>
          <w:rFonts w:ascii="Times New Roman" w:eastAsia="Times New Roman" w:hAnsi="Times New Roman" w:cs="Times New Roman"/>
          <w:sz w:val="28"/>
          <w:szCs w:val="28"/>
          <w:lang w:eastAsia="ru-RU"/>
        </w:rPr>
        <w:t>батьків</w:t>
      </w:r>
      <w:proofErr w:type="spellEnd"/>
      <w:r w:rsidRPr="00314D19">
        <w:rPr>
          <w:rFonts w:ascii="Times New Roman" w:eastAsia="Times New Roman" w:hAnsi="Times New Roman" w:cs="Times New Roman"/>
          <w:sz w:val="28"/>
          <w:szCs w:val="28"/>
          <w:lang w:eastAsia="ru-RU"/>
        </w:rPr>
        <w:t xml:space="preserve"> є </w:t>
      </w:r>
      <w:proofErr w:type="spellStart"/>
      <w:r w:rsidRPr="00314D19">
        <w:rPr>
          <w:rFonts w:ascii="Times New Roman" w:eastAsia="Times New Roman" w:hAnsi="Times New Roman" w:cs="Times New Roman"/>
          <w:sz w:val="28"/>
          <w:szCs w:val="28"/>
          <w:lang w:eastAsia="ru-RU"/>
        </w:rPr>
        <w:t>більш</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глибоким</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підходом</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ніж</w:t>
      </w:r>
      <w:proofErr w:type="spellEnd"/>
      <w:r w:rsidRPr="00314D19">
        <w:rPr>
          <w:rFonts w:ascii="Times New Roman" w:eastAsia="Times New Roman" w:hAnsi="Times New Roman" w:cs="Times New Roman"/>
          <w:sz w:val="28"/>
          <w:szCs w:val="28"/>
          <w:lang w:eastAsia="ru-RU"/>
        </w:rPr>
        <w:t xml:space="preserve"> просто </w:t>
      </w:r>
      <w:proofErr w:type="spellStart"/>
      <w:r w:rsidRPr="00314D19">
        <w:rPr>
          <w:rFonts w:ascii="Times New Roman" w:eastAsia="Times New Roman" w:hAnsi="Times New Roman" w:cs="Times New Roman"/>
          <w:sz w:val="28"/>
          <w:szCs w:val="28"/>
          <w:lang w:eastAsia="ru-RU"/>
        </w:rPr>
        <w:t>інструктаж</w:t>
      </w:r>
      <w:proofErr w:type="spellEnd"/>
      <w:r w:rsidRPr="00314D19">
        <w:rPr>
          <w:rFonts w:ascii="Times New Roman" w:eastAsia="Times New Roman" w:hAnsi="Times New Roman" w:cs="Times New Roman"/>
          <w:sz w:val="28"/>
          <w:szCs w:val="28"/>
          <w:lang w:eastAsia="ru-RU"/>
        </w:rPr>
        <w:t xml:space="preserve">. Модель коучингу </w:t>
      </w:r>
      <w:proofErr w:type="spellStart"/>
      <w:r w:rsidRPr="00314D19">
        <w:rPr>
          <w:rFonts w:ascii="Times New Roman" w:eastAsia="Times New Roman" w:hAnsi="Times New Roman" w:cs="Times New Roman"/>
          <w:sz w:val="28"/>
          <w:szCs w:val="28"/>
          <w:lang w:eastAsia="ru-RU"/>
        </w:rPr>
        <w:t>включає</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спільне</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спостереження</w:t>
      </w:r>
      <w:proofErr w:type="spellEnd"/>
      <w:r w:rsidRPr="00314D19">
        <w:rPr>
          <w:rFonts w:ascii="Times New Roman" w:eastAsia="Times New Roman" w:hAnsi="Times New Roman" w:cs="Times New Roman"/>
          <w:sz w:val="28"/>
          <w:szCs w:val="28"/>
          <w:lang w:eastAsia="ru-RU"/>
        </w:rPr>
        <w:t xml:space="preserve"> за </w:t>
      </w:r>
      <w:proofErr w:type="spellStart"/>
      <w:r w:rsidRPr="00314D19">
        <w:rPr>
          <w:rFonts w:ascii="Times New Roman" w:eastAsia="Times New Roman" w:hAnsi="Times New Roman" w:cs="Times New Roman"/>
          <w:sz w:val="28"/>
          <w:szCs w:val="28"/>
          <w:lang w:eastAsia="ru-RU"/>
        </w:rPr>
        <w:t>дитиною</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рефлексивні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питання</w:t>
      </w:r>
      <w:proofErr w:type="spellEnd"/>
      <w:r w:rsidRPr="00314D19">
        <w:rPr>
          <w:rFonts w:ascii="Times New Roman" w:eastAsia="Times New Roman" w:hAnsi="Times New Roman" w:cs="Times New Roman"/>
          <w:sz w:val="28"/>
          <w:szCs w:val="28"/>
          <w:lang w:eastAsia="ru-RU"/>
        </w:rPr>
        <w:t xml:space="preserve"> для </w:t>
      </w:r>
      <w:proofErr w:type="spellStart"/>
      <w:r w:rsidRPr="00314D19">
        <w:rPr>
          <w:rFonts w:ascii="Times New Roman" w:eastAsia="Times New Roman" w:hAnsi="Times New Roman" w:cs="Times New Roman"/>
          <w:sz w:val="28"/>
          <w:szCs w:val="28"/>
          <w:lang w:eastAsia="ru-RU"/>
        </w:rPr>
        <w:t>стимуляції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мислення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батьків</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Що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помітили</w:t>
      </w:r>
      <w:proofErr w:type="spellEnd"/>
      <w:r w:rsidRPr="00314D19">
        <w:rPr>
          <w:rFonts w:ascii="Times New Roman" w:eastAsia="Times New Roman" w:hAnsi="Times New Roman" w:cs="Times New Roman"/>
          <w:sz w:val="28"/>
          <w:szCs w:val="28"/>
          <w:lang w:eastAsia="ru-RU"/>
        </w:rPr>
        <w:t>, коли...?", "</w:t>
      </w:r>
      <w:proofErr w:type="spellStart"/>
      <w:r w:rsidRPr="00314D19">
        <w:rPr>
          <w:rFonts w:ascii="Times New Roman" w:eastAsia="Times New Roman" w:hAnsi="Times New Roman" w:cs="Times New Roman"/>
          <w:sz w:val="28"/>
          <w:szCs w:val="28"/>
          <w:lang w:eastAsia="ru-RU"/>
        </w:rPr>
        <w:t>Чому</w:t>
      </w:r>
      <w:proofErr w:type="spellEnd"/>
      <w:r w:rsidRPr="00314D19">
        <w:rPr>
          <w:rFonts w:ascii="Times New Roman" w:eastAsia="Times New Roman" w:hAnsi="Times New Roman" w:cs="Times New Roman"/>
          <w:sz w:val="28"/>
          <w:szCs w:val="28"/>
          <w:lang w:eastAsia="ru-RU"/>
        </w:rPr>
        <w:t xml:space="preserve">, як </w:t>
      </w:r>
      <w:proofErr w:type="spellStart"/>
      <w:r w:rsidRPr="00314D19">
        <w:rPr>
          <w:rFonts w:ascii="Times New Roman" w:eastAsia="Times New Roman" w:hAnsi="Times New Roman" w:cs="Times New Roman"/>
          <w:sz w:val="28"/>
          <w:szCs w:val="28"/>
          <w:lang w:eastAsia="ru-RU"/>
        </w:rPr>
        <w:t>ви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думаєте</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він</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відреагував</w:t>
      </w:r>
      <w:proofErr w:type="spellEnd"/>
      <w:r w:rsidRPr="00314D19">
        <w:rPr>
          <w:rFonts w:ascii="Times New Roman" w:eastAsia="Times New Roman" w:hAnsi="Times New Roman" w:cs="Times New Roman"/>
          <w:sz w:val="28"/>
          <w:szCs w:val="28"/>
          <w:lang w:eastAsia="ru-RU"/>
        </w:rPr>
        <w:t xml:space="preserve"> так?"), </w:t>
      </w:r>
      <w:proofErr w:type="spellStart"/>
      <w:r w:rsidRPr="00314D19">
        <w:rPr>
          <w:rFonts w:ascii="Times New Roman" w:eastAsia="Times New Roman" w:hAnsi="Times New Roman" w:cs="Times New Roman"/>
          <w:sz w:val="28"/>
          <w:szCs w:val="28"/>
          <w:lang w:eastAsia="ru-RU"/>
        </w:rPr>
        <w:t>підтримку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батьків</w:t>
      </w:r>
      <w:proofErr w:type="spellEnd"/>
      <w:r w:rsidRPr="00314D19">
        <w:rPr>
          <w:rFonts w:ascii="Times New Roman" w:eastAsia="Times New Roman" w:hAnsi="Times New Roman" w:cs="Times New Roman"/>
          <w:sz w:val="28"/>
          <w:szCs w:val="28"/>
          <w:lang w:eastAsia="ru-RU"/>
        </w:rPr>
        <w:t xml:space="preserve"> у </w:t>
      </w:r>
      <w:proofErr w:type="spellStart"/>
      <w:r w:rsidRPr="00314D19">
        <w:rPr>
          <w:rFonts w:ascii="Times New Roman" w:eastAsia="Times New Roman" w:hAnsi="Times New Roman" w:cs="Times New Roman"/>
          <w:sz w:val="28"/>
          <w:szCs w:val="28"/>
          <w:lang w:eastAsia="ru-RU"/>
        </w:rPr>
        <w:t>експериментуванні</w:t>
      </w:r>
      <w:proofErr w:type="spellEnd"/>
      <w:r w:rsidRPr="00314D19">
        <w:rPr>
          <w:rFonts w:ascii="Times New Roman" w:eastAsia="Times New Roman" w:hAnsi="Times New Roman" w:cs="Times New Roman"/>
          <w:sz w:val="28"/>
          <w:szCs w:val="28"/>
          <w:lang w:eastAsia="ru-RU"/>
        </w:rPr>
        <w:t xml:space="preserve"> з </w:t>
      </w:r>
      <w:proofErr w:type="spellStart"/>
      <w:r w:rsidRPr="00314D19">
        <w:rPr>
          <w:rFonts w:ascii="Times New Roman" w:eastAsia="Times New Roman" w:hAnsi="Times New Roman" w:cs="Times New Roman"/>
          <w:sz w:val="28"/>
          <w:szCs w:val="28"/>
          <w:lang w:eastAsia="ru-RU"/>
        </w:rPr>
        <w:t>стратегіями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відзначення</w:t>
      </w:r>
      <w:proofErr w:type="spellEnd"/>
      <w:r w:rsidRPr="00314D19">
        <w:rPr>
          <w:rFonts w:ascii="Times New Roman" w:eastAsia="Times New Roman" w:hAnsi="Times New Roman" w:cs="Times New Roman"/>
          <w:sz w:val="28"/>
          <w:szCs w:val="28"/>
          <w:lang w:eastAsia="ru-RU"/>
        </w:rPr>
        <w:t xml:space="preserve"> того, </w:t>
      </w:r>
      <w:proofErr w:type="spellStart"/>
      <w:r w:rsidRPr="00314D19">
        <w:rPr>
          <w:rFonts w:ascii="Times New Roman" w:eastAsia="Times New Roman" w:hAnsi="Times New Roman" w:cs="Times New Roman"/>
          <w:sz w:val="28"/>
          <w:szCs w:val="28"/>
          <w:lang w:eastAsia="ru-RU"/>
        </w:rPr>
        <w:t>що</w:t>
      </w:r>
      <w:proofErr w:type="spellEnd"/>
      <w:r w:rsidRPr="00314D19">
        <w:rPr>
          <w:rFonts w:ascii="Times New Roman" w:eastAsia="Times New Roman" w:hAnsi="Times New Roman" w:cs="Times New Roman"/>
          <w:sz w:val="28"/>
          <w:szCs w:val="28"/>
          <w:lang w:eastAsia="ru-RU"/>
        </w:rPr>
        <w:t xml:space="preserve"> батьки </w:t>
      </w:r>
      <w:proofErr w:type="spellStart"/>
      <w:r w:rsidRPr="00314D19">
        <w:rPr>
          <w:rFonts w:ascii="Times New Roman" w:eastAsia="Times New Roman" w:hAnsi="Times New Roman" w:cs="Times New Roman"/>
          <w:sz w:val="28"/>
          <w:szCs w:val="28"/>
          <w:lang w:eastAsia="ru-RU"/>
        </w:rPr>
        <w:t>роблять</w:t>
      </w:r>
      <w:proofErr w:type="spellEnd"/>
      <w:r w:rsidRPr="00314D19">
        <w:rPr>
          <w:rFonts w:ascii="Times New Roman" w:eastAsia="Times New Roman" w:hAnsi="Times New Roman" w:cs="Times New Roman"/>
          <w:sz w:val="28"/>
          <w:szCs w:val="28"/>
          <w:lang w:eastAsia="ru-RU"/>
        </w:rPr>
        <w:t xml:space="preserve"> добре, </w:t>
      </w:r>
      <w:proofErr w:type="spellStart"/>
      <w:r w:rsidRPr="00314D19">
        <w:rPr>
          <w:rFonts w:ascii="Times New Roman" w:eastAsia="Times New Roman" w:hAnsi="Times New Roman" w:cs="Times New Roman"/>
          <w:sz w:val="28"/>
          <w:szCs w:val="28"/>
          <w:lang w:eastAsia="ru-RU"/>
        </w:rPr>
        <w:t>побудова</w:t>
      </w:r>
      <w:proofErr w:type="spellEnd"/>
      <w:r w:rsidRPr="00314D19">
        <w:rPr>
          <w:rFonts w:ascii="Times New Roman" w:eastAsia="Times New Roman" w:hAnsi="Times New Roman" w:cs="Times New Roman"/>
          <w:sz w:val="28"/>
          <w:szCs w:val="28"/>
          <w:lang w:eastAsia="ru-RU"/>
        </w:rPr>
        <w:t xml:space="preserve"> на </w:t>
      </w:r>
      <w:proofErr w:type="spellStart"/>
      <w:r w:rsidRPr="00314D19">
        <w:rPr>
          <w:rFonts w:ascii="Times New Roman" w:eastAsia="Times New Roman" w:hAnsi="Times New Roman" w:cs="Times New Roman"/>
          <w:sz w:val="28"/>
          <w:szCs w:val="28"/>
          <w:lang w:eastAsia="ru-RU"/>
        </w:rPr>
        <w:t>сильних</w:t>
      </w:r>
      <w:proofErr w:type="spellEnd"/>
      <w:r w:rsidRPr="00314D19">
        <w:rPr>
          <w:rFonts w:ascii="Times New Roman" w:eastAsia="Times New Roman" w:hAnsi="Times New Roman" w:cs="Times New Roman"/>
          <w:sz w:val="28"/>
          <w:szCs w:val="28"/>
          <w:lang w:eastAsia="ru-RU"/>
        </w:rPr>
        <w:t xml:space="preserve"> сторонах </w:t>
      </w:r>
      <w:proofErr w:type="spellStart"/>
      <w:r w:rsidRPr="00314D19">
        <w:rPr>
          <w:rFonts w:ascii="Times New Roman" w:eastAsia="Times New Roman" w:hAnsi="Times New Roman" w:cs="Times New Roman"/>
          <w:sz w:val="28"/>
          <w:szCs w:val="28"/>
          <w:lang w:eastAsia="ru-RU"/>
        </w:rPr>
        <w:t>батьків</w:t>
      </w:r>
      <w:proofErr w:type="spellEnd"/>
      <w:r w:rsidRPr="00314D19">
        <w:rPr>
          <w:rFonts w:ascii="Times New Roman" w:eastAsia="Times New Roman" w:hAnsi="Times New Roman" w:cs="Times New Roman"/>
          <w:sz w:val="28"/>
          <w:szCs w:val="28"/>
          <w:lang w:eastAsia="ru-RU"/>
        </w:rPr>
        <w:t xml:space="preserve">. Коучинг у природному </w:t>
      </w:r>
      <w:proofErr w:type="spellStart"/>
      <w:r w:rsidRPr="00314D19">
        <w:rPr>
          <w:rFonts w:ascii="Times New Roman" w:eastAsia="Times New Roman" w:hAnsi="Times New Roman" w:cs="Times New Roman"/>
          <w:sz w:val="28"/>
          <w:szCs w:val="28"/>
          <w:lang w:eastAsia="ru-RU"/>
        </w:rPr>
        <w:t>середовищі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вдома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під</w:t>
      </w:r>
      <w:proofErr w:type="spellEnd"/>
      <w:r w:rsidRPr="00314D19">
        <w:rPr>
          <w:rFonts w:ascii="Times New Roman" w:eastAsia="Times New Roman" w:hAnsi="Times New Roman" w:cs="Times New Roman"/>
          <w:sz w:val="28"/>
          <w:szCs w:val="28"/>
          <w:lang w:eastAsia="ru-RU"/>
        </w:rPr>
        <w:t xml:space="preserve"> час </w:t>
      </w:r>
      <w:proofErr w:type="spellStart"/>
      <w:r w:rsidRPr="00314D19">
        <w:rPr>
          <w:rFonts w:ascii="Times New Roman" w:eastAsia="Times New Roman" w:hAnsi="Times New Roman" w:cs="Times New Roman"/>
          <w:sz w:val="28"/>
          <w:szCs w:val="28"/>
          <w:lang w:eastAsia="ru-RU"/>
        </w:rPr>
        <w:t>реальних</w:t>
      </w:r>
      <w:proofErr w:type="spellEnd"/>
      <w:r w:rsidRPr="00314D19">
        <w:rPr>
          <w:rFonts w:ascii="Times New Roman" w:eastAsia="Times New Roman" w:hAnsi="Times New Roman" w:cs="Times New Roman"/>
          <w:sz w:val="28"/>
          <w:szCs w:val="28"/>
          <w:lang w:eastAsia="ru-RU"/>
        </w:rPr>
        <w:t xml:space="preserve"> рутин) є </w:t>
      </w:r>
      <w:proofErr w:type="spellStart"/>
      <w:r w:rsidRPr="00314D19">
        <w:rPr>
          <w:rFonts w:ascii="Times New Roman" w:eastAsia="Times New Roman" w:hAnsi="Times New Roman" w:cs="Times New Roman"/>
          <w:sz w:val="28"/>
          <w:szCs w:val="28"/>
          <w:lang w:eastAsia="ru-RU"/>
        </w:rPr>
        <w:t>найбільш</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ефективним</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оскільки</w:t>
      </w:r>
      <w:proofErr w:type="spellEnd"/>
      <w:r w:rsidRPr="00314D19">
        <w:rPr>
          <w:rFonts w:ascii="Times New Roman" w:eastAsia="Times New Roman" w:hAnsi="Times New Roman" w:cs="Times New Roman"/>
          <w:sz w:val="28"/>
          <w:szCs w:val="28"/>
          <w:lang w:eastAsia="ru-RU"/>
        </w:rPr>
        <w:t xml:space="preserve"> батьки </w:t>
      </w:r>
      <w:proofErr w:type="spellStart"/>
      <w:r w:rsidRPr="00314D19">
        <w:rPr>
          <w:rFonts w:ascii="Times New Roman" w:eastAsia="Times New Roman" w:hAnsi="Times New Roman" w:cs="Times New Roman"/>
          <w:sz w:val="28"/>
          <w:szCs w:val="28"/>
          <w:lang w:eastAsia="ru-RU"/>
        </w:rPr>
        <w:t>вчаться</w:t>
      </w:r>
      <w:proofErr w:type="spellEnd"/>
      <w:r w:rsidRPr="00314D19">
        <w:rPr>
          <w:rFonts w:ascii="Times New Roman" w:eastAsia="Times New Roman" w:hAnsi="Times New Roman" w:cs="Times New Roman"/>
          <w:sz w:val="28"/>
          <w:szCs w:val="28"/>
          <w:lang w:eastAsia="ru-RU"/>
        </w:rPr>
        <w:t xml:space="preserve"> у </w:t>
      </w:r>
      <w:proofErr w:type="spellStart"/>
      <w:r w:rsidRPr="00314D19">
        <w:rPr>
          <w:rFonts w:ascii="Times New Roman" w:eastAsia="Times New Roman" w:hAnsi="Times New Roman" w:cs="Times New Roman"/>
          <w:sz w:val="28"/>
          <w:szCs w:val="28"/>
          <w:lang w:eastAsia="ru-RU"/>
        </w:rPr>
        <w:t>контексті</w:t>
      </w:r>
      <w:proofErr w:type="spellEnd"/>
      <w:r w:rsidRPr="00314D19">
        <w:rPr>
          <w:rFonts w:ascii="Times New Roman" w:eastAsia="Times New Roman" w:hAnsi="Times New Roman" w:cs="Times New Roman"/>
          <w:sz w:val="28"/>
          <w:szCs w:val="28"/>
          <w:lang w:eastAsia="ru-RU"/>
        </w:rPr>
        <w:t xml:space="preserve">, де </w:t>
      </w:r>
      <w:proofErr w:type="spellStart"/>
      <w:r w:rsidRPr="00314D19">
        <w:rPr>
          <w:rFonts w:ascii="Times New Roman" w:eastAsia="Times New Roman" w:hAnsi="Times New Roman" w:cs="Times New Roman"/>
          <w:sz w:val="28"/>
          <w:szCs w:val="28"/>
          <w:lang w:eastAsia="ru-RU"/>
        </w:rPr>
        <w:t>застосовуватимуть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навички</w:t>
      </w:r>
      <w:proofErr w:type="spellEnd"/>
      <w:r w:rsidRPr="00314D19">
        <w:rPr>
          <w:rFonts w:ascii="Times New Roman" w:eastAsia="Times New Roman" w:hAnsi="Times New Roman" w:cs="Times New Roman"/>
          <w:sz w:val="28"/>
          <w:szCs w:val="28"/>
          <w:lang w:eastAsia="ru-RU"/>
        </w:rPr>
        <w:t xml:space="preserve">. Терапевт не "робить для" </w:t>
      </w:r>
      <w:proofErr w:type="spellStart"/>
      <w:r w:rsidRPr="00314D19">
        <w:rPr>
          <w:rFonts w:ascii="Times New Roman" w:eastAsia="Times New Roman" w:hAnsi="Times New Roman" w:cs="Times New Roman"/>
          <w:sz w:val="28"/>
          <w:szCs w:val="28"/>
          <w:lang w:eastAsia="ru-RU"/>
        </w:rPr>
        <w:t>батьків</w:t>
      </w:r>
      <w:proofErr w:type="spellEnd"/>
      <w:r w:rsidRPr="00314D19">
        <w:rPr>
          <w:rFonts w:ascii="Times New Roman" w:eastAsia="Times New Roman" w:hAnsi="Times New Roman" w:cs="Times New Roman"/>
          <w:sz w:val="28"/>
          <w:szCs w:val="28"/>
          <w:lang w:eastAsia="ru-RU"/>
        </w:rPr>
        <w:t xml:space="preserve">, а "робить разом", </w:t>
      </w:r>
      <w:proofErr w:type="spellStart"/>
      <w:r w:rsidRPr="00314D19">
        <w:rPr>
          <w:rFonts w:ascii="Times New Roman" w:eastAsia="Times New Roman" w:hAnsi="Times New Roman" w:cs="Times New Roman"/>
          <w:sz w:val="28"/>
          <w:szCs w:val="28"/>
          <w:lang w:eastAsia="ru-RU"/>
        </w:rPr>
        <w:t>поступово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зменшуючи</w:t>
      </w:r>
      <w:proofErr w:type="spellEnd"/>
      <w:r w:rsidRPr="00314D19">
        <w:rPr>
          <w:rFonts w:ascii="Times New Roman" w:eastAsia="Times New Roman" w:hAnsi="Times New Roman" w:cs="Times New Roman"/>
          <w:sz w:val="28"/>
          <w:szCs w:val="28"/>
          <w:lang w:eastAsia="ru-RU"/>
        </w:rPr>
        <w:t xml:space="preserve"> свою роль у </w:t>
      </w:r>
      <w:proofErr w:type="spellStart"/>
      <w:r w:rsidRPr="00314D19">
        <w:rPr>
          <w:rFonts w:ascii="Times New Roman" w:eastAsia="Times New Roman" w:hAnsi="Times New Roman" w:cs="Times New Roman"/>
          <w:sz w:val="28"/>
          <w:szCs w:val="28"/>
          <w:lang w:eastAsia="ru-RU"/>
        </w:rPr>
        <w:t>міру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зростання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батьківської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компетентності</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впевненості</w:t>
      </w:r>
      <w:proofErr w:type="spellEnd"/>
      <w:r w:rsidRPr="00314D19">
        <w:rPr>
          <w:rFonts w:ascii="Times New Roman" w:eastAsia="Times New Roman" w:hAnsi="Times New Roman" w:cs="Times New Roman"/>
          <w:sz w:val="28"/>
          <w:szCs w:val="28"/>
          <w:lang w:eastAsia="ru-RU"/>
        </w:rPr>
        <w:t>.</w:t>
      </w:r>
    </w:p>
    <w:p w14:paraId="636FBFF7" w14:textId="77777777" w:rsidR="00314D19" w:rsidRPr="00314D19" w:rsidRDefault="00314D19" w:rsidP="00314D19">
      <w:pPr>
        <w:spacing w:after="0" w:line="360" w:lineRule="auto"/>
        <w:jc w:val="both"/>
        <w:rPr>
          <w:rFonts w:ascii="Times New Roman" w:eastAsia="Times New Roman" w:hAnsi="Times New Roman" w:cs="Times New Roman"/>
          <w:sz w:val="28"/>
          <w:szCs w:val="28"/>
          <w:lang w:eastAsia="ru-RU"/>
        </w:rPr>
      </w:pPr>
      <w:proofErr w:type="spellStart"/>
      <w:r w:rsidRPr="00314D19">
        <w:rPr>
          <w:rFonts w:ascii="Times New Roman" w:eastAsia="Times New Roman" w:hAnsi="Times New Roman" w:cs="Times New Roman"/>
          <w:sz w:val="28"/>
          <w:szCs w:val="28"/>
          <w:lang w:eastAsia="ru-RU"/>
        </w:rPr>
        <w:t>Емоційна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підтримка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сімей</w:t>
      </w:r>
      <w:proofErr w:type="spellEnd"/>
      <w:r w:rsidRPr="00314D19">
        <w:rPr>
          <w:rFonts w:ascii="Times New Roman" w:eastAsia="Times New Roman" w:hAnsi="Times New Roman" w:cs="Times New Roman"/>
          <w:sz w:val="28"/>
          <w:szCs w:val="28"/>
          <w:lang w:eastAsia="ru-RU"/>
        </w:rPr>
        <w:t xml:space="preserve"> є критичною, </w:t>
      </w:r>
      <w:proofErr w:type="spellStart"/>
      <w:r w:rsidRPr="00314D19">
        <w:rPr>
          <w:rFonts w:ascii="Times New Roman" w:eastAsia="Times New Roman" w:hAnsi="Times New Roman" w:cs="Times New Roman"/>
          <w:sz w:val="28"/>
          <w:szCs w:val="28"/>
          <w:lang w:eastAsia="ru-RU"/>
        </w:rPr>
        <w:t>хоча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ерготерапевти</w:t>
      </w:r>
      <w:proofErr w:type="spellEnd"/>
      <w:r w:rsidRPr="00314D19">
        <w:rPr>
          <w:rFonts w:ascii="Times New Roman" w:eastAsia="Times New Roman" w:hAnsi="Times New Roman" w:cs="Times New Roman"/>
          <w:sz w:val="28"/>
          <w:szCs w:val="28"/>
          <w:lang w:eastAsia="ru-RU"/>
        </w:rPr>
        <w:t xml:space="preserve"> не </w:t>
      </w:r>
      <w:proofErr w:type="spellStart"/>
      <w:r w:rsidRPr="00314D19">
        <w:rPr>
          <w:rFonts w:ascii="Times New Roman" w:eastAsia="Times New Roman" w:hAnsi="Times New Roman" w:cs="Times New Roman"/>
          <w:sz w:val="28"/>
          <w:szCs w:val="28"/>
          <w:lang w:eastAsia="ru-RU"/>
        </w:rPr>
        <w:t>психотерапевти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Визнання</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валідація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почуттів</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батьків</w:t>
      </w:r>
      <w:proofErr w:type="spellEnd"/>
      <w:r w:rsidRPr="00314D19">
        <w:rPr>
          <w:rFonts w:ascii="Times New Roman" w:eastAsia="Times New Roman" w:hAnsi="Times New Roman" w:cs="Times New Roman"/>
          <w:sz w:val="28"/>
          <w:szCs w:val="28"/>
          <w:lang w:eastAsia="ru-RU"/>
        </w:rPr>
        <w:t xml:space="preserve"> (горе, </w:t>
      </w:r>
      <w:proofErr w:type="spellStart"/>
      <w:r w:rsidRPr="00314D19">
        <w:rPr>
          <w:rFonts w:ascii="Times New Roman" w:eastAsia="Times New Roman" w:hAnsi="Times New Roman" w:cs="Times New Roman"/>
          <w:sz w:val="28"/>
          <w:szCs w:val="28"/>
          <w:lang w:eastAsia="ru-RU"/>
        </w:rPr>
        <w:t>фрустрація</w:t>
      </w:r>
      <w:proofErr w:type="spellEnd"/>
      <w:r w:rsidRPr="00314D19">
        <w:rPr>
          <w:rFonts w:ascii="Times New Roman" w:eastAsia="Times New Roman" w:hAnsi="Times New Roman" w:cs="Times New Roman"/>
          <w:sz w:val="28"/>
          <w:szCs w:val="28"/>
          <w:lang w:eastAsia="ru-RU"/>
        </w:rPr>
        <w:t xml:space="preserve">, страх, </w:t>
      </w:r>
      <w:proofErr w:type="spellStart"/>
      <w:r w:rsidRPr="00314D19">
        <w:rPr>
          <w:rFonts w:ascii="Times New Roman" w:eastAsia="Times New Roman" w:hAnsi="Times New Roman" w:cs="Times New Roman"/>
          <w:sz w:val="28"/>
          <w:szCs w:val="28"/>
          <w:lang w:eastAsia="ru-RU"/>
        </w:rPr>
        <w:t>провина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виснаження</w:t>
      </w:r>
      <w:proofErr w:type="spellEnd"/>
      <w:r w:rsidRPr="00314D19">
        <w:rPr>
          <w:rFonts w:ascii="Times New Roman" w:eastAsia="Times New Roman" w:hAnsi="Times New Roman" w:cs="Times New Roman"/>
          <w:sz w:val="28"/>
          <w:szCs w:val="28"/>
          <w:lang w:eastAsia="ru-RU"/>
        </w:rPr>
        <w:t xml:space="preserve">) без </w:t>
      </w:r>
      <w:proofErr w:type="spellStart"/>
      <w:r w:rsidRPr="00314D19">
        <w:rPr>
          <w:rFonts w:ascii="Times New Roman" w:eastAsia="Times New Roman" w:hAnsi="Times New Roman" w:cs="Times New Roman"/>
          <w:sz w:val="28"/>
          <w:szCs w:val="28"/>
          <w:lang w:eastAsia="ru-RU"/>
        </w:rPr>
        <w:t>судження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активне</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емпатичне</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слухання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lastRenderedPageBreak/>
        <w:t>нормалізація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досвіду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Багато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батьків</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відчувають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подібне</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святкування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досягнень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дитини</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батьківських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зусиль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надія</w:t>
      </w:r>
      <w:proofErr w:type="spellEnd"/>
      <w:r w:rsidRPr="00314D19">
        <w:rPr>
          <w:rFonts w:ascii="Times New Roman" w:eastAsia="Times New Roman" w:hAnsi="Times New Roman" w:cs="Times New Roman"/>
          <w:sz w:val="28"/>
          <w:szCs w:val="28"/>
          <w:lang w:eastAsia="ru-RU"/>
        </w:rPr>
        <w:t xml:space="preserve"> без </w:t>
      </w:r>
      <w:proofErr w:type="spellStart"/>
      <w:r w:rsidRPr="00314D19">
        <w:rPr>
          <w:rFonts w:ascii="Times New Roman" w:eastAsia="Times New Roman" w:hAnsi="Times New Roman" w:cs="Times New Roman"/>
          <w:sz w:val="28"/>
          <w:szCs w:val="28"/>
          <w:lang w:eastAsia="ru-RU"/>
        </w:rPr>
        <w:t>нереалістичних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обіцянок</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Ерготерапевти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можуть</w:t>
      </w:r>
      <w:proofErr w:type="spellEnd"/>
      <w:r w:rsidRPr="00314D19">
        <w:rPr>
          <w:rFonts w:ascii="Times New Roman" w:eastAsia="Times New Roman" w:hAnsi="Times New Roman" w:cs="Times New Roman"/>
          <w:sz w:val="28"/>
          <w:szCs w:val="28"/>
          <w:lang w:eastAsia="ru-RU"/>
        </w:rPr>
        <w:t xml:space="preserve"> бути </w:t>
      </w:r>
      <w:proofErr w:type="spellStart"/>
      <w:r w:rsidRPr="00314D19">
        <w:rPr>
          <w:rFonts w:ascii="Times New Roman" w:eastAsia="Times New Roman" w:hAnsi="Times New Roman" w:cs="Times New Roman"/>
          <w:sz w:val="28"/>
          <w:szCs w:val="28"/>
          <w:lang w:eastAsia="ru-RU"/>
        </w:rPr>
        <w:t>свідками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тривалого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подорожі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сім'ї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надаючи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постійну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підтримку</w:t>
      </w:r>
      <w:proofErr w:type="spellEnd"/>
      <w:r w:rsidRPr="00314D19">
        <w:rPr>
          <w:rFonts w:ascii="Times New Roman" w:eastAsia="Times New Roman" w:hAnsi="Times New Roman" w:cs="Times New Roman"/>
          <w:sz w:val="28"/>
          <w:szCs w:val="28"/>
          <w:lang w:eastAsia="ru-RU"/>
        </w:rPr>
        <w:t xml:space="preserve"> через </w:t>
      </w:r>
      <w:proofErr w:type="spellStart"/>
      <w:r w:rsidRPr="00314D19">
        <w:rPr>
          <w:rFonts w:ascii="Times New Roman" w:eastAsia="Times New Roman" w:hAnsi="Times New Roman" w:cs="Times New Roman"/>
          <w:sz w:val="28"/>
          <w:szCs w:val="28"/>
          <w:lang w:eastAsia="ru-RU"/>
        </w:rPr>
        <w:t>різні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етапи</w:t>
      </w:r>
      <w:proofErr w:type="spellEnd"/>
      <w:r w:rsidRPr="00314D19">
        <w:rPr>
          <w:rFonts w:ascii="Times New Roman" w:eastAsia="Times New Roman" w:hAnsi="Times New Roman" w:cs="Times New Roman"/>
          <w:sz w:val="28"/>
          <w:szCs w:val="28"/>
          <w:lang w:eastAsia="ru-RU"/>
        </w:rPr>
        <w:t>.</w:t>
      </w:r>
    </w:p>
    <w:p w14:paraId="5124425E" w14:textId="77777777" w:rsidR="00314D19" w:rsidRPr="00314D19" w:rsidRDefault="00314D19" w:rsidP="00314D19">
      <w:pPr>
        <w:spacing w:after="0" w:line="360" w:lineRule="auto"/>
        <w:jc w:val="both"/>
        <w:rPr>
          <w:rFonts w:ascii="Times New Roman" w:eastAsia="Times New Roman" w:hAnsi="Times New Roman" w:cs="Times New Roman"/>
          <w:sz w:val="28"/>
          <w:szCs w:val="28"/>
          <w:lang w:eastAsia="ru-RU"/>
        </w:rPr>
      </w:pPr>
      <w:proofErr w:type="spellStart"/>
      <w:r w:rsidRPr="00314D19">
        <w:rPr>
          <w:rFonts w:ascii="Times New Roman" w:eastAsia="Times New Roman" w:hAnsi="Times New Roman" w:cs="Times New Roman"/>
          <w:sz w:val="28"/>
          <w:szCs w:val="28"/>
          <w:lang w:eastAsia="ru-RU"/>
        </w:rPr>
        <w:t>Консультування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щодо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ресурсів</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включає</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інформацію</w:t>
      </w:r>
      <w:proofErr w:type="spellEnd"/>
      <w:r w:rsidRPr="00314D19">
        <w:rPr>
          <w:rFonts w:ascii="Times New Roman" w:eastAsia="Times New Roman" w:hAnsi="Times New Roman" w:cs="Times New Roman"/>
          <w:sz w:val="28"/>
          <w:szCs w:val="28"/>
          <w:lang w:eastAsia="ru-RU"/>
        </w:rPr>
        <w:t xml:space="preserve"> про групи </w:t>
      </w:r>
      <w:proofErr w:type="spellStart"/>
      <w:r w:rsidRPr="00314D19">
        <w:rPr>
          <w:rFonts w:ascii="Times New Roman" w:eastAsia="Times New Roman" w:hAnsi="Times New Roman" w:cs="Times New Roman"/>
          <w:sz w:val="28"/>
          <w:szCs w:val="28"/>
          <w:lang w:eastAsia="ru-RU"/>
        </w:rPr>
        <w:t>підтримки</w:t>
      </w:r>
      <w:proofErr w:type="spellEnd"/>
      <w:r w:rsidRPr="00314D19">
        <w:rPr>
          <w:rFonts w:ascii="Times New Roman" w:eastAsia="Times New Roman" w:hAnsi="Times New Roman" w:cs="Times New Roman"/>
          <w:sz w:val="28"/>
          <w:szCs w:val="28"/>
          <w:lang w:eastAsia="ru-RU"/>
        </w:rPr>
        <w:t xml:space="preserve"> для </w:t>
      </w:r>
      <w:proofErr w:type="spellStart"/>
      <w:r w:rsidRPr="00314D19">
        <w:rPr>
          <w:rFonts w:ascii="Times New Roman" w:eastAsia="Times New Roman" w:hAnsi="Times New Roman" w:cs="Times New Roman"/>
          <w:sz w:val="28"/>
          <w:szCs w:val="28"/>
          <w:lang w:eastAsia="ru-RU"/>
        </w:rPr>
        <w:t>батьків</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локальні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або</w:t>
      </w:r>
      <w:proofErr w:type="spellEnd"/>
      <w:r w:rsidRPr="00314D19">
        <w:rPr>
          <w:rFonts w:ascii="Times New Roman" w:eastAsia="Times New Roman" w:hAnsi="Times New Roman" w:cs="Times New Roman"/>
          <w:sz w:val="28"/>
          <w:szCs w:val="28"/>
          <w:lang w:eastAsia="ru-RU"/>
        </w:rPr>
        <w:t xml:space="preserve"> онлайн), </w:t>
      </w:r>
      <w:proofErr w:type="spellStart"/>
      <w:r w:rsidRPr="00314D19">
        <w:rPr>
          <w:rFonts w:ascii="Times New Roman" w:eastAsia="Times New Roman" w:hAnsi="Times New Roman" w:cs="Times New Roman"/>
          <w:sz w:val="28"/>
          <w:szCs w:val="28"/>
          <w:lang w:eastAsia="ru-RU"/>
        </w:rPr>
        <w:t>фінансову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допомогу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державні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програми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благодійні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організації</w:t>
      </w:r>
      <w:proofErr w:type="spellEnd"/>
      <w:r w:rsidRPr="00314D19">
        <w:rPr>
          <w:rFonts w:ascii="Times New Roman" w:eastAsia="Times New Roman" w:hAnsi="Times New Roman" w:cs="Times New Roman"/>
          <w:sz w:val="28"/>
          <w:szCs w:val="28"/>
          <w:lang w:eastAsia="ru-RU"/>
        </w:rPr>
        <w:t xml:space="preserve">, краудфандинг), </w:t>
      </w:r>
      <w:proofErr w:type="spellStart"/>
      <w:r w:rsidRPr="00314D19">
        <w:rPr>
          <w:rFonts w:ascii="Times New Roman" w:eastAsia="Times New Roman" w:hAnsi="Times New Roman" w:cs="Times New Roman"/>
          <w:sz w:val="28"/>
          <w:szCs w:val="28"/>
          <w:lang w:eastAsia="ru-RU"/>
        </w:rPr>
        <w:t>респітні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послуги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тимчасовий</w:t>
      </w:r>
      <w:proofErr w:type="spellEnd"/>
      <w:r w:rsidRPr="00314D19">
        <w:rPr>
          <w:rFonts w:ascii="Times New Roman" w:eastAsia="Times New Roman" w:hAnsi="Times New Roman" w:cs="Times New Roman"/>
          <w:sz w:val="28"/>
          <w:szCs w:val="28"/>
          <w:lang w:eastAsia="ru-RU"/>
        </w:rPr>
        <w:t xml:space="preserve"> догляд, </w:t>
      </w:r>
      <w:proofErr w:type="spellStart"/>
      <w:r w:rsidRPr="00314D19">
        <w:rPr>
          <w:rFonts w:ascii="Times New Roman" w:eastAsia="Times New Roman" w:hAnsi="Times New Roman" w:cs="Times New Roman"/>
          <w:sz w:val="28"/>
          <w:szCs w:val="28"/>
          <w:lang w:eastAsia="ru-RU"/>
        </w:rPr>
        <w:t>що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дає</w:t>
      </w:r>
      <w:proofErr w:type="spellEnd"/>
      <w:r w:rsidRPr="00314D19">
        <w:rPr>
          <w:rFonts w:ascii="Times New Roman" w:eastAsia="Times New Roman" w:hAnsi="Times New Roman" w:cs="Times New Roman"/>
          <w:sz w:val="28"/>
          <w:szCs w:val="28"/>
          <w:lang w:eastAsia="ru-RU"/>
        </w:rPr>
        <w:t xml:space="preserve"> батькам </w:t>
      </w:r>
      <w:proofErr w:type="spellStart"/>
      <w:r w:rsidRPr="00314D19">
        <w:rPr>
          <w:rFonts w:ascii="Times New Roman" w:eastAsia="Times New Roman" w:hAnsi="Times New Roman" w:cs="Times New Roman"/>
          <w:sz w:val="28"/>
          <w:szCs w:val="28"/>
          <w:lang w:eastAsia="ru-RU"/>
        </w:rPr>
        <w:t>відпочинок</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освітні</w:t>
      </w:r>
      <w:proofErr w:type="spellEnd"/>
      <w:r w:rsidRPr="00314D19">
        <w:rPr>
          <w:rFonts w:ascii="Times New Roman" w:eastAsia="Times New Roman" w:hAnsi="Times New Roman" w:cs="Times New Roman"/>
          <w:sz w:val="28"/>
          <w:szCs w:val="28"/>
          <w:lang w:eastAsia="ru-RU"/>
        </w:rPr>
        <w:t xml:space="preserve"> права та </w:t>
      </w:r>
      <w:proofErr w:type="spellStart"/>
      <w:r w:rsidRPr="00314D19">
        <w:rPr>
          <w:rFonts w:ascii="Times New Roman" w:eastAsia="Times New Roman" w:hAnsi="Times New Roman" w:cs="Times New Roman"/>
          <w:sz w:val="28"/>
          <w:szCs w:val="28"/>
          <w:lang w:eastAsia="ru-RU"/>
        </w:rPr>
        <w:t>послуги</w:t>
      </w:r>
      <w:proofErr w:type="spellEnd"/>
      <w:r w:rsidRPr="00314D19">
        <w:rPr>
          <w:rFonts w:ascii="Times New Roman" w:eastAsia="Times New Roman" w:hAnsi="Times New Roman" w:cs="Times New Roman"/>
          <w:sz w:val="28"/>
          <w:szCs w:val="28"/>
          <w:lang w:eastAsia="ru-RU"/>
        </w:rPr>
        <w:t xml:space="preserve"> (ІППД, </w:t>
      </w:r>
      <w:proofErr w:type="spellStart"/>
      <w:r w:rsidRPr="00314D19">
        <w:rPr>
          <w:rFonts w:ascii="Times New Roman" w:eastAsia="Times New Roman" w:hAnsi="Times New Roman" w:cs="Times New Roman"/>
          <w:sz w:val="28"/>
          <w:szCs w:val="28"/>
          <w:lang w:eastAsia="ru-RU"/>
        </w:rPr>
        <w:t>спеціальна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освіта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адвокаційні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організації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корисні</w:t>
      </w:r>
      <w:proofErr w:type="spellEnd"/>
      <w:r w:rsidRPr="00314D19">
        <w:rPr>
          <w:rFonts w:ascii="Times New Roman" w:eastAsia="Times New Roman" w:hAnsi="Times New Roman" w:cs="Times New Roman"/>
          <w:sz w:val="28"/>
          <w:szCs w:val="28"/>
          <w:lang w:eastAsia="ru-RU"/>
        </w:rPr>
        <w:t xml:space="preserve"> веб-</w:t>
      </w:r>
      <w:proofErr w:type="spellStart"/>
      <w:r w:rsidRPr="00314D19">
        <w:rPr>
          <w:rFonts w:ascii="Times New Roman" w:eastAsia="Times New Roman" w:hAnsi="Times New Roman" w:cs="Times New Roman"/>
          <w:sz w:val="28"/>
          <w:szCs w:val="28"/>
          <w:lang w:eastAsia="ru-RU"/>
        </w:rPr>
        <w:t>сайти</w:t>
      </w:r>
      <w:proofErr w:type="spellEnd"/>
      <w:r w:rsidRPr="00314D19">
        <w:rPr>
          <w:rFonts w:ascii="Times New Roman" w:eastAsia="Times New Roman" w:hAnsi="Times New Roman" w:cs="Times New Roman"/>
          <w:sz w:val="28"/>
          <w:szCs w:val="28"/>
          <w:lang w:eastAsia="ru-RU"/>
        </w:rPr>
        <w:t xml:space="preserve">, книги, </w:t>
      </w:r>
      <w:proofErr w:type="spellStart"/>
      <w:r w:rsidRPr="00314D19">
        <w:rPr>
          <w:rFonts w:ascii="Times New Roman" w:eastAsia="Times New Roman" w:hAnsi="Times New Roman" w:cs="Times New Roman"/>
          <w:sz w:val="28"/>
          <w:szCs w:val="28"/>
          <w:lang w:eastAsia="ru-RU"/>
        </w:rPr>
        <w:t>літературу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З'єднання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сімей</w:t>
      </w:r>
      <w:proofErr w:type="spellEnd"/>
      <w:r w:rsidRPr="00314D19">
        <w:rPr>
          <w:rFonts w:ascii="Times New Roman" w:eastAsia="Times New Roman" w:hAnsi="Times New Roman" w:cs="Times New Roman"/>
          <w:sz w:val="28"/>
          <w:szCs w:val="28"/>
          <w:lang w:eastAsia="ru-RU"/>
        </w:rPr>
        <w:t xml:space="preserve"> одна з одною </w:t>
      </w:r>
      <w:proofErr w:type="spellStart"/>
      <w:r w:rsidRPr="00314D19">
        <w:rPr>
          <w:rFonts w:ascii="Times New Roman" w:eastAsia="Times New Roman" w:hAnsi="Times New Roman" w:cs="Times New Roman"/>
          <w:sz w:val="28"/>
          <w:szCs w:val="28"/>
          <w:lang w:eastAsia="ru-RU"/>
        </w:rPr>
        <w:t>може</w:t>
      </w:r>
      <w:proofErr w:type="spellEnd"/>
      <w:r w:rsidRPr="00314D19">
        <w:rPr>
          <w:rFonts w:ascii="Times New Roman" w:eastAsia="Times New Roman" w:hAnsi="Times New Roman" w:cs="Times New Roman"/>
          <w:sz w:val="28"/>
          <w:szCs w:val="28"/>
          <w:lang w:eastAsia="ru-RU"/>
        </w:rPr>
        <w:t xml:space="preserve"> бути </w:t>
      </w:r>
      <w:proofErr w:type="spellStart"/>
      <w:r w:rsidRPr="00314D19">
        <w:rPr>
          <w:rFonts w:ascii="Times New Roman" w:eastAsia="Times New Roman" w:hAnsi="Times New Roman" w:cs="Times New Roman"/>
          <w:sz w:val="28"/>
          <w:szCs w:val="28"/>
          <w:lang w:eastAsia="ru-RU"/>
        </w:rPr>
        <w:t>надзвичайно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цінним</w:t>
      </w:r>
      <w:proofErr w:type="spellEnd"/>
      <w:r w:rsidRPr="00314D19">
        <w:rPr>
          <w:rFonts w:ascii="Times New Roman" w:eastAsia="Times New Roman" w:hAnsi="Times New Roman" w:cs="Times New Roman"/>
          <w:sz w:val="28"/>
          <w:szCs w:val="28"/>
          <w:lang w:eastAsia="ru-RU"/>
        </w:rPr>
        <w:t xml:space="preserve"> – батьки, </w:t>
      </w:r>
      <w:proofErr w:type="spellStart"/>
      <w:r w:rsidRPr="00314D19">
        <w:rPr>
          <w:rFonts w:ascii="Times New Roman" w:eastAsia="Times New Roman" w:hAnsi="Times New Roman" w:cs="Times New Roman"/>
          <w:sz w:val="28"/>
          <w:szCs w:val="28"/>
          <w:lang w:eastAsia="ru-RU"/>
        </w:rPr>
        <w:t>що</w:t>
      </w:r>
      <w:proofErr w:type="spellEnd"/>
      <w:r w:rsidRPr="00314D19">
        <w:rPr>
          <w:rFonts w:ascii="Times New Roman" w:eastAsia="Times New Roman" w:hAnsi="Times New Roman" w:cs="Times New Roman"/>
          <w:sz w:val="28"/>
          <w:szCs w:val="28"/>
          <w:lang w:eastAsia="ru-RU"/>
        </w:rPr>
        <w:t xml:space="preserve"> "були там", </w:t>
      </w:r>
      <w:proofErr w:type="spellStart"/>
      <w:r w:rsidRPr="00314D19">
        <w:rPr>
          <w:rFonts w:ascii="Times New Roman" w:eastAsia="Times New Roman" w:hAnsi="Times New Roman" w:cs="Times New Roman"/>
          <w:sz w:val="28"/>
          <w:szCs w:val="28"/>
          <w:lang w:eastAsia="ru-RU"/>
        </w:rPr>
        <w:t>можуть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надати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практичні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поради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емоційну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підтримку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зменшення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ізоляції</w:t>
      </w:r>
      <w:proofErr w:type="spellEnd"/>
      <w:r w:rsidRPr="00314D19">
        <w:rPr>
          <w:rFonts w:ascii="Times New Roman" w:eastAsia="Times New Roman" w:hAnsi="Times New Roman" w:cs="Times New Roman"/>
          <w:sz w:val="28"/>
          <w:szCs w:val="28"/>
          <w:lang w:eastAsia="ru-RU"/>
        </w:rPr>
        <w:t>.</w:t>
      </w:r>
    </w:p>
    <w:p w14:paraId="7712EF9B" w14:textId="77777777" w:rsidR="00314D19" w:rsidRPr="00314D19" w:rsidRDefault="00314D19" w:rsidP="00314D19">
      <w:pPr>
        <w:spacing w:after="0" w:line="360" w:lineRule="auto"/>
        <w:jc w:val="both"/>
        <w:rPr>
          <w:rFonts w:ascii="Times New Roman" w:eastAsia="Times New Roman" w:hAnsi="Times New Roman" w:cs="Times New Roman"/>
          <w:sz w:val="28"/>
          <w:szCs w:val="28"/>
          <w:lang w:eastAsia="ru-RU"/>
        </w:rPr>
      </w:pPr>
      <w:r w:rsidRPr="00314D19">
        <w:rPr>
          <w:rFonts w:ascii="Times New Roman" w:eastAsia="Times New Roman" w:hAnsi="Times New Roman" w:cs="Times New Roman"/>
          <w:sz w:val="28"/>
          <w:szCs w:val="28"/>
          <w:lang w:eastAsia="ru-RU"/>
        </w:rPr>
        <w:t xml:space="preserve">Участь </w:t>
      </w:r>
      <w:proofErr w:type="spellStart"/>
      <w:r w:rsidRPr="00314D19">
        <w:rPr>
          <w:rFonts w:ascii="Times New Roman" w:eastAsia="Times New Roman" w:hAnsi="Times New Roman" w:cs="Times New Roman"/>
          <w:sz w:val="28"/>
          <w:szCs w:val="28"/>
          <w:lang w:eastAsia="ru-RU"/>
        </w:rPr>
        <w:t>родини</w:t>
      </w:r>
      <w:proofErr w:type="spellEnd"/>
      <w:r w:rsidRPr="00314D19">
        <w:rPr>
          <w:rFonts w:ascii="Times New Roman" w:eastAsia="Times New Roman" w:hAnsi="Times New Roman" w:cs="Times New Roman"/>
          <w:sz w:val="28"/>
          <w:szCs w:val="28"/>
          <w:lang w:eastAsia="ru-RU"/>
        </w:rPr>
        <w:t xml:space="preserve"> у </w:t>
      </w:r>
      <w:proofErr w:type="spellStart"/>
      <w:r w:rsidRPr="00314D19">
        <w:rPr>
          <w:rFonts w:ascii="Times New Roman" w:eastAsia="Times New Roman" w:hAnsi="Times New Roman" w:cs="Times New Roman"/>
          <w:sz w:val="28"/>
          <w:szCs w:val="28"/>
          <w:lang w:eastAsia="ru-RU"/>
        </w:rPr>
        <w:t>терапії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може</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приймати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різні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форми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Спостереження</w:t>
      </w:r>
      <w:proofErr w:type="spellEnd"/>
      <w:r w:rsidRPr="00314D19">
        <w:rPr>
          <w:rFonts w:ascii="Times New Roman" w:eastAsia="Times New Roman" w:hAnsi="Times New Roman" w:cs="Times New Roman"/>
          <w:sz w:val="28"/>
          <w:szCs w:val="28"/>
          <w:lang w:eastAsia="ru-RU"/>
        </w:rPr>
        <w:t xml:space="preserve"> за </w:t>
      </w:r>
      <w:proofErr w:type="spellStart"/>
      <w:r w:rsidRPr="00314D19">
        <w:rPr>
          <w:rFonts w:ascii="Times New Roman" w:eastAsia="Times New Roman" w:hAnsi="Times New Roman" w:cs="Times New Roman"/>
          <w:sz w:val="28"/>
          <w:szCs w:val="28"/>
          <w:lang w:eastAsia="ru-RU"/>
        </w:rPr>
        <w:t>терапією</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дозволяє</w:t>
      </w:r>
      <w:proofErr w:type="spellEnd"/>
      <w:r w:rsidRPr="00314D19">
        <w:rPr>
          <w:rFonts w:ascii="Times New Roman" w:eastAsia="Times New Roman" w:hAnsi="Times New Roman" w:cs="Times New Roman"/>
          <w:sz w:val="28"/>
          <w:szCs w:val="28"/>
          <w:lang w:eastAsia="ru-RU"/>
        </w:rPr>
        <w:t xml:space="preserve"> батькам </w:t>
      </w:r>
      <w:proofErr w:type="spellStart"/>
      <w:r w:rsidRPr="00314D19">
        <w:rPr>
          <w:rFonts w:ascii="Times New Roman" w:eastAsia="Times New Roman" w:hAnsi="Times New Roman" w:cs="Times New Roman"/>
          <w:sz w:val="28"/>
          <w:szCs w:val="28"/>
          <w:lang w:eastAsia="ru-RU"/>
        </w:rPr>
        <w:t>бачити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що</w:t>
      </w:r>
      <w:proofErr w:type="spellEnd"/>
      <w:r w:rsidRPr="00314D19">
        <w:rPr>
          <w:rFonts w:ascii="Times New Roman" w:eastAsia="Times New Roman" w:hAnsi="Times New Roman" w:cs="Times New Roman"/>
          <w:sz w:val="28"/>
          <w:szCs w:val="28"/>
          <w:lang w:eastAsia="ru-RU"/>
        </w:rPr>
        <w:t xml:space="preserve"> робить терапевт, </w:t>
      </w:r>
      <w:proofErr w:type="spellStart"/>
      <w:r w:rsidRPr="00314D19">
        <w:rPr>
          <w:rFonts w:ascii="Times New Roman" w:eastAsia="Times New Roman" w:hAnsi="Times New Roman" w:cs="Times New Roman"/>
          <w:sz w:val="28"/>
          <w:szCs w:val="28"/>
          <w:lang w:eastAsia="ru-RU"/>
        </w:rPr>
        <w:t>розуміти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цілі</w:t>
      </w:r>
      <w:proofErr w:type="spellEnd"/>
      <w:r w:rsidRPr="00314D19">
        <w:rPr>
          <w:rFonts w:ascii="Times New Roman" w:eastAsia="Times New Roman" w:hAnsi="Times New Roman" w:cs="Times New Roman"/>
          <w:sz w:val="28"/>
          <w:szCs w:val="28"/>
          <w:lang w:eastAsia="ru-RU"/>
        </w:rPr>
        <w:t xml:space="preserve"> активностей, </w:t>
      </w:r>
      <w:proofErr w:type="spellStart"/>
      <w:r w:rsidRPr="00314D19">
        <w:rPr>
          <w:rFonts w:ascii="Times New Roman" w:eastAsia="Times New Roman" w:hAnsi="Times New Roman" w:cs="Times New Roman"/>
          <w:sz w:val="28"/>
          <w:szCs w:val="28"/>
          <w:lang w:eastAsia="ru-RU"/>
        </w:rPr>
        <w:t>ідеї</w:t>
      </w:r>
      <w:proofErr w:type="spellEnd"/>
      <w:r w:rsidRPr="00314D19">
        <w:rPr>
          <w:rFonts w:ascii="Times New Roman" w:eastAsia="Times New Roman" w:hAnsi="Times New Roman" w:cs="Times New Roman"/>
          <w:sz w:val="28"/>
          <w:szCs w:val="28"/>
          <w:lang w:eastAsia="ru-RU"/>
        </w:rPr>
        <w:t xml:space="preserve"> для </w:t>
      </w:r>
      <w:proofErr w:type="spellStart"/>
      <w:r w:rsidRPr="00314D19">
        <w:rPr>
          <w:rFonts w:ascii="Times New Roman" w:eastAsia="Times New Roman" w:hAnsi="Times New Roman" w:cs="Times New Roman"/>
          <w:sz w:val="28"/>
          <w:szCs w:val="28"/>
          <w:lang w:eastAsia="ru-RU"/>
        </w:rPr>
        <w:t>домашньої</w:t>
      </w:r>
      <w:proofErr w:type="spellEnd"/>
      <w:r w:rsidRPr="00314D19">
        <w:rPr>
          <w:rFonts w:ascii="Times New Roman" w:eastAsia="Times New Roman" w:hAnsi="Times New Roman" w:cs="Times New Roman"/>
          <w:sz w:val="28"/>
          <w:szCs w:val="28"/>
          <w:lang w:eastAsia="ru-RU"/>
        </w:rPr>
        <w:t xml:space="preserve"> практики. Активна участь у </w:t>
      </w:r>
      <w:proofErr w:type="spellStart"/>
      <w:r w:rsidRPr="00314D19">
        <w:rPr>
          <w:rFonts w:ascii="Times New Roman" w:eastAsia="Times New Roman" w:hAnsi="Times New Roman" w:cs="Times New Roman"/>
          <w:sz w:val="28"/>
          <w:szCs w:val="28"/>
          <w:lang w:eastAsia="ru-RU"/>
        </w:rPr>
        <w:t>сесіях</w:t>
      </w:r>
      <w:proofErr w:type="spellEnd"/>
      <w:r w:rsidRPr="00314D19">
        <w:rPr>
          <w:rFonts w:ascii="Times New Roman" w:eastAsia="Times New Roman" w:hAnsi="Times New Roman" w:cs="Times New Roman"/>
          <w:sz w:val="28"/>
          <w:szCs w:val="28"/>
          <w:lang w:eastAsia="ru-RU"/>
        </w:rPr>
        <w:t xml:space="preserve"> – батьки не просто </w:t>
      </w:r>
      <w:proofErr w:type="spellStart"/>
      <w:r w:rsidRPr="00314D19">
        <w:rPr>
          <w:rFonts w:ascii="Times New Roman" w:eastAsia="Times New Roman" w:hAnsi="Times New Roman" w:cs="Times New Roman"/>
          <w:sz w:val="28"/>
          <w:szCs w:val="28"/>
          <w:lang w:eastAsia="ru-RU"/>
        </w:rPr>
        <w:t>спостерігають</w:t>
      </w:r>
      <w:proofErr w:type="spellEnd"/>
      <w:r w:rsidRPr="00314D19">
        <w:rPr>
          <w:rFonts w:ascii="Times New Roman" w:eastAsia="Times New Roman" w:hAnsi="Times New Roman" w:cs="Times New Roman"/>
          <w:sz w:val="28"/>
          <w:szCs w:val="28"/>
          <w:lang w:eastAsia="ru-RU"/>
        </w:rPr>
        <w:t xml:space="preserve">, а </w:t>
      </w:r>
      <w:proofErr w:type="spellStart"/>
      <w:r w:rsidRPr="00314D19">
        <w:rPr>
          <w:rFonts w:ascii="Times New Roman" w:eastAsia="Times New Roman" w:hAnsi="Times New Roman" w:cs="Times New Roman"/>
          <w:sz w:val="28"/>
          <w:szCs w:val="28"/>
          <w:lang w:eastAsia="ru-RU"/>
        </w:rPr>
        <w:t>беруть</w:t>
      </w:r>
      <w:proofErr w:type="spellEnd"/>
      <w:r w:rsidRPr="00314D19">
        <w:rPr>
          <w:rFonts w:ascii="Times New Roman" w:eastAsia="Times New Roman" w:hAnsi="Times New Roman" w:cs="Times New Roman"/>
          <w:sz w:val="28"/>
          <w:szCs w:val="28"/>
          <w:lang w:eastAsia="ru-RU"/>
        </w:rPr>
        <w:t xml:space="preserve"> участь разом з </w:t>
      </w:r>
      <w:proofErr w:type="spellStart"/>
      <w:r w:rsidRPr="00314D19">
        <w:rPr>
          <w:rFonts w:ascii="Times New Roman" w:eastAsia="Times New Roman" w:hAnsi="Times New Roman" w:cs="Times New Roman"/>
          <w:sz w:val="28"/>
          <w:szCs w:val="28"/>
          <w:lang w:eastAsia="ru-RU"/>
        </w:rPr>
        <w:t>дитиною</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під</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керівництвом</w:t>
      </w:r>
      <w:proofErr w:type="spellEnd"/>
      <w:r w:rsidRPr="00314D19">
        <w:rPr>
          <w:rFonts w:ascii="Times New Roman" w:eastAsia="Times New Roman" w:hAnsi="Times New Roman" w:cs="Times New Roman"/>
          <w:sz w:val="28"/>
          <w:szCs w:val="28"/>
          <w:lang w:eastAsia="ru-RU"/>
        </w:rPr>
        <w:t xml:space="preserve"> терапевта, </w:t>
      </w:r>
      <w:proofErr w:type="spellStart"/>
      <w:r w:rsidRPr="00314D19">
        <w:rPr>
          <w:rFonts w:ascii="Times New Roman" w:eastAsia="Times New Roman" w:hAnsi="Times New Roman" w:cs="Times New Roman"/>
          <w:sz w:val="28"/>
          <w:szCs w:val="28"/>
          <w:lang w:eastAsia="ru-RU"/>
        </w:rPr>
        <w:t>практикують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техніки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отримують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негайний</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зворотний</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зв'язок</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Домашні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програми</w:t>
      </w:r>
      <w:proofErr w:type="spellEnd"/>
      <w:r w:rsidRPr="00314D19">
        <w:rPr>
          <w:rFonts w:ascii="Times New Roman" w:eastAsia="Times New Roman" w:hAnsi="Times New Roman" w:cs="Times New Roman"/>
          <w:sz w:val="28"/>
          <w:szCs w:val="28"/>
          <w:lang w:eastAsia="ru-RU"/>
        </w:rPr>
        <w:t xml:space="preserve"> – батьки </w:t>
      </w:r>
      <w:proofErr w:type="spellStart"/>
      <w:r w:rsidRPr="00314D19">
        <w:rPr>
          <w:rFonts w:ascii="Times New Roman" w:eastAsia="Times New Roman" w:hAnsi="Times New Roman" w:cs="Times New Roman"/>
          <w:sz w:val="28"/>
          <w:szCs w:val="28"/>
          <w:lang w:eastAsia="ru-RU"/>
        </w:rPr>
        <w:t>впроваджують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активності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або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стратегії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між</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сесіями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розширюючи</w:t>
      </w:r>
      <w:proofErr w:type="spellEnd"/>
      <w:r w:rsidRPr="00314D19">
        <w:rPr>
          <w:rFonts w:ascii="Times New Roman" w:eastAsia="Times New Roman" w:hAnsi="Times New Roman" w:cs="Times New Roman"/>
          <w:sz w:val="28"/>
          <w:szCs w:val="28"/>
          <w:lang w:eastAsia="ru-RU"/>
        </w:rPr>
        <w:t xml:space="preserve"> практику та </w:t>
      </w:r>
      <w:proofErr w:type="spellStart"/>
      <w:r w:rsidRPr="00314D19">
        <w:rPr>
          <w:rFonts w:ascii="Times New Roman" w:eastAsia="Times New Roman" w:hAnsi="Times New Roman" w:cs="Times New Roman"/>
          <w:sz w:val="28"/>
          <w:szCs w:val="28"/>
          <w:lang w:eastAsia="ru-RU"/>
        </w:rPr>
        <w:t>прискорюючи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прогрес</w:t>
      </w:r>
      <w:proofErr w:type="spellEnd"/>
      <w:r w:rsidRPr="00314D19">
        <w:rPr>
          <w:rFonts w:ascii="Times New Roman" w:eastAsia="Times New Roman" w:hAnsi="Times New Roman" w:cs="Times New Roman"/>
          <w:sz w:val="28"/>
          <w:szCs w:val="28"/>
          <w:lang w:eastAsia="ru-RU"/>
        </w:rPr>
        <w:t xml:space="preserve">. Критично, </w:t>
      </w:r>
      <w:proofErr w:type="spellStart"/>
      <w:r w:rsidRPr="00314D19">
        <w:rPr>
          <w:rFonts w:ascii="Times New Roman" w:eastAsia="Times New Roman" w:hAnsi="Times New Roman" w:cs="Times New Roman"/>
          <w:sz w:val="28"/>
          <w:szCs w:val="28"/>
          <w:lang w:eastAsia="ru-RU"/>
        </w:rPr>
        <w:t>щоб</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домашні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програми</w:t>
      </w:r>
      <w:proofErr w:type="spellEnd"/>
      <w:r w:rsidRPr="00314D19">
        <w:rPr>
          <w:rFonts w:ascii="Times New Roman" w:eastAsia="Times New Roman" w:hAnsi="Times New Roman" w:cs="Times New Roman"/>
          <w:sz w:val="28"/>
          <w:szCs w:val="28"/>
          <w:lang w:eastAsia="ru-RU"/>
        </w:rPr>
        <w:t xml:space="preserve"> були </w:t>
      </w:r>
      <w:proofErr w:type="spellStart"/>
      <w:r w:rsidRPr="00314D19">
        <w:rPr>
          <w:rFonts w:ascii="Times New Roman" w:eastAsia="Times New Roman" w:hAnsi="Times New Roman" w:cs="Times New Roman"/>
          <w:sz w:val="28"/>
          <w:szCs w:val="28"/>
          <w:lang w:eastAsia="ru-RU"/>
        </w:rPr>
        <w:t>реалістичними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інтегрованими</w:t>
      </w:r>
      <w:proofErr w:type="spellEnd"/>
      <w:r w:rsidRPr="00314D19">
        <w:rPr>
          <w:rFonts w:ascii="Times New Roman" w:eastAsia="Times New Roman" w:hAnsi="Times New Roman" w:cs="Times New Roman"/>
          <w:sz w:val="28"/>
          <w:szCs w:val="28"/>
          <w:lang w:eastAsia="ru-RU"/>
        </w:rPr>
        <w:t xml:space="preserve"> у </w:t>
      </w:r>
      <w:proofErr w:type="spellStart"/>
      <w:r w:rsidRPr="00314D19">
        <w:rPr>
          <w:rFonts w:ascii="Times New Roman" w:eastAsia="Times New Roman" w:hAnsi="Times New Roman" w:cs="Times New Roman"/>
          <w:sz w:val="28"/>
          <w:szCs w:val="28"/>
          <w:lang w:eastAsia="ru-RU"/>
        </w:rPr>
        <w:t>рутини</w:t>
      </w:r>
      <w:proofErr w:type="spellEnd"/>
      <w:r w:rsidRPr="00314D19">
        <w:rPr>
          <w:rFonts w:ascii="Times New Roman" w:eastAsia="Times New Roman" w:hAnsi="Times New Roman" w:cs="Times New Roman"/>
          <w:sz w:val="28"/>
          <w:szCs w:val="28"/>
          <w:lang w:eastAsia="ru-RU"/>
        </w:rPr>
        <w:t xml:space="preserve"> (не </w:t>
      </w:r>
      <w:proofErr w:type="spellStart"/>
      <w:r w:rsidRPr="00314D19">
        <w:rPr>
          <w:rFonts w:ascii="Times New Roman" w:eastAsia="Times New Roman" w:hAnsi="Times New Roman" w:cs="Times New Roman"/>
          <w:sz w:val="28"/>
          <w:szCs w:val="28"/>
          <w:lang w:eastAsia="ru-RU"/>
        </w:rPr>
        <w:t>додатковим</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тягарем</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чітко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пояснені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Співпраця</w:t>
      </w:r>
      <w:proofErr w:type="spellEnd"/>
      <w:r w:rsidRPr="00314D19">
        <w:rPr>
          <w:rFonts w:ascii="Times New Roman" w:eastAsia="Times New Roman" w:hAnsi="Times New Roman" w:cs="Times New Roman"/>
          <w:sz w:val="28"/>
          <w:szCs w:val="28"/>
          <w:lang w:eastAsia="ru-RU"/>
        </w:rPr>
        <w:t xml:space="preserve"> у </w:t>
      </w:r>
      <w:proofErr w:type="spellStart"/>
      <w:r w:rsidRPr="00314D19">
        <w:rPr>
          <w:rFonts w:ascii="Times New Roman" w:eastAsia="Times New Roman" w:hAnsi="Times New Roman" w:cs="Times New Roman"/>
          <w:sz w:val="28"/>
          <w:szCs w:val="28"/>
          <w:lang w:eastAsia="ru-RU"/>
        </w:rPr>
        <w:t>постановці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цілей</w:t>
      </w:r>
      <w:proofErr w:type="spellEnd"/>
      <w:r w:rsidRPr="00314D19">
        <w:rPr>
          <w:rFonts w:ascii="Times New Roman" w:eastAsia="Times New Roman" w:hAnsi="Times New Roman" w:cs="Times New Roman"/>
          <w:sz w:val="28"/>
          <w:szCs w:val="28"/>
          <w:lang w:eastAsia="ru-RU"/>
        </w:rPr>
        <w:t xml:space="preserve"> – батьки є </w:t>
      </w:r>
      <w:proofErr w:type="spellStart"/>
      <w:r w:rsidRPr="00314D19">
        <w:rPr>
          <w:rFonts w:ascii="Times New Roman" w:eastAsia="Times New Roman" w:hAnsi="Times New Roman" w:cs="Times New Roman"/>
          <w:sz w:val="28"/>
          <w:szCs w:val="28"/>
          <w:lang w:eastAsia="ru-RU"/>
        </w:rPr>
        <w:t>активними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учасниками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визначення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пріоритетів</w:t>
      </w:r>
      <w:proofErr w:type="spellEnd"/>
      <w:r w:rsidRPr="00314D19">
        <w:rPr>
          <w:rFonts w:ascii="Times New Roman" w:eastAsia="Times New Roman" w:hAnsi="Times New Roman" w:cs="Times New Roman"/>
          <w:sz w:val="28"/>
          <w:szCs w:val="28"/>
          <w:lang w:eastAsia="ru-RU"/>
        </w:rPr>
        <w:t xml:space="preserve">, постановки </w:t>
      </w:r>
      <w:proofErr w:type="spellStart"/>
      <w:r w:rsidRPr="00314D19">
        <w:rPr>
          <w:rFonts w:ascii="Times New Roman" w:eastAsia="Times New Roman" w:hAnsi="Times New Roman" w:cs="Times New Roman"/>
          <w:sz w:val="28"/>
          <w:szCs w:val="28"/>
          <w:lang w:eastAsia="ru-RU"/>
        </w:rPr>
        <w:t>цілей</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оцінки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прогресу</w:t>
      </w:r>
      <w:proofErr w:type="spellEnd"/>
      <w:r w:rsidRPr="00314D19">
        <w:rPr>
          <w:rFonts w:ascii="Times New Roman" w:eastAsia="Times New Roman" w:hAnsi="Times New Roman" w:cs="Times New Roman"/>
          <w:sz w:val="28"/>
          <w:szCs w:val="28"/>
          <w:lang w:eastAsia="ru-RU"/>
        </w:rPr>
        <w:t xml:space="preserve">, а не просто </w:t>
      </w:r>
      <w:proofErr w:type="spellStart"/>
      <w:r w:rsidRPr="00314D19">
        <w:rPr>
          <w:rFonts w:ascii="Times New Roman" w:eastAsia="Times New Roman" w:hAnsi="Times New Roman" w:cs="Times New Roman"/>
          <w:sz w:val="28"/>
          <w:szCs w:val="28"/>
          <w:lang w:eastAsia="ru-RU"/>
        </w:rPr>
        <w:t>отримувачами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цілей</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встановлених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професіоналом</w:t>
      </w:r>
      <w:proofErr w:type="spellEnd"/>
      <w:r w:rsidRPr="00314D19">
        <w:rPr>
          <w:rFonts w:ascii="Times New Roman" w:eastAsia="Times New Roman" w:hAnsi="Times New Roman" w:cs="Times New Roman"/>
          <w:sz w:val="28"/>
          <w:szCs w:val="28"/>
          <w:lang w:eastAsia="ru-RU"/>
        </w:rPr>
        <w:t>.</w:t>
      </w:r>
    </w:p>
    <w:p w14:paraId="2C7EF6E2" w14:textId="77777777" w:rsidR="00314D19" w:rsidRPr="00314D19" w:rsidRDefault="00314D19" w:rsidP="00314D19">
      <w:pPr>
        <w:spacing w:after="0" w:line="360" w:lineRule="auto"/>
        <w:jc w:val="both"/>
        <w:rPr>
          <w:rFonts w:ascii="Times New Roman" w:eastAsia="Times New Roman" w:hAnsi="Times New Roman" w:cs="Times New Roman"/>
          <w:sz w:val="28"/>
          <w:szCs w:val="28"/>
          <w:lang w:eastAsia="ru-RU"/>
        </w:rPr>
      </w:pPr>
      <w:proofErr w:type="spellStart"/>
      <w:r w:rsidRPr="00314D19">
        <w:rPr>
          <w:rFonts w:ascii="Times New Roman" w:eastAsia="Times New Roman" w:hAnsi="Times New Roman" w:cs="Times New Roman"/>
          <w:sz w:val="28"/>
          <w:szCs w:val="28"/>
          <w:lang w:eastAsia="ru-RU"/>
        </w:rPr>
        <w:t>Підтримка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всієї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сім'ї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включає</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визнання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впливу</w:t>
      </w:r>
      <w:proofErr w:type="spellEnd"/>
      <w:r w:rsidRPr="00314D19">
        <w:rPr>
          <w:rFonts w:ascii="Times New Roman" w:eastAsia="Times New Roman" w:hAnsi="Times New Roman" w:cs="Times New Roman"/>
          <w:sz w:val="28"/>
          <w:szCs w:val="28"/>
          <w:lang w:eastAsia="ru-RU"/>
        </w:rPr>
        <w:t xml:space="preserve"> на </w:t>
      </w:r>
      <w:proofErr w:type="spellStart"/>
      <w:r w:rsidRPr="00314D19">
        <w:rPr>
          <w:rFonts w:ascii="Times New Roman" w:eastAsia="Times New Roman" w:hAnsi="Times New Roman" w:cs="Times New Roman"/>
          <w:sz w:val="28"/>
          <w:szCs w:val="28"/>
          <w:lang w:eastAsia="ru-RU"/>
        </w:rPr>
        <w:t>шлюб</w:t>
      </w:r>
      <w:proofErr w:type="spellEnd"/>
      <w:r w:rsidRPr="00314D19">
        <w:rPr>
          <w:rFonts w:ascii="Times New Roman" w:eastAsia="Times New Roman" w:hAnsi="Times New Roman" w:cs="Times New Roman"/>
          <w:sz w:val="28"/>
          <w:szCs w:val="28"/>
          <w:lang w:eastAsia="ru-RU"/>
        </w:rPr>
        <w:t>/</w:t>
      </w:r>
      <w:proofErr w:type="spellStart"/>
      <w:r w:rsidRPr="00314D19">
        <w:rPr>
          <w:rFonts w:ascii="Times New Roman" w:eastAsia="Times New Roman" w:hAnsi="Times New Roman" w:cs="Times New Roman"/>
          <w:sz w:val="28"/>
          <w:szCs w:val="28"/>
          <w:lang w:eastAsia="ru-RU"/>
        </w:rPr>
        <w:t>партнерські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відносини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стрес</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розбіжності</w:t>
      </w:r>
      <w:proofErr w:type="spellEnd"/>
      <w:r w:rsidRPr="00314D19">
        <w:rPr>
          <w:rFonts w:ascii="Times New Roman" w:eastAsia="Times New Roman" w:hAnsi="Times New Roman" w:cs="Times New Roman"/>
          <w:sz w:val="28"/>
          <w:szCs w:val="28"/>
          <w:lang w:eastAsia="ru-RU"/>
        </w:rPr>
        <w:t xml:space="preserve"> у </w:t>
      </w:r>
      <w:proofErr w:type="spellStart"/>
      <w:r w:rsidRPr="00314D19">
        <w:rPr>
          <w:rFonts w:ascii="Times New Roman" w:eastAsia="Times New Roman" w:hAnsi="Times New Roman" w:cs="Times New Roman"/>
          <w:sz w:val="28"/>
          <w:szCs w:val="28"/>
          <w:lang w:eastAsia="ru-RU"/>
        </w:rPr>
        <w:t>підходах</w:t>
      </w:r>
      <w:proofErr w:type="spellEnd"/>
      <w:r w:rsidRPr="00314D19">
        <w:rPr>
          <w:rFonts w:ascii="Times New Roman" w:eastAsia="Times New Roman" w:hAnsi="Times New Roman" w:cs="Times New Roman"/>
          <w:sz w:val="28"/>
          <w:szCs w:val="28"/>
          <w:lang w:eastAsia="ru-RU"/>
        </w:rPr>
        <w:t xml:space="preserve"> до догляду, </w:t>
      </w:r>
      <w:proofErr w:type="spellStart"/>
      <w:r w:rsidRPr="00314D19">
        <w:rPr>
          <w:rFonts w:ascii="Times New Roman" w:eastAsia="Times New Roman" w:hAnsi="Times New Roman" w:cs="Times New Roman"/>
          <w:sz w:val="28"/>
          <w:szCs w:val="28"/>
          <w:lang w:eastAsia="ru-RU"/>
        </w:rPr>
        <w:t>зменшений</w:t>
      </w:r>
      <w:proofErr w:type="spellEnd"/>
      <w:r w:rsidRPr="00314D19">
        <w:rPr>
          <w:rFonts w:ascii="Times New Roman" w:eastAsia="Times New Roman" w:hAnsi="Times New Roman" w:cs="Times New Roman"/>
          <w:sz w:val="28"/>
          <w:szCs w:val="28"/>
          <w:lang w:eastAsia="ru-RU"/>
        </w:rPr>
        <w:t xml:space="preserve"> час для </w:t>
      </w:r>
      <w:proofErr w:type="spellStart"/>
      <w:r w:rsidRPr="00314D19">
        <w:rPr>
          <w:rFonts w:ascii="Times New Roman" w:eastAsia="Times New Roman" w:hAnsi="Times New Roman" w:cs="Times New Roman"/>
          <w:sz w:val="28"/>
          <w:szCs w:val="28"/>
          <w:lang w:eastAsia="ru-RU"/>
        </w:rPr>
        <w:t>відносин</w:t>
      </w:r>
      <w:proofErr w:type="spellEnd"/>
      <w:r w:rsidRPr="00314D19">
        <w:rPr>
          <w:rFonts w:ascii="Times New Roman" w:eastAsia="Times New Roman" w:hAnsi="Times New Roman" w:cs="Times New Roman"/>
          <w:sz w:val="28"/>
          <w:szCs w:val="28"/>
          <w:lang w:eastAsia="ru-RU"/>
        </w:rPr>
        <w:t xml:space="preserve">), на </w:t>
      </w:r>
      <w:proofErr w:type="spellStart"/>
      <w:r w:rsidRPr="00314D19">
        <w:rPr>
          <w:rFonts w:ascii="Times New Roman" w:eastAsia="Times New Roman" w:hAnsi="Times New Roman" w:cs="Times New Roman"/>
          <w:sz w:val="28"/>
          <w:szCs w:val="28"/>
          <w:lang w:eastAsia="ru-RU"/>
        </w:rPr>
        <w:t>братів</w:t>
      </w:r>
      <w:proofErr w:type="spellEnd"/>
      <w:r w:rsidRPr="00314D19">
        <w:rPr>
          <w:rFonts w:ascii="Times New Roman" w:eastAsia="Times New Roman" w:hAnsi="Times New Roman" w:cs="Times New Roman"/>
          <w:sz w:val="28"/>
          <w:szCs w:val="28"/>
          <w:lang w:eastAsia="ru-RU"/>
        </w:rPr>
        <w:t xml:space="preserve"> та сестер (</w:t>
      </w:r>
      <w:proofErr w:type="spellStart"/>
      <w:r w:rsidRPr="00314D19">
        <w:rPr>
          <w:rFonts w:ascii="Times New Roman" w:eastAsia="Times New Roman" w:hAnsi="Times New Roman" w:cs="Times New Roman"/>
          <w:sz w:val="28"/>
          <w:szCs w:val="28"/>
          <w:lang w:eastAsia="ru-RU"/>
        </w:rPr>
        <w:t>ревнощі</w:t>
      </w:r>
      <w:proofErr w:type="spellEnd"/>
      <w:r w:rsidRPr="00314D19">
        <w:rPr>
          <w:rFonts w:ascii="Times New Roman" w:eastAsia="Times New Roman" w:hAnsi="Times New Roman" w:cs="Times New Roman"/>
          <w:sz w:val="28"/>
          <w:szCs w:val="28"/>
          <w:lang w:eastAsia="ru-RU"/>
        </w:rPr>
        <w:t xml:space="preserve"> через </w:t>
      </w:r>
      <w:proofErr w:type="spellStart"/>
      <w:r w:rsidRPr="00314D19">
        <w:rPr>
          <w:rFonts w:ascii="Times New Roman" w:eastAsia="Times New Roman" w:hAnsi="Times New Roman" w:cs="Times New Roman"/>
          <w:sz w:val="28"/>
          <w:szCs w:val="28"/>
          <w:lang w:eastAsia="ru-RU"/>
        </w:rPr>
        <w:t>увагу</w:t>
      </w:r>
      <w:proofErr w:type="spellEnd"/>
      <w:r w:rsidRPr="00314D19">
        <w:rPr>
          <w:rFonts w:ascii="Times New Roman" w:eastAsia="Times New Roman" w:hAnsi="Times New Roman" w:cs="Times New Roman"/>
          <w:sz w:val="28"/>
          <w:szCs w:val="28"/>
          <w:lang w:eastAsia="ru-RU"/>
        </w:rPr>
        <w:t xml:space="preserve"> до </w:t>
      </w:r>
      <w:proofErr w:type="spellStart"/>
      <w:r w:rsidRPr="00314D19">
        <w:rPr>
          <w:rFonts w:ascii="Times New Roman" w:eastAsia="Times New Roman" w:hAnsi="Times New Roman" w:cs="Times New Roman"/>
          <w:sz w:val="28"/>
          <w:szCs w:val="28"/>
          <w:lang w:eastAsia="ru-RU"/>
        </w:rPr>
        <w:t>дитини</w:t>
      </w:r>
      <w:proofErr w:type="spellEnd"/>
      <w:r w:rsidRPr="00314D19">
        <w:rPr>
          <w:rFonts w:ascii="Times New Roman" w:eastAsia="Times New Roman" w:hAnsi="Times New Roman" w:cs="Times New Roman"/>
          <w:sz w:val="28"/>
          <w:szCs w:val="28"/>
          <w:lang w:eastAsia="ru-RU"/>
        </w:rPr>
        <w:t xml:space="preserve"> з </w:t>
      </w:r>
      <w:proofErr w:type="spellStart"/>
      <w:r w:rsidRPr="00314D19">
        <w:rPr>
          <w:rFonts w:ascii="Times New Roman" w:eastAsia="Times New Roman" w:hAnsi="Times New Roman" w:cs="Times New Roman"/>
          <w:sz w:val="28"/>
          <w:szCs w:val="28"/>
          <w:lang w:eastAsia="ru-RU"/>
        </w:rPr>
        <w:t>порушенням</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соромитись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або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навпаки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надмірно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опікуватись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брати</w:t>
      </w:r>
      <w:proofErr w:type="spellEnd"/>
      <w:r w:rsidRPr="00314D19">
        <w:rPr>
          <w:rFonts w:ascii="Times New Roman" w:eastAsia="Times New Roman" w:hAnsi="Times New Roman" w:cs="Times New Roman"/>
          <w:sz w:val="28"/>
          <w:szCs w:val="28"/>
          <w:lang w:eastAsia="ru-RU"/>
        </w:rPr>
        <w:t xml:space="preserve"> на себе </w:t>
      </w:r>
      <w:proofErr w:type="spellStart"/>
      <w:r w:rsidRPr="00314D19">
        <w:rPr>
          <w:rFonts w:ascii="Times New Roman" w:eastAsia="Times New Roman" w:hAnsi="Times New Roman" w:cs="Times New Roman"/>
          <w:sz w:val="28"/>
          <w:szCs w:val="28"/>
          <w:lang w:eastAsia="ru-RU"/>
        </w:rPr>
        <w:t>дорослі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обов'язки</w:t>
      </w:r>
      <w:proofErr w:type="spellEnd"/>
      <w:r w:rsidRPr="00314D19">
        <w:rPr>
          <w:rFonts w:ascii="Times New Roman" w:eastAsia="Times New Roman" w:hAnsi="Times New Roman" w:cs="Times New Roman"/>
          <w:sz w:val="28"/>
          <w:szCs w:val="28"/>
          <w:lang w:eastAsia="ru-RU"/>
        </w:rPr>
        <w:t xml:space="preserve">), на бабусь та </w:t>
      </w:r>
      <w:proofErr w:type="spellStart"/>
      <w:r w:rsidRPr="00314D19">
        <w:rPr>
          <w:rFonts w:ascii="Times New Roman" w:eastAsia="Times New Roman" w:hAnsi="Times New Roman" w:cs="Times New Roman"/>
          <w:sz w:val="28"/>
          <w:szCs w:val="28"/>
          <w:lang w:eastAsia="ru-RU"/>
        </w:rPr>
        <w:t>дідусів</w:t>
      </w:r>
      <w:proofErr w:type="spellEnd"/>
      <w:r w:rsidRPr="00314D19">
        <w:rPr>
          <w:rFonts w:ascii="Times New Roman" w:eastAsia="Times New Roman" w:hAnsi="Times New Roman" w:cs="Times New Roman"/>
          <w:sz w:val="28"/>
          <w:szCs w:val="28"/>
          <w:lang w:eastAsia="ru-RU"/>
        </w:rPr>
        <w:t xml:space="preserve"> (горе, </w:t>
      </w:r>
      <w:proofErr w:type="spellStart"/>
      <w:r w:rsidRPr="00314D19">
        <w:rPr>
          <w:rFonts w:ascii="Times New Roman" w:eastAsia="Times New Roman" w:hAnsi="Times New Roman" w:cs="Times New Roman"/>
          <w:sz w:val="28"/>
          <w:szCs w:val="28"/>
          <w:lang w:eastAsia="ru-RU"/>
        </w:rPr>
        <w:t>бажання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допомогти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але</w:t>
      </w:r>
      <w:proofErr w:type="spellEnd"/>
      <w:r w:rsidRPr="00314D19">
        <w:rPr>
          <w:rFonts w:ascii="Times New Roman" w:eastAsia="Times New Roman" w:hAnsi="Times New Roman" w:cs="Times New Roman"/>
          <w:sz w:val="28"/>
          <w:szCs w:val="28"/>
          <w:lang w:eastAsia="ru-RU"/>
        </w:rPr>
        <w:t xml:space="preserve"> не </w:t>
      </w:r>
      <w:proofErr w:type="spellStart"/>
      <w:r w:rsidRPr="00314D19">
        <w:rPr>
          <w:rFonts w:ascii="Times New Roman" w:eastAsia="Times New Roman" w:hAnsi="Times New Roman" w:cs="Times New Roman"/>
          <w:sz w:val="28"/>
          <w:szCs w:val="28"/>
          <w:lang w:eastAsia="ru-RU"/>
        </w:rPr>
        <w:t>знання</w:t>
      </w:r>
      <w:proofErr w:type="spellEnd"/>
      <w:r w:rsidRPr="00314D19">
        <w:rPr>
          <w:rFonts w:ascii="Times New Roman" w:eastAsia="Times New Roman" w:hAnsi="Times New Roman" w:cs="Times New Roman"/>
          <w:sz w:val="28"/>
          <w:szCs w:val="28"/>
          <w:lang w:eastAsia="ru-RU"/>
        </w:rPr>
        <w:t xml:space="preserve"> як). </w:t>
      </w:r>
      <w:proofErr w:type="spellStart"/>
      <w:r w:rsidRPr="00314D19">
        <w:rPr>
          <w:rFonts w:ascii="Times New Roman" w:eastAsia="Times New Roman" w:hAnsi="Times New Roman" w:cs="Times New Roman"/>
          <w:sz w:val="28"/>
          <w:szCs w:val="28"/>
          <w:lang w:eastAsia="ru-RU"/>
        </w:rPr>
        <w:t>Сімейні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втручання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можуть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включати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сімейні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сесії</w:t>
      </w:r>
      <w:proofErr w:type="spellEnd"/>
      <w:r w:rsidRPr="00314D19">
        <w:rPr>
          <w:rFonts w:ascii="Times New Roman" w:eastAsia="Times New Roman" w:hAnsi="Times New Roman" w:cs="Times New Roman"/>
          <w:sz w:val="28"/>
          <w:szCs w:val="28"/>
          <w:lang w:eastAsia="ru-RU"/>
        </w:rPr>
        <w:t xml:space="preserve">, де </w:t>
      </w:r>
      <w:proofErr w:type="spellStart"/>
      <w:r w:rsidRPr="00314D19">
        <w:rPr>
          <w:rFonts w:ascii="Times New Roman" w:eastAsia="Times New Roman" w:hAnsi="Times New Roman" w:cs="Times New Roman"/>
          <w:sz w:val="28"/>
          <w:szCs w:val="28"/>
          <w:lang w:eastAsia="ru-RU"/>
        </w:rPr>
        <w:t>обговорюються</w:t>
      </w:r>
      <w:proofErr w:type="spellEnd"/>
      <w:r w:rsidRPr="00314D19">
        <w:rPr>
          <w:rFonts w:ascii="Times New Roman" w:eastAsia="Times New Roman" w:hAnsi="Times New Roman" w:cs="Times New Roman"/>
          <w:sz w:val="28"/>
          <w:szCs w:val="28"/>
          <w:lang w:eastAsia="ru-RU"/>
        </w:rPr>
        <w:t xml:space="preserve"> потреби </w:t>
      </w:r>
      <w:proofErr w:type="spellStart"/>
      <w:r w:rsidRPr="00314D19">
        <w:rPr>
          <w:rFonts w:ascii="Times New Roman" w:eastAsia="Times New Roman" w:hAnsi="Times New Roman" w:cs="Times New Roman"/>
          <w:sz w:val="28"/>
          <w:szCs w:val="28"/>
          <w:lang w:eastAsia="ru-RU"/>
        </w:rPr>
        <w:t>всіх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членів</w:t>
      </w:r>
      <w:proofErr w:type="spellEnd"/>
      <w:r w:rsidRPr="00314D19">
        <w:rPr>
          <w:rFonts w:ascii="Times New Roman" w:eastAsia="Times New Roman" w:hAnsi="Times New Roman" w:cs="Times New Roman"/>
          <w:sz w:val="28"/>
          <w:szCs w:val="28"/>
          <w:lang w:eastAsia="ru-RU"/>
        </w:rPr>
        <w:t xml:space="preserve">, час </w:t>
      </w:r>
      <w:proofErr w:type="spellStart"/>
      <w:r w:rsidRPr="00314D19">
        <w:rPr>
          <w:rFonts w:ascii="Times New Roman" w:eastAsia="Times New Roman" w:hAnsi="Times New Roman" w:cs="Times New Roman"/>
          <w:sz w:val="28"/>
          <w:szCs w:val="28"/>
          <w:lang w:eastAsia="ru-RU"/>
        </w:rPr>
        <w:t>лише</w:t>
      </w:r>
      <w:proofErr w:type="spellEnd"/>
      <w:r w:rsidRPr="00314D19">
        <w:rPr>
          <w:rFonts w:ascii="Times New Roman" w:eastAsia="Times New Roman" w:hAnsi="Times New Roman" w:cs="Times New Roman"/>
          <w:sz w:val="28"/>
          <w:szCs w:val="28"/>
          <w:lang w:eastAsia="ru-RU"/>
        </w:rPr>
        <w:t xml:space="preserve"> для </w:t>
      </w:r>
      <w:proofErr w:type="spellStart"/>
      <w:r w:rsidRPr="00314D19">
        <w:rPr>
          <w:rFonts w:ascii="Times New Roman" w:eastAsia="Times New Roman" w:hAnsi="Times New Roman" w:cs="Times New Roman"/>
          <w:sz w:val="28"/>
          <w:szCs w:val="28"/>
          <w:lang w:eastAsia="ru-RU"/>
        </w:rPr>
        <w:t>батьків</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братів</w:t>
      </w:r>
      <w:proofErr w:type="spellEnd"/>
      <w:r w:rsidRPr="00314D19">
        <w:rPr>
          <w:rFonts w:ascii="Times New Roman" w:eastAsia="Times New Roman" w:hAnsi="Times New Roman" w:cs="Times New Roman"/>
          <w:sz w:val="28"/>
          <w:szCs w:val="28"/>
          <w:lang w:eastAsia="ru-RU"/>
        </w:rPr>
        <w:t>/</w:t>
      </w:r>
      <w:proofErr w:type="spellStart"/>
      <w:r w:rsidRPr="00314D19">
        <w:rPr>
          <w:rFonts w:ascii="Times New Roman" w:eastAsia="Times New Roman" w:hAnsi="Times New Roman" w:cs="Times New Roman"/>
          <w:sz w:val="28"/>
          <w:szCs w:val="28"/>
          <w:lang w:eastAsia="ru-RU"/>
        </w:rPr>
        <w:t>сестор</w:t>
      </w:r>
      <w:proofErr w:type="spellEnd"/>
      <w:r w:rsidRPr="00314D19">
        <w:rPr>
          <w:rFonts w:ascii="Times New Roman" w:eastAsia="Times New Roman" w:hAnsi="Times New Roman" w:cs="Times New Roman"/>
          <w:sz w:val="28"/>
          <w:szCs w:val="28"/>
          <w:lang w:eastAsia="ru-RU"/>
        </w:rPr>
        <w:t xml:space="preserve"> без </w:t>
      </w:r>
      <w:proofErr w:type="spellStart"/>
      <w:r w:rsidRPr="00314D19">
        <w:rPr>
          <w:rFonts w:ascii="Times New Roman" w:eastAsia="Times New Roman" w:hAnsi="Times New Roman" w:cs="Times New Roman"/>
          <w:sz w:val="28"/>
          <w:szCs w:val="28"/>
          <w:lang w:eastAsia="ru-RU"/>
        </w:rPr>
        <w:t>дитини</w:t>
      </w:r>
      <w:proofErr w:type="spellEnd"/>
      <w:r w:rsidRPr="00314D19">
        <w:rPr>
          <w:rFonts w:ascii="Times New Roman" w:eastAsia="Times New Roman" w:hAnsi="Times New Roman" w:cs="Times New Roman"/>
          <w:sz w:val="28"/>
          <w:szCs w:val="28"/>
          <w:lang w:eastAsia="ru-RU"/>
        </w:rPr>
        <w:t xml:space="preserve"> з </w:t>
      </w:r>
      <w:proofErr w:type="spellStart"/>
      <w:r w:rsidRPr="00314D19">
        <w:rPr>
          <w:rFonts w:ascii="Times New Roman" w:eastAsia="Times New Roman" w:hAnsi="Times New Roman" w:cs="Times New Roman"/>
          <w:sz w:val="28"/>
          <w:szCs w:val="28"/>
          <w:lang w:eastAsia="ru-RU"/>
        </w:rPr>
        <w:t>порушенням</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lastRenderedPageBreak/>
        <w:t>освіту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братів</w:t>
      </w:r>
      <w:proofErr w:type="spellEnd"/>
      <w:r w:rsidRPr="00314D19">
        <w:rPr>
          <w:rFonts w:ascii="Times New Roman" w:eastAsia="Times New Roman" w:hAnsi="Times New Roman" w:cs="Times New Roman"/>
          <w:sz w:val="28"/>
          <w:szCs w:val="28"/>
          <w:lang w:eastAsia="ru-RU"/>
        </w:rPr>
        <w:t>/</w:t>
      </w:r>
      <w:proofErr w:type="spellStart"/>
      <w:r w:rsidRPr="00314D19">
        <w:rPr>
          <w:rFonts w:ascii="Times New Roman" w:eastAsia="Times New Roman" w:hAnsi="Times New Roman" w:cs="Times New Roman"/>
          <w:sz w:val="28"/>
          <w:szCs w:val="28"/>
          <w:lang w:eastAsia="ru-RU"/>
        </w:rPr>
        <w:t>сестор</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відповідну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віку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з'єднання</w:t>
      </w:r>
      <w:proofErr w:type="spellEnd"/>
      <w:r w:rsidRPr="00314D19">
        <w:rPr>
          <w:rFonts w:ascii="Times New Roman" w:eastAsia="Times New Roman" w:hAnsi="Times New Roman" w:cs="Times New Roman"/>
          <w:sz w:val="28"/>
          <w:szCs w:val="28"/>
          <w:lang w:eastAsia="ru-RU"/>
        </w:rPr>
        <w:t xml:space="preserve"> з ресурсами для </w:t>
      </w:r>
      <w:proofErr w:type="spellStart"/>
      <w:r w:rsidRPr="00314D19">
        <w:rPr>
          <w:rFonts w:ascii="Times New Roman" w:eastAsia="Times New Roman" w:hAnsi="Times New Roman" w:cs="Times New Roman"/>
          <w:sz w:val="28"/>
          <w:szCs w:val="28"/>
          <w:lang w:eastAsia="ru-RU"/>
        </w:rPr>
        <w:t>братів</w:t>
      </w:r>
      <w:proofErr w:type="spellEnd"/>
      <w:r w:rsidRPr="00314D19">
        <w:rPr>
          <w:rFonts w:ascii="Times New Roman" w:eastAsia="Times New Roman" w:hAnsi="Times New Roman" w:cs="Times New Roman"/>
          <w:sz w:val="28"/>
          <w:szCs w:val="28"/>
          <w:lang w:eastAsia="ru-RU"/>
        </w:rPr>
        <w:t>/</w:t>
      </w:r>
      <w:proofErr w:type="spellStart"/>
      <w:r w:rsidRPr="00314D19">
        <w:rPr>
          <w:rFonts w:ascii="Times New Roman" w:eastAsia="Times New Roman" w:hAnsi="Times New Roman" w:cs="Times New Roman"/>
          <w:sz w:val="28"/>
          <w:szCs w:val="28"/>
          <w:lang w:eastAsia="ru-RU"/>
        </w:rPr>
        <w:t>сестор</w:t>
      </w:r>
      <w:proofErr w:type="spellEnd"/>
      <w:r w:rsidRPr="00314D19">
        <w:rPr>
          <w:rFonts w:ascii="Times New Roman" w:eastAsia="Times New Roman" w:hAnsi="Times New Roman" w:cs="Times New Roman"/>
          <w:sz w:val="28"/>
          <w:szCs w:val="28"/>
          <w:lang w:eastAsia="ru-RU"/>
        </w:rPr>
        <w:t xml:space="preserve"> (групи </w:t>
      </w:r>
      <w:proofErr w:type="spellStart"/>
      <w:r w:rsidRPr="00314D19">
        <w:rPr>
          <w:rFonts w:ascii="Times New Roman" w:eastAsia="Times New Roman" w:hAnsi="Times New Roman" w:cs="Times New Roman"/>
          <w:sz w:val="28"/>
          <w:szCs w:val="28"/>
          <w:lang w:eastAsia="ru-RU"/>
        </w:rPr>
        <w:t>підтримки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програми</w:t>
      </w:r>
      <w:proofErr w:type="spellEnd"/>
      <w:r w:rsidRPr="00314D19">
        <w:rPr>
          <w:rFonts w:ascii="Times New Roman" w:eastAsia="Times New Roman" w:hAnsi="Times New Roman" w:cs="Times New Roman"/>
          <w:sz w:val="28"/>
          <w:szCs w:val="28"/>
          <w:lang w:eastAsia="ru-RU"/>
        </w:rPr>
        <w:t>).</w:t>
      </w:r>
    </w:p>
    <w:p w14:paraId="1DD21365" w14:textId="77777777" w:rsidR="00314D19" w:rsidRPr="00314D19" w:rsidRDefault="00314D19" w:rsidP="00314D19">
      <w:pPr>
        <w:spacing w:after="0" w:line="360" w:lineRule="auto"/>
        <w:jc w:val="both"/>
        <w:rPr>
          <w:rFonts w:ascii="Times New Roman" w:eastAsia="Times New Roman" w:hAnsi="Times New Roman" w:cs="Times New Roman"/>
          <w:sz w:val="28"/>
          <w:szCs w:val="28"/>
          <w:lang w:eastAsia="ru-RU"/>
        </w:rPr>
      </w:pPr>
      <w:r w:rsidRPr="00314D19">
        <w:rPr>
          <w:rFonts w:ascii="Times New Roman" w:eastAsia="Times New Roman" w:hAnsi="Times New Roman" w:cs="Times New Roman"/>
          <w:sz w:val="28"/>
          <w:szCs w:val="28"/>
          <w:lang w:eastAsia="ru-RU"/>
        </w:rPr>
        <w:t xml:space="preserve">Культурна </w:t>
      </w:r>
      <w:proofErr w:type="spellStart"/>
      <w:r w:rsidRPr="00314D19">
        <w:rPr>
          <w:rFonts w:ascii="Times New Roman" w:eastAsia="Times New Roman" w:hAnsi="Times New Roman" w:cs="Times New Roman"/>
          <w:sz w:val="28"/>
          <w:szCs w:val="28"/>
          <w:lang w:eastAsia="ru-RU"/>
        </w:rPr>
        <w:t>компетентність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вимагає</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щоб</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ерготерапевти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розуміли</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поважали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культурні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цінності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переконання</w:t>
      </w:r>
      <w:proofErr w:type="spellEnd"/>
      <w:r w:rsidRPr="00314D19">
        <w:rPr>
          <w:rFonts w:ascii="Times New Roman" w:eastAsia="Times New Roman" w:hAnsi="Times New Roman" w:cs="Times New Roman"/>
          <w:sz w:val="28"/>
          <w:szCs w:val="28"/>
          <w:lang w:eastAsia="ru-RU"/>
        </w:rPr>
        <w:t xml:space="preserve"> та практики </w:t>
      </w:r>
      <w:proofErr w:type="spellStart"/>
      <w:r w:rsidRPr="00314D19">
        <w:rPr>
          <w:rFonts w:ascii="Times New Roman" w:eastAsia="Times New Roman" w:hAnsi="Times New Roman" w:cs="Times New Roman"/>
          <w:sz w:val="28"/>
          <w:szCs w:val="28"/>
          <w:lang w:eastAsia="ru-RU"/>
        </w:rPr>
        <w:t>сімей</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Ставлення</w:t>
      </w:r>
      <w:proofErr w:type="spellEnd"/>
      <w:r w:rsidRPr="00314D19">
        <w:rPr>
          <w:rFonts w:ascii="Times New Roman" w:eastAsia="Times New Roman" w:hAnsi="Times New Roman" w:cs="Times New Roman"/>
          <w:sz w:val="28"/>
          <w:szCs w:val="28"/>
          <w:lang w:eastAsia="ru-RU"/>
        </w:rPr>
        <w:t xml:space="preserve"> до </w:t>
      </w:r>
      <w:proofErr w:type="spellStart"/>
      <w:r w:rsidRPr="00314D19">
        <w:rPr>
          <w:rFonts w:ascii="Times New Roman" w:eastAsia="Times New Roman" w:hAnsi="Times New Roman" w:cs="Times New Roman"/>
          <w:sz w:val="28"/>
          <w:szCs w:val="28"/>
          <w:lang w:eastAsia="ru-RU"/>
        </w:rPr>
        <w:t>інвалідності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ролі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батьків</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професіоналів</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цілі</w:t>
      </w:r>
      <w:proofErr w:type="spellEnd"/>
      <w:r w:rsidRPr="00314D19">
        <w:rPr>
          <w:rFonts w:ascii="Times New Roman" w:eastAsia="Times New Roman" w:hAnsi="Times New Roman" w:cs="Times New Roman"/>
          <w:sz w:val="28"/>
          <w:szCs w:val="28"/>
          <w:lang w:eastAsia="ru-RU"/>
        </w:rPr>
        <w:t xml:space="preserve"> для </w:t>
      </w:r>
      <w:proofErr w:type="spellStart"/>
      <w:r w:rsidRPr="00314D19">
        <w:rPr>
          <w:rFonts w:ascii="Times New Roman" w:eastAsia="Times New Roman" w:hAnsi="Times New Roman" w:cs="Times New Roman"/>
          <w:sz w:val="28"/>
          <w:szCs w:val="28"/>
          <w:lang w:eastAsia="ru-RU"/>
        </w:rPr>
        <w:t>дитини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прийнятні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методи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втручання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можуть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значно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відрізнятися</w:t>
      </w:r>
      <w:proofErr w:type="spellEnd"/>
      <w:r w:rsidRPr="00314D19">
        <w:rPr>
          <w:rFonts w:ascii="Times New Roman" w:eastAsia="Times New Roman" w:hAnsi="Times New Roman" w:cs="Times New Roman"/>
          <w:sz w:val="28"/>
          <w:szCs w:val="28"/>
          <w:lang w:eastAsia="ru-RU"/>
        </w:rPr>
        <w:t xml:space="preserve"> у </w:t>
      </w:r>
      <w:proofErr w:type="spellStart"/>
      <w:r w:rsidRPr="00314D19">
        <w:rPr>
          <w:rFonts w:ascii="Times New Roman" w:eastAsia="Times New Roman" w:hAnsi="Times New Roman" w:cs="Times New Roman"/>
          <w:sz w:val="28"/>
          <w:szCs w:val="28"/>
          <w:lang w:eastAsia="ru-RU"/>
        </w:rPr>
        <w:t>різних</w:t>
      </w:r>
      <w:proofErr w:type="spellEnd"/>
      <w:r w:rsidRPr="00314D19">
        <w:rPr>
          <w:rFonts w:ascii="Times New Roman" w:eastAsia="Times New Roman" w:hAnsi="Times New Roman" w:cs="Times New Roman"/>
          <w:sz w:val="28"/>
          <w:szCs w:val="28"/>
          <w:lang w:eastAsia="ru-RU"/>
        </w:rPr>
        <w:t xml:space="preserve"> культурах. </w:t>
      </w:r>
      <w:proofErr w:type="spellStart"/>
      <w:r w:rsidRPr="00314D19">
        <w:rPr>
          <w:rFonts w:ascii="Times New Roman" w:eastAsia="Times New Roman" w:hAnsi="Times New Roman" w:cs="Times New Roman"/>
          <w:sz w:val="28"/>
          <w:szCs w:val="28"/>
          <w:lang w:eastAsia="ru-RU"/>
        </w:rPr>
        <w:t>Відкритість</w:t>
      </w:r>
      <w:proofErr w:type="spellEnd"/>
      <w:r w:rsidRPr="00314D19">
        <w:rPr>
          <w:rFonts w:ascii="Times New Roman" w:eastAsia="Times New Roman" w:hAnsi="Times New Roman" w:cs="Times New Roman"/>
          <w:sz w:val="28"/>
          <w:szCs w:val="28"/>
          <w:lang w:eastAsia="ru-RU"/>
        </w:rPr>
        <w:t xml:space="preserve"> до </w:t>
      </w:r>
      <w:proofErr w:type="spellStart"/>
      <w:r w:rsidRPr="00314D19">
        <w:rPr>
          <w:rFonts w:ascii="Times New Roman" w:eastAsia="Times New Roman" w:hAnsi="Times New Roman" w:cs="Times New Roman"/>
          <w:sz w:val="28"/>
          <w:szCs w:val="28"/>
          <w:lang w:eastAsia="ru-RU"/>
        </w:rPr>
        <w:t>навчання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від</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сім'ї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адаптація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рекомендацій</w:t>
      </w:r>
      <w:proofErr w:type="spellEnd"/>
      <w:r w:rsidRPr="00314D19">
        <w:rPr>
          <w:rFonts w:ascii="Times New Roman" w:eastAsia="Times New Roman" w:hAnsi="Times New Roman" w:cs="Times New Roman"/>
          <w:sz w:val="28"/>
          <w:szCs w:val="28"/>
          <w:lang w:eastAsia="ru-RU"/>
        </w:rPr>
        <w:t xml:space="preserve"> до культурного контексту, </w:t>
      </w:r>
      <w:proofErr w:type="spellStart"/>
      <w:r w:rsidRPr="00314D19">
        <w:rPr>
          <w:rFonts w:ascii="Times New Roman" w:eastAsia="Times New Roman" w:hAnsi="Times New Roman" w:cs="Times New Roman"/>
          <w:sz w:val="28"/>
          <w:szCs w:val="28"/>
          <w:lang w:eastAsia="ru-RU"/>
        </w:rPr>
        <w:t>використання</w:t>
      </w:r>
      <w:proofErr w:type="spellEnd"/>
      <w:r w:rsidRPr="00314D19">
        <w:rPr>
          <w:rFonts w:ascii="Times New Roman" w:eastAsia="Times New Roman" w:hAnsi="Times New Roman" w:cs="Times New Roman"/>
          <w:sz w:val="28"/>
          <w:szCs w:val="28"/>
          <w:lang w:eastAsia="ru-RU"/>
        </w:rPr>
        <w:t xml:space="preserve"> культурно </w:t>
      </w:r>
      <w:proofErr w:type="spellStart"/>
      <w:r w:rsidRPr="00314D19">
        <w:rPr>
          <w:rFonts w:ascii="Times New Roman" w:eastAsia="Times New Roman" w:hAnsi="Times New Roman" w:cs="Times New Roman"/>
          <w:sz w:val="28"/>
          <w:szCs w:val="28"/>
          <w:lang w:eastAsia="ru-RU"/>
        </w:rPr>
        <w:t>відповідних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матеріалів</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прикладів</w:t>
      </w:r>
      <w:proofErr w:type="spellEnd"/>
      <w:r w:rsidRPr="00314D19">
        <w:rPr>
          <w:rFonts w:ascii="Times New Roman" w:eastAsia="Times New Roman" w:hAnsi="Times New Roman" w:cs="Times New Roman"/>
          <w:sz w:val="28"/>
          <w:szCs w:val="28"/>
          <w:lang w:eastAsia="ru-RU"/>
        </w:rPr>
        <w:t xml:space="preserve">, за потреби </w:t>
      </w:r>
      <w:proofErr w:type="spellStart"/>
      <w:r w:rsidRPr="00314D19">
        <w:rPr>
          <w:rFonts w:ascii="Times New Roman" w:eastAsia="Times New Roman" w:hAnsi="Times New Roman" w:cs="Times New Roman"/>
          <w:sz w:val="28"/>
          <w:szCs w:val="28"/>
          <w:lang w:eastAsia="ru-RU"/>
        </w:rPr>
        <w:t>залучення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культурних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посередників</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або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перекладачів</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уникнення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припущень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базованих</w:t>
      </w:r>
      <w:proofErr w:type="spellEnd"/>
      <w:r w:rsidRPr="00314D19">
        <w:rPr>
          <w:rFonts w:ascii="Times New Roman" w:eastAsia="Times New Roman" w:hAnsi="Times New Roman" w:cs="Times New Roman"/>
          <w:sz w:val="28"/>
          <w:szCs w:val="28"/>
          <w:lang w:eastAsia="ru-RU"/>
        </w:rPr>
        <w:t xml:space="preserve"> на </w:t>
      </w:r>
      <w:proofErr w:type="spellStart"/>
      <w:r w:rsidRPr="00314D19">
        <w:rPr>
          <w:rFonts w:ascii="Times New Roman" w:eastAsia="Times New Roman" w:hAnsi="Times New Roman" w:cs="Times New Roman"/>
          <w:sz w:val="28"/>
          <w:szCs w:val="28"/>
          <w:lang w:eastAsia="ru-RU"/>
        </w:rPr>
        <w:t>власній</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культурі</w:t>
      </w:r>
      <w:proofErr w:type="spellEnd"/>
      <w:r w:rsidRPr="00314D19">
        <w:rPr>
          <w:rFonts w:ascii="Times New Roman" w:eastAsia="Times New Roman" w:hAnsi="Times New Roman" w:cs="Times New Roman"/>
          <w:sz w:val="28"/>
          <w:szCs w:val="28"/>
          <w:lang w:eastAsia="ru-RU"/>
        </w:rPr>
        <w:t>.</w:t>
      </w:r>
    </w:p>
    <w:p w14:paraId="1F3ED49F" w14:textId="77777777" w:rsidR="00314D19" w:rsidRPr="00314D19" w:rsidRDefault="00314D19" w:rsidP="00314D19">
      <w:pPr>
        <w:spacing w:after="0" w:line="360" w:lineRule="auto"/>
        <w:jc w:val="both"/>
        <w:rPr>
          <w:rFonts w:ascii="Times New Roman" w:eastAsia="Times New Roman" w:hAnsi="Times New Roman" w:cs="Times New Roman"/>
          <w:sz w:val="28"/>
          <w:szCs w:val="28"/>
          <w:lang w:eastAsia="ru-RU"/>
        </w:rPr>
      </w:pPr>
      <w:proofErr w:type="spellStart"/>
      <w:r w:rsidRPr="00314D19">
        <w:rPr>
          <w:rFonts w:ascii="Times New Roman" w:eastAsia="Times New Roman" w:hAnsi="Times New Roman" w:cs="Times New Roman"/>
          <w:sz w:val="28"/>
          <w:szCs w:val="28"/>
          <w:lang w:eastAsia="ru-RU"/>
        </w:rPr>
        <w:t>Навігація</w:t>
      </w:r>
      <w:proofErr w:type="spellEnd"/>
      <w:r w:rsidRPr="00314D19">
        <w:rPr>
          <w:rFonts w:ascii="Times New Roman" w:eastAsia="Times New Roman" w:hAnsi="Times New Roman" w:cs="Times New Roman"/>
          <w:sz w:val="28"/>
          <w:szCs w:val="28"/>
          <w:lang w:eastAsia="ru-RU"/>
        </w:rPr>
        <w:t xml:space="preserve"> систем </w:t>
      </w:r>
      <w:proofErr w:type="spellStart"/>
      <w:r w:rsidRPr="00314D19">
        <w:rPr>
          <w:rFonts w:ascii="Times New Roman" w:eastAsia="Times New Roman" w:hAnsi="Times New Roman" w:cs="Times New Roman"/>
          <w:sz w:val="28"/>
          <w:szCs w:val="28"/>
          <w:lang w:eastAsia="ru-RU"/>
        </w:rPr>
        <w:t>допомагає</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сім'ям</w:t>
      </w:r>
      <w:proofErr w:type="spellEnd"/>
      <w:r w:rsidRPr="00314D19">
        <w:rPr>
          <w:rFonts w:ascii="Times New Roman" w:eastAsia="Times New Roman" w:hAnsi="Times New Roman" w:cs="Times New Roman"/>
          <w:sz w:val="28"/>
          <w:szCs w:val="28"/>
          <w:lang w:eastAsia="ru-RU"/>
        </w:rPr>
        <w:t xml:space="preserve"> у </w:t>
      </w:r>
      <w:proofErr w:type="spellStart"/>
      <w:r w:rsidRPr="00314D19">
        <w:rPr>
          <w:rFonts w:ascii="Times New Roman" w:eastAsia="Times New Roman" w:hAnsi="Times New Roman" w:cs="Times New Roman"/>
          <w:sz w:val="28"/>
          <w:szCs w:val="28"/>
          <w:lang w:eastAsia="ru-RU"/>
        </w:rPr>
        <w:t>складних</w:t>
      </w:r>
      <w:proofErr w:type="spellEnd"/>
      <w:r w:rsidRPr="00314D19">
        <w:rPr>
          <w:rFonts w:ascii="Times New Roman" w:eastAsia="Times New Roman" w:hAnsi="Times New Roman" w:cs="Times New Roman"/>
          <w:sz w:val="28"/>
          <w:szCs w:val="28"/>
          <w:lang w:eastAsia="ru-RU"/>
        </w:rPr>
        <w:t xml:space="preserve"> системах </w:t>
      </w:r>
      <w:proofErr w:type="spellStart"/>
      <w:r w:rsidRPr="00314D19">
        <w:rPr>
          <w:rFonts w:ascii="Times New Roman" w:eastAsia="Times New Roman" w:hAnsi="Times New Roman" w:cs="Times New Roman"/>
          <w:sz w:val="28"/>
          <w:szCs w:val="28"/>
          <w:lang w:eastAsia="ru-RU"/>
        </w:rPr>
        <w:t>охорони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здоров'я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освіти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соціальних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послуг</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Пояснення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процесів</w:t>
      </w:r>
      <w:proofErr w:type="spellEnd"/>
      <w:r w:rsidRPr="00314D19">
        <w:rPr>
          <w:rFonts w:ascii="Times New Roman" w:eastAsia="Times New Roman" w:hAnsi="Times New Roman" w:cs="Times New Roman"/>
          <w:sz w:val="28"/>
          <w:szCs w:val="28"/>
          <w:lang w:eastAsia="ru-RU"/>
        </w:rPr>
        <w:t xml:space="preserve"> (як </w:t>
      </w:r>
      <w:proofErr w:type="spellStart"/>
      <w:r w:rsidRPr="00314D19">
        <w:rPr>
          <w:rFonts w:ascii="Times New Roman" w:eastAsia="Times New Roman" w:hAnsi="Times New Roman" w:cs="Times New Roman"/>
          <w:sz w:val="28"/>
          <w:szCs w:val="28"/>
          <w:lang w:eastAsia="ru-RU"/>
        </w:rPr>
        <w:t>отримати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послуги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оцінки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обладнання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підготовка</w:t>
      </w:r>
      <w:proofErr w:type="spellEnd"/>
      <w:r w:rsidRPr="00314D19">
        <w:rPr>
          <w:rFonts w:ascii="Times New Roman" w:eastAsia="Times New Roman" w:hAnsi="Times New Roman" w:cs="Times New Roman"/>
          <w:sz w:val="28"/>
          <w:szCs w:val="28"/>
          <w:lang w:eastAsia="ru-RU"/>
        </w:rPr>
        <w:t xml:space="preserve"> до </w:t>
      </w:r>
      <w:proofErr w:type="spellStart"/>
      <w:r w:rsidRPr="00314D19">
        <w:rPr>
          <w:rFonts w:ascii="Times New Roman" w:eastAsia="Times New Roman" w:hAnsi="Times New Roman" w:cs="Times New Roman"/>
          <w:sz w:val="28"/>
          <w:szCs w:val="28"/>
          <w:lang w:eastAsia="ru-RU"/>
        </w:rPr>
        <w:t>зустрічей</w:t>
      </w:r>
      <w:proofErr w:type="spellEnd"/>
      <w:r w:rsidRPr="00314D19">
        <w:rPr>
          <w:rFonts w:ascii="Times New Roman" w:eastAsia="Times New Roman" w:hAnsi="Times New Roman" w:cs="Times New Roman"/>
          <w:sz w:val="28"/>
          <w:szCs w:val="28"/>
          <w:lang w:eastAsia="ru-RU"/>
        </w:rPr>
        <w:t xml:space="preserve"> (ІППД, </w:t>
      </w:r>
      <w:proofErr w:type="spellStart"/>
      <w:r w:rsidRPr="00314D19">
        <w:rPr>
          <w:rFonts w:ascii="Times New Roman" w:eastAsia="Times New Roman" w:hAnsi="Times New Roman" w:cs="Times New Roman"/>
          <w:sz w:val="28"/>
          <w:szCs w:val="28"/>
          <w:lang w:eastAsia="ru-RU"/>
        </w:rPr>
        <w:t>оцінки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інвалідності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написання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листів</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підтримки</w:t>
      </w:r>
      <w:proofErr w:type="spellEnd"/>
      <w:r w:rsidRPr="00314D19">
        <w:rPr>
          <w:rFonts w:ascii="Times New Roman" w:eastAsia="Times New Roman" w:hAnsi="Times New Roman" w:cs="Times New Roman"/>
          <w:sz w:val="28"/>
          <w:szCs w:val="28"/>
          <w:lang w:eastAsia="ru-RU"/>
        </w:rPr>
        <w:t xml:space="preserve"> для </w:t>
      </w:r>
      <w:proofErr w:type="spellStart"/>
      <w:r w:rsidRPr="00314D19">
        <w:rPr>
          <w:rFonts w:ascii="Times New Roman" w:eastAsia="Times New Roman" w:hAnsi="Times New Roman" w:cs="Times New Roman"/>
          <w:sz w:val="28"/>
          <w:szCs w:val="28"/>
          <w:lang w:eastAsia="ru-RU"/>
        </w:rPr>
        <w:t>послуг</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або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обладнання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направлення</w:t>
      </w:r>
      <w:proofErr w:type="spellEnd"/>
      <w:r w:rsidRPr="00314D19">
        <w:rPr>
          <w:rFonts w:ascii="Times New Roman" w:eastAsia="Times New Roman" w:hAnsi="Times New Roman" w:cs="Times New Roman"/>
          <w:sz w:val="28"/>
          <w:szCs w:val="28"/>
          <w:lang w:eastAsia="ru-RU"/>
        </w:rPr>
        <w:t xml:space="preserve"> до </w:t>
      </w:r>
      <w:proofErr w:type="spellStart"/>
      <w:r w:rsidRPr="00314D19">
        <w:rPr>
          <w:rFonts w:ascii="Times New Roman" w:eastAsia="Times New Roman" w:hAnsi="Times New Roman" w:cs="Times New Roman"/>
          <w:sz w:val="28"/>
          <w:szCs w:val="28"/>
          <w:lang w:eastAsia="ru-RU"/>
        </w:rPr>
        <w:t>відповідних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фахівців</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або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ресурсів</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адвокація</w:t>
      </w:r>
      <w:proofErr w:type="spellEnd"/>
      <w:r w:rsidRPr="00314D19">
        <w:rPr>
          <w:rFonts w:ascii="Times New Roman" w:eastAsia="Times New Roman" w:hAnsi="Times New Roman" w:cs="Times New Roman"/>
          <w:sz w:val="28"/>
          <w:szCs w:val="28"/>
          <w:lang w:eastAsia="ru-RU"/>
        </w:rPr>
        <w:t xml:space="preserve"> з та для </w:t>
      </w:r>
      <w:proofErr w:type="spellStart"/>
      <w:r w:rsidRPr="00314D19">
        <w:rPr>
          <w:rFonts w:ascii="Times New Roman" w:eastAsia="Times New Roman" w:hAnsi="Times New Roman" w:cs="Times New Roman"/>
          <w:sz w:val="28"/>
          <w:szCs w:val="28"/>
          <w:lang w:eastAsia="ru-RU"/>
        </w:rPr>
        <w:t>сімей</w:t>
      </w:r>
      <w:proofErr w:type="spellEnd"/>
      <w:r w:rsidRPr="00314D19">
        <w:rPr>
          <w:rFonts w:ascii="Times New Roman" w:eastAsia="Times New Roman" w:hAnsi="Times New Roman" w:cs="Times New Roman"/>
          <w:sz w:val="28"/>
          <w:szCs w:val="28"/>
          <w:lang w:eastAsia="ru-RU"/>
        </w:rPr>
        <w:t>.</w:t>
      </w:r>
    </w:p>
    <w:p w14:paraId="486FA3D0" w14:textId="77777777" w:rsidR="00314D19" w:rsidRPr="00314D19" w:rsidRDefault="00314D19" w:rsidP="00314D19">
      <w:pPr>
        <w:spacing w:after="0" w:line="360" w:lineRule="auto"/>
        <w:jc w:val="both"/>
        <w:rPr>
          <w:rFonts w:ascii="Times New Roman" w:eastAsia="Times New Roman" w:hAnsi="Times New Roman" w:cs="Times New Roman"/>
          <w:sz w:val="28"/>
          <w:szCs w:val="28"/>
          <w:lang w:eastAsia="ru-RU"/>
        </w:rPr>
      </w:pPr>
      <w:proofErr w:type="spellStart"/>
      <w:r w:rsidRPr="00314D19">
        <w:rPr>
          <w:rFonts w:ascii="Times New Roman" w:eastAsia="Times New Roman" w:hAnsi="Times New Roman" w:cs="Times New Roman"/>
          <w:sz w:val="28"/>
          <w:szCs w:val="28"/>
          <w:lang w:eastAsia="ru-RU"/>
        </w:rPr>
        <w:t>Самодогляд</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батьків</w:t>
      </w:r>
      <w:proofErr w:type="spellEnd"/>
      <w:r w:rsidRPr="00314D19">
        <w:rPr>
          <w:rFonts w:ascii="Times New Roman" w:eastAsia="Times New Roman" w:hAnsi="Times New Roman" w:cs="Times New Roman"/>
          <w:sz w:val="28"/>
          <w:szCs w:val="28"/>
          <w:lang w:eastAsia="ru-RU"/>
        </w:rPr>
        <w:t xml:space="preserve"> є критично </w:t>
      </w:r>
      <w:proofErr w:type="spellStart"/>
      <w:r w:rsidRPr="00314D19">
        <w:rPr>
          <w:rFonts w:ascii="Times New Roman" w:eastAsia="Times New Roman" w:hAnsi="Times New Roman" w:cs="Times New Roman"/>
          <w:sz w:val="28"/>
          <w:szCs w:val="28"/>
          <w:lang w:eastAsia="ru-RU"/>
        </w:rPr>
        <w:t>важливим</w:t>
      </w:r>
      <w:proofErr w:type="spellEnd"/>
      <w:r w:rsidRPr="00314D19">
        <w:rPr>
          <w:rFonts w:ascii="Times New Roman" w:eastAsia="Times New Roman" w:hAnsi="Times New Roman" w:cs="Times New Roman"/>
          <w:sz w:val="28"/>
          <w:szCs w:val="28"/>
          <w:lang w:eastAsia="ru-RU"/>
        </w:rPr>
        <w:t xml:space="preserve"> для </w:t>
      </w:r>
      <w:proofErr w:type="spellStart"/>
      <w:r w:rsidRPr="00314D19">
        <w:rPr>
          <w:rFonts w:ascii="Times New Roman" w:eastAsia="Times New Roman" w:hAnsi="Times New Roman" w:cs="Times New Roman"/>
          <w:sz w:val="28"/>
          <w:szCs w:val="28"/>
          <w:lang w:eastAsia="ru-RU"/>
        </w:rPr>
        <w:t>довгострокової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стійкості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Ерготерапевти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можуть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нагадувати</w:t>
      </w:r>
      <w:proofErr w:type="spellEnd"/>
      <w:r w:rsidRPr="00314D19">
        <w:rPr>
          <w:rFonts w:ascii="Times New Roman" w:eastAsia="Times New Roman" w:hAnsi="Times New Roman" w:cs="Times New Roman"/>
          <w:sz w:val="28"/>
          <w:szCs w:val="28"/>
          <w:lang w:eastAsia="ru-RU"/>
        </w:rPr>
        <w:t xml:space="preserve"> батькам про </w:t>
      </w:r>
      <w:proofErr w:type="spellStart"/>
      <w:r w:rsidRPr="00314D19">
        <w:rPr>
          <w:rFonts w:ascii="Times New Roman" w:eastAsia="Times New Roman" w:hAnsi="Times New Roman" w:cs="Times New Roman"/>
          <w:sz w:val="28"/>
          <w:szCs w:val="28"/>
          <w:lang w:eastAsia="ru-RU"/>
        </w:rPr>
        <w:t>важливість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піклування</w:t>
      </w:r>
      <w:proofErr w:type="spellEnd"/>
      <w:r w:rsidRPr="00314D19">
        <w:rPr>
          <w:rFonts w:ascii="Times New Roman" w:eastAsia="Times New Roman" w:hAnsi="Times New Roman" w:cs="Times New Roman"/>
          <w:sz w:val="28"/>
          <w:szCs w:val="28"/>
          <w:lang w:eastAsia="ru-RU"/>
        </w:rPr>
        <w:t xml:space="preserve"> про </w:t>
      </w:r>
      <w:proofErr w:type="spellStart"/>
      <w:r w:rsidRPr="00314D19">
        <w:rPr>
          <w:rFonts w:ascii="Times New Roman" w:eastAsia="Times New Roman" w:hAnsi="Times New Roman" w:cs="Times New Roman"/>
          <w:sz w:val="28"/>
          <w:szCs w:val="28"/>
          <w:lang w:eastAsia="ru-RU"/>
        </w:rPr>
        <w:t>власне</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здоров'я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фізичне</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емоційне</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заохочувати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пошук</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підтримки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респіту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соціальних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зв'язків</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допомагати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знайти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ресурси</w:t>
      </w:r>
      <w:proofErr w:type="spellEnd"/>
      <w:r w:rsidRPr="00314D19">
        <w:rPr>
          <w:rFonts w:ascii="Times New Roman" w:eastAsia="Times New Roman" w:hAnsi="Times New Roman" w:cs="Times New Roman"/>
          <w:sz w:val="28"/>
          <w:szCs w:val="28"/>
          <w:lang w:eastAsia="ru-RU"/>
        </w:rPr>
        <w:t xml:space="preserve"> для </w:t>
      </w:r>
      <w:proofErr w:type="spellStart"/>
      <w:r w:rsidRPr="00314D19">
        <w:rPr>
          <w:rFonts w:ascii="Times New Roman" w:eastAsia="Times New Roman" w:hAnsi="Times New Roman" w:cs="Times New Roman"/>
          <w:sz w:val="28"/>
          <w:szCs w:val="28"/>
          <w:lang w:eastAsia="ru-RU"/>
        </w:rPr>
        <w:t>самодогляду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Виснажені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депресивні</w:t>
      </w:r>
      <w:proofErr w:type="spellEnd"/>
      <w:r w:rsidRPr="00314D19">
        <w:rPr>
          <w:rFonts w:ascii="Times New Roman" w:eastAsia="Times New Roman" w:hAnsi="Times New Roman" w:cs="Times New Roman"/>
          <w:sz w:val="28"/>
          <w:szCs w:val="28"/>
          <w:lang w:eastAsia="ru-RU"/>
        </w:rPr>
        <w:t xml:space="preserve"> батьки </w:t>
      </w:r>
      <w:proofErr w:type="spellStart"/>
      <w:r w:rsidRPr="00314D19">
        <w:rPr>
          <w:rFonts w:ascii="Times New Roman" w:eastAsia="Times New Roman" w:hAnsi="Times New Roman" w:cs="Times New Roman"/>
          <w:sz w:val="28"/>
          <w:szCs w:val="28"/>
          <w:lang w:eastAsia="ru-RU"/>
        </w:rPr>
        <w:t>менш</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здатні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підтримувати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дитину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піклування</w:t>
      </w:r>
      <w:proofErr w:type="spellEnd"/>
      <w:r w:rsidRPr="00314D19">
        <w:rPr>
          <w:rFonts w:ascii="Times New Roman" w:eastAsia="Times New Roman" w:hAnsi="Times New Roman" w:cs="Times New Roman"/>
          <w:sz w:val="28"/>
          <w:szCs w:val="28"/>
          <w:lang w:eastAsia="ru-RU"/>
        </w:rPr>
        <w:t xml:space="preserve"> про </w:t>
      </w:r>
      <w:proofErr w:type="spellStart"/>
      <w:r w:rsidRPr="00314D19">
        <w:rPr>
          <w:rFonts w:ascii="Times New Roman" w:eastAsia="Times New Roman" w:hAnsi="Times New Roman" w:cs="Times New Roman"/>
          <w:sz w:val="28"/>
          <w:szCs w:val="28"/>
          <w:lang w:eastAsia="ru-RU"/>
        </w:rPr>
        <w:t>батьків</w:t>
      </w:r>
      <w:proofErr w:type="spellEnd"/>
      <w:r w:rsidRPr="00314D19">
        <w:rPr>
          <w:rFonts w:ascii="Times New Roman" w:eastAsia="Times New Roman" w:hAnsi="Times New Roman" w:cs="Times New Roman"/>
          <w:sz w:val="28"/>
          <w:szCs w:val="28"/>
          <w:lang w:eastAsia="ru-RU"/>
        </w:rPr>
        <w:t xml:space="preserve"> – </w:t>
      </w:r>
      <w:proofErr w:type="spellStart"/>
      <w:r w:rsidRPr="00314D19">
        <w:rPr>
          <w:rFonts w:ascii="Times New Roman" w:eastAsia="Times New Roman" w:hAnsi="Times New Roman" w:cs="Times New Roman"/>
          <w:sz w:val="28"/>
          <w:szCs w:val="28"/>
          <w:lang w:eastAsia="ru-RU"/>
        </w:rPr>
        <w:t>це</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піклування</w:t>
      </w:r>
      <w:proofErr w:type="spellEnd"/>
      <w:r w:rsidRPr="00314D19">
        <w:rPr>
          <w:rFonts w:ascii="Times New Roman" w:eastAsia="Times New Roman" w:hAnsi="Times New Roman" w:cs="Times New Roman"/>
          <w:sz w:val="28"/>
          <w:szCs w:val="28"/>
          <w:lang w:eastAsia="ru-RU"/>
        </w:rPr>
        <w:t xml:space="preserve"> про </w:t>
      </w:r>
      <w:proofErr w:type="spellStart"/>
      <w:r w:rsidRPr="00314D19">
        <w:rPr>
          <w:rFonts w:ascii="Times New Roman" w:eastAsia="Times New Roman" w:hAnsi="Times New Roman" w:cs="Times New Roman"/>
          <w:sz w:val="28"/>
          <w:szCs w:val="28"/>
          <w:lang w:eastAsia="ru-RU"/>
        </w:rPr>
        <w:t>дитину</w:t>
      </w:r>
      <w:proofErr w:type="spellEnd"/>
      <w:r w:rsidRPr="00314D19">
        <w:rPr>
          <w:rFonts w:ascii="Times New Roman" w:eastAsia="Times New Roman" w:hAnsi="Times New Roman" w:cs="Times New Roman"/>
          <w:sz w:val="28"/>
          <w:szCs w:val="28"/>
          <w:lang w:eastAsia="ru-RU"/>
        </w:rPr>
        <w:t>.</w:t>
      </w:r>
    </w:p>
    <w:p w14:paraId="7DEC4A69" w14:textId="77777777" w:rsidR="00314D19" w:rsidRPr="00314D19" w:rsidRDefault="00314D19" w:rsidP="00314D19">
      <w:pPr>
        <w:spacing w:after="0" w:line="360" w:lineRule="auto"/>
        <w:jc w:val="both"/>
        <w:rPr>
          <w:rFonts w:ascii="Times New Roman" w:eastAsia="Times New Roman" w:hAnsi="Times New Roman" w:cs="Times New Roman"/>
          <w:sz w:val="28"/>
          <w:szCs w:val="28"/>
          <w:lang w:eastAsia="ru-RU"/>
        </w:rPr>
      </w:pPr>
      <w:r w:rsidRPr="00314D19">
        <w:rPr>
          <w:rFonts w:ascii="Times New Roman" w:eastAsia="Times New Roman" w:hAnsi="Times New Roman" w:cs="Times New Roman"/>
          <w:sz w:val="28"/>
          <w:szCs w:val="28"/>
          <w:lang w:eastAsia="ru-RU"/>
        </w:rPr>
        <w:t xml:space="preserve">Переходи </w:t>
      </w:r>
      <w:proofErr w:type="spellStart"/>
      <w:r w:rsidRPr="00314D19">
        <w:rPr>
          <w:rFonts w:ascii="Times New Roman" w:eastAsia="Times New Roman" w:hAnsi="Times New Roman" w:cs="Times New Roman"/>
          <w:sz w:val="28"/>
          <w:szCs w:val="28"/>
          <w:lang w:eastAsia="ru-RU"/>
        </w:rPr>
        <w:t>життєвих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етапів</w:t>
      </w:r>
      <w:proofErr w:type="spellEnd"/>
      <w:r w:rsidRPr="00314D19">
        <w:rPr>
          <w:rFonts w:ascii="Times New Roman" w:eastAsia="Times New Roman" w:hAnsi="Times New Roman" w:cs="Times New Roman"/>
          <w:sz w:val="28"/>
          <w:szCs w:val="28"/>
          <w:lang w:eastAsia="ru-RU"/>
        </w:rPr>
        <w:t xml:space="preserve"> (з </w:t>
      </w:r>
      <w:proofErr w:type="spellStart"/>
      <w:r w:rsidRPr="00314D19">
        <w:rPr>
          <w:rFonts w:ascii="Times New Roman" w:eastAsia="Times New Roman" w:hAnsi="Times New Roman" w:cs="Times New Roman"/>
          <w:sz w:val="28"/>
          <w:szCs w:val="28"/>
          <w:lang w:eastAsia="ru-RU"/>
        </w:rPr>
        <w:t>раннього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втручання</w:t>
      </w:r>
      <w:proofErr w:type="spellEnd"/>
      <w:r w:rsidRPr="00314D19">
        <w:rPr>
          <w:rFonts w:ascii="Times New Roman" w:eastAsia="Times New Roman" w:hAnsi="Times New Roman" w:cs="Times New Roman"/>
          <w:sz w:val="28"/>
          <w:szCs w:val="28"/>
          <w:lang w:eastAsia="ru-RU"/>
        </w:rPr>
        <w:t xml:space="preserve"> до </w:t>
      </w:r>
      <w:proofErr w:type="spellStart"/>
      <w:r w:rsidRPr="00314D19">
        <w:rPr>
          <w:rFonts w:ascii="Times New Roman" w:eastAsia="Times New Roman" w:hAnsi="Times New Roman" w:cs="Times New Roman"/>
          <w:sz w:val="28"/>
          <w:szCs w:val="28"/>
          <w:lang w:eastAsia="ru-RU"/>
        </w:rPr>
        <w:t>дошкільної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освіти</w:t>
      </w:r>
      <w:proofErr w:type="spellEnd"/>
      <w:r w:rsidRPr="00314D19">
        <w:rPr>
          <w:rFonts w:ascii="Times New Roman" w:eastAsia="Times New Roman" w:hAnsi="Times New Roman" w:cs="Times New Roman"/>
          <w:sz w:val="28"/>
          <w:szCs w:val="28"/>
          <w:lang w:eastAsia="ru-RU"/>
        </w:rPr>
        <w:t xml:space="preserve">, до </w:t>
      </w:r>
      <w:proofErr w:type="spellStart"/>
      <w:r w:rsidRPr="00314D19">
        <w:rPr>
          <w:rFonts w:ascii="Times New Roman" w:eastAsia="Times New Roman" w:hAnsi="Times New Roman" w:cs="Times New Roman"/>
          <w:sz w:val="28"/>
          <w:szCs w:val="28"/>
          <w:lang w:eastAsia="ru-RU"/>
        </w:rPr>
        <w:t>школи</w:t>
      </w:r>
      <w:proofErr w:type="spellEnd"/>
      <w:r w:rsidRPr="00314D19">
        <w:rPr>
          <w:rFonts w:ascii="Times New Roman" w:eastAsia="Times New Roman" w:hAnsi="Times New Roman" w:cs="Times New Roman"/>
          <w:sz w:val="28"/>
          <w:szCs w:val="28"/>
          <w:lang w:eastAsia="ru-RU"/>
        </w:rPr>
        <w:t xml:space="preserve">, до </w:t>
      </w:r>
      <w:proofErr w:type="spellStart"/>
      <w:r w:rsidRPr="00314D19">
        <w:rPr>
          <w:rFonts w:ascii="Times New Roman" w:eastAsia="Times New Roman" w:hAnsi="Times New Roman" w:cs="Times New Roman"/>
          <w:sz w:val="28"/>
          <w:szCs w:val="28"/>
          <w:lang w:eastAsia="ru-RU"/>
        </w:rPr>
        <w:t>дорослих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послуг</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можуть</w:t>
      </w:r>
      <w:proofErr w:type="spellEnd"/>
      <w:r w:rsidRPr="00314D19">
        <w:rPr>
          <w:rFonts w:ascii="Times New Roman" w:eastAsia="Times New Roman" w:hAnsi="Times New Roman" w:cs="Times New Roman"/>
          <w:sz w:val="28"/>
          <w:szCs w:val="28"/>
          <w:lang w:eastAsia="ru-RU"/>
        </w:rPr>
        <w:t xml:space="preserve"> бути </w:t>
      </w:r>
      <w:proofErr w:type="spellStart"/>
      <w:r w:rsidRPr="00314D19">
        <w:rPr>
          <w:rFonts w:ascii="Times New Roman" w:eastAsia="Times New Roman" w:hAnsi="Times New Roman" w:cs="Times New Roman"/>
          <w:sz w:val="28"/>
          <w:szCs w:val="28"/>
          <w:lang w:eastAsia="ru-RU"/>
        </w:rPr>
        <w:t>стресовими</w:t>
      </w:r>
      <w:proofErr w:type="spellEnd"/>
      <w:r w:rsidRPr="00314D19">
        <w:rPr>
          <w:rFonts w:ascii="Times New Roman" w:eastAsia="Times New Roman" w:hAnsi="Times New Roman" w:cs="Times New Roman"/>
          <w:sz w:val="28"/>
          <w:szCs w:val="28"/>
          <w:lang w:eastAsia="ru-RU"/>
        </w:rPr>
        <w:t xml:space="preserve"> для </w:t>
      </w:r>
      <w:proofErr w:type="spellStart"/>
      <w:r w:rsidRPr="00314D19">
        <w:rPr>
          <w:rFonts w:ascii="Times New Roman" w:eastAsia="Times New Roman" w:hAnsi="Times New Roman" w:cs="Times New Roman"/>
          <w:sz w:val="28"/>
          <w:szCs w:val="28"/>
          <w:lang w:eastAsia="ru-RU"/>
        </w:rPr>
        <w:t>сімей</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Ерготерапевти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можуть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допомогти</w:t>
      </w:r>
      <w:proofErr w:type="spellEnd"/>
      <w:r w:rsidRPr="00314D19">
        <w:rPr>
          <w:rFonts w:ascii="Times New Roman" w:eastAsia="Times New Roman" w:hAnsi="Times New Roman" w:cs="Times New Roman"/>
          <w:sz w:val="28"/>
          <w:szCs w:val="28"/>
          <w:lang w:eastAsia="ru-RU"/>
        </w:rPr>
        <w:t xml:space="preserve"> у </w:t>
      </w:r>
      <w:proofErr w:type="spellStart"/>
      <w:r w:rsidRPr="00314D19">
        <w:rPr>
          <w:rFonts w:ascii="Times New Roman" w:eastAsia="Times New Roman" w:hAnsi="Times New Roman" w:cs="Times New Roman"/>
          <w:sz w:val="28"/>
          <w:szCs w:val="28"/>
          <w:lang w:eastAsia="ru-RU"/>
        </w:rPr>
        <w:t>плануванні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переходів</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підготовці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документації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з'єднанні</w:t>
      </w:r>
      <w:proofErr w:type="spellEnd"/>
      <w:r w:rsidRPr="00314D19">
        <w:rPr>
          <w:rFonts w:ascii="Times New Roman" w:eastAsia="Times New Roman" w:hAnsi="Times New Roman" w:cs="Times New Roman"/>
          <w:sz w:val="28"/>
          <w:szCs w:val="28"/>
          <w:lang w:eastAsia="ru-RU"/>
        </w:rPr>
        <w:t xml:space="preserve"> з </w:t>
      </w:r>
      <w:proofErr w:type="spellStart"/>
      <w:r w:rsidRPr="00314D19">
        <w:rPr>
          <w:rFonts w:ascii="Times New Roman" w:eastAsia="Times New Roman" w:hAnsi="Times New Roman" w:cs="Times New Roman"/>
          <w:sz w:val="28"/>
          <w:szCs w:val="28"/>
          <w:lang w:eastAsia="ru-RU"/>
        </w:rPr>
        <w:t>новими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послугами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емоційній</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підтримці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під</w:t>
      </w:r>
      <w:proofErr w:type="spellEnd"/>
      <w:r w:rsidRPr="00314D19">
        <w:rPr>
          <w:rFonts w:ascii="Times New Roman" w:eastAsia="Times New Roman" w:hAnsi="Times New Roman" w:cs="Times New Roman"/>
          <w:sz w:val="28"/>
          <w:szCs w:val="28"/>
          <w:lang w:eastAsia="ru-RU"/>
        </w:rPr>
        <w:t xml:space="preserve"> час </w:t>
      </w:r>
      <w:proofErr w:type="spellStart"/>
      <w:r w:rsidRPr="00314D19">
        <w:rPr>
          <w:rFonts w:ascii="Times New Roman" w:eastAsia="Times New Roman" w:hAnsi="Times New Roman" w:cs="Times New Roman"/>
          <w:sz w:val="28"/>
          <w:szCs w:val="28"/>
          <w:lang w:eastAsia="ru-RU"/>
        </w:rPr>
        <w:t>змін</w:t>
      </w:r>
      <w:proofErr w:type="spellEnd"/>
      <w:r w:rsidRPr="00314D19">
        <w:rPr>
          <w:rFonts w:ascii="Times New Roman" w:eastAsia="Times New Roman" w:hAnsi="Times New Roman" w:cs="Times New Roman"/>
          <w:sz w:val="28"/>
          <w:szCs w:val="28"/>
          <w:lang w:eastAsia="ru-RU"/>
        </w:rPr>
        <w:t>.</w:t>
      </w:r>
    </w:p>
    <w:p w14:paraId="6CEF94E7" w14:textId="77777777" w:rsidR="00314D19" w:rsidRPr="00314D19" w:rsidRDefault="00314D19" w:rsidP="00314D19">
      <w:pPr>
        <w:spacing w:after="0" w:line="360" w:lineRule="auto"/>
        <w:jc w:val="both"/>
        <w:rPr>
          <w:rFonts w:ascii="Times New Roman" w:eastAsia="Times New Roman" w:hAnsi="Times New Roman" w:cs="Times New Roman"/>
          <w:sz w:val="28"/>
          <w:szCs w:val="28"/>
          <w:lang w:eastAsia="ru-RU"/>
        </w:rPr>
      </w:pPr>
      <w:proofErr w:type="spellStart"/>
      <w:r w:rsidRPr="00314D19">
        <w:rPr>
          <w:rFonts w:ascii="Times New Roman" w:eastAsia="Times New Roman" w:hAnsi="Times New Roman" w:cs="Times New Roman"/>
          <w:sz w:val="28"/>
          <w:szCs w:val="28"/>
          <w:lang w:eastAsia="ru-RU"/>
        </w:rPr>
        <w:t>Сімейно</w:t>
      </w:r>
      <w:proofErr w:type="spellEnd"/>
      <w:r w:rsidRPr="00314D19">
        <w:rPr>
          <w:rFonts w:ascii="Times New Roman" w:eastAsia="Times New Roman" w:hAnsi="Times New Roman" w:cs="Times New Roman"/>
          <w:sz w:val="28"/>
          <w:szCs w:val="28"/>
          <w:lang w:eastAsia="ru-RU"/>
        </w:rPr>
        <w:t xml:space="preserve">-центрована практика не є </w:t>
      </w:r>
      <w:proofErr w:type="spellStart"/>
      <w:r w:rsidRPr="00314D19">
        <w:rPr>
          <w:rFonts w:ascii="Times New Roman" w:eastAsia="Times New Roman" w:hAnsi="Times New Roman" w:cs="Times New Roman"/>
          <w:sz w:val="28"/>
          <w:szCs w:val="28"/>
          <w:lang w:eastAsia="ru-RU"/>
        </w:rPr>
        <w:t>додатковою</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опцією</w:t>
      </w:r>
      <w:proofErr w:type="spellEnd"/>
      <w:r w:rsidRPr="00314D19">
        <w:rPr>
          <w:rFonts w:ascii="Times New Roman" w:eastAsia="Times New Roman" w:hAnsi="Times New Roman" w:cs="Times New Roman"/>
          <w:sz w:val="28"/>
          <w:szCs w:val="28"/>
          <w:lang w:eastAsia="ru-RU"/>
        </w:rPr>
        <w:t xml:space="preserve">", а </w:t>
      </w:r>
      <w:proofErr w:type="spellStart"/>
      <w:r w:rsidRPr="00314D19">
        <w:rPr>
          <w:rFonts w:ascii="Times New Roman" w:eastAsia="Times New Roman" w:hAnsi="Times New Roman" w:cs="Times New Roman"/>
          <w:sz w:val="28"/>
          <w:szCs w:val="28"/>
          <w:lang w:eastAsia="ru-RU"/>
        </w:rPr>
        <w:t>фундаментальним</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підходом</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сучасної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ерготерапії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що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визнає</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що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найкраща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підтримка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дитині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надається</w:t>
      </w:r>
      <w:proofErr w:type="spellEnd"/>
      <w:r w:rsidRPr="00314D19">
        <w:rPr>
          <w:rFonts w:ascii="Times New Roman" w:eastAsia="Times New Roman" w:hAnsi="Times New Roman" w:cs="Times New Roman"/>
          <w:sz w:val="28"/>
          <w:szCs w:val="28"/>
          <w:lang w:eastAsia="ru-RU"/>
        </w:rPr>
        <w:t xml:space="preserve"> через </w:t>
      </w:r>
      <w:proofErr w:type="spellStart"/>
      <w:r w:rsidRPr="00314D19">
        <w:rPr>
          <w:rFonts w:ascii="Times New Roman" w:eastAsia="Times New Roman" w:hAnsi="Times New Roman" w:cs="Times New Roman"/>
          <w:sz w:val="28"/>
          <w:szCs w:val="28"/>
          <w:lang w:eastAsia="ru-RU"/>
        </w:rPr>
        <w:t>підтримку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навчання</w:t>
      </w:r>
      <w:proofErr w:type="spellEnd"/>
      <w:r w:rsidRPr="00314D19">
        <w:rPr>
          <w:rFonts w:ascii="Times New Roman" w:eastAsia="Times New Roman" w:hAnsi="Times New Roman" w:cs="Times New Roman"/>
          <w:sz w:val="28"/>
          <w:szCs w:val="28"/>
          <w:lang w:eastAsia="ru-RU"/>
        </w:rPr>
        <w:t xml:space="preserve"> та партнерство з </w:t>
      </w:r>
      <w:proofErr w:type="spellStart"/>
      <w:r w:rsidRPr="00314D19">
        <w:rPr>
          <w:rFonts w:ascii="Times New Roman" w:eastAsia="Times New Roman" w:hAnsi="Times New Roman" w:cs="Times New Roman"/>
          <w:sz w:val="28"/>
          <w:szCs w:val="28"/>
          <w:lang w:eastAsia="ru-RU"/>
        </w:rPr>
        <w:t>сім'єю</w:t>
      </w:r>
      <w:proofErr w:type="spellEnd"/>
      <w:r w:rsidRPr="00314D19">
        <w:rPr>
          <w:rFonts w:ascii="Times New Roman" w:eastAsia="Times New Roman" w:hAnsi="Times New Roman" w:cs="Times New Roman"/>
          <w:sz w:val="28"/>
          <w:szCs w:val="28"/>
          <w:lang w:eastAsia="ru-RU"/>
        </w:rPr>
        <w:t>.</w:t>
      </w:r>
    </w:p>
    <w:p w14:paraId="3E305E60" w14:textId="77777777" w:rsidR="00314D19" w:rsidRPr="00314D19" w:rsidRDefault="00314D19" w:rsidP="00314D19">
      <w:pPr>
        <w:spacing w:after="0" w:line="360" w:lineRule="auto"/>
        <w:jc w:val="both"/>
        <w:rPr>
          <w:rFonts w:ascii="Times New Roman" w:eastAsia="Times New Roman" w:hAnsi="Times New Roman" w:cs="Times New Roman"/>
          <w:sz w:val="28"/>
          <w:szCs w:val="28"/>
          <w:lang w:eastAsia="ru-RU"/>
        </w:rPr>
      </w:pPr>
    </w:p>
    <w:p w14:paraId="60A15779" w14:textId="140BCD4F" w:rsidR="00314D19" w:rsidRPr="00314D19" w:rsidRDefault="00314D19" w:rsidP="00314D19">
      <w:pPr>
        <w:spacing w:after="0" w:line="360" w:lineRule="auto"/>
        <w:jc w:val="center"/>
        <w:outlineLvl w:val="1"/>
        <w:rPr>
          <w:rFonts w:ascii="Times New Roman" w:eastAsia="Times New Roman" w:hAnsi="Times New Roman" w:cs="Times New Roman"/>
          <w:b/>
          <w:bCs/>
          <w:sz w:val="28"/>
          <w:szCs w:val="28"/>
          <w:lang w:eastAsia="ru-RU"/>
        </w:rPr>
      </w:pPr>
      <w:r w:rsidRPr="00314D19">
        <w:rPr>
          <w:rFonts w:ascii="Times New Roman" w:eastAsia="Times New Roman" w:hAnsi="Times New Roman" w:cs="Times New Roman"/>
          <w:b/>
          <w:bCs/>
          <w:sz w:val="28"/>
          <w:szCs w:val="28"/>
          <w:lang w:val="uk-UA" w:eastAsia="ru-RU"/>
        </w:rPr>
        <w:t>3</w:t>
      </w:r>
      <w:r w:rsidRPr="00314D19">
        <w:rPr>
          <w:rFonts w:ascii="Times New Roman" w:eastAsia="Times New Roman" w:hAnsi="Times New Roman" w:cs="Times New Roman"/>
          <w:b/>
          <w:bCs/>
          <w:sz w:val="28"/>
          <w:szCs w:val="28"/>
          <w:lang w:eastAsia="ru-RU"/>
        </w:rPr>
        <w:t xml:space="preserve">. Роль </w:t>
      </w:r>
      <w:proofErr w:type="spellStart"/>
      <w:r w:rsidRPr="00314D19">
        <w:rPr>
          <w:rFonts w:ascii="Times New Roman" w:eastAsia="Times New Roman" w:hAnsi="Times New Roman" w:cs="Times New Roman"/>
          <w:b/>
          <w:bCs/>
          <w:sz w:val="28"/>
          <w:szCs w:val="28"/>
          <w:lang w:eastAsia="ru-RU"/>
        </w:rPr>
        <w:t>соціальної</w:t>
      </w:r>
      <w:proofErr w:type="spellEnd"/>
      <w:r w:rsidRPr="00314D19">
        <w:rPr>
          <w:rFonts w:ascii="Times New Roman" w:eastAsia="Times New Roman" w:hAnsi="Times New Roman" w:cs="Times New Roman"/>
          <w:b/>
          <w:bCs/>
          <w:sz w:val="28"/>
          <w:szCs w:val="28"/>
          <w:lang w:eastAsia="ru-RU"/>
        </w:rPr>
        <w:t xml:space="preserve"> </w:t>
      </w:r>
      <w:proofErr w:type="spellStart"/>
      <w:r w:rsidRPr="00314D19">
        <w:rPr>
          <w:rFonts w:ascii="Times New Roman" w:eastAsia="Times New Roman" w:hAnsi="Times New Roman" w:cs="Times New Roman"/>
          <w:b/>
          <w:bCs/>
          <w:sz w:val="28"/>
          <w:szCs w:val="28"/>
          <w:lang w:eastAsia="ru-RU"/>
        </w:rPr>
        <w:t>інклюзії</w:t>
      </w:r>
      <w:proofErr w:type="spellEnd"/>
      <w:r w:rsidRPr="00314D19">
        <w:rPr>
          <w:rFonts w:ascii="Times New Roman" w:eastAsia="Times New Roman" w:hAnsi="Times New Roman" w:cs="Times New Roman"/>
          <w:b/>
          <w:bCs/>
          <w:sz w:val="28"/>
          <w:szCs w:val="28"/>
          <w:lang w:eastAsia="ru-RU"/>
        </w:rPr>
        <w:t xml:space="preserve"> в </w:t>
      </w:r>
      <w:proofErr w:type="spellStart"/>
      <w:r w:rsidRPr="00314D19">
        <w:rPr>
          <w:rFonts w:ascii="Times New Roman" w:eastAsia="Times New Roman" w:hAnsi="Times New Roman" w:cs="Times New Roman"/>
          <w:b/>
          <w:bCs/>
          <w:sz w:val="28"/>
          <w:szCs w:val="28"/>
          <w:lang w:eastAsia="ru-RU"/>
        </w:rPr>
        <w:t>підвищенні</w:t>
      </w:r>
      <w:proofErr w:type="spellEnd"/>
      <w:r w:rsidRPr="00314D19">
        <w:rPr>
          <w:rFonts w:ascii="Times New Roman" w:eastAsia="Times New Roman" w:hAnsi="Times New Roman" w:cs="Times New Roman"/>
          <w:b/>
          <w:bCs/>
          <w:sz w:val="28"/>
          <w:szCs w:val="28"/>
          <w:lang w:eastAsia="ru-RU"/>
        </w:rPr>
        <w:t xml:space="preserve"> </w:t>
      </w:r>
      <w:proofErr w:type="spellStart"/>
      <w:r w:rsidRPr="00314D19">
        <w:rPr>
          <w:rFonts w:ascii="Times New Roman" w:eastAsia="Times New Roman" w:hAnsi="Times New Roman" w:cs="Times New Roman"/>
          <w:b/>
          <w:bCs/>
          <w:sz w:val="28"/>
          <w:szCs w:val="28"/>
          <w:lang w:eastAsia="ru-RU"/>
        </w:rPr>
        <w:t>якості</w:t>
      </w:r>
      <w:proofErr w:type="spellEnd"/>
      <w:r w:rsidRPr="00314D19">
        <w:rPr>
          <w:rFonts w:ascii="Times New Roman" w:eastAsia="Times New Roman" w:hAnsi="Times New Roman" w:cs="Times New Roman"/>
          <w:b/>
          <w:bCs/>
          <w:sz w:val="28"/>
          <w:szCs w:val="28"/>
          <w:lang w:eastAsia="ru-RU"/>
        </w:rPr>
        <w:t xml:space="preserve"> </w:t>
      </w:r>
      <w:proofErr w:type="spellStart"/>
      <w:r w:rsidRPr="00314D19">
        <w:rPr>
          <w:rFonts w:ascii="Times New Roman" w:eastAsia="Times New Roman" w:hAnsi="Times New Roman" w:cs="Times New Roman"/>
          <w:b/>
          <w:bCs/>
          <w:sz w:val="28"/>
          <w:szCs w:val="28"/>
          <w:lang w:eastAsia="ru-RU"/>
        </w:rPr>
        <w:t>життя</w:t>
      </w:r>
      <w:proofErr w:type="spellEnd"/>
    </w:p>
    <w:p w14:paraId="28A5AB8E" w14:textId="77777777" w:rsidR="00314D19" w:rsidRPr="00314D19" w:rsidRDefault="00314D19" w:rsidP="00314D19">
      <w:pPr>
        <w:spacing w:after="0" w:line="360" w:lineRule="auto"/>
        <w:jc w:val="both"/>
        <w:rPr>
          <w:rFonts w:ascii="Times New Roman" w:eastAsia="Times New Roman" w:hAnsi="Times New Roman" w:cs="Times New Roman"/>
          <w:sz w:val="28"/>
          <w:szCs w:val="28"/>
          <w:lang w:eastAsia="ru-RU"/>
        </w:rPr>
      </w:pPr>
      <w:proofErr w:type="spellStart"/>
      <w:r w:rsidRPr="00314D19">
        <w:rPr>
          <w:rFonts w:ascii="Times New Roman" w:eastAsia="Times New Roman" w:hAnsi="Times New Roman" w:cs="Times New Roman"/>
          <w:sz w:val="28"/>
          <w:szCs w:val="28"/>
          <w:lang w:eastAsia="ru-RU"/>
        </w:rPr>
        <w:lastRenderedPageBreak/>
        <w:t>Соціальна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інклюзія</w:t>
      </w:r>
      <w:proofErr w:type="spellEnd"/>
      <w:r w:rsidRPr="00314D19">
        <w:rPr>
          <w:rFonts w:ascii="Times New Roman" w:eastAsia="Times New Roman" w:hAnsi="Times New Roman" w:cs="Times New Roman"/>
          <w:sz w:val="28"/>
          <w:szCs w:val="28"/>
          <w:lang w:eastAsia="ru-RU"/>
        </w:rPr>
        <w:t xml:space="preserve"> – </w:t>
      </w:r>
      <w:proofErr w:type="spellStart"/>
      <w:r w:rsidRPr="00314D19">
        <w:rPr>
          <w:rFonts w:ascii="Times New Roman" w:eastAsia="Times New Roman" w:hAnsi="Times New Roman" w:cs="Times New Roman"/>
          <w:sz w:val="28"/>
          <w:szCs w:val="28"/>
          <w:lang w:eastAsia="ru-RU"/>
        </w:rPr>
        <w:t>повна</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рівноправна</w:t>
      </w:r>
      <w:proofErr w:type="spellEnd"/>
      <w:r w:rsidRPr="00314D19">
        <w:rPr>
          <w:rFonts w:ascii="Times New Roman" w:eastAsia="Times New Roman" w:hAnsi="Times New Roman" w:cs="Times New Roman"/>
          <w:sz w:val="28"/>
          <w:szCs w:val="28"/>
          <w:lang w:eastAsia="ru-RU"/>
        </w:rPr>
        <w:t xml:space="preserve"> участь людей з </w:t>
      </w:r>
      <w:proofErr w:type="spellStart"/>
      <w:r w:rsidRPr="00314D19">
        <w:rPr>
          <w:rFonts w:ascii="Times New Roman" w:eastAsia="Times New Roman" w:hAnsi="Times New Roman" w:cs="Times New Roman"/>
          <w:sz w:val="28"/>
          <w:szCs w:val="28"/>
          <w:lang w:eastAsia="ru-RU"/>
        </w:rPr>
        <w:t>інвалідністю</w:t>
      </w:r>
      <w:proofErr w:type="spellEnd"/>
      <w:r w:rsidRPr="00314D19">
        <w:rPr>
          <w:rFonts w:ascii="Times New Roman" w:eastAsia="Times New Roman" w:hAnsi="Times New Roman" w:cs="Times New Roman"/>
          <w:sz w:val="28"/>
          <w:szCs w:val="28"/>
          <w:lang w:eastAsia="ru-RU"/>
        </w:rPr>
        <w:t xml:space="preserve"> у </w:t>
      </w:r>
      <w:proofErr w:type="spellStart"/>
      <w:r w:rsidRPr="00314D19">
        <w:rPr>
          <w:rFonts w:ascii="Times New Roman" w:eastAsia="Times New Roman" w:hAnsi="Times New Roman" w:cs="Times New Roman"/>
          <w:sz w:val="28"/>
          <w:szCs w:val="28"/>
          <w:lang w:eastAsia="ru-RU"/>
        </w:rPr>
        <w:t>всіх</w:t>
      </w:r>
      <w:proofErr w:type="spellEnd"/>
      <w:r w:rsidRPr="00314D19">
        <w:rPr>
          <w:rFonts w:ascii="Times New Roman" w:eastAsia="Times New Roman" w:hAnsi="Times New Roman" w:cs="Times New Roman"/>
          <w:sz w:val="28"/>
          <w:szCs w:val="28"/>
          <w:lang w:eastAsia="ru-RU"/>
        </w:rPr>
        <w:t xml:space="preserve"> аспектах </w:t>
      </w:r>
      <w:proofErr w:type="spellStart"/>
      <w:r w:rsidRPr="00314D19">
        <w:rPr>
          <w:rFonts w:ascii="Times New Roman" w:eastAsia="Times New Roman" w:hAnsi="Times New Roman" w:cs="Times New Roman"/>
          <w:sz w:val="28"/>
          <w:szCs w:val="28"/>
          <w:lang w:eastAsia="ru-RU"/>
        </w:rPr>
        <w:t>суспільного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життя</w:t>
      </w:r>
      <w:proofErr w:type="spellEnd"/>
      <w:r w:rsidRPr="00314D19">
        <w:rPr>
          <w:rFonts w:ascii="Times New Roman" w:eastAsia="Times New Roman" w:hAnsi="Times New Roman" w:cs="Times New Roman"/>
          <w:sz w:val="28"/>
          <w:szCs w:val="28"/>
          <w:lang w:eastAsia="ru-RU"/>
        </w:rPr>
        <w:t xml:space="preserve"> – є не </w:t>
      </w:r>
      <w:proofErr w:type="spellStart"/>
      <w:r w:rsidRPr="00314D19">
        <w:rPr>
          <w:rFonts w:ascii="Times New Roman" w:eastAsia="Times New Roman" w:hAnsi="Times New Roman" w:cs="Times New Roman"/>
          <w:sz w:val="28"/>
          <w:szCs w:val="28"/>
          <w:lang w:eastAsia="ru-RU"/>
        </w:rPr>
        <w:t>лише</w:t>
      </w:r>
      <w:proofErr w:type="spellEnd"/>
      <w:r w:rsidRPr="00314D19">
        <w:rPr>
          <w:rFonts w:ascii="Times New Roman" w:eastAsia="Times New Roman" w:hAnsi="Times New Roman" w:cs="Times New Roman"/>
          <w:sz w:val="28"/>
          <w:szCs w:val="28"/>
          <w:lang w:eastAsia="ru-RU"/>
        </w:rPr>
        <w:t xml:space="preserve"> правом </w:t>
      </w:r>
      <w:proofErr w:type="spellStart"/>
      <w:r w:rsidRPr="00314D19">
        <w:rPr>
          <w:rFonts w:ascii="Times New Roman" w:eastAsia="Times New Roman" w:hAnsi="Times New Roman" w:cs="Times New Roman"/>
          <w:sz w:val="28"/>
          <w:szCs w:val="28"/>
          <w:lang w:eastAsia="ru-RU"/>
        </w:rPr>
        <w:t>людини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але</w:t>
      </w:r>
      <w:proofErr w:type="spellEnd"/>
      <w:r w:rsidRPr="00314D19">
        <w:rPr>
          <w:rFonts w:ascii="Times New Roman" w:eastAsia="Times New Roman" w:hAnsi="Times New Roman" w:cs="Times New Roman"/>
          <w:sz w:val="28"/>
          <w:szCs w:val="28"/>
          <w:lang w:eastAsia="ru-RU"/>
        </w:rPr>
        <w:t xml:space="preserve"> й </w:t>
      </w:r>
      <w:proofErr w:type="spellStart"/>
      <w:r w:rsidRPr="00314D19">
        <w:rPr>
          <w:rFonts w:ascii="Times New Roman" w:eastAsia="Times New Roman" w:hAnsi="Times New Roman" w:cs="Times New Roman"/>
          <w:sz w:val="28"/>
          <w:szCs w:val="28"/>
          <w:lang w:eastAsia="ru-RU"/>
        </w:rPr>
        <w:t>критичним</w:t>
      </w:r>
      <w:proofErr w:type="spellEnd"/>
      <w:r w:rsidRPr="00314D19">
        <w:rPr>
          <w:rFonts w:ascii="Times New Roman" w:eastAsia="Times New Roman" w:hAnsi="Times New Roman" w:cs="Times New Roman"/>
          <w:sz w:val="28"/>
          <w:szCs w:val="28"/>
          <w:lang w:eastAsia="ru-RU"/>
        </w:rPr>
        <w:t xml:space="preserve"> фактором </w:t>
      </w:r>
      <w:proofErr w:type="spellStart"/>
      <w:r w:rsidRPr="00314D19">
        <w:rPr>
          <w:rFonts w:ascii="Times New Roman" w:eastAsia="Times New Roman" w:hAnsi="Times New Roman" w:cs="Times New Roman"/>
          <w:sz w:val="28"/>
          <w:szCs w:val="28"/>
          <w:lang w:eastAsia="ru-RU"/>
        </w:rPr>
        <w:t>якості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життя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благополуччя</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розвитку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Ерготерапевти</w:t>
      </w:r>
      <w:proofErr w:type="spellEnd"/>
      <w:r w:rsidRPr="00314D19">
        <w:rPr>
          <w:rFonts w:ascii="Times New Roman" w:eastAsia="Times New Roman" w:hAnsi="Times New Roman" w:cs="Times New Roman"/>
          <w:sz w:val="28"/>
          <w:szCs w:val="28"/>
          <w:lang w:eastAsia="ru-RU"/>
        </w:rPr>
        <w:t xml:space="preserve"> є </w:t>
      </w:r>
      <w:proofErr w:type="spellStart"/>
      <w:r w:rsidRPr="00314D19">
        <w:rPr>
          <w:rFonts w:ascii="Times New Roman" w:eastAsia="Times New Roman" w:hAnsi="Times New Roman" w:cs="Times New Roman"/>
          <w:sz w:val="28"/>
          <w:szCs w:val="28"/>
          <w:lang w:eastAsia="ru-RU"/>
        </w:rPr>
        <w:t>активними</w:t>
      </w:r>
      <w:proofErr w:type="spellEnd"/>
      <w:r w:rsidRPr="00314D19">
        <w:rPr>
          <w:rFonts w:ascii="Times New Roman" w:eastAsia="Times New Roman" w:hAnsi="Times New Roman" w:cs="Times New Roman"/>
          <w:sz w:val="28"/>
          <w:szCs w:val="28"/>
          <w:lang w:eastAsia="ru-RU"/>
        </w:rPr>
        <w:t xml:space="preserve"> пропагандистами та </w:t>
      </w:r>
      <w:proofErr w:type="spellStart"/>
      <w:r w:rsidRPr="00314D19">
        <w:rPr>
          <w:rFonts w:ascii="Times New Roman" w:eastAsia="Times New Roman" w:hAnsi="Times New Roman" w:cs="Times New Roman"/>
          <w:sz w:val="28"/>
          <w:szCs w:val="28"/>
          <w:lang w:eastAsia="ru-RU"/>
        </w:rPr>
        <w:t>фасилітаторами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інклюзії</w:t>
      </w:r>
      <w:proofErr w:type="spellEnd"/>
      <w:r w:rsidRPr="00314D19">
        <w:rPr>
          <w:rFonts w:ascii="Times New Roman" w:eastAsia="Times New Roman" w:hAnsi="Times New Roman" w:cs="Times New Roman"/>
          <w:sz w:val="28"/>
          <w:szCs w:val="28"/>
          <w:lang w:eastAsia="ru-RU"/>
        </w:rPr>
        <w:t xml:space="preserve"> у </w:t>
      </w:r>
      <w:proofErr w:type="spellStart"/>
      <w:r w:rsidRPr="00314D19">
        <w:rPr>
          <w:rFonts w:ascii="Times New Roman" w:eastAsia="Times New Roman" w:hAnsi="Times New Roman" w:cs="Times New Roman"/>
          <w:sz w:val="28"/>
          <w:szCs w:val="28"/>
          <w:lang w:eastAsia="ru-RU"/>
        </w:rPr>
        <w:t>своїй</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професійній</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практиці</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адвокаційній</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діяльності</w:t>
      </w:r>
      <w:proofErr w:type="spellEnd"/>
      <w:r w:rsidRPr="00314D19">
        <w:rPr>
          <w:rFonts w:ascii="Times New Roman" w:eastAsia="Times New Roman" w:hAnsi="Times New Roman" w:cs="Times New Roman"/>
          <w:sz w:val="28"/>
          <w:szCs w:val="28"/>
          <w:lang w:eastAsia="ru-RU"/>
        </w:rPr>
        <w:t>.</w:t>
      </w:r>
    </w:p>
    <w:p w14:paraId="76B31DF4" w14:textId="77777777" w:rsidR="00314D19" w:rsidRPr="00314D19" w:rsidRDefault="00314D19" w:rsidP="00314D19">
      <w:pPr>
        <w:spacing w:after="0" w:line="360" w:lineRule="auto"/>
        <w:jc w:val="both"/>
        <w:rPr>
          <w:rFonts w:ascii="Times New Roman" w:eastAsia="Times New Roman" w:hAnsi="Times New Roman" w:cs="Times New Roman"/>
          <w:sz w:val="28"/>
          <w:szCs w:val="28"/>
          <w:lang w:eastAsia="ru-RU"/>
        </w:rPr>
      </w:pPr>
      <w:proofErr w:type="spellStart"/>
      <w:r w:rsidRPr="00314D19">
        <w:rPr>
          <w:rFonts w:ascii="Times New Roman" w:eastAsia="Times New Roman" w:hAnsi="Times New Roman" w:cs="Times New Roman"/>
          <w:sz w:val="28"/>
          <w:szCs w:val="28"/>
          <w:lang w:eastAsia="ru-RU"/>
        </w:rPr>
        <w:t>Якість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життя</w:t>
      </w:r>
      <w:proofErr w:type="spellEnd"/>
      <w:r w:rsidRPr="00314D19">
        <w:rPr>
          <w:rFonts w:ascii="Times New Roman" w:eastAsia="Times New Roman" w:hAnsi="Times New Roman" w:cs="Times New Roman"/>
          <w:sz w:val="28"/>
          <w:szCs w:val="28"/>
          <w:lang w:eastAsia="ru-RU"/>
        </w:rPr>
        <w:t xml:space="preserve"> є </w:t>
      </w:r>
      <w:proofErr w:type="spellStart"/>
      <w:r w:rsidRPr="00314D19">
        <w:rPr>
          <w:rFonts w:ascii="Times New Roman" w:eastAsia="Times New Roman" w:hAnsi="Times New Roman" w:cs="Times New Roman"/>
          <w:sz w:val="28"/>
          <w:szCs w:val="28"/>
          <w:lang w:eastAsia="ru-RU"/>
        </w:rPr>
        <w:t>багатовимірним</w:t>
      </w:r>
      <w:proofErr w:type="spellEnd"/>
      <w:r w:rsidRPr="00314D19">
        <w:rPr>
          <w:rFonts w:ascii="Times New Roman" w:eastAsia="Times New Roman" w:hAnsi="Times New Roman" w:cs="Times New Roman"/>
          <w:sz w:val="28"/>
          <w:szCs w:val="28"/>
          <w:lang w:eastAsia="ru-RU"/>
        </w:rPr>
        <w:t xml:space="preserve"> конструктом, </w:t>
      </w:r>
      <w:proofErr w:type="spellStart"/>
      <w:r w:rsidRPr="00314D19">
        <w:rPr>
          <w:rFonts w:ascii="Times New Roman" w:eastAsia="Times New Roman" w:hAnsi="Times New Roman" w:cs="Times New Roman"/>
          <w:sz w:val="28"/>
          <w:szCs w:val="28"/>
          <w:lang w:eastAsia="ru-RU"/>
        </w:rPr>
        <w:t>що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включає</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фізичне</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здоров'я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психологічне</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благополуччя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рівень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незалежності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соціальні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відносини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середовище</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особисті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переконання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Дослідження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послідовно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показують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що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соціальна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інклюзія</w:t>
      </w:r>
      <w:proofErr w:type="spellEnd"/>
      <w:r w:rsidRPr="00314D19">
        <w:rPr>
          <w:rFonts w:ascii="Times New Roman" w:eastAsia="Times New Roman" w:hAnsi="Times New Roman" w:cs="Times New Roman"/>
          <w:sz w:val="28"/>
          <w:szCs w:val="28"/>
          <w:lang w:eastAsia="ru-RU"/>
        </w:rPr>
        <w:t xml:space="preserve"> позитивно </w:t>
      </w:r>
      <w:proofErr w:type="spellStart"/>
      <w:r w:rsidRPr="00314D19">
        <w:rPr>
          <w:rFonts w:ascii="Times New Roman" w:eastAsia="Times New Roman" w:hAnsi="Times New Roman" w:cs="Times New Roman"/>
          <w:sz w:val="28"/>
          <w:szCs w:val="28"/>
          <w:lang w:eastAsia="ru-RU"/>
        </w:rPr>
        <w:t>впливає</w:t>
      </w:r>
      <w:proofErr w:type="spellEnd"/>
      <w:r w:rsidRPr="00314D19">
        <w:rPr>
          <w:rFonts w:ascii="Times New Roman" w:eastAsia="Times New Roman" w:hAnsi="Times New Roman" w:cs="Times New Roman"/>
          <w:sz w:val="28"/>
          <w:szCs w:val="28"/>
          <w:lang w:eastAsia="ru-RU"/>
        </w:rPr>
        <w:t xml:space="preserve"> на </w:t>
      </w:r>
      <w:proofErr w:type="spellStart"/>
      <w:r w:rsidRPr="00314D19">
        <w:rPr>
          <w:rFonts w:ascii="Times New Roman" w:eastAsia="Times New Roman" w:hAnsi="Times New Roman" w:cs="Times New Roman"/>
          <w:sz w:val="28"/>
          <w:szCs w:val="28"/>
          <w:lang w:eastAsia="ru-RU"/>
        </w:rPr>
        <w:t>всі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ці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домени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Фізичне</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здоров'я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покращується</w:t>
      </w:r>
      <w:proofErr w:type="spellEnd"/>
      <w:r w:rsidRPr="00314D19">
        <w:rPr>
          <w:rFonts w:ascii="Times New Roman" w:eastAsia="Times New Roman" w:hAnsi="Times New Roman" w:cs="Times New Roman"/>
          <w:sz w:val="28"/>
          <w:szCs w:val="28"/>
          <w:lang w:eastAsia="ru-RU"/>
        </w:rPr>
        <w:t xml:space="preserve"> через </w:t>
      </w:r>
      <w:proofErr w:type="spellStart"/>
      <w:r w:rsidRPr="00314D19">
        <w:rPr>
          <w:rFonts w:ascii="Times New Roman" w:eastAsia="Times New Roman" w:hAnsi="Times New Roman" w:cs="Times New Roman"/>
          <w:sz w:val="28"/>
          <w:szCs w:val="28"/>
          <w:lang w:eastAsia="ru-RU"/>
        </w:rPr>
        <w:t>більшу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фізичну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активність</w:t>
      </w:r>
      <w:proofErr w:type="spellEnd"/>
      <w:r w:rsidRPr="00314D19">
        <w:rPr>
          <w:rFonts w:ascii="Times New Roman" w:eastAsia="Times New Roman" w:hAnsi="Times New Roman" w:cs="Times New Roman"/>
          <w:sz w:val="28"/>
          <w:szCs w:val="28"/>
          <w:lang w:eastAsia="ru-RU"/>
        </w:rPr>
        <w:t xml:space="preserve"> (участь у </w:t>
      </w:r>
      <w:proofErr w:type="spellStart"/>
      <w:r w:rsidRPr="00314D19">
        <w:rPr>
          <w:rFonts w:ascii="Times New Roman" w:eastAsia="Times New Roman" w:hAnsi="Times New Roman" w:cs="Times New Roman"/>
          <w:sz w:val="28"/>
          <w:szCs w:val="28"/>
          <w:lang w:eastAsia="ru-RU"/>
        </w:rPr>
        <w:t>рекреаційних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спортивних</w:t>
      </w:r>
      <w:proofErr w:type="spellEnd"/>
      <w:r w:rsidRPr="00314D19">
        <w:rPr>
          <w:rFonts w:ascii="Times New Roman" w:eastAsia="Times New Roman" w:hAnsi="Times New Roman" w:cs="Times New Roman"/>
          <w:sz w:val="28"/>
          <w:szCs w:val="28"/>
          <w:lang w:eastAsia="ru-RU"/>
        </w:rPr>
        <w:t xml:space="preserve"> активностях), </w:t>
      </w:r>
      <w:proofErr w:type="spellStart"/>
      <w:r w:rsidRPr="00314D19">
        <w:rPr>
          <w:rFonts w:ascii="Times New Roman" w:eastAsia="Times New Roman" w:hAnsi="Times New Roman" w:cs="Times New Roman"/>
          <w:sz w:val="28"/>
          <w:szCs w:val="28"/>
          <w:lang w:eastAsia="ru-RU"/>
        </w:rPr>
        <w:t>кращий</w:t>
      </w:r>
      <w:proofErr w:type="spellEnd"/>
      <w:r w:rsidRPr="00314D19">
        <w:rPr>
          <w:rFonts w:ascii="Times New Roman" w:eastAsia="Times New Roman" w:hAnsi="Times New Roman" w:cs="Times New Roman"/>
          <w:sz w:val="28"/>
          <w:szCs w:val="28"/>
          <w:lang w:eastAsia="ru-RU"/>
        </w:rPr>
        <w:t xml:space="preserve"> доступ до </w:t>
      </w:r>
      <w:proofErr w:type="spellStart"/>
      <w:r w:rsidRPr="00314D19">
        <w:rPr>
          <w:rFonts w:ascii="Times New Roman" w:eastAsia="Times New Roman" w:hAnsi="Times New Roman" w:cs="Times New Roman"/>
          <w:sz w:val="28"/>
          <w:szCs w:val="28"/>
          <w:lang w:eastAsia="ru-RU"/>
        </w:rPr>
        <w:t>медичних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послуг</w:t>
      </w:r>
      <w:proofErr w:type="spellEnd"/>
      <w:r w:rsidRPr="00314D19">
        <w:rPr>
          <w:rFonts w:ascii="Times New Roman" w:eastAsia="Times New Roman" w:hAnsi="Times New Roman" w:cs="Times New Roman"/>
          <w:sz w:val="28"/>
          <w:szCs w:val="28"/>
          <w:lang w:eastAsia="ru-RU"/>
        </w:rPr>
        <w:t xml:space="preserve"> у </w:t>
      </w:r>
      <w:proofErr w:type="spellStart"/>
      <w:r w:rsidRPr="00314D19">
        <w:rPr>
          <w:rFonts w:ascii="Times New Roman" w:eastAsia="Times New Roman" w:hAnsi="Times New Roman" w:cs="Times New Roman"/>
          <w:sz w:val="28"/>
          <w:szCs w:val="28"/>
          <w:lang w:eastAsia="ru-RU"/>
        </w:rPr>
        <w:t>інклюзивних</w:t>
      </w:r>
      <w:proofErr w:type="spellEnd"/>
      <w:r w:rsidRPr="00314D19">
        <w:rPr>
          <w:rFonts w:ascii="Times New Roman" w:eastAsia="Times New Roman" w:hAnsi="Times New Roman" w:cs="Times New Roman"/>
          <w:sz w:val="28"/>
          <w:szCs w:val="28"/>
          <w:lang w:eastAsia="ru-RU"/>
        </w:rPr>
        <w:t xml:space="preserve"> громадах, </w:t>
      </w:r>
      <w:proofErr w:type="spellStart"/>
      <w:r w:rsidRPr="00314D19">
        <w:rPr>
          <w:rFonts w:ascii="Times New Roman" w:eastAsia="Times New Roman" w:hAnsi="Times New Roman" w:cs="Times New Roman"/>
          <w:sz w:val="28"/>
          <w:szCs w:val="28"/>
          <w:lang w:eastAsia="ru-RU"/>
        </w:rPr>
        <w:t>зниження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стресу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від</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ізоляції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Психологічне</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благополуччя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підвищується</w:t>
      </w:r>
      <w:proofErr w:type="spellEnd"/>
      <w:r w:rsidRPr="00314D19">
        <w:rPr>
          <w:rFonts w:ascii="Times New Roman" w:eastAsia="Times New Roman" w:hAnsi="Times New Roman" w:cs="Times New Roman"/>
          <w:sz w:val="28"/>
          <w:szCs w:val="28"/>
          <w:lang w:eastAsia="ru-RU"/>
        </w:rPr>
        <w:t xml:space="preserve"> через </w:t>
      </w:r>
      <w:proofErr w:type="spellStart"/>
      <w:r w:rsidRPr="00314D19">
        <w:rPr>
          <w:rFonts w:ascii="Times New Roman" w:eastAsia="Times New Roman" w:hAnsi="Times New Roman" w:cs="Times New Roman"/>
          <w:sz w:val="28"/>
          <w:szCs w:val="28"/>
          <w:lang w:eastAsia="ru-RU"/>
        </w:rPr>
        <w:t>відчуття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приналежності</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прийняття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зменшення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самотності</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депресії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підвищену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самооцінку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від</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повноцінної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участі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почуття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сенсу</w:t>
      </w:r>
      <w:proofErr w:type="spellEnd"/>
      <w:r w:rsidRPr="00314D19">
        <w:rPr>
          <w:rFonts w:ascii="Times New Roman" w:eastAsia="Times New Roman" w:hAnsi="Times New Roman" w:cs="Times New Roman"/>
          <w:sz w:val="28"/>
          <w:szCs w:val="28"/>
          <w:lang w:eastAsia="ru-RU"/>
        </w:rPr>
        <w:t xml:space="preserve"> та мети у </w:t>
      </w:r>
      <w:proofErr w:type="spellStart"/>
      <w:r w:rsidRPr="00314D19">
        <w:rPr>
          <w:rFonts w:ascii="Times New Roman" w:eastAsia="Times New Roman" w:hAnsi="Times New Roman" w:cs="Times New Roman"/>
          <w:sz w:val="28"/>
          <w:szCs w:val="28"/>
          <w:lang w:eastAsia="ru-RU"/>
        </w:rPr>
        <w:t>житті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Незалежність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розвивається</w:t>
      </w:r>
      <w:proofErr w:type="spellEnd"/>
      <w:r w:rsidRPr="00314D19">
        <w:rPr>
          <w:rFonts w:ascii="Times New Roman" w:eastAsia="Times New Roman" w:hAnsi="Times New Roman" w:cs="Times New Roman"/>
          <w:sz w:val="28"/>
          <w:szCs w:val="28"/>
          <w:lang w:eastAsia="ru-RU"/>
        </w:rPr>
        <w:t xml:space="preserve"> через </w:t>
      </w:r>
      <w:proofErr w:type="spellStart"/>
      <w:r w:rsidRPr="00314D19">
        <w:rPr>
          <w:rFonts w:ascii="Times New Roman" w:eastAsia="Times New Roman" w:hAnsi="Times New Roman" w:cs="Times New Roman"/>
          <w:sz w:val="28"/>
          <w:szCs w:val="28"/>
          <w:lang w:eastAsia="ru-RU"/>
        </w:rPr>
        <w:t>можливості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практикувати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навички</w:t>
      </w:r>
      <w:proofErr w:type="spellEnd"/>
      <w:r w:rsidRPr="00314D19">
        <w:rPr>
          <w:rFonts w:ascii="Times New Roman" w:eastAsia="Times New Roman" w:hAnsi="Times New Roman" w:cs="Times New Roman"/>
          <w:sz w:val="28"/>
          <w:szCs w:val="28"/>
          <w:lang w:eastAsia="ru-RU"/>
        </w:rPr>
        <w:t xml:space="preserve"> у </w:t>
      </w:r>
      <w:proofErr w:type="spellStart"/>
      <w:r w:rsidRPr="00314D19">
        <w:rPr>
          <w:rFonts w:ascii="Times New Roman" w:eastAsia="Times New Roman" w:hAnsi="Times New Roman" w:cs="Times New Roman"/>
          <w:sz w:val="28"/>
          <w:szCs w:val="28"/>
          <w:lang w:eastAsia="ru-RU"/>
        </w:rPr>
        <w:t>реальних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ситуаціях</w:t>
      </w:r>
      <w:proofErr w:type="spellEnd"/>
      <w:r w:rsidRPr="00314D19">
        <w:rPr>
          <w:rFonts w:ascii="Times New Roman" w:eastAsia="Times New Roman" w:hAnsi="Times New Roman" w:cs="Times New Roman"/>
          <w:sz w:val="28"/>
          <w:szCs w:val="28"/>
          <w:lang w:eastAsia="ru-RU"/>
        </w:rPr>
        <w:t xml:space="preserve">, доступ до </w:t>
      </w:r>
      <w:proofErr w:type="spellStart"/>
      <w:r w:rsidRPr="00314D19">
        <w:rPr>
          <w:rFonts w:ascii="Times New Roman" w:eastAsia="Times New Roman" w:hAnsi="Times New Roman" w:cs="Times New Roman"/>
          <w:sz w:val="28"/>
          <w:szCs w:val="28"/>
          <w:lang w:eastAsia="ru-RU"/>
        </w:rPr>
        <w:t>освіти</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трудових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можливостей</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що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підвищують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компетентність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підтримку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прийняття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рішень</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самовизначення</w:t>
      </w:r>
      <w:proofErr w:type="spellEnd"/>
      <w:r w:rsidRPr="00314D19">
        <w:rPr>
          <w:rFonts w:ascii="Times New Roman" w:eastAsia="Times New Roman" w:hAnsi="Times New Roman" w:cs="Times New Roman"/>
          <w:sz w:val="28"/>
          <w:szCs w:val="28"/>
          <w:lang w:eastAsia="ru-RU"/>
        </w:rPr>
        <w:t>.</w:t>
      </w:r>
    </w:p>
    <w:p w14:paraId="509122C2" w14:textId="77777777" w:rsidR="00314D19" w:rsidRPr="00314D19" w:rsidRDefault="00314D19" w:rsidP="00314D19">
      <w:pPr>
        <w:spacing w:after="0" w:line="360" w:lineRule="auto"/>
        <w:jc w:val="both"/>
        <w:rPr>
          <w:rFonts w:ascii="Times New Roman" w:eastAsia="Times New Roman" w:hAnsi="Times New Roman" w:cs="Times New Roman"/>
          <w:sz w:val="28"/>
          <w:szCs w:val="28"/>
          <w:lang w:eastAsia="ru-RU"/>
        </w:rPr>
      </w:pPr>
      <w:proofErr w:type="spellStart"/>
      <w:r w:rsidRPr="00314D19">
        <w:rPr>
          <w:rFonts w:ascii="Times New Roman" w:eastAsia="Times New Roman" w:hAnsi="Times New Roman" w:cs="Times New Roman"/>
          <w:sz w:val="28"/>
          <w:szCs w:val="28"/>
          <w:lang w:eastAsia="ru-RU"/>
        </w:rPr>
        <w:t>Соціальні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відносини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значно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збагачуються</w:t>
      </w:r>
      <w:proofErr w:type="spellEnd"/>
      <w:r w:rsidRPr="00314D19">
        <w:rPr>
          <w:rFonts w:ascii="Times New Roman" w:eastAsia="Times New Roman" w:hAnsi="Times New Roman" w:cs="Times New Roman"/>
          <w:sz w:val="28"/>
          <w:szCs w:val="28"/>
          <w:lang w:eastAsia="ru-RU"/>
        </w:rPr>
        <w:t xml:space="preserve"> через </w:t>
      </w:r>
      <w:proofErr w:type="spellStart"/>
      <w:r w:rsidRPr="00314D19">
        <w:rPr>
          <w:rFonts w:ascii="Times New Roman" w:eastAsia="Times New Roman" w:hAnsi="Times New Roman" w:cs="Times New Roman"/>
          <w:sz w:val="28"/>
          <w:szCs w:val="28"/>
          <w:lang w:eastAsia="ru-RU"/>
        </w:rPr>
        <w:t>інклюзію</w:t>
      </w:r>
      <w:proofErr w:type="spellEnd"/>
      <w:r w:rsidRPr="00314D19">
        <w:rPr>
          <w:rFonts w:ascii="Times New Roman" w:eastAsia="Times New Roman" w:hAnsi="Times New Roman" w:cs="Times New Roman"/>
          <w:sz w:val="28"/>
          <w:szCs w:val="28"/>
          <w:lang w:eastAsia="ru-RU"/>
        </w:rPr>
        <w:t xml:space="preserve">. Дружба з </w:t>
      </w:r>
      <w:proofErr w:type="spellStart"/>
      <w:r w:rsidRPr="00314D19">
        <w:rPr>
          <w:rFonts w:ascii="Times New Roman" w:eastAsia="Times New Roman" w:hAnsi="Times New Roman" w:cs="Times New Roman"/>
          <w:sz w:val="28"/>
          <w:szCs w:val="28"/>
          <w:lang w:eastAsia="ru-RU"/>
        </w:rPr>
        <w:t>різноманітними</w:t>
      </w:r>
      <w:proofErr w:type="spellEnd"/>
      <w:r w:rsidRPr="00314D19">
        <w:rPr>
          <w:rFonts w:ascii="Times New Roman" w:eastAsia="Times New Roman" w:hAnsi="Times New Roman" w:cs="Times New Roman"/>
          <w:sz w:val="28"/>
          <w:szCs w:val="28"/>
          <w:lang w:eastAsia="ru-RU"/>
        </w:rPr>
        <w:t xml:space="preserve"> людьми </w:t>
      </w:r>
      <w:proofErr w:type="spellStart"/>
      <w:r w:rsidRPr="00314D19">
        <w:rPr>
          <w:rFonts w:ascii="Times New Roman" w:eastAsia="Times New Roman" w:hAnsi="Times New Roman" w:cs="Times New Roman"/>
          <w:sz w:val="28"/>
          <w:szCs w:val="28"/>
          <w:lang w:eastAsia="ru-RU"/>
        </w:rPr>
        <w:t>розширює</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перспективи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навчає</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толерантності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взаємності</w:t>
      </w:r>
      <w:proofErr w:type="spellEnd"/>
      <w:r w:rsidRPr="00314D19">
        <w:rPr>
          <w:rFonts w:ascii="Times New Roman" w:eastAsia="Times New Roman" w:hAnsi="Times New Roman" w:cs="Times New Roman"/>
          <w:sz w:val="28"/>
          <w:szCs w:val="28"/>
          <w:lang w:eastAsia="ru-RU"/>
        </w:rPr>
        <w:t xml:space="preserve">. Участь у </w:t>
      </w:r>
      <w:proofErr w:type="spellStart"/>
      <w:r w:rsidRPr="00314D19">
        <w:rPr>
          <w:rFonts w:ascii="Times New Roman" w:eastAsia="Times New Roman" w:hAnsi="Times New Roman" w:cs="Times New Roman"/>
          <w:sz w:val="28"/>
          <w:szCs w:val="28"/>
          <w:lang w:eastAsia="ru-RU"/>
        </w:rPr>
        <w:t>громадських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групах</w:t>
      </w:r>
      <w:proofErr w:type="spellEnd"/>
      <w:r w:rsidRPr="00314D19">
        <w:rPr>
          <w:rFonts w:ascii="Times New Roman" w:eastAsia="Times New Roman" w:hAnsi="Times New Roman" w:cs="Times New Roman"/>
          <w:sz w:val="28"/>
          <w:szCs w:val="28"/>
          <w:lang w:eastAsia="ru-RU"/>
        </w:rPr>
        <w:t xml:space="preserve">, клубах, </w:t>
      </w:r>
      <w:proofErr w:type="spellStart"/>
      <w:r w:rsidRPr="00314D19">
        <w:rPr>
          <w:rFonts w:ascii="Times New Roman" w:eastAsia="Times New Roman" w:hAnsi="Times New Roman" w:cs="Times New Roman"/>
          <w:sz w:val="28"/>
          <w:szCs w:val="28"/>
          <w:lang w:eastAsia="ru-RU"/>
        </w:rPr>
        <w:t>організаціях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надає</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соціальну</w:t>
      </w:r>
      <w:proofErr w:type="spellEnd"/>
      <w:r w:rsidRPr="00314D19">
        <w:rPr>
          <w:rFonts w:ascii="Times New Roman" w:eastAsia="Times New Roman" w:hAnsi="Times New Roman" w:cs="Times New Roman"/>
          <w:sz w:val="28"/>
          <w:szCs w:val="28"/>
          <w:lang w:eastAsia="ru-RU"/>
        </w:rPr>
        <w:t xml:space="preserve"> мережу, </w:t>
      </w:r>
      <w:proofErr w:type="spellStart"/>
      <w:r w:rsidRPr="00314D19">
        <w:rPr>
          <w:rFonts w:ascii="Times New Roman" w:eastAsia="Times New Roman" w:hAnsi="Times New Roman" w:cs="Times New Roman"/>
          <w:sz w:val="28"/>
          <w:szCs w:val="28"/>
          <w:lang w:eastAsia="ru-RU"/>
        </w:rPr>
        <w:t>підтримку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почуття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громади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Романтичні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відносини</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створення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сімей</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стають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більш</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можливими</w:t>
      </w:r>
      <w:proofErr w:type="spellEnd"/>
      <w:r w:rsidRPr="00314D19">
        <w:rPr>
          <w:rFonts w:ascii="Times New Roman" w:eastAsia="Times New Roman" w:hAnsi="Times New Roman" w:cs="Times New Roman"/>
          <w:sz w:val="28"/>
          <w:szCs w:val="28"/>
          <w:lang w:eastAsia="ru-RU"/>
        </w:rPr>
        <w:t xml:space="preserve">, коли люди з </w:t>
      </w:r>
      <w:proofErr w:type="spellStart"/>
      <w:r w:rsidRPr="00314D19">
        <w:rPr>
          <w:rFonts w:ascii="Times New Roman" w:eastAsia="Times New Roman" w:hAnsi="Times New Roman" w:cs="Times New Roman"/>
          <w:sz w:val="28"/>
          <w:szCs w:val="28"/>
          <w:lang w:eastAsia="ru-RU"/>
        </w:rPr>
        <w:t>інвалідністю</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інтегровані</w:t>
      </w:r>
      <w:proofErr w:type="spellEnd"/>
      <w:r w:rsidRPr="00314D19">
        <w:rPr>
          <w:rFonts w:ascii="Times New Roman" w:eastAsia="Times New Roman" w:hAnsi="Times New Roman" w:cs="Times New Roman"/>
          <w:sz w:val="28"/>
          <w:szCs w:val="28"/>
          <w:lang w:eastAsia="ru-RU"/>
        </w:rPr>
        <w:t xml:space="preserve"> у </w:t>
      </w:r>
      <w:proofErr w:type="spellStart"/>
      <w:r w:rsidRPr="00314D19">
        <w:rPr>
          <w:rFonts w:ascii="Times New Roman" w:eastAsia="Times New Roman" w:hAnsi="Times New Roman" w:cs="Times New Roman"/>
          <w:sz w:val="28"/>
          <w:szCs w:val="28"/>
          <w:lang w:eastAsia="ru-RU"/>
        </w:rPr>
        <w:t>суспільство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Позитивне</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середовище</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створюється</w:t>
      </w:r>
      <w:proofErr w:type="spellEnd"/>
      <w:r w:rsidRPr="00314D19">
        <w:rPr>
          <w:rFonts w:ascii="Times New Roman" w:eastAsia="Times New Roman" w:hAnsi="Times New Roman" w:cs="Times New Roman"/>
          <w:sz w:val="28"/>
          <w:szCs w:val="28"/>
          <w:lang w:eastAsia="ru-RU"/>
        </w:rPr>
        <w:t xml:space="preserve">, коли </w:t>
      </w:r>
      <w:proofErr w:type="spellStart"/>
      <w:r w:rsidRPr="00314D19">
        <w:rPr>
          <w:rFonts w:ascii="Times New Roman" w:eastAsia="Times New Roman" w:hAnsi="Times New Roman" w:cs="Times New Roman"/>
          <w:sz w:val="28"/>
          <w:szCs w:val="28"/>
          <w:lang w:eastAsia="ru-RU"/>
        </w:rPr>
        <w:t>інклюзія</w:t>
      </w:r>
      <w:proofErr w:type="spellEnd"/>
      <w:r w:rsidRPr="00314D19">
        <w:rPr>
          <w:rFonts w:ascii="Times New Roman" w:eastAsia="Times New Roman" w:hAnsi="Times New Roman" w:cs="Times New Roman"/>
          <w:sz w:val="28"/>
          <w:szCs w:val="28"/>
          <w:lang w:eastAsia="ru-RU"/>
        </w:rPr>
        <w:t xml:space="preserve"> є нормою: доступна </w:t>
      </w:r>
      <w:proofErr w:type="spellStart"/>
      <w:r w:rsidRPr="00314D19">
        <w:rPr>
          <w:rFonts w:ascii="Times New Roman" w:eastAsia="Times New Roman" w:hAnsi="Times New Roman" w:cs="Times New Roman"/>
          <w:sz w:val="28"/>
          <w:szCs w:val="28"/>
          <w:lang w:eastAsia="ru-RU"/>
        </w:rPr>
        <w:t>інфраструктура</w:t>
      </w:r>
      <w:proofErr w:type="spellEnd"/>
      <w:r w:rsidRPr="00314D19">
        <w:rPr>
          <w:rFonts w:ascii="Times New Roman" w:eastAsia="Times New Roman" w:hAnsi="Times New Roman" w:cs="Times New Roman"/>
          <w:sz w:val="28"/>
          <w:szCs w:val="28"/>
          <w:lang w:eastAsia="ru-RU"/>
        </w:rPr>
        <w:t xml:space="preserve"> (транспорт, </w:t>
      </w:r>
      <w:proofErr w:type="spellStart"/>
      <w:r w:rsidRPr="00314D19">
        <w:rPr>
          <w:rFonts w:ascii="Times New Roman" w:eastAsia="Times New Roman" w:hAnsi="Times New Roman" w:cs="Times New Roman"/>
          <w:sz w:val="28"/>
          <w:szCs w:val="28"/>
          <w:lang w:eastAsia="ru-RU"/>
        </w:rPr>
        <w:t>будівлі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публічні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простори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антидискримінаційні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політики</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їх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виконання</w:t>
      </w:r>
      <w:proofErr w:type="spellEnd"/>
      <w:r w:rsidRPr="00314D19">
        <w:rPr>
          <w:rFonts w:ascii="Times New Roman" w:eastAsia="Times New Roman" w:hAnsi="Times New Roman" w:cs="Times New Roman"/>
          <w:sz w:val="28"/>
          <w:szCs w:val="28"/>
          <w:lang w:eastAsia="ru-RU"/>
        </w:rPr>
        <w:t xml:space="preserve">, культура </w:t>
      </w:r>
      <w:proofErr w:type="spellStart"/>
      <w:r w:rsidRPr="00314D19">
        <w:rPr>
          <w:rFonts w:ascii="Times New Roman" w:eastAsia="Times New Roman" w:hAnsi="Times New Roman" w:cs="Times New Roman"/>
          <w:sz w:val="28"/>
          <w:szCs w:val="28"/>
          <w:lang w:eastAsia="ru-RU"/>
        </w:rPr>
        <w:t>різноманітності</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приймання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позитивні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зображення</w:t>
      </w:r>
      <w:proofErr w:type="spellEnd"/>
      <w:r w:rsidRPr="00314D19">
        <w:rPr>
          <w:rFonts w:ascii="Times New Roman" w:eastAsia="Times New Roman" w:hAnsi="Times New Roman" w:cs="Times New Roman"/>
          <w:sz w:val="28"/>
          <w:szCs w:val="28"/>
          <w:lang w:eastAsia="ru-RU"/>
        </w:rPr>
        <w:t xml:space="preserve"> людей з </w:t>
      </w:r>
      <w:proofErr w:type="spellStart"/>
      <w:r w:rsidRPr="00314D19">
        <w:rPr>
          <w:rFonts w:ascii="Times New Roman" w:eastAsia="Times New Roman" w:hAnsi="Times New Roman" w:cs="Times New Roman"/>
          <w:sz w:val="28"/>
          <w:szCs w:val="28"/>
          <w:lang w:eastAsia="ru-RU"/>
        </w:rPr>
        <w:t>інвалідністю</w:t>
      </w:r>
      <w:proofErr w:type="spellEnd"/>
      <w:r w:rsidRPr="00314D19">
        <w:rPr>
          <w:rFonts w:ascii="Times New Roman" w:eastAsia="Times New Roman" w:hAnsi="Times New Roman" w:cs="Times New Roman"/>
          <w:sz w:val="28"/>
          <w:szCs w:val="28"/>
          <w:lang w:eastAsia="ru-RU"/>
        </w:rPr>
        <w:t xml:space="preserve"> у </w:t>
      </w:r>
      <w:proofErr w:type="spellStart"/>
      <w:r w:rsidRPr="00314D19">
        <w:rPr>
          <w:rFonts w:ascii="Times New Roman" w:eastAsia="Times New Roman" w:hAnsi="Times New Roman" w:cs="Times New Roman"/>
          <w:sz w:val="28"/>
          <w:szCs w:val="28"/>
          <w:lang w:eastAsia="ru-RU"/>
        </w:rPr>
        <w:t>медіа</w:t>
      </w:r>
      <w:proofErr w:type="spellEnd"/>
      <w:r w:rsidRPr="00314D19">
        <w:rPr>
          <w:rFonts w:ascii="Times New Roman" w:eastAsia="Times New Roman" w:hAnsi="Times New Roman" w:cs="Times New Roman"/>
          <w:sz w:val="28"/>
          <w:szCs w:val="28"/>
          <w:lang w:eastAsia="ru-RU"/>
        </w:rPr>
        <w:t>.</w:t>
      </w:r>
    </w:p>
    <w:p w14:paraId="6AEF55E6" w14:textId="77777777" w:rsidR="00314D19" w:rsidRPr="00314D19" w:rsidRDefault="00314D19" w:rsidP="00314D19">
      <w:pPr>
        <w:spacing w:after="0" w:line="360" w:lineRule="auto"/>
        <w:jc w:val="both"/>
        <w:rPr>
          <w:rFonts w:ascii="Times New Roman" w:eastAsia="Times New Roman" w:hAnsi="Times New Roman" w:cs="Times New Roman"/>
          <w:sz w:val="28"/>
          <w:szCs w:val="28"/>
          <w:lang w:eastAsia="ru-RU"/>
        </w:rPr>
      </w:pPr>
      <w:proofErr w:type="spellStart"/>
      <w:r w:rsidRPr="00314D19">
        <w:rPr>
          <w:rFonts w:ascii="Times New Roman" w:eastAsia="Times New Roman" w:hAnsi="Times New Roman" w:cs="Times New Roman"/>
          <w:sz w:val="28"/>
          <w:szCs w:val="28"/>
          <w:lang w:eastAsia="ru-RU"/>
        </w:rPr>
        <w:t>Освітня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інклюзія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має</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глибокий</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вплив</w:t>
      </w:r>
      <w:proofErr w:type="spellEnd"/>
      <w:r w:rsidRPr="00314D19">
        <w:rPr>
          <w:rFonts w:ascii="Times New Roman" w:eastAsia="Times New Roman" w:hAnsi="Times New Roman" w:cs="Times New Roman"/>
          <w:sz w:val="28"/>
          <w:szCs w:val="28"/>
          <w:lang w:eastAsia="ru-RU"/>
        </w:rPr>
        <w:t xml:space="preserve"> на </w:t>
      </w:r>
      <w:proofErr w:type="spellStart"/>
      <w:r w:rsidRPr="00314D19">
        <w:rPr>
          <w:rFonts w:ascii="Times New Roman" w:eastAsia="Times New Roman" w:hAnsi="Times New Roman" w:cs="Times New Roman"/>
          <w:sz w:val="28"/>
          <w:szCs w:val="28"/>
          <w:lang w:eastAsia="ru-RU"/>
        </w:rPr>
        <w:t>якість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життя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Діти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що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навчаються</w:t>
      </w:r>
      <w:proofErr w:type="spellEnd"/>
      <w:r w:rsidRPr="00314D19">
        <w:rPr>
          <w:rFonts w:ascii="Times New Roman" w:eastAsia="Times New Roman" w:hAnsi="Times New Roman" w:cs="Times New Roman"/>
          <w:sz w:val="28"/>
          <w:szCs w:val="28"/>
          <w:lang w:eastAsia="ru-RU"/>
        </w:rPr>
        <w:t xml:space="preserve"> у </w:t>
      </w:r>
      <w:proofErr w:type="spellStart"/>
      <w:r w:rsidRPr="00314D19">
        <w:rPr>
          <w:rFonts w:ascii="Times New Roman" w:eastAsia="Times New Roman" w:hAnsi="Times New Roman" w:cs="Times New Roman"/>
          <w:sz w:val="28"/>
          <w:szCs w:val="28"/>
          <w:lang w:eastAsia="ru-RU"/>
        </w:rPr>
        <w:t>інклюзивних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класах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мають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кращі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академічні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результати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порівняно</w:t>
      </w:r>
      <w:proofErr w:type="spellEnd"/>
      <w:r w:rsidRPr="00314D19">
        <w:rPr>
          <w:rFonts w:ascii="Times New Roman" w:eastAsia="Times New Roman" w:hAnsi="Times New Roman" w:cs="Times New Roman"/>
          <w:sz w:val="28"/>
          <w:szCs w:val="28"/>
          <w:lang w:eastAsia="ru-RU"/>
        </w:rPr>
        <w:t xml:space="preserve"> з </w:t>
      </w:r>
      <w:proofErr w:type="spellStart"/>
      <w:r w:rsidRPr="00314D19">
        <w:rPr>
          <w:rFonts w:ascii="Times New Roman" w:eastAsia="Times New Roman" w:hAnsi="Times New Roman" w:cs="Times New Roman"/>
          <w:sz w:val="28"/>
          <w:szCs w:val="28"/>
          <w:lang w:eastAsia="ru-RU"/>
        </w:rPr>
        <w:t>сегрегованими</w:t>
      </w:r>
      <w:proofErr w:type="spellEnd"/>
      <w:r w:rsidRPr="00314D19">
        <w:rPr>
          <w:rFonts w:ascii="Times New Roman" w:eastAsia="Times New Roman" w:hAnsi="Times New Roman" w:cs="Times New Roman"/>
          <w:sz w:val="28"/>
          <w:szCs w:val="28"/>
          <w:lang w:eastAsia="ru-RU"/>
        </w:rPr>
        <w:t xml:space="preserve"> закладами, </w:t>
      </w:r>
      <w:proofErr w:type="spellStart"/>
      <w:r w:rsidRPr="00314D19">
        <w:rPr>
          <w:rFonts w:ascii="Times New Roman" w:eastAsia="Times New Roman" w:hAnsi="Times New Roman" w:cs="Times New Roman"/>
          <w:sz w:val="28"/>
          <w:szCs w:val="28"/>
          <w:lang w:eastAsia="ru-RU"/>
        </w:rPr>
        <w:t>розвивають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кращі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соціальні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навички</w:t>
      </w:r>
      <w:proofErr w:type="spellEnd"/>
      <w:r w:rsidRPr="00314D19">
        <w:rPr>
          <w:rFonts w:ascii="Times New Roman" w:eastAsia="Times New Roman" w:hAnsi="Times New Roman" w:cs="Times New Roman"/>
          <w:sz w:val="28"/>
          <w:szCs w:val="28"/>
          <w:lang w:eastAsia="ru-RU"/>
        </w:rPr>
        <w:t xml:space="preserve"> через </w:t>
      </w:r>
      <w:proofErr w:type="spellStart"/>
      <w:r w:rsidRPr="00314D19">
        <w:rPr>
          <w:rFonts w:ascii="Times New Roman" w:eastAsia="Times New Roman" w:hAnsi="Times New Roman" w:cs="Times New Roman"/>
          <w:sz w:val="28"/>
          <w:szCs w:val="28"/>
          <w:lang w:eastAsia="ru-RU"/>
        </w:rPr>
        <w:lastRenderedPageBreak/>
        <w:t>взаємодію</w:t>
      </w:r>
      <w:proofErr w:type="spellEnd"/>
      <w:r w:rsidRPr="00314D19">
        <w:rPr>
          <w:rFonts w:ascii="Times New Roman" w:eastAsia="Times New Roman" w:hAnsi="Times New Roman" w:cs="Times New Roman"/>
          <w:sz w:val="28"/>
          <w:szCs w:val="28"/>
          <w:lang w:eastAsia="ru-RU"/>
        </w:rPr>
        <w:t xml:space="preserve"> з </w:t>
      </w:r>
      <w:proofErr w:type="spellStart"/>
      <w:r w:rsidRPr="00314D19">
        <w:rPr>
          <w:rFonts w:ascii="Times New Roman" w:eastAsia="Times New Roman" w:hAnsi="Times New Roman" w:cs="Times New Roman"/>
          <w:sz w:val="28"/>
          <w:szCs w:val="28"/>
          <w:lang w:eastAsia="ru-RU"/>
        </w:rPr>
        <w:t>різноманітними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однолітками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вищу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самооцінку</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очікування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від</w:t>
      </w:r>
      <w:proofErr w:type="spellEnd"/>
      <w:r w:rsidRPr="00314D19">
        <w:rPr>
          <w:rFonts w:ascii="Times New Roman" w:eastAsia="Times New Roman" w:hAnsi="Times New Roman" w:cs="Times New Roman"/>
          <w:sz w:val="28"/>
          <w:szCs w:val="28"/>
          <w:lang w:eastAsia="ru-RU"/>
        </w:rPr>
        <w:t xml:space="preserve"> себе, </w:t>
      </w:r>
      <w:proofErr w:type="spellStart"/>
      <w:r w:rsidRPr="00314D19">
        <w:rPr>
          <w:rFonts w:ascii="Times New Roman" w:eastAsia="Times New Roman" w:hAnsi="Times New Roman" w:cs="Times New Roman"/>
          <w:sz w:val="28"/>
          <w:szCs w:val="28"/>
          <w:lang w:eastAsia="ru-RU"/>
        </w:rPr>
        <w:t>більш</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плавний</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перехід</w:t>
      </w:r>
      <w:proofErr w:type="spellEnd"/>
      <w:r w:rsidRPr="00314D19">
        <w:rPr>
          <w:rFonts w:ascii="Times New Roman" w:eastAsia="Times New Roman" w:hAnsi="Times New Roman" w:cs="Times New Roman"/>
          <w:sz w:val="28"/>
          <w:szCs w:val="28"/>
          <w:lang w:eastAsia="ru-RU"/>
        </w:rPr>
        <w:t xml:space="preserve"> до </w:t>
      </w:r>
      <w:proofErr w:type="spellStart"/>
      <w:r w:rsidRPr="00314D19">
        <w:rPr>
          <w:rFonts w:ascii="Times New Roman" w:eastAsia="Times New Roman" w:hAnsi="Times New Roman" w:cs="Times New Roman"/>
          <w:sz w:val="28"/>
          <w:szCs w:val="28"/>
          <w:lang w:eastAsia="ru-RU"/>
        </w:rPr>
        <w:t>дорослого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життя</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зайнятості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Важливо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що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типово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розвиваються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діти</w:t>
      </w:r>
      <w:proofErr w:type="spellEnd"/>
      <w:r w:rsidRPr="00314D19">
        <w:rPr>
          <w:rFonts w:ascii="Times New Roman" w:eastAsia="Times New Roman" w:hAnsi="Times New Roman" w:cs="Times New Roman"/>
          <w:sz w:val="28"/>
          <w:szCs w:val="28"/>
          <w:lang w:eastAsia="ru-RU"/>
        </w:rPr>
        <w:t xml:space="preserve"> також </w:t>
      </w:r>
      <w:proofErr w:type="spellStart"/>
      <w:r w:rsidRPr="00314D19">
        <w:rPr>
          <w:rFonts w:ascii="Times New Roman" w:eastAsia="Times New Roman" w:hAnsi="Times New Roman" w:cs="Times New Roman"/>
          <w:sz w:val="28"/>
          <w:szCs w:val="28"/>
          <w:lang w:eastAsia="ru-RU"/>
        </w:rPr>
        <w:t>виграють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від</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інклюзії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вчаться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емпатії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прийняттю</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різноманітності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соціальній</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відповідальності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мають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кращі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академічні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результати</w:t>
      </w:r>
      <w:proofErr w:type="spellEnd"/>
      <w:r w:rsidRPr="00314D19">
        <w:rPr>
          <w:rFonts w:ascii="Times New Roman" w:eastAsia="Times New Roman" w:hAnsi="Times New Roman" w:cs="Times New Roman"/>
          <w:sz w:val="28"/>
          <w:szCs w:val="28"/>
          <w:lang w:eastAsia="ru-RU"/>
        </w:rPr>
        <w:t xml:space="preserve"> у </w:t>
      </w:r>
      <w:proofErr w:type="spellStart"/>
      <w:r w:rsidRPr="00314D19">
        <w:rPr>
          <w:rFonts w:ascii="Times New Roman" w:eastAsia="Times New Roman" w:hAnsi="Times New Roman" w:cs="Times New Roman"/>
          <w:sz w:val="28"/>
          <w:szCs w:val="28"/>
          <w:lang w:eastAsia="ru-RU"/>
        </w:rPr>
        <w:t>деяких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дослідженнях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можливо</w:t>
      </w:r>
      <w:proofErr w:type="spellEnd"/>
      <w:r w:rsidRPr="00314D19">
        <w:rPr>
          <w:rFonts w:ascii="Times New Roman" w:eastAsia="Times New Roman" w:hAnsi="Times New Roman" w:cs="Times New Roman"/>
          <w:sz w:val="28"/>
          <w:szCs w:val="28"/>
          <w:lang w:eastAsia="ru-RU"/>
        </w:rPr>
        <w:t xml:space="preserve"> через </w:t>
      </w:r>
      <w:proofErr w:type="spellStart"/>
      <w:r w:rsidRPr="00314D19">
        <w:rPr>
          <w:rFonts w:ascii="Times New Roman" w:eastAsia="Times New Roman" w:hAnsi="Times New Roman" w:cs="Times New Roman"/>
          <w:sz w:val="28"/>
          <w:szCs w:val="28"/>
          <w:lang w:eastAsia="ru-RU"/>
        </w:rPr>
        <w:t>більш</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індивідуалізоване</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навчання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що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впроваджується</w:t>
      </w:r>
      <w:proofErr w:type="spellEnd"/>
      <w:r w:rsidRPr="00314D19">
        <w:rPr>
          <w:rFonts w:ascii="Times New Roman" w:eastAsia="Times New Roman" w:hAnsi="Times New Roman" w:cs="Times New Roman"/>
          <w:sz w:val="28"/>
          <w:szCs w:val="28"/>
          <w:lang w:eastAsia="ru-RU"/>
        </w:rPr>
        <w:t xml:space="preserve"> для </w:t>
      </w:r>
      <w:proofErr w:type="spellStart"/>
      <w:r w:rsidRPr="00314D19">
        <w:rPr>
          <w:rFonts w:ascii="Times New Roman" w:eastAsia="Times New Roman" w:hAnsi="Times New Roman" w:cs="Times New Roman"/>
          <w:sz w:val="28"/>
          <w:szCs w:val="28"/>
          <w:lang w:eastAsia="ru-RU"/>
        </w:rPr>
        <w:t>дітей</w:t>
      </w:r>
      <w:proofErr w:type="spellEnd"/>
      <w:r w:rsidRPr="00314D19">
        <w:rPr>
          <w:rFonts w:ascii="Times New Roman" w:eastAsia="Times New Roman" w:hAnsi="Times New Roman" w:cs="Times New Roman"/>
          <w:sz w:val="28"/>
          <w:szCs w:val="28"/>
          <w:lang w:eastAsia="ru-RU"/>
        </w:rPr>
        <w:t xml:space="preserve"> з </w:t>
      </w:r>
      <w:proofErr w:type="spellStart"/>
      <w:r w:rsidRPr="00314D19">
        <w:rPr>
          <w:rFonts w:ascii="Times New Roman" w:eastAsia="Times New Roman" w:hAnsi="Times New Roman" w:cs="Times New Roman"/>
          <w:sz w:val="28"/>
          <w:szCs w:val="28"/>
          <w:lang w:eastAsia="ru-RU"/>
        </w:rPr>
        <w:t>особливими</w:t>
      </w:r>
      <w:proofErr w:type="spellEnd"/>
      <w:r w:rsidRPr="00314D19">
        <w:rPr>
          <w:rFonts w:ascii="Times New Roman" w:eastAsia="Times New Roman" w:hAnsi="Times New Roman" w:cs="Times New Roman"/>
          <w:sz w:val="28"/>
          <w:szCs w:val="28"/>
          <w:lang w:eastAsia="ru-RU"/>
        </w:rPr>
        <w:t xml:space="preserve"> потребами).</w:t>
      </w:r>
    </w:p>
    <w:p w14:paraId="7ABF4832" w14:textId="77777777" w:rsidR="00314D19" w:rsidRPr="00314D19" w:rsidRDefault="00314D19" w:rsidP="00314D19">
      <w:pPr>
        <w:spacing w:after="0" w:line="360" w:lineRule="auto"/>
        <w:jc w:val="both"/>
        <w:rPr>
          <w:rFonts w:ascii="Times New Roman" w:eastAsia="Times New Roman" w:hAnsi="Times New Roman" w:cs="Times New Roman"/>
          <w:sz w:val="28"/>
          <w:szCs w:val="28"/>
          <w:lang w:eastAsia="ru-RU"/>
        </w:rPr>
      </w:pPr>
      <w:proofErr w:type="spellStart"/>
      <w:r w:rsidRPr="00314D19">
        <w:rPr>
          <w:rFonts w:ascii="Times New Roman" w:eastAsia="Times New Roman" w:hAnsi="Times New Roman" w:cs="Times New Roman"/>
          <w:sz w:val="28"/>
          <w:szCs w:val="28"/>
          <w:lang w:eastAsia="ru-RU"/>
        </w:rPr>
        <w:t>Інклюзія</w:t>
      </w:r>
      <w:proofErr w:type="spellEnd"/>
      <w:r w:rsidRPr="00314D19">
        <w:rPr>
          <w:rFonts w:ascii="Times New Roman" w:eastAsia="Times New Roman" w:hAnsi="Times New Roman" w:cs="Times New Roman"/>
          <w:sz w:val="28"/>
          <w:szCs w:val="28"/>
          <w:lang w:eastAsia="ru-RU"/>
        </w:rPr>
        <w:t xml:space="preserve"> на </w:t>
      </w:r>
      <w:proofErr w:type="spellStart"/>
      <w:r w:rsidRPr="00314D19">
        <w:rPr>
          <w:rFonts w:ascii="Times New Roman" w:eastAsia="Times New Roman" w:hAnsi="Times New Roman" w:cs="Times New Roman"/>
          <w:sz w:val="28"/>
          <w:szCs w:val="28"/>
          <w:lang w:eastAsia="ru-RU"/>
        </w:rPr>
        <w:t>робочому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місці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дозволяє</w:t>
      </w:r>
      <w:proofErr w:type="spellEnd"/>
      <w:r w:rsidRPr="00314D19">
        <w:rPr>
          <w:rFonts w:ascii="Times New Roman" w:eastAsia="Times New Roman" w:hAnsi="Times New Roman" w:cs="Times New Roman"/>
          <w:sz w:val="28"/>
          <w:szCs w:val="28"/>
          <w:lang w:eastAsia="ru-RU"/>
        </w:rPr>
        <w:t xml:space="preserve"> людям з </w:t>
      </w:r>
      <w:proofErr w:type="spellStart"/>
      <w:r w:rsidRPr="00314D19">
        <w:rPr>
          <w:rFonts w:ascii="Times New Roman" w:eastAsia="Times New Roman" w:hAnsi="Times New Roman" w:cs="Times New Roman"/>
          <w:sz w:val="28"/>
          <w:szCs w:val="28"/>
          <w:lang w:eastAsia="ru-RU"/>
        </w:rPr>
        <w:t>порушеннями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розвитку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вносити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економічний</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соціальний</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внесок</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розвивати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почуття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компетентності</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досягнення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фінансову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незалежність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навіть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часткову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соціальні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зв'язки</w:t>
      </w:r>
      <w:proofErr w:type="spellEnd"/>
      <w:r w:rsidRPr="00314D19">
        <w:rPr>
          <w:rFonts w:ascii="Times New Roman" w:eastAsia="Times New Roman" w:hAnsi="Times New Roman" w:cs="Times New Roman"/>
          <w:sz w:val="28"/>
          <w:szCs w:val="28"/>
          <w:lang w:eastAsia="ru-RU"/>
        </w:rPr>
        <w:t xml:space="preserve"> з </w:t>
      </w:r>
      <w:proofErr w:type="spellStart"/>
      <w:r w:rsidRPr="00314D19">
        <w:rPr>
          <w:rFonts w:ascii="Times New Roman" w:eastAsia="Times New Roman" w:hAnsi="Times New Roman" w:cs="Times New Roman"/>
          <w:sz w:val="28"/>
          <w:szCs w:val="28"/>
          <w:lang w:eastAsia="ru-RU"/>
        </w:rPr>
        <w:t>колегами</w:t>
      </w:r>
      <w:proofErr w:type="spellEnd"/>
      <w:r w:rsidRPr="00314D19">
        <w:rPr>
          <w:rFonts w:ascii="Times New Roman" w:eastAsia="Times New Roman" w:hAnsi="Times New Roman" w:cs="Times New Roman"/>
          <w:sz w:val="28"/>
          <w:szCs w:val="28"/>
          <w:lang w:eastAsia="ru-RU"/>
        </w:rPr>
        <w:t xml:space="preserve">, структуру та мету у </w:t>
      </w:r>
      <w:proofErr w:type="spellStart"/>
      <w:r w:rsidRPr="00314D19">
        <w:rPr>
          <w:rFonts w:ascii="Times New Roman" w:eastAsia="Times New Roman" w:hAnsi="Times New Roman" w:cs="Times New Roman"/>
          <w:sz w:val="28"/>
          <w:szCs w:val="28"/>
          <w:lang w:eastAsia="ru-RU"/>
        </w:rPr>
        <w:t>повсякденному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житті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Дослідження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показують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що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різноманітні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робочі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місця</w:t>
      </w:r>
      <w:proofErr w:type="spellEnd"/>
      <w:r w:rsidRPr="00314D19">
        <w:rPr>
          <w:rFonts w:ascii="Times New Roman" w:eastAsia="Times New Roman" w:hAnsi="Times New Roman" w:cs="Times New Roman"/>
          <w:sz w:val="28"/>
          <w:szCs w:val="28"/>
          <w:lang w:eastAsia="ru-RU"/>
        </w:rPr>
        <w:t xml:space="preserve"> є </w:t>
      </w:r>
      <w:proofErr w:type="spellStart"/>
      <w:r w:rsidRPr="00314D19">
        <w:rPr>
          <w:rFonts w:ascii="Times New Roman" w:eastAsia="Times New Roman" w:hAnsi="Times New Roman" w:cs="Times New Roman"/>
          <w:sz w:val="28"/>
          <w:szCs w:val="28"/>
          <w:lang w:eastAsia="ru-RU"/>
        </w:rPr>
        <w:t>більш</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інноваційними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продуктивними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мають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кращу</w:t>
      </w:r>
      <w:proofErr w:type="spellEnd"/>
      <w:r w:rsidRPr="00314D19">
        <w:rPr>
          <w:rFonts w:ascii="Times New Roman" w:eastAsia="Times New Roman" w:hAnsi="Times New Roman" w:cs="Times New Roman"/>
          <w:sz w:val="28"/>
          <w:szCs w:val="28"/>
          <w:lang w:eastAsia="ru-RU"/>
        </w:rPr>
        <w:t xml:space="preserve"> культуру та </w:t>
      </w:r>
      <w:proofErr w:type="spellStart"/>
      <w:r w:rsidRPr="00314D19">
        <w:rPr>
          <w:rFonts w:ascii="Times New Roman" w:eastAsia="Times New Roman" w:hAnsi="Times New Roman" w:cs="Times New Roman"/>
          <w:sz w:val="28"/>
          <w:szCs w:val="28"/>
          <w:lang w:eastAsia="ru-RU"/>
        </w:rPr>
        <w:t>моральний</w:t>
      </w:r>
      <w:proofErr w:type="spellEnd"/>
      <w:r w:rsidRPr="00314D19">
        <w:rPr>
          <w:rFonts w:ascii="Times New Roman" w:eastAsia="Times New Roman" w:hAnsi="Times New Roman" w:cs="Times New Roman"/>
          <w:sz w:val="28"/>
          <w:szCs w:val="28"/>
          <w:lang w:eastAsia="ru-RU"/>
        </w:rPr>
        <w:t xml:space="preserve"> дух.</w:t>
      </w:r>
    </w:p>
    <w:p w14:paraId="174198E2" w14:textId="77777777" w:rsidR="00314D19" w:rsidRPr="00314D19" w:rsidRDefault="00314D19" w:rsidP="00314D19">
      <w:pPr>
        <w:spacing w:after="0" w:line="360" w:lineRule="auto"/>
        <w:jc w:val="both"/>
        <w:rPr>
          <w:rFonts w:ascii="Times New Roman" w:eastAsia="Times New Roman" w:hAnsi="Times New Roman" w:cs="Times New Roman"/>
          <w:sz w:val="28"/>
          <w:szCs w:val="28"/>
          <w:lang w:eastAsia="ru-RU"/>
        </w:rPr>
      </w:pPr>
      <w:proofErr w:type="spellStart"/>
      <w:r w:rsidRPr="00314D19">
        <w:rPr>
          <w:rFonts w:ascii="Times New Roman" w:eastAsia="Times New Roman" w:hAnsi="Times New Roman" w:cs="Times New Roman"/>
          <w:sz w:val="28"/>
          <w:szCs w:val="28"/>
          <w:lang w:eastAsia="ru-RU"/>
        </w:rPr>
        <w:t>Рекреаційна</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дозвіллєва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інклюзія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підвищує</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якість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життя</w:t>
      </w:r>
      <w:proofErr w:type="spellEnd"/>
      <w:r w:rsidRPr="00314D19">
        <w:rPr>
          <w:rFonts w:ascii="Times New Roman" w:eastAsia="Times New Roman" w:hAnsi="Times New Roman" w:cs="Times New Roman"/>
          <w:sz w:val="28"/>
          <w:szCs w:val="28"/>
          <w:lang w:eastAsia="ru-RU"/>
        </w:rPr>
        <w:t xml:space="preserve"> через </w:t>
      </w:r>
      <w:proofErr w:type="spellStart"/>
      <w:r w:rsidRPr="00314D19">
        <w:rPr>
          <w:rFonts w:ascii="Times New Roman" w:eastAsia="Times New Roman" w:hAnsi="Times New Roman" w:cs="Times New Roman"/>
          <w:sz w:val="28"/>
          <w:szCs w:val="28"/>
          <w:lang w:eastAsia="ru-RU"/>
        </w:rPr>
        <w:t>радість</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задоволення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від</w:t>
      </w:r>
      <w:proofErr w:type="spellEnd"/>
      <w:r w:rsidRPr="00314D19">
        <w:rPr>
          <w:rFonts w:ascii="Times New Roman" w:eastAsia="Times New Roman" w:hAnsi="Times New Roman" w:cs="Times New Roman"/>
          <w:sz w:val="28"/>
          <w:szCs w:val="28"/>
          <w:lang w:eastAsia="ru-RU"/>
        </w:rPr>
        <w:t xml:space="preserve"> активностей за </w:t>
      </w:r>
      <w:proofErr w:type="spellStart"/>
      <w:r w:rsidRPr="00314D19">
        <w:rPr>
          <w:rFonts w:ascii="Times New Roman" w:eastAsia="Times New Roman" w:hAnsi="Times New Roman" w:cs="Times New Roman"/>
          <w:sz w:val="28"/>
          <w:szCs w:val="28"/>
          <w:lang w:eastAsia="ru-RU"/>
        </w:rPr>
        <w:t>інтересами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фізичну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активність</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здоров'я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розвиток</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навичок</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талантів</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мистецтво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музика</w:t>
      </w:r>
      <w:proofErr w:type="spellEnd"/>
      <w:r w:rsidRPr="00314D19">
        <w:rPr>
          <w:rFonts w:ascii="Times New Roman" w:eastAsia="Times New Roman" w:hAnsi="Times New Roman" w:cs="Times New Roman"/>
          <w:sz w:val="28"/>
          <w:szCs w:val="28"/>
          <w:lang w:eastAsia="ru-RU"/>
        </w:rPr>
        <w:t xml:space="preserve">, спорт), </w:t>
      </w:r>
      <w:proofErr w:type="spellStart"/>
      <w:r w:rsidRPr="00314D19">
        <w:rPr>
          <w:rFonts w:ascii="Times New Roman" w:eastAsia="Times New Roman" w:hAnsi="Times New Roman" w:cs="Times New Roman"/>
          <w:sz w:val="28"/>
          <w:szCs w:val="28"/>
          <w:lang w:eastAsia="ru-RU"/>
        </w:rPr>
        <w:t>соціальні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зв'язки</w:t>
      </w:r>
      <w:proofErr w:type="spellEnd"/>
      <w:r w:rsidRPr="00314D19">
        <w:rPr>
          <w:rFonts w:ascii="Times New Roman" w:eastAsia="Times New Roman" w:hAnsi="Times New Roman" w:cs="Times New Roman"/>
          <w:sz w:val="28"/>
          <w:szCs w:val="28"/>
          <w:lang w:eastAsia="ru-RU"/>
        </w:rPr>
        <w:t xml:space="preserve"> через </w:t>
      </w:r>
      <w:proofErr w:type="spellStart"/>
      <w:r w:rsidRPr="00314D19">
        <w:rPr>
          <w:rFonts w:ascii="Times New Roman" w:eastAsia="Times New Roman" w:hAnsi="Times New Roman" w:cs="Times New Roman"/>
          <w:sz w:val="28"/>
          <w:szCs w:val="28"/>
          <w:lang w:eastAsia="ru-RU"/>
        </w:rPr>
        <w:t>спільні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інтереси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відчуття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нормальності</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участі</w:t>
      </w:r>
      <w:proofErr w:type="spellEnd"/>
      <w:r w:rsidRPr="00314D19">
        <w:rPr>
          <w:rFonts w:ascii="Times New Roman" w:eastAsia="Times New Roman" w:hAnsi="Times New Roman" w:cs="Times New Roman"/>
          <w:sz w:val="28"/>
          <w:szCs w:val="28"/>
          <w:lang w:eastAsia="ru-RU"/>
        </w:rPr>
        <w:t xml:space="preserve"> у </w:t>
      </w:r>
      <w:proofErr w:type="spellStart"/>
      <w:r w:rsidRPr="00314D19">
        <w:rPr>
          <w:rFonts w:ascii="Times New Roman" w:eastAsia="Times New Roman" w:hAnsi="Times New Roman" w:cs="Times New Roman"/>
          <w:sz w:val="28"/>
          <w:szCs w:val="28"/>
          <w:lang w:eastAsia="ru-RU"/>
        </w:rPr>
        <w:t>типових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життєвих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досвідах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Інклюзивні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рекреаційні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програми</w:t>
      </w:r>
      <w:proofErr w:type="spellEnd"/>
      <w:r w:rsidRPr="00314D19">
        <w:rPr>
          <w:rFonts w:ascii="Times New Roman" w:eastAsia="Times New Roman" w:hAnsi="Times New Roman" w:cs="Times New Roman"/>
          <w:sz w:val="28"/>
          <w:szCs w:val="28"/>
          <w:lang w:eastAsia="ru-RU"/>
        </w:rPr>
        <w:t xml:space="preserve"> (спорт, </w:t>
      </w:r>
      <w:proofErr w:type="spellStart"/>
      <w:r w:rsidRPr="00314D19">
        <w:rPr>
          <w:rFonts w:ascii="Times New Roman" w:eastAsia="Times New Roman" w:hAnsi="Times New Roman" w:cs="Times New Roman"/>
          <w:sz w:val="28"/>
          <w:szCs w:val="28"/>
          <w:lang w:eastAsia="ru-RU"/>
        </w:rPr>
        <w:t>мистецькі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класи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табори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створюють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можливості</w:t>
      </w:r>
      <w:proofErr w:type="spellEnd"/>
      <w:r w:rsidRPr="00314D19">
        <w:rPr>
          <w:rFonts w:ascii="Times New Roman" w:eastAsia="Times New Roman" w:hAnsi="Times New Roman" w:cs="Times New Roman"/>
          <w:sz w:val="28"/>
          <w:szCs w:val="28"/>
          <w:lang w:eastAsia="ru-RU"/>
        </w:rPr>
        <w:t xml:space="preserve"> для </w:t>
      </w:r>
      <w:proofErr w:type="spellStart"/>
      <w:r w:rsidRPr="00314D19">
        <w:rPr>
          <w:rFonts w:ascii="Times New Roman" w:eastAsia="Times New Roman" w:hAnsi="Times New Roman" w:cs="Times New Roman"/>
          <w:sz w:val="28"/>
          <w:szCs w:val="28"/>
          <w:lang w:eastAsia="ru-RU"/>
        </w:rPr>
        <w:t>дітей</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дорослих</w:t>
      </w:r>
      <w:proofErr w:type="spellEnd"/>
      <w:r w:rsidRPr="00314D19">
        <w:rPr>
          <w:rFonts w:ascii="Times New Roman" w:eastAsia="Times New Roman" w:hAnsi="Times New Roman" w:cs="Times New Roman"/>
          <w:sz w:val="28"/>
          <w:szCs w:val="28"/>
          <w:lang w:eastAsia="ru-RU"/>
        </w:rPr>
        <w:t xml:space="preserve"> з </w:t>
      </w:r>
      <w:proofErr w:type="spellStart"/>
      <w:r w:rsidRPr="00314D19">
        <w:rPr>
          <w:rFonts w:ascii="Times New Roman" w:eastAsia="Times New Roman" w:hAnsi="Times New Roman" w:cs="Times New Roman"/>
          <w:sz w:val="28"/>
          <w:szCs w:val="28"/>
          <w:lang w:eastAsia="ru-RU"/>
        </w:rPr>
        <w:t>інвалідністю</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займатися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улюбленими</w:t>
      </w:r>
      <w:proofErr w:type="spellEnd"/>
      <w:r w:rsidRPr="00314D19">
        <w:rPr>
          <w:rFonts w:ascii="Times New Roman" w:eastAsia="Times New Roman" w:hAnsi="Times New Roman" w:cs="Times New Roman"/>
          <w:sz w:val="28"/>
          <w:szCs w:val="28"/>
          <w:lang w:eastAsia="ru-RU"/>
        </w:rPr>
        <w:t xml:space="preserve"> активностями разом з </w:t>
      </w:r>
      <w:proofErr w:type="spellStart"/>
      <w:r w:rsidRPr="00314D19">
        <w:rPr>
          <w:rFonts w:ascii="Times New Roman" w:eastAsia="Times New Roman" w:hAnsi="Times New Roman" w:cs="Times New Roman"/>
          <w:sz w:val="28"/>
          <w:szCs w:val="28"/>
          <w:lang w:eastAsia="ru-RU"/>
        </w:rPr>
        <w:t>іншими</w:t>
      </w:r>
      <w:proofErr w:type="spellEnd"/>
      <w:r w:rsidRPr="00314D19">
        <w:rPr>
          <w:rFonts w:ascii="Times New Roman" w:eastAsia="Times New Roman" w:hAnsi="Times New Roman" w:cs="Times New Roman"/>
          <w:sz w:val="28"/>
          <w:szCs w:val="28"/>
          <w:lang w:eastAsia="ru-RU"/>
        </w:rPr>
        <w:t>.</w:t>
      </w:r>
    </w:p>
    <w:p w14:paraId="4A92CD2C" w14:textId="77777777" w:rsidR="00314D19" w:rsidRPr="00314D19" w:rsidRDefault="00314D19" w:rsidP="00314D19">
      <w:pPr>
        <w:spacing w:after="0" w:line="360" w:lineRule="auto"/>
        <w:jc w:val="both"/>
        <w:rPr>
          <w:rFonts w:ascii="Times New Roman" w:eastAsia="Times New Roman" w:hAnsi="Times New Roman" w:cs="Times New Roman"/>
          <w:sz w:val="28"/>
          <w:szCs w:val="28"/>
          <w:lang w:eastAsia="ru-RU"/>
        </w:rPr>
      </w:pPr>
      <w:proofErr w:type="spellStart"/>
      <w:r w:rsidRPr="00314D19">
        <w:rPr>
          <w:rFonts w:ascii="Times New Roman" w:eastAsia="Times New Roman" w:hAnsi="Times New Roman" w:cs="Times New Roman"/>
          <w:sz w:val="28"/>
          <w:szCs w:val="28"/>
          <w:lang w:eastAsia="ru-RU"/>
        </w:rPr>
        <w:t>Громадська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інклюзія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означає</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повну</w:t>
      </w:r>
      <w:proofErr w:type="spellEnd"/>
      <w:r w:rsidRPr="00314D19">
        <w:rPr>
          <w:rFonts w:ascii="Times New Roman" w:eastAsia="Times New Roman" w:hAnsi="Times New Roman" w:cs="Times New Roman"/>
          <w:sz w:val="28"/>
          <w:szCs w:val="28"/>
          <w:lang w:eastAsia="ru-RU"/>
        </w:rPr>
        <w:t xml:space="preserve"> участь у </w:t>
      </w:r>
      <w:proofErr w:type="spellStart"/>
      <w:r w:rsidRPr="00314D19">
        <w:rPr>
          <w:rFonts w:ascii="Times New Roman" w:eastAsia="Times New Roman" w:hAnsi="Times New Roman" w:cs="Times New Roman"/>
          <w:sz w:val="28"/>
          <w:szCs w:val="28"/>
          <w:lang w:eastAsia="ru-RU"/>
        </w:rPr>
        <w:t>житті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громади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використання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публічного</w:t>
      </w:r>
      <w:proofErr w:type="spellEnd"/>
      <w:r w:rsidRPr="00314D19">
        <w:rPr>
          <w:rFonts w:ascii="Times New Roman" w:eastAsia="Times New Roman" w:hAnsi="Times New Roman" w:cs="Times New Roman"/>
          <w:sz w:val="28"/>
          <w:szCs w:val="28"/>
          <w:lang w:eastAsia="ru-RU"/>
        </w:rPr>
        <w:t xml:space="preserve"> транспорту, </w:t>
      </w:r>
      <w:proofErr w:type="spellStart"/>
      <w:r w:rsidRPr="00314D19">
        <w:rPr>
          <w:rFonts w:ascii="Times New Roman" w:eastAsia="Times New Roman" w:hAnsi="Times New Roman" w:cs="Times New Roman"/>
          <w:sz w:val="28"/>
          <w:szCs w:val="28"/>
          <w:lang w:eastAsia="ru-RU"/>
        </w:rPr>
        <w:t>відвідування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магазинів</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ресторанів</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парків</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культурних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подій</w:t>
      </w:r>
      <w:proofErr w:type="spellEnd"/>
      <w:r w:rsidRPr="00314D19">
        <w:rPr>
          <w:rFonts w:ascii="Times New Roman" w:eastAsia="Times New Roman" w:hAnsi="Times New Roman" w:cs="Times New Roman"/>
          <w:sz w:val="28"/>
          <w:szCs w:val="28"/>
          <w:lang w:eastAsia="ru-RU"/>
        </w:rPr>
        <w:t xml:space="preserve">, участь у </w:t>
      </w:r>
      <w:proofErr w:type="spellStart"/>
      <w:r w:rsidRPr="00314D19">
        <w:rPr>
          <w:rFonts w:ascii="Times New Roman" w:eastAsia="Times New Roman" w:hAnsi="Times New Roman" w:cs="Times New Roman"/>
          <w:sz w:val="28"/>
          <w:szCs w:val="28"/>
          <w:lang w:eastAsia="ru-RU"/>
        </w:rPr>
        <w:t>релігійних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або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громадських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організаціях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голосування</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громадянське</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залучення</w:t>
      </w:r>
      <w:proofErr w:type="spellEnd"/>
      <w:r w:rsidRPr="00314D19">
        <w:rPr>
          <w:rFonts w:ascii="Times New Roman" w:eastAsia="Times New Roman" w:hAnsi="Times New Roman" w:cs="Times New Roman"/>
          <w:sz w:val="28"/>
          <w:szCs w:val="28"/>
          <w:lang w:eastAsia="ru-RU"/>
        </w:rPr>
        <w:t xml:space="preserve">. Коли люди з </w:t>
      </w:r>
      <w:proofErr w:type="spellStart"/>
      <w:r w:rsidRPr="00314D19">
        <w:rPr>
          <w:rFonts w:ascii="Times New Roman" w:eastAsia="Times New Roman" w:hAnsi="Times New Roman" w:cs="Times New Roman"/>
          <w:sz w:val="28"/>
          <w:szCs w:val="28"/>
          <w:lang w:eastAsia="ru-RU"/>
        </w:rPr>
        <w:t>інвалідністю</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видимі</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активні</w:t>
      </w:r>
      <w:proofErr w:type="spellEnd"/>
      <w:r w:rsidRPr="00314D19">
        <w:rPr>
          <w:rFonts w:ascii="Times New Roman" w:eastAsia="Times New Roman" w:hAnsi="Times New Roman" w:cs="Times New Roman"/>
          <w:sz w:val="28"/>
          <w:szCs w:val="28"/>
          <w:lang w:eastAsia="ru-RU"/>
        </w:rPr>
        <w:t xml:space="preserve"> у громадах, </w:t>
      </w:r>
      <w:proofErr w:type="spellStart"/>
      <w:r w:rsidRPr="00314D19">
        <w:rPr>
          <w:rFonts w:ascii="Times New Roman" w:eastAsia="Times New Roman" w:hAnsi="Times New Roman" w:cs="Times New Roman"/>
          <w:sz w:val="28"/>
          <w:szCs w:val="28"/>
          <w:lang w:eastAsia="ru-RU"/>
        </w:rPr>
        <w:t>це</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змінює</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ставлення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зменшує</w:t>
      </w:r>
      <w:proofErr w:type="spellEnd"/>
      <w:r w:rsidRPr="00314D19">
        <w:rPr>
          <w:rFonts w:ascii="Times New Roman" w:eastAsia="Times New Roman" w:hAnsi="Times New Roman" w:cs="Times New Roman"/>
          <w:sz w:val="28"/>
          <w:szCs w:val="28"/>
          <w:lang w:eastAsia="ru-RU"/>
        </w:rPr>
        <w:t xml:space="preserve"> стигму, </w:t>
      </w:r>
      <w:proofErr w:type="spellStart"/>
      <w:r w:rsidRPr="00314D19">
        <w:rPr>
          <w:rFonts w:ascii="Times New Roman" w:eastAsia="Times New Roman" w:hAnsi="Times New Roman" w:cs="Times New Roman"/>
          <w:sz w:val="28"/>
          <w:szCs w:val="28"/>
          <w:lang w:eastAsia="ru-RU"/>
        </w:rPr>
        <w:t>нормалізує</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різноманітність</w:t>
      </w:r>
      <w:proofErr w:type="spellEnd"/>
      <w:r w:rsidRPr="00314D19">
        <w:rPr>
          <w:rFonts w:ascii="Times New Roman" w:eastAsia="Times New Roman" w:hAnsi="Times New Roman" w:cs="Times New Roman"/>
          <w:sz w:val="28"/>
          <w:szCs w:val="28"/>
          <w:lang w:eastAsia="ru-RU"/>
        </w:rPr>
        <w:t>.</w:t>
      </w:r>
    </w:p>
    <w:p w14:paraId="7CD5FE3A" w14:textId="77777777" w:rsidR="00314D19" w:rsidRPr="00314D19" w:rsidRDefault="00314D19" w:rsidP="00314D19">
      <w:pPr>
        <w:spacing w:after="0" w:line="360" w:lineRule="auto"/>
        <w:jc w:val="both"/>
        <w:rPr>
          <w:rFonts w:ascii="Times New Roman" w:eastAsia="Times New Roman" w:hAnsi="Times New Roman" w:cs="Times New Roman"/>
          <w:sz w:val="28"/>
          <w:szCs w:val="28"/>
          <w:lang w:eastAsia="ru-RU"/>
        </w:rPr>
      </w:pPr>
      <w:proofErr w:type="spellStart"/>
      <w:r w:rsidRPr="00314D19">
        <w:rPr>
          <w:rFonts w:ascii="Times New Roman" w:eastAsia="Times New Roman" w:hAnsi="Times New Roman" w:cs="Times New Roman"/>
          <w:sz w:val="28"/>
          <w:szCs w:val="28"/>
          <w:lang w:eastAsia="ru-RU"/>
        </w:rPr>
        <w:t>Бар'єри</w:t>
      </w:r>
      <w:proofErr w:type="spellEnd"/>
      <w:r w:rsidRPr="00314D19">
        <w:rPr>
          <w:rFonts w:ascii="Times New Roman" w:eastAsia="Times New Roman" w:hAnsi="Times New Roman" w:cs="Times New Roman"/>
          <w:sz w:val="28"/>
          <w:szCs w:val="28"/>
          <w:lang w:eastAsia="ru-RU"/>
        </w:rPr>
        <w:t xml:space="preserve"> для </w:t>
      </w:r>
      <w:proofErr w:type="spellStart"/>
      <w:r w:rsidRPr="00314D19">
        <w:rPr>
          <w:rFonts w:ascii="Times New Roman" w:eastAsia="Times New Roman" w:hAnsi="Times New Roman" w:cs="Times New Roman"/>
          <w:sz w:val="28"/>
          <w:szCs w:val="28"/>
          <w:lang w:eastAsia="ru-RU"/>
        </w:rPr>
        <w:t>інклюзії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що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потрібно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адресувати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включають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фізичні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бар'єри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недоступні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будівлі</w:t>
      </w:r>
      <w:proofErr w:type="spellEnd"/>
      <w:r w:rsidRPr="00314D19">
        <w:rPr>
          <w:rFonts w:ascii="Times New Roman" w:eastAsia="Times New Roman" w:hAnsi="Times New Roman" w:cs="Times New Roman"/>
          <w:sz w:val="28"/>
          <w:szCs w:val="28"/>
          <w:lang w:eastAsia="ru-RU"/>
        </w:rPr>
        <w:t xml:space="preserve">, транспорт, </w:t>
      </w:r>
      <w:proofErr w:type="spellStart"/>
      <w:r w:rsidRPr="00314D19">
        <w:rPr>
          <w:rFonts w:ascii="Times New Roman" w:eastAsia="Times New Roman" w:hAnsi="Times New Roman" w:cs="Times New Roman"/>
          <w:sz w:val="28"/>
          <w:szCs w:val="28"/>
          <w:lang w:eastAsia="ru-RU"/>
        </w:rPr>
        <w:t>обладнання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комунікаційні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бар'єри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відсутність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альтернативних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форматів</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інформації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мовленнєвих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послуг</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ставлення</w:t>
      </w:r>
      <w:proofErr w:type="spellEnd"/>
      <w:r w:rsidRPr="00314D19">
        <w:rPr>
          <w:rFonts w:ascii="Times New Roman" w:eastAsia="Times New Roman" w:hAnsi="Times New Roman" w:cs="Times New Roman"/>
          <w:sz w:val="28"/>
          <w:szCs w:val="28"/>
          <w:lang w:eastAsia="ru-RU"/>
        </w:rPr>
        <w:t xml:space="preserve"> та стигму (</w:t>
      </w:r>
      <w:proofErr w:type="spellStart"/>
      <w:r w:rsidRPr="00314D19">
        <w:rPr>
          <w:rFonts w:ascii="Times New Roman" w:eastAsia="Times New Roman" w:hAnsi="Times New Roman" w:cs="Times New Roman"/>
          <w:sz w:val="28"/>
          <w:szCs w:val="28"/>
          <w:lang w:eastAsia="ru-RU"/>
        </w:rPr>
        <w:t>упередження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низькі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очікування</w:t>
      </w:r>
      <w:proofErr w:type="spellEnd"/>
      <w:r w:rsidRPr="00314D19">
        <w:rPr>
          <w:rFonts w:ascii="Times New Roman" w:eastAsia="Times New Roman" w:hAnsi="Times New Roman" w:cs="Times New Roman"/>
          <w:sz w:val="28"/>
          <w:szCs w:val="28"/>
          <w:lang w:eastAsia="ru-RU"/>
        </w:rPr>
        <w:t xml:space="preserve">, страх </w:t>
      </w:r>
      <w:proofErr w:type="spellStart"/>
      <w:r w:rsidRPr="00314D19">
        <w:rPr>
          <w:rFonts w:ascii="Times New Roman" w:eastAsia="Times New Roman" w:hAnsi="Times New Roman" w:cs="Times New Roman"/>
          <w:sz w:val="28"/>
          <w:szCs w:val="28"/>
          <w:lang w:eastAsia="ru-RU"/>
        </w:rPr>
        <w:t>невідомого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lastRenderedPageBreak/>
        <w:t>системні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бар'єри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політики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процедури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що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виключають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економічні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бар'єри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бідність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відсутність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фінансування</w:t>
      </w:r>
      <w:proofErr w:type="spellEnd"/>
      <w:r w:rsidRPr="00314D19">
        <w:rPr>
          <w:rFonts w:ascii="Times New Roman" w:eastAsia="Times New Roman" w:hAnsi="Times New Roman" w:cs="Times New Roman"/>
          <w:sz w:val="28"/>
          <w:szCs w:val="28"/>
          <w:lang w:eastAsia="ru-RU"/>
        </w:rPr>
        <w:t xml:space="preserve"> для </w:t>
      </w:r>
      <w:proofErr w:type="spellStart"/>
      <w:r w:rsidRPr="00314D19">
        <w:rPr>
          <w:rFonts w:ascii="Times New Roman" w:eastAsia="Times New Roman" w:hAnsi="Times New Roman" w:cs="Times New Roman"/>
          <w:sz w:val="28"/>
          <w:szCs w:val="28"/>
          <w:lang w:eastAsia="ru-RU"/>
        </w:rPr>
        <w:t>підтримок</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знання</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навички</w:t>
      </w:r>
      <w:proofErr w:type="spellEnd"/>
      <w:r w:rsidRPr="00314D19">
        <w:rPr>
          <w:rFonts w:ascii="Times New Roman" w:eastAsia="Times New Roman" w:hAnsi="Times New Roman" w:cs="Times New Roman"/>
          <w:sz w:val="28"/>
          <w:szCs w:val="28"/>
          <w:lang w:eastAsia="ru-RU"/>
        </w:rPr>
        <w:t xml:space="preserve"> (персонал не </w:t>
      </w:r>
      <w:proofErr w:type="spellStart"/>
      <w:r w:rsidRPr="00314D19">
        <w:rPr>
          <w:rFonts w:ascii="Times New Roman" w:eastAsia="Times New Roman" w:hAnsi="Times New Roman" w:cs="Times New Roman"/>
          <w:sz w:val="28"/>
          <w:szCs w:val="28"/>
          <w:lang w:eastAsia="ru-RU"/>
        </w:rPr>
        <w:t>навчений</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підтримувати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різноманітність</w:t>
      </w:r>
      <w:proofErr w:type="spellEnd"/>
      <w:r w:rsidRPr="00314D19">
        <w:rPr>
          <w:rFonts w:ascii="Times New Roman" w:eastAsia="Times New Roman" w:hAnsi="Times New Roman" w:cs="Times New Roman"/>
          <w:sz w:val="28"/>
          <w:szCs w:val="28"/>
          <w:lang w:eastAsia="ru-RU"/>
        </w:rPr>
        <w:t>).</w:t>
      </w:r>
    </w:p>
    <w:p w14:paraId="3886F0D4" w14:textId="77777777" w:rsidR="00314D19" w:rsidRPr="00314D19" w:rsidRDefault="00314D19" w:rsidP="00314D19">
      <w:pPr>
        <w:spacing w:after="0" w:line="360" w:lineRule="auto"/>
        <w:jc w:val="both"/>
        <w:rPr>
          <w:rFonts w:ascii="Times New Roman" w:eastAsia="Times New Roman" w:hAnsi="Times New Roman" w:cs="Times New Roman"/>
          <w:sz w:val="28"/>
          <w:szCs w:val="28"/>
          <w:lang w:eastAsia="ru-RU"/>
        </w:rPr>
      </w:pPr>
      <w:proofErr w:type="spellStart"/>
      <w:r w:rsidRPr="00314D19">
        <w:rPr>
          <w:rFonts w:ascii="Times New Roman" w:eastAsia="Times New Roman" w:hAnsi="Times New Roman" w:cs="Times New Roman"/>
          <w:sz w:val="28"/>
          <w:szCs w:val="28"/>
          <w:lang w:eastAsia="ru-RU"/>
        </w:rPr>
        <w:t>Ерготерапевти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сприяють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інклюзії</w:t>
      </w:r>
      <w:proofErr w:type="spellEnd"/>
      <w:r w:rsidRPr="00314D19">
        <w:rPr>
          <w:rFonts w:ascii="Times New Roman" w:eastAsia="Times New Roman" w:hAnsi="Times New Roman" w:cs="Times New Roman"/>
          <w:sz w:val="28"/>
          <w:szCs w:val="28"/>
          <w:lang w:eastAsia="ru-RU"/>
        </w:rPr>
        <w:t xml:space="preserve"> на </w:t>
      </w:r>
      <w:proofErr w:type="spellStart"/>
      <w:r w:rsidRPr="00314D19">
        <w:rPr>
          <w:rFonts w:ascii="Times New Roman" w:eastAsia="Times New Roman" w:hAnsi="Times New Roman" w:cs="Times New Roman"/>
          <w:sz w:val="28"/>
          <w:szCs w:val="28"/>
          <w:lang w:eastAsia="ru-RU"/>
        </w:rPr>
        <w:t>кількох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рівнях</w:t>
      </w:r>
      <w:proofErr w:type="spellEnd"/>
      <w:r w:rsidRPr="00314D19">
        <w:rPr>
          <w:rFonts w:ascii="Times New Roman" w:eastAsia="Times New Roman" w:hAnsi="Times New Roman" w:cs="Times New Roman"/>
          <w:sz w:val="28"/>
          <w:szCs w:val="28"/>
          <w:lang w:eastAsia="ru-RU"/>
        </w:rPr>
        <w:t xml:space="preserve">. На </w:t>
      </w:r>
      <w:proofErr w:type="spellStart"/>
      <w:r w:rsidRPr="00314D19">
        <w:rPr>
          <w:rFonts w:ascii="Times New Roman" w:eastAsia="Times New Roman" w:hAnsi="Times New Roman" w:cs="Times New Roman"/>
          <w:sz w:val="28"/>
          <w:szCs w:val="28"/>
          <w:lang w:eastAsia="ru-RU"/>
        </w:rPr>
        <w:t>індивідуальному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рівні</w:t>
      </w:r>
      <w:proofErr w:type="spellEnd"/>
      <w:r w:rsidRPr="00314D19">
        <w:rPr>
          <w:rFonts w:ascii="Times New Roman" w:eastAsia="Times New Roman" w:hAnsi="Times New Roman" w:cs="Times New Roman"/>
          <w:sz w:val="28"/>
          <w:szCs w:val="28"/>
          <w:lang w:eastAsia="ru-RU"/>
        </w:rPr>
        <w:t xml:space="preserve"> – </w:t>
      </w:r>
      <w:proofErr w:type="spellStart"/>
      <w:r w:rsidRPr="00314D19">
        <w:rPr>
          <w:rFonts w:ascii="Times New Roman" w:eastAsia="Times New Roman" w:hAnsi="Times New Roman" w:cs="Times New Roman"/>
          <w:sz w:val="28"/>
          <w:szCs w:val="28"/>
          <w:lang w:eastAsia="ru-RU"/>
        </w:rPr>
        <w:t>розвиток</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навичок</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дитини</w:t>
      </w:r>
      <w:proofErr w:type="spellEnd"/>
      <w:r w:rsidRPr="00314D19">
        <w:rPr>
          <w:rFonts w:ascii="Times New Roman" w:eastAsia="Times New Roman" w:hAnsi="Times New Roman" w:cs="Times New Roman"/>
          <w:sz w:val="28"/>
          <w:szCs w:val="28"/>
          <w:lang w:eastAsia="ru-RU"/>
        </w:rPr>
        <w:t xml:space="preserve"> для </w:t>
      </w:r>
      <w:proofErr w:type="spellStart"/>
      <w:r w:rsidRPr="00314D19">
        <w:rPr>
          <w:rFonts w:ascii="Times New Roman" w:eastAsia="Times New Roman" w:hAnsi="Times New Roman" w:cs="Times New Roman"/>
          <w:sz w:val="28"/>
          <w:szCs w:val="28"/>
          <w:lang w:eastAsia="ru-RU"/>
        </w:rPr>
        <w:t>участі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навчання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використанню</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допоміжних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технологій</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підтримка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самоадвокації</w:t>
      </w:r>
      <w:proofErr w:type="spellEnd"/>
      <w:r w:rsidRPr="00314D19">
        <w:rPr>
          <w:rFonts w:ascii="Times New Roman" w:eastAsia="Times New Roman" w:hAnsi="Times New Roman" w:cs="Times New Roman"/>
          <w:sz w:val="28"/>
          <w:szCs w:val="28"/>
          <w:lang w:eastAsia="ru-RU"/>
        </w:rPr>
        <w:t xml:space="preserve">. На </w:t>
      </w:r>
      <w:proofErr w:type="spellStart"/>
      <w:r w:rsidRPr="00314D19">
        <w:rPr>
          <w:rFonts w:ascii="Times New Roman" w:eastAsia="Times New Roman" w:hAnsi="Times New Roman" w:cs="Times New Roman"/>
          <w:sz w:val="28"/>
          <w:szCs w:val="28"/>
          <w:lang w:eastAsia="ru-RU"/>
        </w:rPr>
        <w:t>рівні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середовища</w:t>
      </w:r>
      <w:proofErr w:type="spellEnd"/>
      <w:r w:rsidRPr="00314D19">
        <w:rPr>
          <w:rFonts w:ascii="Times New Roman" w:eastAsia="Times New Roman" w:hAnsi="Times New Roman" w:cs="Times New Roman"/>
          <w:sz w:val="28"/>
          <w:szCs w:val="28"/>
          <w:lang w:eastAsia="ru-RU"/>
        </w:rPr>
        <w:t xml:space="preserve"> – </w:t>
      </w:r>
      <w:proofErr w:type="spellStart"/>
      <w:r w:rsidRPr="00314D19">
        <w:rPr>
          <w:rFonts w:ascii="Times New Roman" w:eastAsia="Times New Roman" w:hAnsi="Times New Roman" w:cs="Times New Roman"/>
          <w:sz w:val="28"/>
          <w:szCs w:val="28"/>
          <w:lang w:eastAsia="ru-RU"/>
        </w:rPr>
        <w:t>модифікації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фізичного</w:t>
      </w:r>
      <w:proofErr w:type="spellEnd"/>
      <w:r w:rsidRPr="00314D19">
        <w:rPr>
          <w:rFonts w:ascii="Times New Roman" w:eastAsia="Times New Roman" w:hAnsi="Times New Roman" w:cs="Times New Roman"/>
          <w:sz w:val="28"/>
          <w:szCs w:val="28"/>
          <w:lang w:eastAsia="ru-RU"/>
        </w:rPr>
        <w:t xml:space="preserve"> простору, </w:t>
      </w:r>
      <w:proofErr w:type="spellStart"/>
      <w:r w:rsidRPr="00314D19">
        <w:rPr>
          <w:rFonts w:ascii="Times New Roman" w:eastAsia="Times New Roman" w:hAnsi="Times New Roman" w:cs="Times New Roman"/>
          <w:sz w:val="28"/>
          <w:szCs w:val="28"/>
          <w:lang w:eastAsia="ru-RU"/>
        </w:rPr>
        <w:t>адаптації</w:t>
      </w:r>
      <w:proofErr w:type="spellEnd"/>
      <w:r w:rsidRPr="00314D19">
        <w:rPr>
          <w:rFonts w:ascii="Times New Roman" w:eastAsia="Times New Roman" w:hAnsi="Times New Roman" w:cs="Times New Roman"/>
          <w:sz w:val="28"/>
          <w:szCs w:val="28"/>
          <w:lang w:eastAsia="ru-RU"/>
        </w:rPr>
        <w:t xml:space="preserve"> активностей, </w:t>
      </w:r>
      <w:proofErr w:type="spellStart"/>
      <w:r w:rsidRPr="00314D19">
        <w:rPr>
          <w:rFonts w:ascii="Times New Roman" w:eastAsia="Times New Roman" w:hAnsi="Times New Roman" w:cs="Times New Roman"/>
          <w:sz w:val="28"/>
          <w:szCs w:val="28"/>
          <w:lang w:eastAsia="ru-RU"/>
        </w:rPr>
        <w:t>навчання</w:t>
      </w:r>
      <w:proofErr w:type="spellEnd"/>
      <w:r w:rsidRPr="00314D19">
        <w:rPr>
          <w:rFonts w:ascii="Times New Roman" w:eastAsia="Times New Roman" w:hAnsi="Times New Roman" w:cs="Times New Roman"/>
          <w:sz w:val="28"/>
          <w:szCs w:val="28"/>
          <w:lang w:eastAsia="ru-RU"/>
        </w:rPr>
        <w:t xml:space="preserve"> персоналу (</w:t>
      </w:r>
      <w:proofErr w:type="spellStart"/>
      <w:r w:rsidRPr="00314D19">
        <w:rPr>
          <w:rFonts w:ascii="Times New Roman" w:eastAsia="Times New Roman" w:hAnsi="Times New Roman" w:cs="Times New Roman"/>
          <w:sz w:val="28"/>
          <w:szCs w:val="28"/>
          <w:lang w:eastAsia="ru-RU"/>
        </w:rPr>
        <w:t>вчителів</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роботодавців</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рекреаційних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лідерів</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стратегіям</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підтримки</w:t>
      </w:r>
      <w:proofErr w:type="spellEnd"/>
      <w:r w:rsidRPr="00314D19">
        <w:rPr>
          <w:rFonts w:ascii="Times New Roman" w:eastAsia="Times New Roman" w:hAnsi="Times New Roman" w:cs="Times New Roman"/>
          <w:sz w:val="28"/>
          <w:szCs w:val="28"/>
          <w:lang w:eastAsia="ru-RU"/>
        </w:rPr>
        <w:t xml:space="preserve">. На </w:t>
      </w:r>
      <w:proofErr w:type="spellStart"/>
      <w:r w:rsidRPr="00314D19">
        <w:rPr>
          <w:rFonts w:ascii="Times New Roman" w:eastAsia="Times New Roman" w:hAnsi="Times New Roman" w:cs="Times New Roman"/>
          <w:sz w:val="28"/>
          <w:szCs w:val="28"/>
          <w:lang w:eastAsia="ru-RU"/>
        </w:rPr>
        <w:t>рівні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громади</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політики</w:t>
      </w:r>
      <w:proofErr w:type="spellEnd"/>
      <w:r w:rsidRPr="00314D19">
        <w:rPr>
          <w:rFonts w:ascii="Times New Roman" w:eastAsia="Times New Roman" w:hAnsi="Times New Roman" w:cs="Times New Roman"/>
          <w:sz w:val="28"/>
          <w:szCs w:val="28"/>
          <w:lang w:eastAsia="ru-RU"/>
        </w:rPr>
        <w:t xml:space="preserve"> – </w:t>
      </w:r>
      <w:proofErr w:type="spellStart"/>
      <w:r w:rsidRPr="00314D19">
        <w:rPr>
          <w:rFonts w:ascii="Times New Roman" w:eastAsia="Times New Roman" w:hAnsi="Times New Roman" w:cs="Times New Roman"/>
          <w:sz w:val="28"/>
          <w:szCs w:val="28"/>
          <w:lang w:eastAsia="ru-RU"/>
        </w:rPr>
        <w:t>адвокація</w:t>
      </w:r>
      <w:proofErr w:type="spellEnd"/>
      <w:r w:rsidRPr="00314D19">
        <w:rPr>
          <w:rFonts w:ascii="Times New Roman" w:eastAsia="Times New Roman" w:hAnsi="Times New Roman" w:cs="Times New Roman"/>
          <w:sz w:val="28"/>
          <w:szCs w:val="28"/>
          <w:lang w:eastAsia="ru-RU"/>
        </w:rPr>
        <w:t xml:space="preserve"> за </w:t>
      </w:r>
      <w:proofErr w:type="spellStart"/>
      <w:r w:rsidRPr="00314D19">
        <w:rPr>
          <w:rFonts w:ascii="Times New Roman" w:eastAsia="Times New Roman" w:hAnsi="Times New Roman" w:cs="Times New Roman"/>
          <w:sz w:val="28"/>
          <w:szCs w:val="28"/>
          <w:lang w:eastAsia="ru-RU"/>
        </w:rPr>
        <w:t>доступність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антидискримінаційні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закони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фінансування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підтримок</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освіта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громадськості</w:t>
      </w:r>
      <w:proofErr w:type="spellEnd"/>
      <w:r w:rsidRPr="00314D19">
        <w:rPr>
          <w:rFonts w:ascii="Times New Roman" w:eastAsia="Times New Roman" w:hAnsi="Times New Roman" w:cs="Times New Roman"/>
          <w:sz w:val="28"/>
          <w:szCs w:val="28"/>
          <w:lang w:eastAsia="ru-RU"/>
        </w:rPr>
        <w:t xml:space="preserve">, участь у </w:t>
      </w:r>
      <w:proofErr w:type="spellStart"/>
      <w:r w:rsidRPr="00314D19">
        <w:rPr>
          <w:rFonts w:ascii="Times New Roman" w:eastAsia="Times New Roman" w:hAnsi="Times New Roman" w:cs="Times New Roman"/>
          <w:sz w:val="28"/>
          <w:szCs w:val="28"/>
          <w:lang w:eastAsia="ru-RU"/>
        </w:rPr>
        <w:t>комітетах</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організаціях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що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просувають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інклюзію</w:t>
      </w:r>
      <w:proofErr w:type="spellEnd"/>
      <w:r w:rsidRPr="00314D19">
        <w:rPr>
          <w:rFonts w:ascii="Times New Roman" w:eastAsia="Times New Roman" w:hAnsi="Times New Roman" w:cs="Times New Roman"/>
          <w:sz w:val="28"/>
          <w:szCs w:val="28"/>
          <w:lang w:eastAsia="ru-RU"/>
        </w:rPr>
        <w:t>.</w:t>
      </w:r>
    </w:p>
    <w:p w14:paraId="2BD1D54D" w14:textId="77777777" w:rsidR="00314D19" w:rsidRPr="00314D19" w:rsidRDefault="00314D19" w:rsidP="00314D19">
      <w:pPr>
        <w:spacing w:after="0" w:line="360" w:lineRule="auto"/>
        <w:jc w:val="both"/>
        <w:rPr>
          <w:rFonts w:ascii="Times New Roman" w:eastAsia="Times New Roman" w:hAnsi="Times New Roman" w:cs="Times New Roman"/>
          <w:sz w:val="28"/>
          <w:szCs w:val="28"/>
          <w:lang w:eastAsia="ru-RU"/>
        </w:rPr>
      </w:pPr>
      <w:proofErr w:type="spellStart"/>
      <w:r w:rsidRPr="00314D19">
        <w:rPr>
          <w:rFonts w:ascii="Times New Roman" w:eastAsia="Times New Roman" w:hAnsi="Times New Roman" w:cs="Times New Roman"/>
          <w:sz w:val="28"/>
          <w:szCs w:val="28"/>
          <w:lang w:eastAsia="ru-RU"/>
        </w:rPr>
        <w:t>Міжнародна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конвенція</w:t>
      </w:r>
      <w:proofErr w:type="spellEnd"/>
      <w:r w:rsidRPr="00314D19">
        <w:rPr>
          <w:rFonts w:ascii="Times New Roman" w:eastAsia="Times New Roman" w:hAnsi="Times New Roman" w:cs="Times New Roman"/>
          <w:sz w:val="28"/>
          <w:szCs w:val="28"/>
          <w:lang w:eastAsia="ru-RU"/>
        </w:rPr>
        <w:t xml:space="preserve"> ООН про права </w:t>
      </w:r>
      <w:proofErr w:type="spellStart"/>
      <w:r w:rsidRPr="00314D19">
        <w:rPr>
          <w:rFonts w:ascii="Times New Roman" w:eastAsia="Times New Roman" w:hAnsi="Times New Roman" w:cs="Times New Roman"/>
          <w:sz w:val="28"/>
          <w:szCs w:val="28"/>
          <w:lang w:eastAsia="ru-RU"/>
        </w:rPr>
        <w:t>осіб</w:t>
      </w:r>
      <w:proofErr w:type="spellEnd"/>
      <w:r w:rsidRPr="00314D19">
        <w:rPr>
          <w:rFonts w:ascii="Times New Roman" w:eastAsia="Times New Roman" w:hAnsi="Times New Roman" w:cs="Times New Roman"/>
          <w:sz w:val="28"/>
          <w:szCs w:val="28"/>
          <w:lang w:eastAsia="ru-RU"/>
        </w:rPr>
        <w:t xml:space="preserve"> з </w:t>
      </w:r>
      <w:proofErr w:type="spellStart"/>
      <w:r w:rsidRPr="00314D19">
        <w:rPr>
          <w:rFonts w:ascii="Times New Roman" w:eastAsia="Times New Roman" w:hAnsi="Times New Roman" w:cs="Times New Roman"/>
          <w:sz w:val="28"/>
          <w:szCs w:val="28"/>
          <w:lang w:eastAsia="ru-RU"/>
        </w:rPr>
        <w:t>інвалідністю</w:t>
      </w:r>
      <w:proofErr w:type="spellEnd"/>
      <w:r w:rsidRPr="00314D19">
        <w:rPr>
          <w:rFonts w:ascii="Times New Roman" w:eastAsia="Times New Roman" w:hAnsi="Times New Roman" w:cs="Times New Roman"/>
          <w:sz w:val="28"/>
          <w:szCs w:val="28"/>
          <w:lang w:eastAsia="ru-RU"/>
        </w:rPr>
        <w:t xml:space="preserve"> (CRPD) </w:t>
      </w:r>
      <w:proofErr w:type="spellStart"/>
      <w:r w:rsidRPr="00314D19">
        <w:rPr>
          <w:rFonts w:ascii="Times New Roman" w:eastAsia="Times New Roman" w:hAnsi="Times New Roman" w:cs="Times New Roman"/>
          <w:sz w:val="28"/>
          <w:szCs w:val="28"/>
          <w:lang w:eastAsia="ru-RU"/>
        </w:rPr>
        <w:t>закріплює</w:t>
      </w:r>
      <w:proofErr w:type="spellEnd"/>
      <w:r w:rsidRPr="00314D19">
        <w:rPr>
          <w:rFonts w:ascii="Times New Roman" w:eastAsia="Times New Roman" w:hAnsi="Times New Roman" w:cs="Times New Roman"/>
          <w:sz w:val="28"/>
          <w:szCs w:val="28"/>
          <w:lang w:eastAsia="ru-RU"/>
        </w:rPr>
        <w:t xml:space="preserve"> право на </w:t>
      </w:r>
      <w:proofErr w:type="spellStart"/>
      <w:r w:rsidRPr="00314D19">
        <w:rPr>
          <w:rFonts w:ascii="Times New Roman" w:eastAsia="Times New Roman" w:hAnsi="Times New Roman" w:cs="Times New Roman"/>
          <w:sz w:val="28"/>
          <w:szCs w:val="28"/>
          <w:lang w:eastAsia="ru-RU"/>
        </w:rPr>
        <w:t>інклюзію</w:t>
      </w:r>
      <w:proofErr w:type="spellEnd"/>
      <w:r w:rsidRPr="00314D19">
        <w:rPr>
          <w:rFonts w:ascii="Times New Roman" w:eastAsia="Times New Roman" w:hAnsi="Times New Roman" w:cs="Times New Roman"/>
          <w:sz w:val="28"/>
          <w:szCs w:val="28"/>
          <w:lang w:eastAsia="ru-RU"/>
        </w:rPr>
        <w:t xml:space="preserve"> у </w:t>
      </w:r>
      <w:proofErr w:type="spellStart"/>
      <w:r w:rsidRPr="00314D19">
        <w:rPr>
          <w:rFonts w:ascii="Times New Roman" w:eastAsia="Times New Roman" w:hAnsi="Times New Roman" w:cs="Times New Roman"/>
          <w:sz w:val="28"/>
          <w:szCs w:val="28"/>
          <w:lang w:eastAsia="ru-RU"/>
        </w:rPr>
        <w:t>всіх</w:t>
      </w:r>
      <w:proofErr w:type="spellEnd"/>
      <w:r w:rsidRPr="00314D19">
        <w:rPr>
          <w:rFonts w:ascii="Times New Roman" w:eastAsia="Times New Roman" w:hAnsi="Times New Roman" w:cs="Times New Roman"/>
          <w:sz w:val="28"/>
          <w:szCs w:val="28"/>
          <w:lang w:eastAsia="ru-RU"/>
        </w:rPr>
        <w:t xml:space="preserve"> сферах </w:t>
      </w:r>
      <w:proofErr w:type="spellStart"/>
      <w:r w:rsidRPr="00314D19">
        <w:rPr>
          <w:rFonts w:ascii="Times New Roman" w:eastAsia="Times New Roman" w:hAnsi="Times New Roman" w:cs="Times New Roman"/>
          <w:sz w:val="28"/>
          <w:szCs w:val="28"/>
          <w:lang w:eastAsia="ru-RU"/>
        </w:rPr>
        <w:t>життя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Ерготерапевти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можуть</w:t>
      </w:r>
      <w:proofErr w:type="spellEnd"/>
      <w:r w:rsidRPr="00314D19">
        <w:rPr>
          <w:rFonts w:ascii="Times New Roman" w:eastAsia="Times New Roman" w:hAnsi="Times New Roman" w:cs="Times New Roman"/>
          <w:sz w:val="28"/>
          <w:szCs w:val="28"/>
          <w:lang w:eastAsia="ru-RU"/>
        </w:rPr>
        <w:t xml:space="preserve"> бути агентами </w:t>
      </w:r>
      <w:proofErr w:type="spellStart"/>
      <w:r w:rsidRPr="00314D19">
        <w:rPr>
          <w:rFonts w:ascii="Times New Roman" w:eastAsia="Times New Roman" w:hAnsi="Times New Roman" w:cs="Times New Roman"/>
          <w:sz w:val="28"/>
          <w:szCs w:val="28"/>
          <w:lang w:eastAsia="ru-RU"/>
        </w:rPr>
        <w:t>реалізації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цих</w:t>
      </w:r>
      <w:proofErr w:type="spellEnd"/>
      <w:r w:rsidRPr="00314D19">
        <w:rPr>
          <w:rFonts w:ascii="Times New Roman" w:eastAsia="Times New Roman" w:hAnsi="Times New Roman" w:cs="Times New Roman"/>
          <w:sz w:val="28"/>
          <w:szCs w:val="28"/>
          <w:lang w:eastAsia="ru-RU"/>
        </w:rPr>
        <w:t xml:space="preserve"> прав, </w:t>
      </w:r>
      <w:proofErr w:type="spellStart"/>
      <w:r w:rsidRPr="00314D19">
        <w:rPr>
          <w:rFonts w:ascii="Times New Roman" w:eastAsia="Times New Roman" w:hAnsi="Times New Roman" w:cs="Times New Roman"/>
          <w:sz w:val="28"/>
          <w:szCs w:val="28"/>
          <w:lang w:eastAsia="ru-RU"/>
        </w:rPr>
        <w:t>працюючи</w:t>
      </w:r>
      <w:proofErr w:type="spellEnd"/>
      <w:r w:rsidRPr="00314D19">
        <w:rPr>
          <w:rFonts w:ascii="Times New Roman" w:eastAsia="Times New Roman" w:hAnsi="Times New Roman" w:cs="Times New Roman"/>
          <w:sz w:val="28"/>
          <w:szCs w:val="28"/>
          <w:lang w:eastAsia="ru-RU"/>
        </w:rPr>
        <w:t xml:space="preserve"> на </w:t>
      </w:r>
      <w:proofErr w:type="spellStart"/>
      <w:r w:rsidRPr="00314D19">
        <w:rPr>
          <w:rFonts w:ascii="Times New Roman" w:eastAsia="Times New Roman" w:hAnsi="Times New Roman" w:cs="Times New Roman"/>
          <w:sz w:val="28"/>
          <w:szCs w:val="28"/>
          <w:lang w:eastAsia="ru-RU"/>
        </w:rPr>
        <w:t>різних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рівнях</w:t>
      </w:r>
      <w:proofErr w:type="spellEnd"/>
      <w:r w:rsidRPr="00314D19">
        <w:rPr>
          <w:rFonts w:ascii="Times New Roman" w:eastAsia="Times New Roman" w:hAnsi="Times New Roman" w:cs="Times New Roman"/>
          <w:sz w:val="28"/>
          <w:szCs w:val="28"/>
          <w:lang w:eastAsia="ru-RU"/>
        </w:rPr>
        <w:t xml:space="preserve"> для </w:t>
      </w:r>
      <w:proofErr w:type="spellStart"/>
      <w:r w:rsidRPr="00314D19">
        <w:rPr>
          <w:rFonts w:ascii="Times New Roman" w:eastAsia="Times New Roman" w:hAnsi="Times New Roman" w:cs="Times New Roman"/>
          <w:sz w:val="28"/>
          <w:szCs w:val="28"/>
          <w:lang w:eastAsia="ru-RU"/>
        </w:rPr>
        <w:t>створення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більш</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інклюзивного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суспільства</w:t>
      </w:r>
      <w:proofErr w:type="spellEnd"/>
      <w:r w:rsidRPr="00314D19">
        <w:rPr>
          <w:rFonts w:ascii="Times New Roman" w:eastAsia="Times New Roman" w:hAnsi="Times New Roman" w:cs="Times New Roman"/>
          <w:sz w:val="28"/>
          <w:szCs w:val="28"/>
          <w:lang w:eastAsia="ru-RU"/>
        </w:rPr>
        <w:t>.</w:t>
      </w:r>
    </w:p>
    <w:p w14:paraId="2BF0AE1C" w14:textId="77777777" w:rsidR="00314D19" w:rsidRPr="00314D19" w:rsidRDefault="00314D19" w:rsidP="00314D19">
      <w:pPr>
        <w:spacing w:after="0" w:line="360" w:lineRule="auto"/>
        <w:jc w:val="both"/>
        <w:rPr>
          <w:rFonts w:ascii="Times New Roman" w:eastAsia="Times New Roman" w:hAnsi="Times New Roman" w:cs="Times New Roman"/>
          <w:sz w:val="28"/>
          <w:szCs w:val="28"/>
          <w:lang w:eastAsia="ru-RU"/>
        </w:rPr>
      </w:pPr>
      <w:proofErr w:type="spellStart"/>
      <w:r w:rsidRPr="00314D19">
        <w:rPr>
          <w:rFonts w:ascii="Times New Roman" w:eastAsia="Times New Roman" w:hAnsi="Times New Roman" w:cs="Times New Roman"/>
          <w:sz w:val="28"/>
          <w:szCs w:val="28"/>
          <w:lang w:eastAsia="ru-RU"/>
        </w:rPr>
        <w:t>Виміри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інклюзії</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якості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життя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включають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об'єктивні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показники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кількість</w:t>
      </w:r>
      <w:proofErr w:type="spellEnd"/>
      <w:r w:rsidRPr="00314D19">
        <w:rPr>
          <w:rFonts w:ascii="Times New Roman" w:eastAsia="Times New Roman" w:hAnsi="Times New Roman" w:cs="Times New Roman"/>
          <w:sz w:val="28"/>
          <w:szCs w:val="28"/>
          <w:lang w:eastAsia="ru-RU"/>
        </w:rPr>
        <w:t xml:space="preserve"> часу у </w:t>
      </w:r>
      <w:proofErr w:type="spellStart"/>
      <w:r w:rsidRPr="00314D19">
        <w:rPr>
          <w:rFonts w:ascii="Times New Roman" w:eastAsia="Times New Roman" w:hAnsi="Times New Roman" w:cs="Times New Roman"/>
          <w:sz w:val="28"/>
          <w:szCs w:val="28"/>
          <w:lang w:eastAsia="ru-RU"/>
        </w:rPr>
        <w:t>інклюзивних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проти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сегрегованих</w:t>
      </w:r>
      <w:proofErr w:type="spellEnd"/>
      <w:r w:rsidRPr="00314D19">
        <w:rPr>
          <w:rFonts w:ascii="Times New Roman" w:eastAsia="Times New Roman" w:hAnsi="Times New Roman" w:cs="Times New Roman"/>
          <w:sz w:val="28"/>
          <w:szCs w:val="28"/>
          <w:lang w:eastAsia="ru-RU"/>
        </w:rPr>
        <w:t xml:space="preserve"> умов, </w:t>
      </w:r>
      <w:proofErr w:type="spellStart"/>
      <w:r w:rsidRPr="00314D19">
        <w:rPr>
          <w:rFonts w:ascii="Times New Roman" w:eastAsia="Times New Roman" w:hAnsi="Times New Roman" w:cs="Times New Roman"/>
          <w:sz w:val="28"/>
          <w:szCs w:val="28"/>
          <w:lang w:eastAsia="ru-RU"/>
        </w:rPr>
        <w:t>кількість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дружніх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відносин</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працевлаштування</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суб'єктивні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оцінки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задоволеність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життям</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почуття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приналежності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самооцінка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Інструменти</w:t>
      </w:r>
      <w:proofErr w:type="spellEnd"/>
      <w:r w:rsidRPr="00314D19">
        <w:rPr>
          <w:rFonts w:ascii="Times New Roman" w:eastAsia="Times New Roman" w:hAnsi="Times New Roman" w:cs="Times New Roman"/>
          <w:sz w:val="28"/>
          <w:szCs w:val="28"/>
          <w:lang w:eastAsia="ru-RU"/>
        </w:rPr>
        <w:t xml:space="preserve"> як Quality </w:t>
      </w:r>
      <w:proofErr w:type="spellStart"/>
      <w:r w:rsidRPr="00314D19">
        <w:rPr>
          <w:rFonts w:ascii="Times New Roman" w:eastAsia="Times New Roman" w:hAnsi="Times New Roman" w:cs="Times New Roman"/>
          <w:sz w:val="28"/>
          <w:szCs w:val="28"/>
          <w:lang w:eastAsia="ru-RU"/>
        </w:rPr>
        <w:t>of</w:t>
      </w:r>
      <w:proofErr w:type="spellEnd"/>
      <w:r w:rsidRPr="00314D19">
        <w:rPr>
          <w:rFonts w:ascii="Times New Roman" w:eastAsia="Times New Roman" w:hAnsi="Times New Roman" w:cs="Times New Roman"/>
          <w:sz w:val="28"/>
          <w:szCs w:val="28"/>
          <w:lang w:eastAsia="ru-RU"/>
        </w:rPr>
        <w:t xml:space="preserve"> Life </w:t>
      </w:r>
      <w:proofErr w:type="spellStart"/>
      <w:r w:rsidRPr="00314D19">
        <w:rPr>
          <w:rFonts w:ascii="Times New Roman" w:eastAsia="Times New Roman" w:hAnsi="Times New Roman" w:cs="Times New Roman"/>
          <w:sz w:val="28"/>
          <w:szCs w:val="28"/>
          <w:lang w:eastAsia="ru-RU"/>
        </w:rPr>
        <w:t>Inventory</w:t>
      </w:r>
      <w:proofErr w:type="spellEnd"/>
      <w:r w:rsidRPr="00314D19">
        <w:rPr>
          <w:rFonts w:ascii="Times New Roman" w:eastAsia="Times New Roman" w:hAnsi="Times New Roman" w:cs="Times New Roman"/>
          <w:sz w:val="28"/>
          <w:szCs w:val="28"/>
          <w:lang w:eastAsia="ru-RU"/>
        </w:rPr>
        <w:t xml:space="preserve">, Personal </w:t>
      </w:r>
      <w:proofErr w:type="spellStart"/>
      <w:r w:rsidRPr="00314D19">
        <w:rPr>
          <w:rFonts w:ascii="Times New Roman" w:eastAsia="Times New Roman" w:hAnsi="Times New Roman" w:cs="Times New Roman"/>
          <w:sz w:val="28"/>
          <w:szCs w:val="28"/>
          <w:lang w:eastAsia="ru-RU"/>
        </w:rPr>
        <w:t>Outcomes</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Scale</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можуть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використовуватися</w:t>
      </w:r>
      <w:proofErr w:type="spellEnd"/>
      <w:r w:rsidRPr="00314D19">
        <w:rPr>
          <w:rFonts w:ascii="Times New Roman" w:eastAsia="Times New Roman" w:hAnsi="Times New Roman" w:cs="Times New Roman"/>
          <w:sz w:val="28"/>
          <w:szCs w:val="28"/>
          <w:lang w:eastAsia="ru-RU"/>
        </w:rPr>
        <w:t xml:space="preserve"> для </w:t>
      </w:r>
      <w:proofErr w:type="spellStart"/>
      <w:r w:rsidRPr="00314D19">
        <w:rPr>
          <w:rFonts w:ascii="Times New Roman" w:eastAsia="Times New Roman" w:hAnsi="Times New Roman" w:cs="Times New Roman"/>
          <w:sz w:val="28"/>
          <w:szCs w:val="28"/>
          <w:lang w:eastAsia="ru-RU"/>
        </w:rPr>
        <w:t>вимірювання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впливу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інклюзивних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втручань</w:t>
      </w:r>
      <w:proofErr w:type="spellEnd"/>
      <w:r w:rsidRPr="00314D19">
        <w:rPr>
          <w:rFonts w:ascii="Times New Roman" w:eastAsia="Times New Roman" w:hAnsi="Times New Roman" w:cs="Times New Roman"/>
          <w:sz w:val="28"/>
          <w:szCs w:val="28"/>
          <w:lang w:eastAsia="ru-RU"/>
        </w:rPr>
        <w:t>.</w:t>
      </w:r>
    </w:p>
    <w:p w14:paraId="4B54386B" w14:textId="77777777" w:rsidR="00314D19" w:rsidRPr="00314D19" w:rsidRDefault="00314D19" w:rsidP="00314D19">
      <w:pPr>
        <w:spacing w:after="0" w:line="360" w:lineRule="auto"/>
        <w:jc w:val="both"/>
        <w:rPr>
          <w:rFonts w:ascii="Times New Roman" w:eastAsia="Times New Roman" w:hAnsi="Times New Roman" w:cs="Times New Roman"/>
          <w:sz w:val="28"/>
          <w:szCs w:val="28"/>
          <w:lang w:eastAsia="ru-RU"/>
        </w:rPr>
      </w:pPr>
      <w:proofErr w:type="spellStart"/>
      <w:r w:rsidRPr="00314D19">
        <w:rPr>
          <w:rFonts w:ascii="Times New Roman" w:eastAsia="Times New Roman" w:hAnsi="Times New Roman" w:cs="Times New Roman"/>
          <w:sz w:val="28"/>
          <w:szCs w:val="28"/>
          <w:lang w:eastAsia="ru-RU"/>
        </w:rPr>
        <w:t>Інклюзія</w:t>
      </w:r>
      <w:proofErr w:type="spellEnd"/>
      <w:r w:rsidRPr="00314D19">
        <w:rPr>
          <w:rFonts w:ascii="Times New Roman" w:eastAsia="Times New Roman" w:hAnsi="Times New Roman" w:cs="Times New Roman"/>
          <w:sz w:val="28"/>
          <w:szCs w:val="28"/>
          <w:lang w:eastAsia="ru-RU"/>
        </w:rPr>
        <w:t xml:space="preserve"> – </w:t>
      </w:r>
      <w:proofErr w:type="spellStart"/>
      <w:r w:rsidRPr="00314D19">
        <w:rPr>
          <w:rFonts w:ascii="Times New Roman" w:eastAsia="Times New Roman" w:hAnsi="Times New Roman" w:cs="Times New Roman"/>
          <w:sz w:val="28"/>
          <w:szCs w:val="28"/>
          <w:lang w:eastAsia="ru-RU"/>
        </w:rPr>
        <w:t>це</w:t>
      </w:r>
      <w:proofErr w:type="spellEnd"/>
      <w:r w:rsidRPr="00314D19">
        <w:rPr>
          <w:rFonts w:ascii="Times New Roman" w:eastAsia="Times New Roman" w:hAnsi="Times New Roman" w:cs="Times New Roman"/>
          <w:sz w:val="28"/>
          <w:szCs w:val="28"/>
          <w:lang w:eastAsia="ru-RU"/>
        </w:rPr>
        <w:t xml:space="preserve"> не просто </w:t>
      </w:r>
      <w:proofErr w:type="spellStart"/>
      <w:r w:rsidRPr="00314D19">
        <w:rPr>
          <w:rFonts w:ascii="Times New Roman" w:eastAsia="Times New Roman" w:hAnsi="Times New Roman" w:cs="Times New Roman"/>
          <w:sz w:val="28"/>
          <w:szCs w:val="28"/>
          <w:lang w:eastAsia="ru-RU"/>
        </w:rPr>
        <w:t>фізична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присутність</w:t>
      </w:r>
      <w:proofErr w:type="spellEnd"/>
      <w:r w:rsidRPr="00314D19">
        <w:rPr>
          <w:rFonts w:ascii="Times New Roman" w:eastAsia="Times New Roman" w:hAnsi="Times New Roman" w:cs="Times New Roman"/>
          <w:sz w:val="28"/>
          <w:szCs w:val="28"/>
          <w:lang w:eastAsia="ru-RU"/>
        </w:rPr>
        <w:t xml:space="preserve"> у </w:t>
      </w:r>
      <w:proofErr w:type="spellStart"/>
      <w:r w:rsidRPr="00314D19">
        <w:rPr>
          <w:rFonts w:ascii="Times New Roman" w:eastAsia="Times New Roman" w:hAnsi="Times New Roman" w:cs="Times New Roman"/>
          <w:sz w:val="28"/>
          <w:szCs w:val="28"/>
          <w:lang w:eastAsia="ru-RU"/>
        </w:rPr>
        <w:t>середовищі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але</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справжня</w:t>
      </w:r>
      <w:proofErr w:type="spellEnd"/>
      <w:r w:rsidRPr="00314D19">
        <w:rPr>
          <w:rFonts w:ascii="Times New Roman" w:eastAsia="Times New Roman" w:hAnsi="Times New Roman" w:cs="Times New Roman"/>
          <w:sz w:val="28"/>
          <w:szCs w:val="28"/>
          <w:lang w:eastAsia="ru-RU"/>
        </w:rPr>
        <w:t xml:space="preserve"> участь, </w:t>
      </w:r>
      <w:proofErr w:type="spellStart"/>
      <w:r w:rsidRPr="00314D19">
        <w:rPr>
          <w:rFonts w:ascii="Times New Roman" w:eastAsia="Times New Roman" w:hAnsi="Times New Roman" w:cs="Times New Roman"/>
          <w:sz w:val="28"/>
          <w:szCs w:val="28"/>
          <w:lang w:eastAsia="ru-RU"/>
        </w:rPr>
        <w:t>приналежність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цінування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Це</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створення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культури</w:t>
      </w:r>
      <w:proofErr w:type="spellEnd"/>
      <w:r w:rsidRPr="00314D19">
        <w:rPr>
          <w:rFonts w:ascii="Times New Roman" w:eastAsia="Times New Roman" w:hAnsi="Times New Roman" w:cs="Times New Roman"/>
          <w:sz w:val="28"/>
          <w:szCs w:val="28"/>
          <w:lang w:eastAsia="ru-RU"/>
        </w:rPr>
        <w:t xml:space="preserve">, де </w:t>
      </w:r>
      <w:proofErr w:type="spellStart"/>
      <w:r w:rsidRPr="00314D19">
        <w:rPr>
          <w:rFonts w:ascii="Times New Roman" w:eastAsia="Times New Roman" w:hAnsi="Times New Roman" w:cs="Times New Roman"/>
          <w:sz w:val="28"/>
          <w:szCs w:val="28"/>
          <w:lang w:eastAsia="ru-RU"/>
        </w:rPr>
        <w:t>різноманітність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розглядається</w:t>
      </w:r>
      <w:proofErr w:type="spellEnd"/>
      <w:r w:rsidRPr="00314D19">
        <w:rPr>
          <w:rFonts w:ascii="Times New Roman" w:eastAsia="Times New Roman" w:hAnsi="Times New Roman" w:cs="Times New Roman"/>
          <w:sz w:val="28"/>
          <w:szCs w:val="28"/>
          <w:lang w:eastAsia="ru-RU"/>
        </w:rPr>
        <w:t xml:space="preserve"> не як проблема, </w:t>
      </w:r>
      <w:proofErr w:type="spellStart"/>
      <w:r w:rsidRPr="00314D19">
        <w:rPr>
          <w:rFonts w:ascii="Times New Roman" w:eastAsia="Times New Roman" w:hAnsi="Times New Roman" w:cs="Times New Roman"/>
          <w:sz w:val="28"/>
          <w:szCs w:val="28"/>
          <w:lang w:eastAsia="ru-RU"/>
        </w:rPr>
        <w:t>що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потребує</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вирішення</w:t>
      </w:r>
      <w:proofErr w:type="spellEnd"/>
      <w:r w:rsidRPr="00314D19">
        <w:rPr>
          <w:rFonts w:ascii="Times New Roman" w:eastAsia="Times New Roman" w:hAnsi="Times New Roman" w:cs="Times New Roman"/>
          <w:sz w:val="28"/>
          <w:szCs w:val="28"/>
          <w:lang w:eastAsia="ru-RU"/>
        </w:rPr>
        <w:t xml:space="preserve">, а як </w:t>
      </w:r>
      <w:proofErr w:type="spellStart"/>
      <w:r w:rsidRPr="00314D19">
        <w:rPr>
          <w:rFonts w:ascii="Times New Roman" w:eastAsia="Times New Roman" w:hAnsi="Times New Roman" w:cs="Times New Roman"/>
          <w:sz w:val="28"/>
          <w:szCs w:val="28"/>
          <w:lang w:eastAsia="ru-RU"/>
        </w:rPr>
        <w:t>багатство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що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збагачує</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всіх</w:t>
      </w:r>
      <w:proofErr w:type="spellEnd"/>
      <w:r w:rsidRPr="00314D19">
        <w:rPr>
          <w:rFonts w:ascii="Times New Roman" w:eastAsia="Times New Roman" w:hAnsi="Times New Roman" w:cs="Times New Roman"/>
          <w:sz w:val="28"/>
          <w:szCs w:val="28"/>
          <w:lang w:eastAsia="ru-RU"/>
        </w:rPr>
        <w:t>.</w:t>
      </w:r>
    </w:p>
    <w:p w14:paraId="79054F50" w14:textId="77777777" w:rsidR="00314D19" w:rsidRPr="00314D19" w:rsidRDefault="00314D19" w:rsidP="00314D19">
      <w:pPr>
        <w:spacing w:after="0" w:line="360" w:lineRule="auto"/>
        <w:jc w:val="both"/>
        <w:rPr>
          <w:rFonts w:ascii="Times New Roman" w:eastAsia="Times New Roman" w:hAnsi="Times New Roman" w:cs="Times New Roman"/>
          <w:sz w:val="28"/>
          <w:szCs w:val="28"/>
          <w:lang w:eastAsia="ru-RU"/>
        </w:rPr>
      </w:pPr>
    </w:p>
    <w:p w14:paraId="5BC0A639" w14:textId="77777777" w:rsidR="00314D19" w:rsidRPr="00314D19" w:rsidRDefault="00314D19" w:rsidP="00314D19">
      <w:pPr>
        <w:spacing w:after="0" w:line="360" w:lineRule="auto"/>
        <w:jc w:val="center"/>
        <w:outlineLvl w:val="1"/>
        <w:rPr>
          <w:rFonts w:ascii="Times New Roman" w:eastAsia="Times New Roman" w:hAnsi="Times New Roman" w:cs="Times New Roman"/>
          <w:b/>
          <w:bCs/>
          <w:sz w:val="28"/>
          <w:szCs w:val="28"/>
          <w:lang w:eastAsia="ru-RU"/>
        </w:rPr>
      </w:pPr>
      <w:r w:rsidRPr="00314D19">
        <w:rPr>
          <w:rFonts w:ascii="Times New Roman" w:eastAsia="Times New Roman" w:hAnsi="Times New Roman" w:cs="Times New Roman"/>
          <w:b/>
          <w:bCs/>
          <w:sz w:val="28"/>
          <w:szCs w:val="28"/>
          <w:lang w:val="uk-UA" w:eastAsia="ru-RU"/>
        </w:rPr>
        <w:t>4</w:t>
      </w:r>
      <w:r w:rsidRPr="00314D19">
        <w:rPr>
          <w:rFonts w:ascii="Times New Roman" w:eastAsia="Times New Roman" w:hAnsi="Times New Roman" w:cs="Times New Roman"/>
          <w:b/>
          <w:bCs/>
          <w:sz w:val="28"/>
          <w:szCs w:val="28"/>
          <w:lang w:eastAsia="ru-RU"/>
        </w:rPr>
        <w:t xml:space="preserve">. </w:t>
      </w:r>
      <w:proofErr w:type="spellStart"/>
      <w:r w:rsidRPr="00314D19">
        <w:rPr>
          <w:rFonts w:ascii="Times New Roman" w:eastAsia="Times New Roman" w:hAnsi="Times New Roman" w:cs="Times New Roman"/>
          <w:b/>
          <w:bCs/>
          <w:sz w:val="28"/>
          <w:szCs w:val="28"/>
          <w:lang w:eastAsia="ru-RU"/>
        </w:rPr>
        <w:t>Інклюзивна</w:t>
      </w:r>
      <w:proofErr w:type="spellEnd"/>
      <w:r w:rsidRPr="00314D19">
        <w:rPr>
          <w:rFonts w:ascii="Times New Roman" w:eastAsia="Times New Roman" w:hAnsi="Times New Roman" w:cs="Times New Roman"/>
          <w:b/>
          <w:bCs/>
          <w:sz w:val="28"/>
          <w:szCs w:val="28"/>
          <w:lang w:eastAsia="ru-RU"/>
        </w:rPr>
        <w:t xml:space="preserve"> </w:t>
      </w:r>
      <w:proofErr w:type="spellStart"/>
      <w:r w:rsidRPr="00314D19">
        <w:rPr>
          <w:rFonts w:ascii="Times New Roman" w:eastAsia="Times New Roman" w:hAnsi="Times New Roman" w:cs="Times New Roman"/>
          <w:b/>
          <w:bCs/>
          <w:sz w:val="28"/>
          <w:szCs w:val="28"/>
          <w:lang w:eastAsia="ru-RU"/>
        </w:rPr>
        <w:t>освіта</w:t>
      </w:r>
      <w:proofErr w:type="spellEnd"/>
      <w:r w:rsidRPr="00314D19">
        <w:rPr>
          <w:rFonts w:ascii="Times New Roman" w:eastAsia="Times New Roman" w:hAnsi="Times New Roman" w:cs="Times New Roman"/>
          <w:b/>
          <w:bCs/>
          <w:sz w:val="28"/>
          <w:szCs w:val="28"/>
          <w:lang w:eastAsia="ru-RU"/>
        </w:rPr>
        <w:t xml:space="preserve"> та </w:t>
      </w:r>
      <w:proofErr w:type="spellStart"/>
      <w:r w:rsidRPr="00314D19">
        <w:rPr>
          <w:rFonts w:ascii="Times New Roman" w:eastAsia="Times New Roman" w:hAnsi="Times New Roman" w:cs="Times New Roman"/>
          <w:b/>
          <w:bCs/>
          <w:sz w:val="28"/>
          <w:szCs w:val="28"/>
          <w:lang w:eastAsia="ru-RU"/>
        </w:rPr>
        <w:t>працевлаштування</w:t>
      </w:r>
      <w:proofErr w:type="spellEnd"/>
    </w:p>
    <w:p w14:paraId="08B5C3C9" w14:textId="77777777" w:rsidR="00314D19" w:rsidRPr="00314D19" w:rsidRDefault="00314D19" w:rsidP="00314D19">
      <w:pPr>
        <w:spacing w:after="0" w:line="360" w:lineRule="auto"/>
        <w:jc w:val="both"/>
        <w:rPr>
          <w:rFonts w:ascii="Times New Roman" w:eastAsia="Times New Roman" w:hAnsi="Times New Roman" w:cs="Times New Roman"/>
          <w:sz w:val="28"/>
          <w:szCs w:val="28"/>
          <w:lang w:eastAsia="ru-RU"/>
        </w:rPr>
      </w:pPr>
      <w:proofErr w:type="spellStart"/>
      <w:r w:rsidRPr="00314D19">
        <w:rPr>
          <w:rFonts w:ascii="Times New Roman" w:eastAsia="Times New Roman" w:hAnsi="Times New Roman" w:cs="Times New Roman"/>
          <w:sz w:val="28"/>
          <w:szCs w:val="28"/>
          <w:lang w:eastAsia="ru-RU"/>
        </w:rPr>
        <w:t>Інклюзивна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освіта</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працевлаштування</w:t>
      </w:r>
      <w:proofErr w:type="spellEnd"/>
      <w:r w:rsidRPr="00314D19">
        <w:rPr>
          <w:rFonts w:ascii="Times New Roman" w:eastAsia="Times New Roman" w:hAnsi="Times New Roman" w:cs="Times New Roman"/>
          <w:sz w:val="28"/>
          <w:szCs w:val="28"/>
          <w:lang w:eastAsia="ru-RU"/>
        </w:rPr>
        <w:t xml:space="preserve"> є </w:t>
      </w:r>
      <w:proofErr w:type="spellStart"/>
      <w:r w:rsidRPr="00314D19">
        <w:rPr>
          <w:rFonts w:ascii="Times New Roman" w:eastAsia="Times New Roman" w:hAnsi="Times New Roman" w:cs="Times New Roman"/>
          <w:sz w:val="28"/>
          <w:szCs w:val="28"/>
          <w:lang w:eastAsia="ru-RU"/>
        </w:rPr>
        <w:t>двома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критичними</w:t>
      </w:r>
      <w:proofErr w:type="spellEnd"/>
      <w:r w:rsidRPr="00314D19">
        <w:rPr>
          <w:rFonts w:ascii="Times New Roman" w:eastAsia="Times New Roman" w:hAnsi="Times New Roman" w:cs="Times New Roman"/>
          <w:sz w:val="28"/>
          <w:szCs w:val="28"/>
          <w:lang w:eastAsia="ru-RU"/>
        </w:rPr>
        <w:t xml:space="preserve"> сферами для </w:t>
      </w:r>
      <w:proofErr w:type="spellStart"/>
      <w:r w:rsidRPr="00314D19">
        <w:rPr>
          <w:rFonts w:ascii="Times New Roman" w:eastAsia="Times New Roman" w:hAnsi="Times New Roman" w:cs="Times New Roman"/>
          <w:sz w:val="28"/>
          <w:szCs w:val="28"/>
          <w:lang w:eastAsia="ru-RU"/>
        </w:rPr>
        <w:t>повноцінної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участі</w:t>
      </w:r>
      <w:proofErr w:type="spellEnd"/>
      <w:r w:rsidRPr="00314D19">
        <w:rPr>
          <w:rFonts w:ascii="Times New Roman" w:eastAsia="Times New Roman" w:hAnsi="Times New Roman" w:cs="Times New Roman"/>
          <w:sz w:val="28"/>
          <w:szCs w:val="28"/>
          <w:lang w:eastAsia="ru-RU"/>
        </w:rPr>
        <w:t xml:space="preserve"> людей з </w:t>
      </w:r>
      <w:proofErr w:type="spellStart"/>
      <w:r w:rsidRPr="00314D19">
        <w:rPr>
          <w:rFonts w:ascii="Times New Roman" w:eastAsia="Times New Roman" w:hAnsi="Times New Roman" w:cs="Times New Roman"/>
          <w:sz w:val="28"/>
          <w:szCs w:val="28"/>
          <w:lang w:eastAsia="ru-RU"/>
        </w:rPr>
        <w:t>порушеннями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розвитку</w:t>
      </w:r>
      <w:proofErr w:type="spellEnd"/>
      <w:r w:rsidRPr="00314D19">
        <w:rPr>
          <w:rFonts w:ascii="Times New Roman" w:eastAsia="Times New Roman" w:hAnsi="Times New Roman" w:cs="Times New Roman"/>
          <w:sz w:val="28"/>
          <w:szCs w:val="28"/>
          <w:lang w:eastAsia="ru-RU"/>
        </w:rPr>
        <w:t xml:space="preserve"> у </w:t>
      </w:r>
      <w:proofErr w:type="spellStart"/>
      <w:r w:rsidRPr="00314D19">
        <w:rPr>
          <w:rFonts w:ascii="Times New Roman" w:eastAsia="Times New Roman" w:hAnsi="Times New Roman" w:cs="Times New Roman"/>
          <w:sz w:val="28"/>
          <w:szCs w:val="28"/>
          <w:lang w:eastAsia="ru-RU"/>
        </w:rPr>
        <w:t>суспільстві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Ерготерапевти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відіграють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важливу</w:t>
      </w:r>
      <w:proofErr w:type="spellEnd"/>
      <w:r w:rsidRPr="00314D19">
        <w:rPr>
          <w:rFonts w:ascii="Times New Roman" w:eastAsia="Times New Roman" w:hAnsi="Times New Roman" w:cs="Times New Roman"/>
          <w:sz w:val="28"/>
          <w:szCs w:val="28"/>
          <w:lang w:eastAsia="ru-RU"/>
        </w:rPr>
        <w:t xml:space="preserve"> роль у </w:t>
      </w:r>
      <w:proofErr w:type="spellStart"/>
      <w:r w:rsidRPr="00314D19">
        <w:rPr>
          <w:rFonts w:ascii="Times New Roman" w:eastAsia="Times New Roman" w:hAnsi="Times New Roman" w:cs="Times New Roman"/>
          <w:sz w:val="28"/>
          <w:szCs w:val="28"/>
          <w:lang w:eastAsia="ru-RU"/>
        </w:rPr>
        <w:t>підтримці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успіху</w:t>
      </w:r>
      <w:proofErr w:type="spellEnd"/>
      <w:r w:rsidRPr="00314D19">
        <w:rPr>
          <w:rFonts w:ascii="Times New Roman" w:eastAsia="Times New Roman" w:hAnsi="Times New Roman" w:cs="Times New Roman"/>
          <w:sz w:val="28"/>
          <w:szCs w:val="28"/>
          <w:lang w:eastAsia="ru-RU"/>
        </w:rPr>
        <w:t xml:space="preserve"> у </w:t>
      </w:r>
      <w:proofErr w:type="spellStart"/>
      <w:r w:rsidRPr="00314D19">
        <w:rPr>
          <w:rFonts w:ascii="Times New Roman" w:eastAsia="Times New Roman" w:hAnsi="Times New Roman" w:cs="Times New Roman"/>
          <w:sz w:val="28"/>
          <w:szCs w:val="28"/>
          <w:lang w:eastAsia="ru-RU"/>
        </w:rPr>
        <w:t>цих</w:t>
      </w:r>
      <w:proofErr w:type="spellEnd"/>
      <w:r w:rsidRPr="00314D19">
        <w:rPr>
          <w:rFonts w:ascii="Times New Roman" w:eastAsia="Times New Roman" w:hAnsi="Times New Roman" w:cs="Times New Roman"/>
          <w:sz w:val="28"/>
          <w:szCs w:val="28"/>
          <w:lang w:eastAsia="ru-RU"/>
        </w:rPr>
        <w:t xml:space="preserve"> сферах через </w:t>
      </w:r>
      <w:proofErr w:type="spellStart"/>
      <w:r w:rsidRPr="00314D19">
        <w:rPr>
          <w:rFonts w:ascii="Times New Roman" w:eastAsia="Times New Roman" w:hAnsi="Times New Roman" w:cs="Times New Roman"/>
          <w:sz w:val="28"/>
          <w:szCs w:val="28"/>
          <w:lang w:eastAsia="ru-RU"/>
        </w:rPr>
        <w:lastRenderedPageBreak/>
        <w:t>оцінку</w:t>
      </w:r>
      <w:proofErr w:type="spellEnd"/>
      <w:r w:rsidRPr="00314D19">
        <w:rPr>
          <w:rFonts w:ascii="Times New Roman" w:eastAsia="Times New Roman" w:hAnsi="Times New Roman" w:cs="Times New Roman"/>
          <w:sz w:val="28"/>
          <w:szCs w:val="28"/>
          <w:lang w:eastAsia="ru-RU"/>
        </w:rPr>
        <w:t xml:space="preserve"> потреб, </w:t>
      </w:r>
      <w:proofErr w:type="spellStart"/>
      <w:r w:rsidRPr="00314D19">
        <w:rPr>
          <w:rFonts w:ascii="Times New Roman" w:eastAsia="Times New Roman" w:hAnsi="Times New Roman" w:cs="Times New Roman"/>
          <w:sz w:val="28"/>
          <w:szCs w:val="28"/>
          <w:lang w:eastAsia="ru-RU"/>
        </w:rPr>
        <w:t>модифікації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середовища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навчання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навичок</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консультування</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адвокацію</w:t>
      </w:r>
      <w:proofErr w:type="spellEnd"/>
      <w:r w:rsidRPr="00314D19">
        <w:rPr>
          <w:rFonts w:ascii="Times New Roman" w:eastAsia="Times New Roman" w:hAnsi="Times New Roman" w:cs="Times New Roman"/>
          <w:sz w:val="28"/>
          <w:szCs w:val="28"/>
          <w:lang w:eastAsia="ru-RU"/>
        </w:rPr>
        <w:t>.</w:t>
      </w:r>
    </w:p>
    <w:p w14:paraId="402498C9" w14:textId="77777777" w:rsidR="00314D19" w:rsidRPr="00314D19" w:rsidRDefault="00314D19" w:rsidP="00314D19">
      <w:pPr>
        <w:spacing w:after="0" w:line="360" w:lineRule="auto"/>
        <w:jc w:val="both"/>
        <w:rPr>
          <w:rFonts w:ascii="Times New Roman" w:eastAsia="Times New Roman" w:hAnsi="Times New Roman" w:cs="Times New Roman"/>
          <w:sz w:val="28"/>
          <w:szCs w:val="28"/>
          <w:lang w:eastAsia="ru-RU"/>
        </w:rPr>
      </w:pPr>
      <w:proofErr w:type="spellStart"/>
      <w:r w:rsidRPr="00314D19">
        <w:rPr>
          <w:rFonts w:ascii="Times New Roman" w:eastAsia="Times New Roman" w:hAnsi="Times New Roman" w:cs="Times New Roman"/>
          <w:sz w:val="28"/>
          <w:szCs w:val="28"/>
          <w:lang w:eastAsia="ru-RU"/>
        </w:rPr>
        <w:t>Інклюзивна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освіта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означає</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що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діти</w:t>
      </w:r>
      <w:proofErr w:type="spellEnd"/>
      <w:r w:rsidRPr="00314D19">
        <w:rPr>
          <w:rFonts w:ascii="Times New Roman" w:eastAsia="Times New Roman" w:hAnsi="Times New Roman" w:cs="Times New Roman"/>
          <w:sz w:val="28"/>
          <w:szCs w:val="28"/>
          <w:lang w:eastAsia="ru-RU"/>
        </w:rPr>
        <w:t xml:space="preserve"> з </w:t>
      </w:r>
      <w:proofErr w:type="spellStart"/>
      <w:r w:rsidRPr="00314D19">
        <w:rPr>
          <w:rFonts w:ascii="Times New Roman" w:eastAsia="Times New Roman" w:hAnsi="Times New Roman" w:cs="Times New Roman"/>
          <w:sz w:val="28"/>
          <w:szCs w:val="28"/>
          <w:lang w:eastAsia="ru-RU"/>
        </w:rPr>
        <w:t>порушеннями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розвитку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навчаються</w:t>
      </w:r>
      <w:proofErr w:type="spellEnd"/>
      <w:r w:rsidRPr="00314D19">
        <w:rPr>
          <w:rFonts w:ascii="Times New Roman" w:eastAsia="Times New Roman" w:hAnsi="Times New Roman" w:cs="Times New Roman"/>
          <w:sz w:val="28"/>
          <w:szCs w:val="28"/>
          <w:lang w:eastAsia="ru-RU"/>
        </w:rPr>
        <w:t xml:space="preserve"> у </w:t>
      </w:r>
      <w:proofErr w:type="spellStart"/>
      <w:r w:rsidRPr="00314D19">
        <w:rPr>
          <w:rFonts w:ascii="Times New Roman" w:eastAsia="Times New Roman" w:hAnsi="Times New Roman" w:cs="Times New Roman"/>
          <w:sz w:val="28"/>
          <w:szCs w:val="28"/>
          <w:lang w:eastAsia="ru-RU"/>
        </w:rPr>
        <w:t>загальноосвітніх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класах</w:t>
      </w:r>
      <w:proofErr w:type="spellEnd"/>
      <w:r w:rsidRPr="00314D19">
        <w:rPr>
          <w:rFonts w:ascii="Times New Roman" w:eastAsia="Times New Roman" w:hAnsi="Times New Roman" w:cs="Times New Roman"/>
          <w:sz w:val="28"/>
          <w:szCs w:val="28"/>
          <w:lang w:eastAsia="ru-RU"/>
        </w:rPr>
        <w:t xml:space="preserve"> разом з </w:t>
      </w:r>
      <w:proofErr w:type="spellStart"/>
      <w:r w:rsidRPr="00314D19">
        <w:rPr>
          <w:rFonts w:ascii="Times New Roman" w:eastAsia="Times New Roman" w:hAnsi="Times New Roman" w:cs="Times New Roman"/>
          <w:sz w:val="28"/>
          <w:szCs w:val="28"/>
          <w:lang w:eastAsia="ru-RU"/>
        </w:rPr>
        <w:t>однолітками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отримуючи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необхідну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підтримку</w:t>
      </w:r>
      <w:proofErr w:type="spellEnd"/>
      <w:r w:rsidRPr="00314D19">
        <w:rPr>
          <w:rFonts w:ascii="Times New Roman" w:eastAsia="Times New Roman" w:hAnsi="Times New Roman" w:cs="Times New Roman"/>
          <w:sz w:val="28"/>
          <w:szCs w:val="28"/>
          <w:lang w:eastAsia="ru-RU"/>
        </w:rPr>
        <w:t xml:space="preserve"> для </w:t>
      </w:r>
      <w:proofErr w:type="spellStart"/>
      <w:r w:rsidRPr="00314D19">
        <w:rPr>
          <w:rFonts w:ascii="Times New Roman" w:eastAsia="Times New Roman" w:hAnsi="Times New Roman" w:cs="Times New Roman"/>
          <w:sz w:val="28"/>
          <w:szCs w:val="28"/>
          <w:lang w:eastAsia="ru-RU"/>
        </w:rPr>
        <w:t>успіху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Це</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базується</w:t>
      </w:r>
      <w:proofErr w:type="spellEnd"/>
      <w:r w:rsidRPr="00314D19">
        <w:rPr>
          <w:rFonts w:ascii="Times New Roman" w:eastAsia="Times New Roman" w:hAnsi="Times New Roman" w:cs="Times New Roman"/>
          <w:sz w:val="28"/>
          <w:szCs w:val="28"/>
          <w:lang w:eastAsia="ru-RU"/>
        </w:rPr>
        <w:t xml:space="preserve"> на принципах, </w:t>
      </w:r>
      <w:proofErr w:type="spellStart"/>
      <w:r w:rsidRPr="00314D19">
        <w:rPr>
          <w:rFonts w:ascii="Times New Roman" w:eastAsia="Times New Roman" w:hAnsi="Times New Roman" w:cs="Times New Roman"/>
          <w:sz w:val="28"/>
          <w:szCs w:val="28"/>
          <w:lang w:eastAsia="ru-RU"/>
        </w:rPr>
        <w:t>що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всі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діти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мають</w:t>
      </w:r>
      <w:proofErr w:type="spellEnd"/>
      <w:r w:rsidRPr="00314D19">
        <w:rPr>
          <w:rFonts w:ascii="Times New Roman" w:eastAsia="Times New Roman" w:hAnsi="Times New Roman" w:cs="Times New Roman"/>
          <w:sz w:val="28"/>
          <w:szCs w:val="28"/>
          <w:lang w:eastAsia="ru-RU"/>
        </w:rPr>
        <w:t xml:space="preserve"> право </w:t>
      </w:r>
      <w:proofErr w:type="spellStart"/>
      <w:r w:rsidRPr="00314D19">
        <w:rPr>
          <w:rFonts w:ascii="Times New Roman" w:eastAsia="Times New Roman" w:hAnsi="Times New Roman" w:cs="Times New Roman"/>
          <w:sz w:val="28"/>
          <w:szCs w:val="28"/>
          <w:lang w:eastAsia="ru-RU"/>
        </w:rPr>
        <w:t>навчатися</w:t>
      </w:r>
      <w:proofErr w:type="spellEnd"/>
      <w:r w:rsidRPr="00314D19">
        <w:rPr>
          <w:rFonts w:ascii="Times New Roman" w:eastAsia="Times New Roman" w:hAnsi="Times New Roman" w:cs="Times New Roman"/>
          <w:sz w:val="28"/>
          <w:szCs w:val="28"/>
          <w:lang w:eastAsia="ru-RU"/>
        </w:rPr>
        <w:t xml:space="preserve"> разом, </w:t>
      </w:r>
      <w:proofErr w:type="spellStart"/>
      <w:r w:rsidRPr="00314D19">
        <w:rPr>
          <w:rFonts w:ascii="Times New Roman" w:eastAsia="Times New Roman" w:hAnsi="Times New Roman" w:cs="Times New Roman"/>
          <w:sz w:val="28"/>
          <w:szCs w:val="28"/>
          <w:lang w:eastAsia="ru-RU"/>
        </w:rPr>
        <w:t>різноманітність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збагачує</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навчальний</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досвід</w:t>
      </w:r>
      <w:proofErr w:type="spellEnd"/>
      <w:r w:rsidRPr="00314D19">
        <w:rPr>
          <w:rFonts w:ascii="Times New Roman" w:eastAsia="Times New Roman" w:hAnsi="Times New Roman" w:cs="Times New Roman"/>
          <w:sz w:val="28"/>
          <w:szCs w:val="28"/>
          <w:lang w:eastAsia="ru-RU"/>
        </w:rPr>
        <w:t xml:space="preserve"> для </w:t>
      </w:r>
      <w:proofErr w:type="spellStart"/>
      <w:r w:rsidRPr="00314D19">
        <w:rPr>
          <w:rFonts w:ascii="Times New Roman" w:eastAsia="Times New Roman" w:hAnsi="Times New Roman" w:cs="Times New Roman"/>
          <w:sz w:val="28"/>
          <w:szCs w:val="28"/>
          <w:lang w:eastAsia="ru-RU"/>
        </w:rPr>
        <w:t>всіх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сегрегація</w:t>
      </w:r>
      <w:proofErr w:type="spellEnd"/>
      <w:r w:rsidRPr="00314D19">
        <w:rPr>
          <w:rFonts w:ascii="Times New Roman" w:eastAsia="Times New Roman" w:hAnsi="Times New Roman" w:cs="Times New Roman"/>
          <w:sz w:val="28"/>
          <w:szCs w:val="28"/>
          <w:lang w:eastAsia="ru-RU"/>
        </w:rPr>
        <w:t xml:space="preserve"> є </w:t>
      </w:r>
      <w:proofErr w:type="spellStart"/>
      <w:r w:rsidRPr="00314D19">
        <w:rPr>
          <w:rFonts w:ascii="Times New Roman" w:eastAsia="Times New Roman" w:hAnsi="Times New Roman" w:cs="Times New Roman"/>
          <w:sz w:val="28"/>
          <w:szCs w:val="28"/>
          <w:lang w:eastAsia="ru-RU"/>
        </w:rPr>
        <w:t>дискримінацією</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шкідливою</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Законодавство</w:t>
      </w:r>
      <w:proofErr w:type="spellEnd"/>
      <w:r w:rsidRPr="00314D19">
        <w:rPr>
          <w:rFonts w:ascii="Times New Roman" w:eastAsia="Times New Roman" w:hAnsi="Times New Roman" w:cs="Times New Roman"/>
          <w:sz w:val="28"/>
          <w:szCs w:val="28"/>
          <w:lang w:eastAsia="ru-RU"/>
        </w:rPr>
        <w:t xml:space="preserve"> у </w:t>
      </w:r>
      <w:proofErr w:type="spellStart"/>
      <w:r w:rsidRPr="00314D19">
        <w:rPr>
          <w:rFonts w:ascii="Times New Roman" w:eastAsia="Times New Roman" w:hAnsi="Times New Roman" w:cs="Times New Roman"/>
          <w:sz w:val="28"/>
          <w:szCs w:val="28"/>
          <w:lang w:eastAsia="ru-RU"/>
        </w:rPr>
        <w:t>багатьох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країнах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включаючи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Україну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гарантує</w:t>
      </w:r>
      <w:proofErr w:type="spellEnd"/>
      <w:r w:rsidRPr="00314D19">
        <w:rPr>
          <w:rFonts w:ascii="Times New Roman" w:eastAsia="Times New Roman" w:hAnsi="Times New Roman" w:cs="Times New Roman"/>
          <w:sz w:val="28"/>
          <w:szCs w:val="28"/>
          <w:lang w:eastAsia="ru-RU"/>
        </w:rPr>
        <w:t xml:space="preserve"> право на </w:t>
      </w:r>
      <w:proofErr w:type="spellStart"/>
      <w:r w:rsidRPr="00314D19">
        <w:rPr>
          <w:rFonts w:ascii="Times New Roman" w:eastAsia="Times New Roman" w:hAnsi="Times New Roman" w:cs="Times New Roman"/>
          <w:sz w:val="28"/>
          <w:szCs w:val="28"/>
          <w:lang w:eastAsia="ru-RU"/>
        </w:rPr>
        <w:t>інклюзивну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освіту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Однак</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реалізація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вимагає</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системних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змін</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ресурсів</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підготовки</w:t>
      </w:r>
      <w:proofErr w:type="spellEnd"/>
      <w:r w:rsidRPr="00314D19">
        <w:rPr>
          <w:rFonts w:ascii="Times New Roman" w:eastAsia="Times New Roman" w:hAnsi="Times New Roman" w:cs="Times New Roman"/>
          <w:sz w:val="28"/>
          <w:szCs w:val="28"/>
          <w:lang w:eastAsia="ru-RU"/>
        </w:rPr>
        <w:t>.</w:t>
      </w:r>
    </w:p>
    <w:p w14:paraId="57063BA6" w14:textId="77777777" w:rsidR="00314D19" w:rsidRPr="00314D19" w:rsidRDefault="00314D19" w:rsidP="00314D19">
      <w:pPr>
        <w:spacing w:after="0" w:line="360" w:lineRule="auto"/>
        <w:jc w:val="both"/>
        <w:rPr>
          <w:rFonts w:ascii="Times New Roman" w:eastAsia="Times New Roman" w:hAnsi="Times New Roman" w:cs="Times New Roman"/>
          <w:sz w:val="28"/>
          <w:szCs w:val="28"/>
          <w:lang w:eastAsia="ru-RU"/>
        </w:rPr>
      </w:pPr>
      <w:r w:rsidRPr="00314D19">
        <w:rPr>
          <w:rFonts w:ascii="Times New Roman" w:eastAsia="Times New Roman" w:hAnsi="Times New Roman" w:cs="Times New Roman"/>
          <w:sz w:val="28"/>
          <w:szCs w:val="28"/>
          <w:lang w:eastAsia="ru-RU"/>
        </w:rPr>
        <w:t xml:space="preserve">Роль </w:t>
      </w:r>
      <w:proofErr w:type="spellStart"/>
      <w:r w:rsidRPr="00314D19">
        <w:rPr>
          <w:rFonts w:ascii="Times New Roman" w:eastAsia="Times New Roman" w:hAnsi="Times New Roman" w:cs="Times New Roman"/>
          <w:sz w:val="28"/>
          <w:szCs w:val="28"/>
          <w:lang w:eastAsia="ru-RU"/>
        </w:rPr>
        <w:t>ерготерапевта</w:t>
      </w:r>
      <w:proofErr w:type="spellEnd"/>
      <w:r w:rsidRPr="00314D19">
        <w:rPr>
          <w:rFonts w:ascii="Times New Roman" w:eastAsia="Times New Roman" w:hAnsi="Times New Roman" w:cs="Times New Roman"/>
          <w:sz w:val="28"/>
          <w:szCs w:val="28"/>
          <w:lang w:eastAsia="ru-RU"/>
        </w:rPr>
        <w:t xml:space="preserve"> у </w:t>
      </w:r>
      <w:proofErr w:type="spellStart"/>
      <w:r w:rsidRPr="00314D19">
        <w:rPr>
          <w:rFonts w:ascii="Times New Roman" w:eastAsia="Times New Roman" w:hAnsi="Times New Roman" w:cs="Times New Roman"/>
          <w:sz w:val="28"/>
          <w:szCs w:val="28"/>
          <w:lang w:eastAsia="ru-RU"/>
        </w:rPr>
        <w:t>інклюзивній</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освіті</w:t>
      </w:r>
      <w:proofErr w:type="spellEnd"/>
      <w:r w:rsidRPr="00314D19">
        <w:rPr>
          <w:rFonts w:ascii="Times New Roman" w:eastAsia="Times New Roman" w:hAnsi="Times New Roman" w:cs="Times New Roman"/>
          <w:sz w:val="28"/>
          <w:szCs w:val="28"/>
          <w:lang w:eastAsia="ru-RU"/>
        </w:rPr>
        <w:t xml:space="preserve"> є </w:t>
      </w:r>
      <w:proofErr w:type="spellStart"/>
      <w:r w:rsidRPr="00314D19">
        <w:rPr>
          <w:rFonts w:ascii="Times New Roman" w:eastAsia="Times New Roman" w:hAnsi="Times New Roman" w:cs="Times New Roman"/>
          <w:sz w:val="28"/>
          <w:szCs w:val="28"/>
          <w:lang w:eastAsia="ru-RU"/>
        </w:rPr>
        <w:t>багатогранною</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Оцінка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включає</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визначення</w:t>
      </w:r>
      <w:proofErr w:type="spellEnd"/>
      <w:r w:rsidRPr="00314D19">
        <w:rPr>
          <w:rFonts w:ascii="Times New Roman" w:eastAsia="Times New Roman" w:hAnsi="Times New Roman" w:cs="Times New Roman"/>
          <w:sz w:val="28"/>
          <w:szCs w:val="28"/>
          <w:lang w:eastAsia="ru-RU"/>
        </w:rPr>
        <w:t xml:space="preserve"> потреб </w:t>
      </w:r>
      <w:proofErr w:type="spellStart"/>
      <w:r w:rsidRPr="00314D19">
        <w:rPr>
          <w:rFonts w:ascii="Times New Roman" w:eastAsia="Times New Roman" w:hAnsi="Times New Roman" w:cs="Times New Roman"/>
          <w:sz w:val="28"/>
          <w:szCs w:val="28"/>
          <w:lang w:eastAsia="ru-RU"/>
        </w:rPr>
        <w:t>дитини</w:t>
      </w:r>
      <w:proofErr w:type="spellEnd"/>
      <w:r w:rsidRPr="00314D19">
        <w:rPr>
          <w:rFonts w:ascii="Times New Roman" w:eastAsia="Times New Roman" w:hAnsi="Times New Roman" w:cs="Times New Roman"/>
          <w:sz w:val="28"/>
          <w:szCs w:val="28"/>
          <w:lang w:eastAsia="ru-RU"/>
        </w:rPr>
        <w:t xml:space="preserve"> у </w:t>
      </w:r>
      <w:proofErr w:type="spellStart"/>
      <w:r w:rsidRPr="00314D19">
        <w:rPr>
          <w:rFonts w:ascii="Times New Roman" w:eastAsia="Times New Roman" w:hAnsi="Times New Roman" w:cs="Times New Roman"/>
          <w:sz w:val="28"/>
          <w:szCs w:val="28"/>
          <w:lang w:eastAsia="ru-RU"/>
        </w:rPr>
        <w:t>освітньому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контексті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які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бар'єри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заважають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участі</w:t>
      </w:r>
      <w:proofErr w:type="spellEnd"/>
      <w:r w:rsidRPr="00314D19">
        <w:rPr>
          <w:rFonts w:ascii="Times New Roman" w:eastAsia="Times New Roman" w:hAnsi="Times New Roman" w:cs="Times New Roman"/>
          <w:sz w:val="28"/>
          <w:szCs w:val="28"/>
          <w:lang w:eastAsia="ru-RU"/>
        </w:rPr>
        <w:t xml:space="preserve"> у </w:t>
      </w:r>
      <w:proofErr w:type="spellStart"/>
      <w:r w:rsidRPr="00314D19">
        <w:rPr>
          <w:rFonts w:ascii="Times New Roman" w:eastAsia="Times New Roman" w:hAnsi="Times New Roman" w:cs="Times New Roman"/>
          <w:sz w:val="28"/>
          <w:szCs w:val="28"/>
          <w:lang w:eastAsia="ru-RU"/>
        </w:rPr>
        <w:t>класній</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діяльності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що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потрібно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дитині</w:t>
      </w:r>
      <w:proofErr w:type="spellEnd"/>
      <w:r w:rsidRPr="00314D19">
        <w:rPr>
          <w:rFonts w:ascii="Times New Roman" w:eastAsia="Times New Roman" w:hAnsi="Times New Roman" w:cs="Times New Roman"/>
          <w:sz w:val="28"/>
          <w:szCs w:val="28"/>
          <w:lang w:eastAsia="ru-RU"/>
        </w:rPr>
        <w:t xml:space="preserve"> для доступу до </w:t>
      </w:r>
      <w:proofErr w:type="spellStart"/>
      <w:r w:rsidRPr="00314D19">
        <w:rPr>
          <w:rFonts w:ascii="Times New Roman" w:eastAsia="Times New Roman" w:hAnsi="Times New Roman" w:cs="Times New Roman"/>
          <w:sz w:val="28"/>
          <w:szCs w:val="28"/>
          <w:lang w:eastAsia="ru-RU"/>
        </w:rPr>
        <w:t>навчальної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програми</w:t>
      </w:r>
      <w:proofErr w:type="spellEnd"/>
      <w:r w:rsidRPr="00314D19">
        <w:rPr>
          <w:rFonts w:ascii="Times New Roman" w:eastAsia="Times New Roman" w:hAnsi="Times New Roman" w:cs="Times New Roman"/>
          <w:sz w:val="28"/>
          <w:szCs w:val="28"/>
          <w:lang w:eastAsia="ru-RU"/>
        </w:rPr>
        <w:t xml:space="preserve">, як </w:t>
      </w:r>
      <w:proofErr w:type="spellStart"/>
      <w:r w:rsidRPr="00314D19">
        <w:rPr>
          <w:rFonts w:ascii="Times New Roman" w:eastAsia="Times New Roman" w:hAnsi="Times New Roman" w:cs="Times New Roman"/>
          <w:sz w:val="28"/>
          <w:szCs w:val="28"/>
          <w:lang w:eastAsia="ru-RU"/>
        </w:rPr>
        <w:t>дитина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функціонує</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порівняно</w:t>
      </w:r>
      <w:proofErr w:type="spellEnd"/>
      <w:r w:rsidRPr="00314D19">
        <w:rPr>
          <w:rFonts w:ascii="Times New Roman" w:eastAsia="Times New Roman" w:hAnsi="Times New Roman" w:cs="Times New Roman"/>
          <w:sz w:val="28"/>
          <w:szCs w:val="28"/>
          <w:lang w:eastAsia="ru-RU"/>
        </w:rPr>
        <w:t xml:space="preserve"> з </w:t>
      </w:r>
      <w:proofErr w:type="spellStart"/>
      <w:r w:rsidRPr="00314D19">
        <w:rPr>
          <w:rFonts w:ascii="Times New Roman" w:eastAsia="Times New Roman" w:hAnsi="Times New Roman" w:cs="Times New Roman"/>
          <w:sz w:val="28"/>
          <w:szCs w:val="28"/>
          <w:lang w:eastAsia="ru-RU"/>
        </w:rPr>
        <w:t>однолітками</w:t>
      </w:r>
      <w:proofErr w:type="spellEnd"/>
      <w:r w:rsidRPr="00314D19">
        <w:rPr>
          <w:rFonts w:ascii="Times New Roman" w:eastAsia="Times New Roman" w:hAnsi="Times New Roman" w:cs="Times New Roman"/>
          <w:sz w:val="28"/>
          <w:szCs w:val="28"/>
          <w:lang w:eastAsia="ru-RU"/>
        </w:rPr>
        <w:t xml:space="preserve"> у </w:t>
      </w:r>
      <w:proofErr w:type="spellStart"/>
      <w:r w:rsidRPr="00314D19">
        <w:rPr>
          <w:rFonts w:ascii="Times New Roman" w:eastAsia="Times New Roman" w:hAnsi="Times New Roman" w:cs="Times New Roman"/>
          <w:sz w:val="28"/>
          <w:szCs w:val="28"/>
          <w:lang w:eastAsia="ru-RU"/>
        </w:rPr>
        <w:t>академічних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завданнях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самообслуговуванні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їдальня</w:t>
      </w:r>
      <w:proofErr w:type="spellEnd"/>
      <w:r w:rsidRPr="00314D19">
        <w:rPr>
          <w:rFonts w:ascii="Times New Roman" w:eastAsia="Times New Roman" w:hAnsi="Times New Roman" w:cs="Times New Roman"/>
          <w:sz w:val="28"/>
          <w:szCs w:val="28"/>
          <w:lang w:eastAsia="ru-RU"/>
        </w:rPr>
        <w:t xml:space="preserve">, туалет), </w:t>
      </w:r>
      <w:proofErr w:type="spellStart"/>
      <w:r w:rsidRPr="00314D19">
        <w:rPr>
          <w:rFonts w:ascii="Times New Roman" w:eastAsia="Times New Roman" w:hAnsi="Times New Roman" w:cs="Times New Roman"/>
          <w:sz w:val="28"/>
          <w:szCs w:val="28"/>
          <w:lang w:eastAsia="ru-RU"/>
        </w:rPr>
        <w:t>соціальній</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взаємодії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організації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Модифікації</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адаптації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включають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фізичне</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середовище</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меблі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відповідного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розміру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доступний</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простір</w:t>
      </w:r>
      <w:proofErr w:type="spellEnd"/>
      <w:r w:rsidRPr="00314D19">
        <w:rPr>
          <w:rFonts w:ascii="Times New Roman" w:eastAsia="Times New Roman" w:hAnsi="Times New Roman" w:cs="Times New Roman"/>
          <w:sz w:val="28"/>
          <w:szCs w:val="28"/>
          <w:lang w:eastAsia="ru-RU"/>
        </w:rPr>
        <w:t xml:space="preserve"> для </w:t>
      </w:r>
      <w:proofErr w:type="spellStart"/>
      <w:r w:rsidRPr="00314D19">
        <w:rPr>
          <w:rFonts w:ascii="Times New Roman" w:eastAsia="Times New Roman" w:hAnsi="Times New Roman" w:cs="Times New Roman"/>
          <w:sz w:val="28"/>
          <w:szCs w:val="28"/>
          <w:lang w:eastAsia="ru-RU"/>
        </w:rPr>
        <w:t>візка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зменшення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візуального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безладу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матеріали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адаптовані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ножиці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тримачі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олівця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нахилена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поверхня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збільшений</w:t>
      </w:r>
      <w:proofErr w:type="spellEnd"/>
      <w:r w:rsidRPr="00314D19">
        <w:rPr>
          <w:rFonts w:ascii="Times New Roman" w:eastAsia="Times New Roman" w:hAnsi="Times New Roman" w:cs="Times New Roman"/>
          <w:sz w:val="28"/>
          <w:szCs w:val="28"/>
          <w:lang w:eastAsia="ru-RU"/>
        </w:rPr>
        <w:t xml:space="preserve"> шрифт), </w:t>
      </w:r>
      <w:proofErr w:type="spellStart"/>
      <w:r w:rsidRPr="00314D19">
        <w:rPr>
          <w:rFonts w:ascii="Times New Roman" w:eastAsia="Times New Roman" w:hAnsi="Times New Roman" w:cs="Times New Roman"/>
          <w:sz w:val="28"/>
          <w:szCs w:val="28"/>
          <w:lang w:eastAsia="ru-RU"/>
        </w:rPr>
        <w:t>завдання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зменшена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кількість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завдань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додатковий</w:t>
      </w:r>
      <w:proofErr w:type="spellEnd"/>
      <w:r w:rsidRPr="00314D19">
        <w:rPr>
          <w:rFonts w:ascii="Times New Roman" w:eastAsia="Times New Roman" w:hAnsi="Times New Roman" w:cs="Times New Roman"/>
          <w:sz w:val="28"/>
          <w:szCs w:val="28"/>
          <w:lang w:eastAsia="ru-RU"/>
        </w:rPr>
        <w:t xml:space="preserve"> час, </w:t>
      </w:r>
      <w:proofErr w:type="spellStart"/>
      <w:r w:rsidRPr="00314D19">
        <w:rPr>
          <w:rFonts w:ascii="Times New Roman" w:eastAsia="Times New Roman" w:hAnsi="Times New Roman" w:cs="Times New Roman"/>
          <w:sz w:val="28"/>
          <w:szCs w:val="28"/>
          <w:lang w:eastAsia="ru-RU"/>
        </w:rPr>
        <w:t>альтернативні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способи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демонстрації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знань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навчальна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програма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індивідуалізована</w:t>
      </w:r>
      <w:proofErr w:type="spellEnd"/>
      <w:r w:rsidRPr="00314D19">
        <w:rPr>
          <w:rFonts w:ascii="Times New Roman" w:eastAsia="Times New Roman" w:hAnsi="Times New Roman" w:cs="Times New Roman"/>
          <w:sz w:val="28"/>
          <w:szCs w:val="28"/>
          <w:lang w:eastAsia="ru-RU"/>
        </w:rPr>
        <w:t xml:space="preserve"> для </w:t>
      </w:r>
      <w:proofErr w:type="spellStart"/>
      <w:r w:rsidRPr="00314D19">
        <w:rPr>
          <w:rFonts w:ascii="Times New Roman" w:eastAsia="Times New Roman" w:hAnsi="Times New Roman" w:cs="Times New Roman"/>
          <w:sz w:val="28"/>
          <w:szCs w:val="28"/>
          <w:lang w:eastAsia="ru-RU"/>
        </w:rPr>
        <w:t>здібностей</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дитини</w:t>
      </w:r>
      <w:proofErr w:type="spellEnd"/>
      <w:r w:rsidRPr="00314D19">
        <w:rPr>
          <w:rFonts w:ascii="Times New Roman" w:eastAsia="Times New Roman" w:hAnsi="Times New Roman" w:cs="Times New Roman"/>
          <w:sz w:val="28"/>
          <w:szCs w:val="28"/>
          <w:lang w:eastAsia="ru-RU"/>
        </w:rPr>
        <w:t xml:space="preserve"> при </w:t>
      </w:r>
      <w:proofErr w:type="spellStart"/>
      <w:r w:rsidRPr="00314D19">
        <w:rPr>
          <w:rFonts w:ascii="Times New Roman" w:eastAsia="Times New Roman" w:hAnsi="Times New Roman" w:cs="Times New Roman"/>
          <w:sz w:val="28"/>
          <w:szCs w:val="28"/>
          <w:lang w:eastAsia="ru-RU"/>
        </w:rPr>
        <w:t>збереженні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основних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стандартів</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Допоміжні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технології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можуть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включати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комп'Безпечний</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простір</w:t>
      </w:r>
      <w:proofErr w:type="spellEnd"/>
      <w:r w:rsidRPr="00314D19">
        <w:rPr>
          <w:rFonts w:ascii="Times New Roman" w:eastAsia="Times New Roman" w:hAnsi="Times New Roman" w:cs="Times New Roman"/>
          <w:sz w:val="28"/>
          <w:szCs w:val="28"/>
          <w:lang w:eastAsia="ru-RU"/>
        </w:rPr>
        <w:t xml:space="preserve"> для </w:t>
      </w:r>
      <w:proofErr w:type="spellStart"/>
      <w:r w:rsidRPr="00314D19">
        <w:rPr>
          <w:rFonts w:ascii="Times New Roman" w:eastAsia="Times New Roman" w:hAnsi="Times New Roman" w:cs="Times New Roman"/>
          <w:sz w:val="28"/>
          <w:szCs w:val="28"/>
          <w:lang w:eastAsia="ru-RU"/>
        </w:rPr>
        <w:t>дитини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щоб</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вичерпати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емоцію</w:t>
      </w:r>
      <w:proofErr w:type="spellEnd"/>
      <w:r w:rsidRPr="00314D19">
        <w:rPr>
          <w:rFonts w:ascii="Times New Roman" w:eastAsia="Times New Roman" w:hAnsi="Times New Roman" w:cs="Times New Roman"/>
          <w:sz w:val="28"/>
          <w:szCs w:val="28"/>
          <w:lang w:eastAsia="ru-RU"/>
        </w:rPr>
        <w:t xml:space="preserve"> без </w:t>
      </w:r>
      <w:proofErr w:type="spellStart"/>
      <w:r w:rsidRPr="00314D19">
        <w:rPr>
          <w:rFonts w:ascii="Times New Roman" w:eastAsia="Times New Roman" w:hAnsi="Times New Roman" w:cs="Times New Roman"/>
          <w:sz w:val="28"/>
          <w:szCs w:val="28"/>
          <w:lang w:eastAsia="ru-RU"/>
        </w:rPr>
        <w:t>шкоди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собі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або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іншим</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Після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кризи</w:t>
      </w:r>
      <w:proofErr w:type="spellEnd"/>
      <w:r w:rsidRPr="00314D19">
        <w:rPr>
          <w:rFonts w:ascii="Times New Roman" w:eastAsia="Times New Roman" w:hAnsi="Times New Roman" w:cs="Times New Roman"/>
          <w:sz w:val="28"/>
          <w:szCs w:val="28"/>
          <w:lang w:eastAsia="ru-RU"/>
        </w:rPr>
        <w:t xml:space="preserve">, коли </w:t>
      </w:r>
      <w:proofErr w:type="spellStart"/>
      <w:r w:rsidRPr="00314D19">
        <w:rPr>
          <w:rFonts w:ascii="Times New Roman" w:eastAsia="Times New Roman" w:hAnsi="Times New Roman" w:cs="Times New Roman"/>
          <w:sz w:val="28"/>
          <w:szCs w:val="28"/>
          <w:lang w:eastAsia="ru-RU"/>
        </w:rPr>
        <w:t>дитина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заспокоїлася</w:t>
      </w:r>
      <w:proofErr w:type="spellEnd"/>
      <w:r w:rsidRPr="00314D19">
        <w:rPr>
          <w:rFonts w:ascii="Times New Roman" w:eastAsia="Times New Roman" w:hAnsi="Times New Roman" w:cs="Times New Roman"/>
          <w:sz w:val="28"/>
          <w:szCs w:val="28"/>
          <w:lang w:eastAsia="ru-RU"/>
        </w:rPr>
        <w:t xml:space="preserve">, провести </w:t>
      </w:r>
      <w:proofErr w:type="spellStart"/>
      <w:r w:rsidRPr="00314D19">
        <w:rPr>
          <w:rFonts w:ascii="Times New Roman" w:eastAsia="Times New Roman" w:hAnsi="Times New Roman" w:cs="Times New Roman"/>
          <w:sz w:val="28"/>
          <w:szCs w:val="28"/>
          <w:lang w:eastAsia="ru-RU"/>
        </w:rPr>
        <w:t>обговорення</w:t>
      </w:r>
      <w:proofErr w:type="spellEnd"/>
      <w:r w:rsidRPr="00314D19">
        <w:rPr>
          <w:rFonts w:ascii="Times New Roman" w:eastAsia="Times New Roman" w:hAnsi="Times New Roman" w:cs="Times New Roman"/>
          <w:sz w:val="28"/>
          <w:szCs w:val="28"/>
          <w:lang w:eastAsia="ru-RU"/>
        </w:rPr>
        <w:t xml:space="preserve"> (не </w:t>
      </w:r>
      <w:proofErr w:type="spellStart"/>
      <w:r w:rsidRPr="00314D19">
        <w:rPr>
          <w:rFonts w:ascii="Times New Roman" w:eastAsia="Times New Roman" w:hAnsi="Times New Roman" w:cs="Times New Roman"/>
          <w:sz w:val="28"/>
          <w:szCs w:val="28"/>
          <w:lang w:eastAsia="ru-RU"/>
        </w:rPr>
        <w:t>відразу</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дати</w:t>
      </w:r>
      <w:proofErr w:type="spellEnd"/>
      <w:r w:rsidRPr="00314D19">
        <w:rPr>
          <w:rFonts w:ascii="Times New Roman" w:eastAsia="Times New Roman" w:hAnsi="Times New Roman" w:cs="Times New Roman"/>
          <w:sz w:val="28"/>
          <w:szCs w:val="28"/>
          <w:lang w:eastAsia="ru-RU"/>
        </w:rPr>
        <w:t xml:space="preserve"> час </w:t>
      </w:r>
      <w:proofErr w:type="spellStart"/>
      <w:r w:rsidRPr="00314D19">
        <w:rPr>
          <w:rFonts w:ascii="Times New Roman" w:eastAsia="Times New Roman" w:hAnsi="Times New Roman" w:cs="Times New Roman"/>
          <w:sz w:val="28"/>
          <w:szCs w:val="28"/>
          <w:lang w:eastAsia="ru-RU"/>
        </w:rPr>
        <w:t>відновитися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що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трапилося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що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відчувала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дитина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що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можна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зробити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інакше</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наступного</w:t>
      </w:r>
      <w:proofErr w:type="spellEnd"/>
      <w:r w:rsidRPr="00314D19">
        <w:rPr>
          <w:rFonts w:ascii="Times New Roman" w:eastAsia="Times New Roman" w:hAnsi="Times New Roman" w:cs="Times New Roman"/>
          <w:sz w:val="28"/>
          <w:szCs w:val="28"/>
          <w:lang w:eastAsia="ru-RU"/>
        </w:rPr>
        <w:t xml:space="preserve"> разу, практика </w:t>
      </w:r>
      <w:proofErr w:type="spellStart"/>
      <w:r w:rsidRPr="00314D19">
        <w:rPr>
          <w:rFonts w:ascii="Times New Roman" w:eastAsia="Times New Roman" w:hAnsi="Times New Roman" w:cs="Times New Roman"/>
          <w:sz w:val="28"/>
          <w:szCs w:val="28"/>
          <w:lang w:eastAsia="ru-RU"/>
        </w:rPr>
        <w:t>альтернативних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стратегій</w:t>
      </w:r>
      <w:proofErr w:type="spellEnd"/>
      <w:r w:rsidRPr="00314D19">
        <w:rPr>
          <w:rFonts w:ascii="Times New Roman" w:eastAsia="Times New Roman" w:hAnsi="Times New Roman" w:cs="Times New Roman"/>
          <w:sz w:val="28"/>
          <w:szCs w:val="28"/>
          <w:lang w:eastAsia="ru-RU"/>
        </w:rPr>
        <w:t>.</w:t>
      </w:r>
    </w:p>
    <w:p w14:paraId="252B26F9" w14:textId="77777777" w:rsidR="00314D19" w:rsidRPr="00314D19" w:rsidRDefault="00314D19" w:rsidP="00314D19">
      <w:pPr>
        <w:spacing w:after="0" w:line="360" w:lineRule="auto"/>
        <w:jc w:val="both"/>
        <w:rPr>
          <w:rFonts w:ascii="Times New Roman" w:eastAsia="Times New Roman" w:hAnsi="Times New Roman" w:cs="Times New Roman"/>
          <w:sz w:val="28"/>
          <w:szCs w:val="28"/>
          <w:lang w:eastAsia="ru-RU"/>
        </w:rPr>
      </w:pPr>
      <w:proofErr w:type="spellStart"/>
      <w:r w:rsidRPr="00314D19">
        <w:rPr>
          <w:rFonts w:ascii="Times New Roman" w:eastAsia="Times New Roman" w:hAnsi="Times New Roman" w:cs="Times New Roman"/>
          <w:sz w:val="28"/>
          <w:szCs w:val="28"/>
          <w:lang w:eastAsia="ru-RU"/>
        </w:rPr>
        <w:t>Поведінкові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втручання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включають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позитивне</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підкріплення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неагресивної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поведінки</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адаптивних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стратегій</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подолання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Системи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винагород</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зіркові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карти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токени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підкріплюють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використання</w:t>
      </w:r>
      <w:proofErr w:type="spellEnd"/>
      <w:r w:rsidRPr="00314D19">
        <w:rPr>
          <w:rFonts w:ascii="Times New Roman" w:eastAsia="Times New Roman" w:hAnsi="Times New Roman" w:cs="Times New Roman"/>
          <w:sz w:val="28"/>
          <w:szCs w:val="28"/>
          <w:lang w:eastAsia="ru-RU"/>
        </w:rPr>
        <w:t xml:space="preserve"> словесного </w:t>
      </w:r>
      <w:proofErr w:type="spellStart"/>
      <w:r w:rsidRPr="00314D19">
        <w:rPr>
          <w:rFonts w:ascii="Times New Roman" w:eastAsia="Times New Roman" w:hAnsi="Times New Roman" w:cs="Times New Roman"/>
          <w:sz w:val="28"/>
          <w:szCs w:val="28"/>
          <w:lang w:eastAsia="ru-RU"/>
        </w:rPr>
        <w:t>вираження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емоцій</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просьби</w:t>
      </w:r>
      <w:proofErr w:type="spellEnd"/>
      <w:r w:rsidRPr="00314D19">
        <w:rPr>
          <w:rFonts w:ascii="Times New Roman" w:eastAsia="Times New Roman" w:hAnsi="Times New Roman" w:cs="Times New Roman"/>
          <w:sz w:val="28"/>
          <w:szCs w:val="28"/>
          <w:lang w:eastAsia="ru-RU"/>
        </w:rPr>
        <w:t xml:space="preserve"> про перерву, </w:t>
      </w:r>
      <w:proofErr w:type="spellStart"/>
      <w:r w:rsidRPr="00314D19">
        <w:rPr>
          <w:rFonts w:ascii="Times New Roman" w:eastAsia="Times New Roman" w:hAnsi="Times New Roman" w:cs="Times New Roman"/>
          <w:sz w:val="28"/>
          <w:szCs w:val="28"/>
          <w:lang w:eastAsia="ru-RU"/>
        </w:rPr>
        <w:t>використання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стратегій</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заспокоєння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Природні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консеквенції</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відновлювальні</w:t>
      </w:r>
      <w:proofErr w:type="spellEnd"/>
      <w:r w:rsidRPr="00314D19">
        <w:rPr>
          <w:rFonts w:ascii="Times New Roman" w:eastAsia="Times New Roman" w:hAnsi="Times New Roman" w:cs="Times New Roman"/>
          <w:sz w:val="28"/>
          <w:szCs w:val="28"/>
          <w:lang w:eastAsia="ru-RU"/>
        </w:rPr>
        <w:t xml:space="preserve"> практики (</w:t>
      </w:r>
      <w:proofErr w:type="spellStart"/>
      <w:r w:rsidRPr="00314D19">
        <w:rPr>
          <w:rFonts w:ascii="Times New Roman" w:eastAsia="Times New Roman" w:hAnsi="Times New Roman" w:cs="Times New Roman"/>
          <w:sz w:val="28"/>
          <w:szCs w:val="28"/>
          <w:lang w:eastAsia="ru-RU"/>
        </w:rPr>
        <w:t>якщо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дитина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пошкодила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щось</w:t>
      </w:r>
      <w:proofErr w:type="spellEnd"/>
      <w:r w:rsidRPr="00314D19">
        <w:rPr>
          <w:rFonts w:ascii="Times New Roman" w:eastAsia="Times New Roman" w:hAnsi="Times New Roman" w:cs="Times New Roman"/>
          <w:sz w:val="28"/>
          <w:szCs w:val="28"/>
          <w:lang w:eastAsia="ru-RU"/>
        </w:rPr>
        <w:t xml:space="preserve"> у </w:t>
      </w:r>
      <w:proofErr w:type="spellStart"/>
      <w:r w:rsidRPr="00314D19">
        <w:rPr>
          <w:rFonts w:ascii="Times New Roman" w:eastAsia="Times New Roman" w:hAnsi="Times New Roman" w:cs="Times New Roman"/>
          <w:sz w:val="28"/>
          <w:szCs w:val="28"/>
          <w:lang w:eastAsia="ru-RU"/>
        </w:rPr>
        <w:lastRenderedPageBreak/>
        <w:t>гніві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допомогти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відновити</w:t>
      </w:r>
      <w:proofErr w:type="spellEnd"/>
      <w:r w:rsidRPr="00314D19">
        <w:rPr>
          <w:rFonts w:ascii="Times New Roman" w:eastAsia="Times New Roman" w:hAnsi="Times New Roman" w:cs="Times New Roman"/>
          <w:sz w:val="28"/>
          <w:szCs w:val="28"/>
          <w:lang w:eastAsia="ru-RU"/>
        </w:rPr>
        <w:t>/</w:t>
      </w:r>
      <w:proofErr w:type="spellStart"/>
      <w:r w:rsidRPr="00314D19">
        <w:rPr>
          <w:rFonts w:ascii="Times New Roman" w:eastAsia="Times New Roman" w:hAnsi="Times New Roman" w:cs="Times New Roman"/>
          <w:sz w:val="28"/>
          <w:szCs w:val="28"/>
          <w:lang w:eastAsia="ru-RU"/>
        </w:rPr>
        <w:t>відшкодувати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навчають</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відповідальності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Важливо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що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підхід</w:t>
      </w:r>
      <w:proofErr w:type="spellEnd"/>
      <w:r w:rsidRPr="00314D19">
        <w:rPr>
          <w:rFonts w:ascii="Times New Roman" w:eastAsia="Times New Roman" w:hAnsi="Times New Roman" w:cs="Times New Roman"/>
          <w:sz w:val="28"/>
          <w:szCs w:val="28"/>
          <w:lang w:eastAsia="ru-RU"/>
        </w:rPr>
        <w:t xml:space="preserve"> не </w:t>
      </w:r>
      <w:proofErr w:type="spellStart"/>
      <w:r w:rsidRPr="00314D19">
        <w:rPr>
          <w:rFonts w:ascii="Times New Roman" w:eastAsia="Times New Roman" w:hAnsi="Times New Roman" w:cs="Times New Roman"/>
          <w:sz w:val="28"/>
          <w:szCs w:val="28"/>
          <w:lang w:eastAsia="ru-RU"/>
        </w:rPr>
        <w:t>каральний</w:t>
      </w:r>
      <w:proofErr w:type="spellEnd"/>
      <w:r w:rsidRPr="00314D19">
        <w:rPr>
          <w:rFonts w:ascii="Times New Roman" w:eastAsia="Times New Roman" w:hAnsi="Times New Roman" w:cs="Times New Roman"/>
          <w:sz w:val="28"/>
          <w:szCs w:val="28"/>
          <w:lang w:eastAsia="ru-RU"/>
        </w:rPr>
        <w:t xml:space="preserve">, а </w:t>
      </w:r>
      <w:proofErr w:type="spellStart"/>
      <w:r w:rsidRPr="00314D19">
        <w:rPr>
          <w:rFonts w:ascii="Times New Roman" w:eastAsia="Times New Roman" w:hAnsi="Times New Roman" w:cs="Times New Roman"/>
          <w:sz w:val="28"/>
          <w:szCs w:val="28"/>
          <w:lang w:eastAsia="ru-RU"/>
        </w:rPr>
        <w:t>навчальний</w:t>
      </w:r>
      <w:proofErr w:type="spellEnd"/>
      <w:r w:rsidRPr="00314D19">
        <w:rPr>
          <w:rFonts w:ascii="Times New Roman" w:eastAsia="Times New Roman" w:hAnsi="Times New Roman" w:cs="Times New Roman"/>
          <w:sz w:val="28"/>
          <w:szCs w:val="28"/>
          <w:lang w:eastAsia="ru-RU"/>
        </w:rPr>
        <w:t xml:space="preserve"> – </w:t>
      </w:r>
      <w:proofErr w:type="spellStart"/>
      <w:r w:rsidRPr="00314D19">
        <w:rPr>
          <w:rFonts w:ascii="Times New Roman" w:eastAsia="Times New Roman" w:hAnsi="Times New Roman" w:cs="Times New Roman"/>
          <w:sz w:val="28"/>
          <w:szCs w:val="28"/>
          <w:lang w:eastAsia="ru-RU"/>
        </w:rPr>
        <w:t>допомагаючи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дитині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навчитися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кращих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способів</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справлятися</w:t>
      </w:r>
      <w:proofErr w:type="spellEnd"/>
      <w:r w:rsidRPr="00314D19">
        <w:rPr>
          <w:rFonts w:ascii="Times New Roman" w:eastAsia="Times New Roman" w:hAnsi="Times New Roman" w:cs="Times New Roman"/>
          <w:sz w:val="28"/>
          <w:szCs w:val="28"/>
          <w:lang w:eastAsia="ru-RU"/>
        </w:rPr>
        <w:t xml:space="preserve"> з </w:t>
      </w:r>
      <w:proofErr w:type="spellStart"/>
      <w:r w:rsidRPr="00314D19">
        <w:rPr>
          <w:rFonts w:ascii="Times New Roman" w:eastAsia="Times New Roman" w:hAnsi="Times New Roman" w:cs="Times New Roman"/>
          <w:sz w:val="28"/>
          <w:szCs w:val="28"/>
          <w:lang w:eastAsia="ru-RU"/>
        </w:rPr>
        <w:t>сильними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емоціями</w:t>
      </w:r>
      <w:proofErr w:type="spellEnd"/>
      <w:r w:rsidRPr="00314D19">
        <w:rPr>
          <w:rFonts w:ascii="Times New Roman" w:eastAsia="Times New Roman" w:hAnsi="Times New Roman" w:cs="Times New Roman"/>
          <w:sz w:val="28"/>
          <w:szCs w:val="28"/>
          <w:lang w:eastAsia="ru-RU"/>
        </w:rPr>
        <w:t>.</w:t>
      </w:r>
    </w:p>
    <w:p w14:paraId="0382E5DE" w14:textId="77777777" w:rsidR="00314D19" w:rsidRPr="00314D19" w:rsidRDefault="00314D19" w:rsidP="00AE25CE">
      <w:pPr>
        <w:spacing w:after="0" w:line="360" w:lineRule="auto"/>
        <w:jc w:val="both"/>
        <w:rPr>
          <w:rFonts w:ascii="Times New Roman" w:eastAsia="Times New Roman" w:hAnsi="Times New Roman" w:cs="Times New Roman"/>
          <w:sz w:val="28"/>
          <w:szCs w:val="28"/>
          <w:lang w:eastAsia="ru-RU"/>
        </w:rPr>
      </w:pPr>
      <w:proofErr w:type="spellStart"/>
      <w:r w:rsidRPr="00314D19">
        <w:rPr>
          <w:rFonts w:ascii="Times New Roman" w:eastAsia="Times New Roman" w:hAnsi="Times New Roman" w:cs="Times New Roman"/>
          <w:sz w:val="28"/>
          <w:szCs w:val="28"/>
          <w:lang w:eastAsia="ru-RU"/>
        </w:rPr>
        <w:t>Співпраця</w:t>
      </w:r>
      <w:proofErr w:type="spellEnd"/>
      <w:r w:rsidRPr="00314D19">
        <w:rPr>
          <w:rFonts w:ascii="Times New Roman" w:eastAsia="Times New Roman" w:hAnsi="Times New Roman" w:cs="Times New Roman"/>
          <w:sz w:val="28"/>
          <w:szCs w:val="28"/>
          <w:lang w:eastAsia="ru-RU"/>
        </w:rPr>
        <w:t xml:space="preserve"> з психологами </w:t>
      </w:r>
      <w:proofErr w:type="spellStart"/>
      <w:r w:rsidRPr="00314D19">
        <w:rPr>
          <w:rFonts w:ascii="Times New Roman" w:eastAsia="Times New Roman" w:hAnsi="Times New Roman" w:cs="Times New Roman"/>
          <w:sz w:val="28"/>
          <w:szCs w:val="28"/>
          <w:lang w:eastAsia="ru-RU"/>
        </w:rPr>
        <w:t>або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психіатрами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може</w:t>
      </w:r>
      <w:proofErr w:type="spellEnd"/>
      <w:r w:rsidRPr="00314D19">
        <w:rPr>
          <w:rFonts w:ascii="Times New Roman" w:eastAsia="Times New Roman" w:hAnsi="Times New Roman" w:cs="Times New Roman"/>
          <w:sz w:val="28"/>
          <w:szCs w:val="28"/>
          <w:lang w:eastAsia="ru-RU"/>
        </w:rPr>
        <w:t xml:space="preserve"> бути </w:t>
      </w:r>
      <w:proofErr w:type="spellStart"/>
      <w:r w:rsidRPr="00314D19">
        <w:rPr>
          <w:rFonts w:ascii="Times New Roman" w:eastAsia="Times New Roman" w:hAnsi="Times New Roman" w:cs="Times New Roman"/>
          <w:sz w:val="28"/>
          <w:szCs w:val="28"/>
          <w:lang w:eastAsia="ru-RU"/>
        </w:rPr>
        <w:t>необхідною</w:t>
      </w:r>
      <w:proofErr w:type="spellEnd"/>
      <w:r w:rsidRPr="00314D19">
        <w:rPr>
          <w:rFonts w:ascii="Times New Roman" w:eastAsia="Times New Roman" w:hAnsi="Times New Roman" w:cs="Times New Roman"/>
          <w:sz w:val="28"/>
          <w:szCs w:val="28"/>
          <w:lang w:eastAsia="ru-RU"/>
        </w:rPr>
        <w:t xml:space="preserve"> при </w:t>
      </w:r>
      <w:proofErr w:type="spellStart"/>
      <w:r w:rsidRPr="00314D19">
        <w:rPr>
          <w:rFonts w:ascii="Times New Roman" w:eastAsia="Times New Roman" w:hAnsi="Times New Roman" w:cs="Times New Roman"/>
          <w:sz w:val="28"/>
          <w:szCs w:val="28"/>
          <w:lang w:eastAsia="ru-RU"/>
        </w:rPr>
        <w:t>важких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або</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стійких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тривожних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розладах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чи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агресії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Когнітивно-поведінкова</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терапія</w:t>
      </w:r>
      <w:proofErr w:type="spellEnd"/>
      <w:r w:rsidRPr="00314D19">
        <w:rPr>
          <w:rFonts w:ascii="Times New Roman" w:eastAsia="Times New Roman" w:hAnsi="Times New Roman" w:cs="Times New Roman"/>
          <w:sz w:val="28"/>
          <w:szCs w:val="28"/>
          <w:lang w:eastAsia="ru-RU"/>
        </w:rPr>
        <w:t xml:space="preserve"> (CBT) є золотим стандартом для </w:t>
      </w:r>
      <w:proofErr w:type="spellStart"/>
      <w:r w:rsidRPr="00314D19">
        <w:rPr>
          <w:rFonts w:ascii="Times New Roman" w:eastAsia="Times New Roman" w:hAnsi="Times New Roman" w:cs="Times New Roman"/>
          <w:sz w:val="28"/>
          <w:szCs w:val="28"/>
          <w:lang w:eastAsia="ru-RU"/>
        </w:rPr>
        <w:t>дитячої</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тривожності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Медикаментозне</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лікування</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може</w:t>
      </w:r>
      <w:proofErr w:type="spellEnd"/>
      <w:r w:rsidRPr="00314D19">
        <w:rPr>
          <w:rFonts w:ascii="Times New Roman" w:eastAsia="Times New Roman" w:hAnsi="Times New Roman" w:cs="Times New Roman"/>
          <w:sz w:val="28"/>
          <w:szCs w:val="28"/>
          <w:lang w:eastAsia="ru-RU"/>
        </w:rPr>
        <w:t xml:space="preserve"> бути </w:t>
      </w:r>
      <w:proofErr w:type="spellStart"/>
      <w:r w:rsidRPr="00314D19">
        <w:rPr>
          <w:rFonts w:ascii="Times New Roman" w:eastAsia="Times New Roman" w:hAnsi="Times New Roman" w:cs="Times New Roman"/>
          <w:sz w:val="28"/>
          <w:szCs w:val="28"/>
          <w:lang w:eastAsia="ru-RU"/>
        </w:rPr>
        <w:t>розглянуте</w:t>
      </w:r>
      <w:proofErr w:type="spellEnd"/>
      <w:r w:rsidRPr="00314D19">
        <w:rPr>
          <w:rFonts w:ascii="Times New Roman" w:eastAsia="Times New Roman" w:hAnsi="Times New Roman" w:cs="Times New Roman"/>
          <w:sz w:val="28"/>
          <w:szCs w:val="28"/>
          <w:lang w:eastAsia="ru-RU"/>
        </w:rPr>
        <w:t xml:space="preserve"> у </w:t>
      </w:r>
      <w:proofErr w:type="spellStart"/>
      <w:r w:rsidRPr="00314D19">
        <w:rPr>
          <w:rFonts w:ascii="Times New Roman" w:eastAsia="Times New Roman" w:hAnsi="Times New Roman" w:cs="Times New Roman"/>
          <w:sz w:val="28"/>
          <w:szCs w:val="28"/>
          <w:lang w:eastAsia="ru-RU"/>
        </w:rPr>
        <w:t>деяких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випадках</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Ерготерапевти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працюють</w:t>
      </w:r>
      <w:proofErr w:type="spellEnd"/>
      <w:r w:rsidRPr="00314D19">
        <w:rPr>
          <w:rFonts w:ascii="Times New Roman" w:eastAsia="Times New Roman" w:hAnsi="Times New Roman" w:cs="Times New Roman"/>
          <w:sz w:val="28"/>
          <w:szCs w:val="28"/>
          <w:lang w:eastAsia="ru-RU"/>
        </w:rPr>
        <w:t xml:space="preserve"> у </w:t>
      </w:r>
      <w:proofErr w:type="spellStart"/>
      <w:r w:rsidRPr="00314D19">
        <w:rPr>
          <w:rFonts w:ascii="Times New Roman" w:eastAsia="Times New Roman" w:hAnsi="Times New Roman" w:cs="Times New Roman"/>
          <w:sz w:val="28"/>
          <w:szCs w:val="28"/>
          <w:lang w:eastAsia="ru-RU"/>
        </w:rPr>
        <w:t>міждисциплінарній</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команді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інтегруючи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психологічні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стратегії</w:t>
      </w:r>
      <w:proofErr w:type="spellEnd"/>
      <w:r w:rsidRPr="00314D19">
        <w:rPr>
          <w:rFonts w:ascii="Times New Roman" w:eastAsia="Times New Roman" w:hAnsi="Times New Roman" w:cs="Times New Roman"/>
          <w:sz w:val="28"/>
          <w:szCs w:val="28"/>
          <w:lang w:eastAsia="ru-RU"/>
        </w:rPr>
        <w:t xml:space="preserve"> у </w:t>
      </w:r>
      <w:proofErr w:type="spellStart"/>
      <w:r w:rsidRPr="00314D19">
        <w:rPr>
          <w:rFonts w:ascii="Times New Roman" w:eastAsia="Times New Roman" w:hAnsi="Times New Roman" w:cs="Times New Roman"/>
          <w:sz w:val="28"/>
          <w:szCs w:val="28"/>
          <w:lang w:eastAsia="ru-RU"/>
        </w:rPr>
        <w:t>окупаційні</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активності</w:t>
      </w:r>
      <w:proofErr w:type="spellEnd"/>
      <w:r w:rsidRPr="00314D19">
        <w:rPr>
          <w:rFonts w:ascii="Times New Roman" w:eastAsia="Times New Roman" w:hAnsi="Times New Roman" w:cs="Times New Roman"/>
          <w:sz w:val="28"/>
          <w:szCs w:val="28"/>
          <w:lang w:eastAsia="ru-RU"/>
        </w:rPr>
        <w:t xml:space="preserve"> та </w:t>
      </w:r>
      <w:proofErr w:type="spellStart"/>
      <w:r w:rsidRPr="00314D19">
        <w:rPr>
          <w:rFonts w:ascii="Times New Roman" w:eastAsia="Times New Roman" w:hAnsi="Times New Roman" w:cs="Times New Roman"/>
          <w:sz w:val="28"/>
          <w:szCs w:val="28"/>
          <w:lang w:eastAsia="ru-RU"/>
        </w:rPr>
        <w:t>підтримуючи</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генералізацію</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навичок</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подолання</w:t>
      </w:r>
      <w:proofErr w:type="spellEnd"/>
      <w:r w:rsidRPr="00314D19">
        <w:rPr>
          <w:rFonts w:ascii="Times New Roman" w:eastAsia="Times New Roman" w:hAnsi="Times New Roman" w:cs="Times New Roman"/>
          <w:sz w:val="28"/>
          <w:szCs w:val="28"/>
          <w:lang w:eastAsia="ru-RU"/>
        </w:rPr>
        <w:t xml:space="preserve"> у </w:t>
      </w:r>
      <w:proofErr w:type="spellStart"/>
      <w:r w:rsidRPr="00314D19">
        <w:rPr>
          <w:rFonts w:ascii="Times New Roman" w:eastAsia="Times New Roman" w:hAnsi="Times New Roman" w:cs="Times New Roman"/>
          <w:sz w:val="28"/>
          <w:szCs w:val="28"/>
          <w:lang w:eastAsia="ru-RU"/>
        </w:rPr>
        <w:t>повсякденне</w:t>
      </w:r>
      <w:proofErr w:type="spellEnd"/>
      <w:r w:rsidRPr="00314D19">
        <w:rPr>
          <w:rFonts w:ascii="Times New Roman" w:eastAsia="Times New Roman" w:hAnsi="Times New Roman" w:cs="Times New Roman"/>
          <w:sz w:val="28"/>
          <w:szCs w:val="28"/>
          <w:lang w:eastAsia="ru-RU"/>
        </w:rPr>
        <w:t xml:space="preserve"> </w:t>
      </w:r>
      <w:proofErr w:type="spellStart"/>
      <w:r w:rsidRPr="00314D19">
        <w:rPr>
          <w:rFonts w:ascii="Times New Roman" w:eastAsia="Times New Roman" w:hAnsi="Times New Roman" w:cs="Times New Roman"/>
          <w:sz w:val="28"/>
          <w:szCs w:val="28"/>
          <w:lang w:eastAsia="ru-RU"/>
        </w:rPr>
        <w:t>життя</w:t>
      </w:r>
      <w:proofErr w:type="spellEnd"/>
      <w:r w:rsidRPr="00314D19">
        <w:rPr>
          <w:rFonts w:ascii="Times New Roman" w:eastAsia="Times New Roman" w:hAnsi="Times New Roman" w:cs="Times New Roman"/>
          <w:sz w:val="28"/>
          <w:szCs w:val="28"/>
          <w:lang w:eastAsia="ru-RU"/>
        </w:rPr>
        <w:t>.</w:t>
      </w:r>
    </w:p>
    <w:p w14:paraId="4FB92D18" w14:textId="77777777" w:rsidR="00AE25CE" w:rsidRPr="00AE25CE" w:rsidRDefault="00AE25CE" w:rsidP="00AE25CE">
      <w:pPr>
        <w:spacing w:before="100" w:beforeAutospacing="1" w:after="100" w:afterAutospacing="1" w:line="360" w:lineRule="auto"/>
        <w:jc w:val="both"/>
        <w:outlineLvl w:val="2"/>
        <w:rPr>
          <w:rFonts w:ascii="Times New Roman" w:eastAsia="Times New Roman" w:hAnsi="Times New Roman" w:cs="Times New Roman"/>
          <w:b/>
          <w:bCs/>
          <w:sz w:val="28"/>
          <w:szCs w:val="28"/>
          <w:lang w:val="uk-UA" w:eastAsia="ru-RU"/>
        </w:rPr>
      </w:pPr>
      <w:proofErr w:type="spellStart"/>
      <w:r w:rsidRPr="00AE25CE">
        <w:rPr>
          <w:rFonts w:ascii="Times New Roman" w:eastAsia="Times New Roman" w:hAnsi="Times New Roman" w:cs="Times New Roman"/>
          <w:b/>
          <w:bCs/>
          <w:sz w:val="28"/>
          <w:szCs w:val="28"/>
          <w:lang w:val="uk-UA" w:eastAsia="ru-RU"/>
        </w:rPr>
        <w:t>Питтання</w:t>
      </w:r>
      <w:proofErr w:type="spellEnd"/>
      <w:r w:rsidRPr="00AE25CE">
        <w:rPr>
          <w:rFonts w:ascii="Times New Roman" w:eastAsia="Times New Roman" w:hAnsi="Times New Roman" w:cs="Times New Roman"/>
          <w:b/>
          <w:bCs/>
          <w:sz w:val="28"/>
          <w:szCs w:val="28"/>
          <w:lang w:val="uk-UA" w:eastAsia="ru-RU"/>
        </w:rPr>
        <w:t xml:space="preserve"> до самоконтролю </w:t>
      </w:r>
    </w:p>
    <w:p w14:paraId="0E03DB72" w14:textId="77777777" w:rsidR="00AE25CE" w:rsidRPr="00AE25CE" w:rsidRDefault="00AE25CE" w:rsidP="00AE25CE">
      <w:pPr>
        <w:numPr>
          <w:ilvl w:val="0"/>
          <w:numId w:val="26"/>
        </w:numPr>
        <w:spacing w:before="100" w:beforeAutospacing="1" w:after="100" w:afterAutospacing="1" w:line="360" w:lineRule="auto"/>
        <w:jc w:val="both"/>
        <w:rPr>
          <w:rFonts w:ascii="Times New Roman" w:eastAsia="Times New Roman" w:hAnsi="Times New Roman" w:cs="Times New Roman"/>
          <w:sz w:val="28"/>
          <w:szCs w:val="28"/>
          <w:lang w:eastAsia="ru-RU"/>
        </w:rPr>
      </w:pPr>
      <w:proofErr w:type="spellStart"/>
      <w:r w:rsidRPr="00AE25CE">
        <w:rPr>
          <w:rFonts w:ascii="Times New Roman" w:eastAsia="Times New Roman" w:hAnsi="Times New Roman" w:cs="Times New Roman"/>
          <w:sz w:val="28"/>
          <w:szCs w:val="28"/>
          <w:lang w:eastAsia="ru-RU"/>
        </w:rPr>
        <w:t>Що</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означає</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соціальна</w:t>
      </w:r>
      <w:proofErr w:type="spellEnd"/>
      <w:r w:rsidRPr="00AE25CE">
        <w:rPr>
          <w:rFonts w:ascii="Times New Roman" w:eastAsia="Times New Roman" w:hAnsi="Times New Roman" w:cs="Times New Roman"/>
          <w:sz w:val="28"/>
          <w:szCs w:val="28"/>
          <w:lang w:eastAsia="ru-RU"/>
        </w:rPr>
        <w:t xml:space="preserve"> участь у </w:t>
      </w:r>
      <w:proofErr w:type="spellStart"/>
      <w:r w:rsidRPr="00AE25CE">
        <w:rPr>
          <w:rFonts w:ascii="Times New Roman" w:eastAsia="Times New Roman" w:hAnsi="Times New Roman" w:cs="Times New Roman"/>
          <w:sz w:val="28"/>
          <w:szCs w:val="28"/>
          <w:lang w:eastAsia="ru-RU"/>
        </w:rPr>
        <w:t>контексті</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ерготерапії</w:t>
      </w:r>
      <w:proofErr w:type="spellEnd"/>
      <w:r w:rsidRPr="00AE25CE">
        <w:rPr>
          <w:rFonts w:ascii="Times New Roman" w:eastAsia="Times New Roman" w:hAnsi="Times New Roman" w:cs="Times New Roman"/>
          <w:sz w:val="28"/>
          <w:szCs w:val="28"/>
          <w:lang w:eastAsia="ru-RU"/>
        </w:rPr>
        <w:t>?</w:t>
      </w:r>
    </w:p>
    <w:p w14:paraId="45066334" w14:textId="77777777" w:rsidR="00AE25CE" w:rsidRPr="00AE25CE" w:rsidRDefault="00AE25CE" w:rsidP="00AE25CE">
      <w:pPr>
        <w:numPr>
          <w:ilvl w:val="0"/>
          <w:numId w:val="26"/>
        </w:numPr>
        <w:spacing w:before="100" w:beforeAutospacing="1" w:after="100" w:afterAutospacing="1" w:line="360" w:lineRule="auto"/>
        <w:jc w:val="both"/>
        <w:rPr>
          <w:rFonts w:ascii="Times New Roman" w:eastAsia="Times New Roman" w:hAnsi="Times New Roman" w:cs="Times New Roman"/>
          <w:sz w:val="28"/>
          <w:szCs w:val="28"/>
          <w:lang w:eastAsia="ru-RU"/>
        </w:rPr>
      </w:pPr>
      <w:proofErr w:type="spellStart"/>
      <w:r w:rsidRPr="00AE25CE">
        <w:rPr>
          <w:rFonts w:ascii="Times New Roman" w:eastAsia="Times New Roman" w:hAnsi="Times New Roman" w:cs="Times New Roman"/>
          <w:sz w:val="28"/>
          <w:szCs w:val="28"/>
          <w:lang w:eastAsia="ru-RU"/>
        </w:rPr>
        <w:t>Які</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бар’єри</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соціальної</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інтеграції</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осіб</w:t>
      </w:r>
      <w:proofErr w:type="spellEnd"/>
      <w:r w:rsidRPr="00AE25CE">
        <w:rPr>
          <w:rFonts w:ascii="Times New Roman" w:eastAsia="Times New Roman" w:hAnsi="Times New Roman" w:cs="Times New Roman"/>
          <w:sz w:val="28"/>
          <w:szCs w:val="28"/>
          <w:lang w:eastAsia="ru-RU"/>
        </w:rPr>
        <w:t xml:space="preserve"> з </w:t>
      </w:r>
      <w:proofErr w:type="spellStart"/>
      <w:r w:rsidRPr="00AE25CE">
        <w:rPr>
          <w:rFonts w:ascii="Times New Roman" w:eastAsia="Times New Roman" w:hAnsi="Times New Roman" w:cs="Times New Roman"/>
          <w:sz w:val="28"/>
          <w:szCs w:val="28"/>
          <w:lang w:eastAsia="ru-RU"/>
        </w:rPr>
        <w:t>порушеннями</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розвитку</w:t>
      </w:r>
      <w:proofErr w:type="spellEnd"/>
      <w:r w:rsidRPr="00AE25CE">
        <w:rPr>
          <w:rFonts w:ascii="Times New Roman" w:eastAsia="Times New Roman" w:hAnsi="Times New Roman" w:cs="Times New Roman"/>
          <w:sz w:val="28"/>
          <w:szCs w:val="28"/>
          <w:lang w:eastAsia="ru-RU"/>
        </w:rPr>
        <w:t>?</w:t>
      </w:r>
    </w:p>
    <w:p w14:paraId="2118A3F9" w14:textId="77777777" w:rsidR="00AE25CE" w:rsidRPr="00AE25CE" w:rsidRDefault="00AE25CE" w:rsidP="00AE25CE">
      <w:pPr>
        <w:numPr>
          <w:ilvl w:val="0"/>
          <w:numId w:val="26"/>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AE25CE">
        <w:rPr>
          <w:rFonts w:ascii="Times New Roman" w:eastAsia="Times New Roman" w:hAnsi="Times New Roman" w:cs="Times New Roman"/>
          <w:sz w:val="28"/>
          <w:szCs w:val="28"/>
          <w:lang w:eastAsia="ru-RU"/>
        </w:rPr>
        <w:t xml:space="preserve">Яка роль </w:t>
      </w:r>
      <w:proofErr w:type="spellStart"/>
      <w:r w:rsidRPr="00AE25CE">
        <w:rPr>
          <w:rFonts w:ascii="Times New Roman" w:eastAsia="Times New Roman" w:hAnsi="Times New Roman" w:cs="Times New Roman"/>
          <w:sz w:val="28"/>
          <w:szCs w:val="28"/>
          <w:lang w:eastAsia="ru-RU"/>
        </w:rPr>
        <w:t>сім’ї</w:t>
      </w:r>
      <w:proofErr w:type="spellEnd"/>
      <w:r w:rsidRPr="00AE25CE">
        <w:rPr>
          <w:rFonts w:ascii="Times New Roman" w:eastAsia="Times New Roman" w:hAnsi="Times New Roman" w:cs="Times New Roman"/>
          <w:sz w:val="28"/>
          <w:szCs w:val="28"/>
          <w:lang w:eastAsia="ru-RU"/>
        </w:rPr>
        <w:t xml:space="preserve"> в </w:t>
      </w:r>
      <w:proofErr w:type="spellStart"/>
      <w:r w:rsidRPr="00AE25CE">
        <w:rPr>
          <w:rFonts w:ascii="Times New Roman" w:eastAsia="Times New Roman" w:hAnsi="Times New Roman" w:cs="Times New Roman"/>
          <w:sz w:val="28"/>
          <w:szCs w:val="28"/>
          <w:lang w:eastAsia="ru-RU"/>
        </w:rPr>
        <w:t>процесі</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ерготерапевтичного</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втручання</w:t>
      </w:r>
      <w:proofErr w:type="spellEnd"/>
      <w:r w:rsidRPr="00AE25CE">
        <w:rPr>
          <w:rFonts w:ascii="Times New Roman" w:eastAsia="Times New Roman" w:hAnsi="Times New Roman" w:cs="Times New Roman"/>
          <w:sz w:val="28"/>
          <w:szCs w:val="28"/>
          <w:lang w:eastAsia="ru-RU"/>
        </w:rPr>
        <w:t>?</w:t>
      </w:r>
    </w:p>
    <w:p w14:paraId="49575861" w14:textId="77777777" w:rsidR="00AE25CE" w:rsidRPr="00AE25CE" w:rsidRDefault="00AE25CE" w:rsidP="00AE25CE">
      <w:pPr>
        <w:numPr>
          <w:ilvl w:val="0"/>
          <w:numId w:val="26"/>
        </w:numPr>
        <w:spacing w:before="100" w:beforeAutospacing="1" w:after="100" w:afterAutospacing="1" w:line="360" w:lineRule="auto"/>
        <w:jc w:val="both"/>
        <w:rPr>
          <w:rFonts w:ascii="Times New Roman" w:eastAsia="Times New Roman" w:hAnsi="Times New Roman" w:cs="Times New Roman"/>
          <w:sz w:val="28"/>
          <w:szCs w:val="28"/>
          <w:lang w:eastAsia="ru-RU"/>
        </w:rPr>
      </w:pPr>
      <w:proofErr w:type="spellStart"/>
      <w:r w:rsidRPr="00AE25CE">
        <w:rPr>
          <w:rFonts w:ascii="Times New Roman" w:eastAsia="Times New Roman" w:hAnsi="Times New Roman" w:cs="Times New Roman"/>
          <w:sz w:val="28"/>
          <w:szCs w:val="28"/>
          <w:lang w:eastAsia="ru-RU"/>
        </w:rPr>
        <w:t>Які</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форми</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сімейно-центрованого</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підходу</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застосовуються</w:t>
      </w:r>
      <w:proofErr w:type="spellEnd"/>
      <w:r w:rsidRPr="00AE25CE">
        <w:rPr>
          <w:rFonts w:ascii="Times New Roman" w:eastAsia="Times New Roman" w:hAnsi="Times New Roman" w:cs="Times New Roman"/>
          <w:sz w:val="28"/>
          <w:szCs w:val="28"/>
          <w:lang w:eastAsia="ru-RU"/>
        </w:rPr>
        <w:t xml:space="preserve"> в </w:t>
      </w:r>
      <w:proofErr w:type="spellStart"/>
      <w:r w:rsidRPr="00AE25CE">
        <w:rPr>
          <w:rFonts w:ascii="Times New Roman" w:eastAsia="Times New Roman" w:hAnsi="Times New Roman" w:cs="Times New Roman"/>
          <w:sz w:val="28"/>
          <w:szCs w:val="28"/>
          <w:lang w:eastAsia="ru-RU"/>
        </w:rPr>
        <w:t>ерготерапії</w:t>
      </w:r>
      <w:proofErr w:type="spellEnd"/>
      <w:r w:rsidRPr="00AE25CE">
        <w:rPr>
          <w:rFonts w:ascii="Times New Roman" w:eastAsia="Times New Roman" w:hAnsi="Times New Roman" w:cs="Times New Roman"/>
          <w:sz w:val="28"/>
          <w:szCs w:val="28"/>
          <w:lang w:eastAsia="ru-RU"/>
        </w:rPr>
        <w:t>?</w:t>
      </w:r>
    </w:p>
    <w:p w14:paraId="36E661AC" w14:textId="77777777" w:rsidR="00AE25CE" w:rsidRPr="00AE25CE" w:rsidRDefault="00AE25CE" w:rsidP="00AE25CE">
      <w:pPr>
        <w:numPr>
          <w:ilvl w:val="0"/>
          <w:numId w:val="26"/>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AE25CE">
        <w:rPr>
          <w:rFonts w:ascii="Times New Roman" w:eastAsia="Times New Roman" w:hAnsi="Times New Roman" w:cs="Times New Roman"/>
          <w:sz w:val="28"/>
          <w:szCs w:val="28"/>
          <w:lang w:eastAsia="ru-RU"/>
        </w:rPr>
        <w:t xml:space="preserve">Як </w:t>
      </w:r>
      <w:proofErr w:type="spellStart"/>
      <w:r w:rsidRPr="00AE25CE">
        <w:rPr>
          <w:rFonts w:ascii="Times New Roman" w:eastAsia="Times New Roman" w:hAnsi="Times New Roman" w:cs="Times New Roman"/>
          <w:sz w:val="28"/>
          <w:szCs w:val="28"/>
          <w:lang w:eastAsia="ru-RU"/>
        </w:rPr>
        <w:t>ерготерапевт</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сприяє</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інклюзії</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дитини</w:t>
      </w:r>
      <w:proofErr w:type="spellEnd"/>
      <w:r w:rsidRPr="00AE25CE">
        <w:rPr>
          <w:rFonts w:ascii="Times New Roman" w:eastAsia="Times New Roman" w:hAnsi="Times New Roman" w:cs="Times New Roman"/>
          <w:sz w:val="28"/>
          <w:szCs w:val="28"/>
          <w:lang w:eastAsia="ru-RU"/>
        </w:rPr>
        <w:t xml:space="preserve"> в </w:t>
      </w:r>
      <w:proofErr w:type="spellStart"/>
      <w:r w:rsidRPr="00AE25CE">
        <w:rPr>
          <w:rFonts w:ascii="Times New Roman" w:eastAsia="Times New Roman" w:hAnsi="Times New Roman" w:cs="Times New Roman"/>
          <w:sz w:val="28"/>
          <w:szCs w:val="28"/>
          <w:lang w:eastAsia="ru-RU"/>
        </w:rPr>
        <w:t>освітнє</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середовище</w:t>
      </w:r>
      <w:proofErr w:type="spellEnd"/>
      <w:r w:rsidRPr="00AE25CE">
        <w:rPr>
          <w:rFonts w:ascii="Times New Roman" w:eastAsia="Times New Roman" w:hAnsi="Times New Roman" w:cs="Times New Roman"/>
          <w:sz w:val="28"/>
          <w:szCs w:val="28"/>
          <w:lang w:eastAsia="ru-RU"/>
        </w:rPr>
        <w:t>?</w:t>
      </w:r>
    </w:p>
    <w:p w14:paraId="3F3DD48F" w14:textId="77777777" w:rsidR="00AE25CE" w:rsidRPr="00AE25CE" w:rsidRDefault="00AE25CE" w:rsidP="00AE25CE">
      <w:pPr>
        <w:numPr>
          <w:ilvl w:val="0"/>
          <w:numId w:val="26"/>
        </w:numPr>
        <w:spacing w:before="100" w:beforeAutospacing="1" w:after="100" w:afterAutospacing="1" w:line="360" w:lineRule="auto"/>
        <w:jc w:val="both"/>
        <w:rPr>
          <w:rFonts w:ascii="Times New Roman" w:eastAsia="Times New Roman" w:hAnsi="Times New Roman" w:cs="Times New Roman"/>
          <w:sz w:val="28"/>
          <w:szCs w:val="28"/>
          <w:lang w:eastAsia="ru-RU"/>
        </w:rPr>
      </w:pPr>
      <w:proofErr w:type="spellStart"/>
      <w:r w:rsidRPr="00AE25CE">
        <w:rPr>
          <w:rFonts w:ascii="Times New Roman" w:eastAsia="Times New Roman" w:hAnsi="Times New Roman" w:cs="Times New Roman"/>
          <w:sz w:val="28"/>
          <w:szCs w:val="28"/>
          <w:lang w:eastAsia="ru-RU"/>
        </w:rPr>
        <w:t>Які</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методи</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навчання</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батьків</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використовуються</w:t>
      </w:r>
      <w:proofErr w:type="spellEnd"/>
      <w:r w:rsidRPr="00AE25CE">
        <w:rPr>
          <w:rFonts w:ascii="Times New Roman" w:eastAsia="Times New Roman" w:hAnsi="Times New Roman" w:cs="Times New Roman"/>
          <w:sz w:val="28"/>
          <w:szCs w:val="28"/>
          <w:lang w:eastAsia="ru-RU"/>
        </w:rPr>
        <w:t xml:space="preserve"> в </w:t>
      </w:r>
      <w:proofErr w:type="spellStart"/>
      <w:r w:rsidRPr="00AE25CE">
        <w:rPr>
          <w:rFonts w:ascii="Times New Roman" w:eastAsia="Times New Roman" w:hAnsi="Times New Roman" w:cs="Times New Roman"/>
          <w:sz w:val="28"/>
          <w:szCs w:val="28"/>
          <w:lang w:eastAsia="ru-RU"/>
        </w:rPr>
        <w:t>ерготерапії</w:t>
      </w:r>
      <w:proofErr w:type="spellEnd"/>
      <w:r w:rsidRPr="00AE25CE">
        <w:rPr>
          <w:rFonts w:ascii="Times New Roman" w:eastAsia="Times New Roman" w:hAnsi="Times New Roman" w:cs="Times New Roman"/>
          <w:sz w:val="28"/>
          <w:szCs w:val="28"/>
          <w:lang w:eastAsia="ru-RU"/>
        </w:rPr>
        <w:t>?</w:t>
      </w:r>
    </w:p>
    <w:p w14:paraId="421039F5" w14:textId="77777777" w:rsidR="00AE25CE" w:rsidRPr="00AE25CE" w:rsidRDefault="00AE25CE" w:rsidP="00AE25CE">
      <w:pPr>
        <w:numPr>
          <w:ilvl w:val="0"/>
          <w:numId w:val="26"/>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AE25CE">
        <w:rPr>
          <w:rFonts w:ascii="Times New Roman" w:eastAsia="Times New Roman" w:hAnsi="Times New Roman" w:cs="Times New Roman"/>
          <w:sz w:val="28"/>
          <w:szCs w:val="28"/>
          <w:lang w:eastAsia="ru-RU"/>
        </w:rPr>
        <w:t xml:space="preserve">Як </w:t>
      </w:r>
      <w:proofErr w:type="spellStart"/>
      <w:r w:rsidRPr="00AE25CE">
        <w:rPr>
          <w:rFonts w:ascii="Times New Roman" w:eastAsia="Times New Roman" w:hAnsi="Times New Roman" w:cs="Times New Roman"/>
          <w:sz w:val="28"/>
          <w:szCs w:val="28"/>
          <w:lang w:eastAsia="ru-RU"/>
        </w:rPr>
        <w:t>оцінюється</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ефективність</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соціальної</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інтеграції</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клієнта</w:t>
      </w:r>
      <w:proofErr w:type="spellEnd"/>
      <w:r w:rsidRPr="00AE25CE">
        <w:rPr>
          <w:rFonts w:ascii="Times New Roman" w:eastAsia="Times New Roman" w:hAnsi="Times New Roman" w:cs="Times New Roman"/>
          <w:sz w:val="28"/>
          <w:szCs w:val="28"/>
          <w:lang w:eastAsia="ru-RU"/>
        </w:rPr>
        <w:t>?</w:t>
      </w:r>
    </w:p>
    <w:p w14:paraId="51F89A5C" w14:textId="77777777" w:rsidR="00BE45D9" w:rsidRDefault="00BE45D9" w:rsidP="00BE45D9">
      <w:pPr>
        <w:spacing w:after="0" w:line="360" w:lineRule="auto"/>
        <w:outlineLvl w:val="1"/>
        <w:rPr>
          <w:rFonts w:ascii="Times New Roman" w:eastAsia="Times New Roman" w:hAnsi="Times New Roman" w:cs="Times New Roman"/>
          <w:b/>
          <w:bCs/>
          <w:sz w:val="28"/>
          <w:szCs w:val="28"/>
          <w:lang w:val="uk-UA" w:eastAsia="ru-RU"/>
        </w:rPr>
      </w:pPr>
    </w:p>
    <w:p w14:paraId="34D3BE80" w14:textId="3FC3B4B7" w:rsidR="00BB3661" w:rsidRPr="00BB3661" w:rsidRDefault="00BB3661" w:rsidP="00BB3661">
      <w:pPr>
        <w:spacing w:after="0" w:line="360" w:lineRule="auto"/>
        <w:jc w:val="center"/>
        <w:outlineLvl w:val="1"/>
        <w:rPr>
          <w:rFonts w:ascii="Times New Roman" w:eastAsia="Times New Roman" w:hAnsi="Times New Roman" w:cs="Times New Roman"/>
          <w:b/>
          <w:bCs/>
          <w:sz w:val="28"/>
          <w:szCs w:val="28"/>
          <w:lang w:eastAsia="ru-RU"/>
        </w:rPr>
      </w:pPr>
      <w:r w:rsidRPr="00BB3661">
        <w:rPr>
          <w:rFonts w:ascii="Times New Roman" w:eastAsia="Times New Roman" w:hAnsi="Times New Roman" w:cs="Times New Roman"/>
          <w:b/>
          <w:bCs/>
          <w:sz w:val="28"/>
          <w:szCs w:val="28"/>
          <w:lang w:eastAsia="ru-RU"/>
        </w:rPr>
        <w:t>ЛЕКЦІЯ 8</w:t>
      </w:r>
    </w:p>
    <w:p w14:paraId="3A3FF64A" w14:textId="77777777" w:rsidR="00BB3661" w:rsidRPr="00BB3661" w:rsidRDefault="00BB3661" w:rsidP="00BB3661">
      <w:pPr>
        <w:spacing w:after="0" w:line="360" w:lineRule="auto"/>
        <w:jc w:val="center"/>
        <w:outlineLvl w:val="2"/>
        <w:rPr>
          <w:rFonts w:ascii="Times New Roman" w:eastAsia="Times New Roman" w:hAnsi="Times New Roman" w:cs="Times New Roman"/>
          <w:b/>
          <w:bCs/>
          <w:sz w:val="28"/>
          <w:szCs w:val="28"/>
          <w:lang w:eastAsia="ru-RU"/>
        </w:rPr>
      </w:pPr>
      <w:r w:rsidRPr="00BB3661">
        <w:rPr>
          <w:rFonts w:ascii="Times New Roman" w:eastAsia="Times New Roman" w:hAnsi="Times New Roman" w:cs="Times New Roman"/>
          <w:b/>
          <w:bCs/>
          <w:sz w:val="28"/>
          <w:szCs w:val="28"/>
          <w:lang w:eastAsia="ru-RU"/>
        </w:rPr>
        <w:t xml:space="preserve">Тема: </w:t>
      </w:r>
      <w:proofErr w:type="spellStart"/>
      <w:r w:rsidRPr="00BB3661">
        <w:rPr>
          <w:rFonts w:ascii="Times New Roman" w:eastAsia="Times New Roman" w:hAnsi="Times New Roman" w:cs="Times New Roman"/>
          <w:b/>
          <w:bCs/>
          <w:sz w:val="28"/>
          <w:szCs w:val="28"/>
          <w:lang w:eastAsia="ru-RU"/>
        </w:rPr>
        <w:t>Етика</w:t>
      </w:r>
      <w:proofErr w:type="spellEnd"/>
      <w:r w:rsidRPr="00BB3661">
        <w:rPr>
          <w:rFonts w:ascii="Times New Roman" w:eastAsia="Times New Roman" w:hAnsi="Times New Roman" w:cs="Times New Roman"/>
          <w:b/>
          <w:bCs/>
          <w:sz w:val="28"/>
          <w:szCs w:val="28"/>
          <w:lang w:eastAsia="ru-RU"/>
        </w:rPr>
        <w:t xml:space="preserve"> та </w:t>
      </w:r>
      <w:proofErr w:type="spellStart"/>
      <w:r w:rsidRPr="00BB3661">
        <w:rPr>
          <w:rFonts w:ascii="Times New Roman" w:eastAsia="Times New Roman" w:hAnsi="Times New Roman" w:cs="Times New Roman"/>
          <w:b/>
          <w:bCs/>
          <w:sz w:val="28"/>
          <w:szCs w:val="28"/>
          <w:lang w:eastAsia="ru-RU"/>
        </w:rPr>
        <w:t>законодавство</w:t>
      </w:r>
      <w:proofErr w:type="spellEnd"/>
      <w:r w:rsidRPr="00BB3661">
        <w:rPr>
          <w:rFonts w:ascii="Times New Roman" w:eastAsia="Times New Roman" w:hAnsi="Times New Roman" w:cs="Times New Roman"/>
          <w:b/>
          <w:bCs/>
          <w:sz w:val="28"/>
          <w:szCs w:val="28"/>
          <w:lang w:eastAsia="ru-RU"/>
        </w:rPr>
        <w:t xml:space="preserve"> в </w:t>
      </w:r>
      <w:proofErr w:type="spellStart"/>
      <w:r w:rsidRPr="00BB3661">
        <w:rPr>
          <w:rFonts w:ascii="Times New Roman" w:eastAsia="Times New Roman" w:hAnsi="Times New Roman" w:cs="Times New Roman"/>
          <w:b/>
          <w:bCs/>
          <w:sz w:val="28"/>
          <w:szCs w:val="28"/>
          <w:lang w:eastAsia="ru-RU"/>
        </w:rPr>
        <w:t>ерготерапії</w:t>
      </w:r>
      <w:proofErr w:type="spellEnd"/>
    </w:p>
    <w:p w14:paraId="42D83ACB" w14:textId="77777777" w:rsidR="00BB3661" w:rsidRPr="00BB3661" w:rsidRDefault="00BB3661" w:rsidP="00BB3661">
      <w:pPr>
        <w:spacing w:after="0" w:line="360" w:lineRule="auto"/>
        <w:jc w:val="center"/>
        <w:rPr>
          <w:rFonts w:ascii="Times New Roman" w:eastAsia="Times New Roman" w:hAnsi="Times New Roman" w:cs="Times New Roman"/>
          <w:sz w:val="28"/>
          <w:szCs w:val="28"/>
          <w:lang w:eastAsia="ru-RU"/>
        </w:rPr>
      </w:pPr>
      <w:r w:rsidRPr="00BB3661">
        <w:rPr>
          <w:rFonts w:ascii="Times New Roman" w:eastAsia="Times New Roman" w:hAnsi="Times New Roman" w:cs="Times New Roman"/>
          <w:b/>
          <w:bCs/>
          <w:sz w:val="28"/>
          <w:szCs w:val="28"/>
          <w:lang w:eastAsia="ru-RU"/>
        </w:rPr>
        <w:t xml:space="preserve">План </w:t>
      </w:r>
      <w:proofErr w:type="spellStart"/>
      <w:r w:rsidRPr="00BB3661">
        <w:rPr>
          <w:rFonts w:ascii="Times New Roman" w:eastAsia="Times New Roman" w:hAnsi="Times New Roman" w:cs="Times New Roman"/>
          <w:b/>
          <w:bCs/>
          <w:sz w:val="28"/>
          <w:szCs w:val="28"/>
          <w:lang w:eastAsia="ru-RU"/>
        </w:rPr>
        <w:t>лекції</w:t>
      </w:r>
      <w:proofErr w:type="spellEnd"/>
      <w:r w:rsidRPr="00BB3661">
        <w:rPr>
          <w:rFonts w:ascii="Times New Roman" w:eastAsia="Times New Roman" w:hAnsi="Times New Roman" w:cs="Times New Roman"/>
          <w:b/>
          <w:bCs/>
          <w:sz w:val="28"/>
          <w:szCs w:val="28"/>
          <w:lang w:eastAsia="ru-RU"/>
        </w:rPr>
        <w:t>:</w:t>
      </w:r>
    </w:p>
    <w:p w14:paraId="7C544347" w14:textId="77777777" w:rsidR="00BB3661" w:rsidRPr="00BB3661" w:rsidRDefault="00BB3661" w:rsidP="00BB3661">
      <w:pPr>
        <w:numPr>
          <w:ilvl w:val="0"/>
          <w:numId w:val="15"/>
        </w:numPr>
        <w:spacing w:after="0" w:line="360" w:lineRule="auto"/>
        <w:ind w:left="0"/>
        <w:jc w:val="both"/>
        <w:rPr>
          <w:rFonts w:ascii="Times New Roman" w:eastAsia="Times New Roman" w:hAnsi="Times New Roman" w:cs="Times New Roman"/>
          <w:sz w:val="28"/>
          <w:szCs w:val="28"/>
          <w:lang w:eastAsia="ru-RU"/>
        </w:rPr>
      </w:pPr>
      <w:proofErr w:type="spellStart"/>
      <w:r w:rsidRPr="00BB3661">
        <w:rPr>
          <w:rFonts w:ascii="Times New Roman" w:eastAsia="Times New Roman" w:hAnsi="Times New Roman" w:cs="Times New Roman"/>
          <w:sz w:val="28"/>
          <w:szCs w:val="28"/>
          <w:lang w:eastAsia="ru-RU"/>
        </w:rPr>
        <w:t>Етичні</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принципи</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ерготерапії</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повага</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автономія</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конфіденційність</w:t>
      </w:r>
      <w:proofErr w:type="spellEnd"/>
    </w:p>
    <w:p w14:paraId="47A5EA36" w14:textId="77777777" w:rsidR="00BB3661" w:rsidRPr="00BB3661" w:rsidRDefault="00BB3661" w:rsidP="00BB3661">
      <w:pPr>
        <w:numPr>
          <w:ilvl w:val="0"/>
          <w:numId w:val="15"/>
        </w:numPr>
        <w:spacing w:after="0" w:line="360" w:lineRule="auto"/>
        <w:ind w:left="0"/>
        <w:jc w:val="both"/>
        <w:rPr>
          <w:rFonts w:ascii="Times New Roman" w:eastAsia="Times New Roman" w:hAnsi="Times New Roman" w:cs="Times New Roman"/>
          <w:sz w:val="28"/>
          <w:szCs w:val="28"/>
          <w:lang w:eastAsia="ru-RU"/>
        </w:rPr>
      </w:pPr>
      <w:proofErr w:type="spellStart"/>
      <w:r w:rsidRPr="00BB3661">
        <w:rPr>
          <w:rFonts w:ascii="Times New Roman" w:eastAsia="Times New Roman" w:hAnsi="Times New Roman" w:cs="Times New Roman"/>
          <w:sz w:val="28"/>
          <w:szCs w:val="28"/>
          <w:lang w:eastAsia="ru-RU"/>
        </w:rPr>
        <w:t>Законодавча</w:t>
      </w:r>
      <w:proofErr w:type="spellEnd"/>
      <w:r w:rsidRPr="00BB3661">
        <w:rPr>
          <w:rFonts w:ascii="Times New Roman" w:eastAsia="Times New Roman" w:hAnsi="Times New Roman" w:cs="Times New Roman"/>
          <w:sz w:val="28"/>
          <w:szCs w:val="28"/>
          <w:lang w:eastAsia="ru-RU"/>
        </w:rPr>
        <w:t xml:space="preserve"> база </w:t>
      </w:r>
      <w:proofErr w:type="spellStart"/>
      <w:r w:rsidRPr="00BB3661">
        <w:rPr>
          <w:rFonts w:ascii="Times New Roman" w:eastAsia="Times New Roman" w:hAnsi="Times New Roman" w:cs="Times New Roman"/>
          <w:sz w:val="28"/>
          <w:szCs w:val="28"/>
          <w:lang w:eastAsia="ru-RU"/>
        </w:rPr>
        <w:t>щодо</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підтримки</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осіб</w:t>
      </w:r>
      <w:proofErr w:type="spellEnd"/>
      <w:r w:rsidRPr="00BB3661">
        <w:rPr>
          <w:rFonts w:ascii="Times New Roman" w:eastAsia="Times New Roman" w:hAnsi="Times New Roman" w:cs="Times New Roman"/>
          <w:sz w:val="28"/>
          <w:szCs w:val="28"/>
          <w:lang w:eastAsia="ru-RU"/>
        </w:rPr>
        <w:t xml:space="preserve"> з </w:t>
      </w:r>
      <w:proofErr w:type="spellStart"/>
      <w:r w:rsidRPr="00BB3661">
        <w:rPr>
          <w:rFonts w:ascii="Times New Roman" w:eastAsia="Times New Roman" w:hAnsi="Times New Roman" w:cs="Times New Roman"/>
          <w:sz w:val="28"/>
          <w:szCs w:val="28"/>
          <w:lang w:eastAsia="ru-RU"/>
        </w:rPr>
        <w:t>порушеннями</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розвитку</w:t>
      </w:r>
      <w:proofErr w:type="spellEnd"/>
    </w:p>
    <w:p w14:paraId="4316F75A" w14:textId="77777777" w:rsidR="00BB3661" w:rsidRPr="00BB3661" w:rsidRDefault="00BB3661" w:rsidP="00BB3661">
      <w:pPr>
        <w:numPr>
          <w:ilvl w:val="0"/>
          <w:numId w:val="15"/>
        </w:numPr>
        <w:spacing w:after="0" w:line="360" w:lineRule="auto"/>
        <w:ind w:left="0"/>
        <w:jc w:val="both"/>
        <w:rPr>
          <w:rFonts w:ascii="Times New Roman" w:eastAsia="Times New Roman" w:hAnsi="Times New Roman" w:cs="Times New Roman"/>
          <w:sz w:val="28"/>
          <w:szCs w:val="28"/>
          <w:lang w:eastAsia="ru-RU"/>
        </w:rPr>
      </w:pPr>
      <w:r w:rsidRPr="00BB3661">
        <w:rPr>
          <w:rFonts w:ascii="Times New Roman" w:eastAsia="Times New Roman" w:hAnsi="Times New Roman" w:cs="Times New Roman"/>
          <w:sz w:val="28"/>
          <w:szCs w:val="28"/>
          <w:lang w:eastAsia="ru-RU"/>
        </w:rPr>
        <w:t xml:space="preserve">Право на </w:t>
      </w:r>
      <w:proofErr w:type="spellStart"/>
      <w:r w:rsidRPr="00BB3661">
        <w:rPr>
          <w:rFonts w:ascii="Times New Roman" w:eastAsia="Times New Roman" w:hAnsi="Times New Roman" w:cs="Times New Roman"/>
          <w:sz w:val="28"/>
          <w:szCs w:val="28"/>
          <w:lang w:eastAsia="ru-RU"/>
        </w:rPr>
        <w:t>освіту</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працевлаштування</w:t>
      </w:r>
      <w:proofErr w:type="spellEnd"/>
      <w:r w:rsidRPr="00BB3661">
        <w:rPr>
          <w:rFonts w:ascii="Times New Roman" w:eastAsia="Times New Roman" w:hAnsi="Times New Roman" w:cs="Times New Roman"/>
          <w:sz w:val="28"/>
          <w:szCs w:val="28"/>
          <w:lang w:eastAsia="ru-RU"/>
        </w:rPr>
        <w:t xml:space="preserve"> та </w:t>
      </w:r>
      <w:proofErr w:type="spellStart"/>
      <w:r w:rsidRPr="00BB3661">
        <w:rPr>
          <w:rFonts w:ascii="Times New Roman" w:eastAsia="Times New Roman" w:hAnsi="Times New Roman" w:cs="Times New Roman"/>
          <w:sz w:val="28"/>
          <w:szCs w:val="28"/>
          <w:lang w:eastAsia="ru-RU"/>
        </w:rPr>
        <w:t>доступність</w:t>
      </w:r>
      <w:proofErr w:type="spellEnd"/>
      <w:r w:rsidRPr="00BB3661">
        <w:rPr>
          <w:rFonts w:ascii="Times New Roman" w:eastAsia="Times New Roman" w:hAnsi="Times New Roman" w:cs="Times New Roman"/>
          <w:sz w:val="28"/>
          <w:szCs w:val="28"/>
          <w:lang w:eastAsia="ru-RU"/>
        </w:rPr>
        <w:t xml:space="preserve"> </w:t>
      </w:r>
      <w:proofErr w:type="spellStart"/>
      <w:r w:rsidRPr="00BB3661">
        <w:rPr>
          <w:rFonts w:ascii="Times New Roman" w:eastAsia="Times New Roman" w:hAnsi="Times New Roman" w:cs="Times New Roman"/>
          <w:sz w:val="28"/>
          <w:szCs w:val="28"/>
          <w:lang w:eastAsia="ru-RU"/>
        </w:rPr>
        <w:t>середовища</w:t>
      </w:r>
      <w:proofErr w:type="spellEnd"/>
    </w:p>
    <w:p w14:paraId="631C1A73" w14:textId="77777777" w:rsidR="00BB3661" w:rsidRPr="00BB3661" w:rsidRDefault="00BB3661" w:rsidP="00BB3661">
      <w:pPr>
        <w:numPr>
          <w:ilvl w:val="0"/>
          <w:numId w:val="15"/>
        </w:numPr>
        <w:spacing w:after="0" w:line="360" w:lineRule="auto"/>
        <w:ind w:left="0"/>
        <w:jc w:val="both"/>
        <w:rPr>
          <w:rFonts w:ascii="Times New Roman" w:eastAsia="Times New Roman" w:hAnsi="Times New Roman" w:cs="Times New Roman"/>
          <w:sz w:val="28"/>
          <w:szCs w:val="28"/>
          <w:lang w:eastAsia="ru-RU"/>
        </w:rPr>
      </w:pPr>
      <w:r w:rsidRPr="00BB3661">
        <w:rPr>
          <w:rFonts w:ascii="Times New Roman" w:eastAsia="Times New Roman" w:hAnsi="Times New Roman" w:cs="Times New Roman"/>
          <w:sz w:val="28"/>
          <w:szCs w:val="28"/>
          <w:lang w:eastAsia="ru-RU"/>
        </w:rPr>
        <w:t xml:space="preserve">Роль </w:t>
      </w:r>
      <w:proofErr w:type="spellStart"/>
      <w:r w:rsidRPr="00BB3661">
        <w:rPr>
          <w:rFonts w:ascii="Times New Roman" w:eastAsia="Times New Roman" w:hAnsi="Times New Roman" w:cs="Times New Roman"/>
          <w:sz w:val="28"/>
          <w:szCs w:val="28"/>
          <w:lang w:eastAsia="ru-RU"/>
        </w:rPr>
        <w:t>ерготерапевта</w:t>
      </w:r>
      <w:proofErr w:type="spellEnd"/>
      <w:r w:rsidRPr="00BB3661">
        <w:rPr>
          <w:rFonts w:ascii="Times New Roman" w:eastAsia="Times New Roman" w:hAnsi="Times New Roman" w:cs="Times New Roman"/>
          <w:sz w:val="28"/>
          <w:szCs w:val="28"/>
          <w:lang w:eastAsia="ru-RU"/>
        </w:rPr>
        <w:t xml:space="preserve"> у </w:t>
      </w:r>
      <w:proofErr w:type="spellStart"/>
      <w:r w:rsidRPr="00BB3661">
        <w:rPr>
          <w:rFonts w:ascii="Times New Roman" w:eastAsia="Times New Roman" w:hAnsi="Times New Roman" w:cs="Times New Roman"/>
          <w:sz w:val="28"/>
          <w:szCs w:val="28"/>
          <w:lang w:eastAsia="ru-RU"/>
        </w:rPr>
        <w:t>забезпеченні</w:t>
      </w:r>
      <w:proofErr w:type="spellEnd"/>
      <w:r w:rsidRPr="00BB3661">
        <w:rPr>
          <w:rFonts w:ascii="Times New Roman" w:eastAsia="Times New Roman" w:hAnsi="Times New Roman" w:cs="Times New Roman"/>
          <w:sz w:val="28"/>
          <w:szCs w:val="28"/>
          <w:lang w:eastAsia="ru-RU"/>
        </w:rPr>
        <w:t xml:space="preserve"> прав </w:t>
      </w:r>
      <w:proofErr w:type="spellStart"/>
      <w:r w:rsidRPr="00BB3661">
        <w:rPr>
          <w:rFonts w:ascii="Times New Roman" w:eastAsia="Times New Roman" w:hAnsi="Times New Roman" w:cs="Times New Roman"/>
          <w:sz w:val="28"/>
          <w:szCs w:val="28"/>
          <w:lang w:eastAsia="ru-RU"/>
        </w:rPr>
        <w:t>пацієнтів</w:t>
      </w:r>
      <w:proofErr w:type="spellEnd"/>
    </w:p>
    <w:p w14:paraId="482F970D" w14:textId="77777777" w:rsidR="00314D19" w:rsidRDefault="00314D19" w:rsidP="00BB3661">
      <w:pPr>
        <w:spacing w:after="0" w:line="360" w:lineRule="auto"/>
        <w:jc w:val="both"/>
        <w:rPr>
          <w:rFonts w:ascii="Times New Roman" w:eastAsia="Times New Roman" w:hAnsi="Times New Roman" w:cs="Times New Roman"/>
          <w:b/>
          <w:bCs/>
          <w:sz w:val="28"/>
          <w:szCs w:val="28"/>
          <w:lang w:eastAsia="ru-RU"/>
        </w:rPr>
      </w:pPr>
    </w:p>
    <w:p w14:paraId="64C2AF6D" w14:textId="77777777" w:rsidR="004C2B29" w:rsidRPr="004C2B29" w:rsidRDefault="004C2B29" w:rsidP="004C2B29">
      <w:pPr>
        <w:spacing w:before="100" w:beforeAutospacing="1" w:after="100" w:afterAutospacing="1" w:line="360" w:lineRule="auto"/>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uk-UA" w:eastAsia="ru-RU"/>
        </w:rPr>
        <w:lastRenderedPageBreak/>
        <w:t>1</w:t>
      </w:r>
      <w:r w:rsidRPr="004C2B29">
        <w:rPr>
          <w:rFonts w:ascii="Times New Roman" w:eastAsia="Times New Roman" w:hAnsi="Times New Roman" w:cs="Times New Roman"/>
          <w:b/>
          <w:bCs/>
          <w:sz w:val="28"/>
          <w:szCs w:val="28"/>
          <w:lang w:eastAsia="ru-RU"/>
        </w:rPr>
        <w:t xml:space="preserve">. </w:t>
      </w:r>
      <w:proofErr w:type="spellStart"/>
      <w:r w:rsidRPr="004C2B29">
        <w:rPr>
          <w:rFonts w:ascii="Times New Roman" w:eastAsia="Times New Roman" w:hAnsi="Times New Roman" w:cs="Times New Roman"/>
          <w:b/>
          <w:bCs/>
          <w:sz w:val="28"/>
          <w:szCs w:val="28"/>
          <w:lang w:eastAsia="ru-RU"/>
        </w:rPr>
        <w:t>Етичні</w:t>
      </w:r>
      <w:proofErr w:type="spellEnd"/>
      <w:r w:rsidRPr="004C2B29">
        <w:rPr>
          <w:rFonts w:ascii="Times New Roman" w:eastAsia="Times New Roman" w:hAnsi="Times New Roman" w:cs="Times New Roman"/>
          <w:b/>
          <w:bCs/>
          <w:sz w:val="28"/>
          <w:szCs w:val="28"/>
          <w:lang w:eastAsia="ru-RU"/>
        </w:rPr>
        <w:t xml:space="preserve"> </w:t>
      </w:r>
      <w:proofErr w:type="spellStart"/>
      <w:r w:rsidRPr="004C2B29">
        <w:rPr>
          <w:rFonts w:ascii="Times New Roman" w:eastAsia="Times New Roman" w:hAnsi="Times New Roman" w:cs="Times New Roman"/>
          <w:b/>
          <w:bCs/>
          <w:sz w:val="28"/>
          <w:szCs w:val="28"/>
          <w:lang w:eastAsia="ru-RU"/>
        </w:rPr>
        <w:t>принципи</w:t>
      </w:r>
      <w:proofErr w:type="spellEnd"/>
      <w:r w:rsidRPr="004C2B29">
        <w:rPr>
          <w:rFonts w:ascii="Times New Roman" w:eastAsia="Times New Roman" w:hAnsi="Times New Roman" w:cs="Times New Roman"/>
          <w:b/>
          <w:bCs/>
          <w:sz w:val="28"/>
          <w:szCs w:val="28"/>
          <w:lang w:eastAsia="ru-RU"/>
        </w:rPr>
        <w:t xml:space="preserve"> </w:t>
      </w:r>
      <w:proofErr w:type="spellStart"/>
      <w:r w:rsidRPr="004C2B29">
        <w:rPr>
          <w:rFonts w:ascii="Times New Roman" w:eastAsia="Times New Roman" w:hAnsi="Times New Roman" w:cs="Times New Roman"/>
          <w:b/>
          <w:bCs/>
          <w:sz w:val="28"/>
          <w:szCs w:val="28"/>
          <w:lang w:eastAsia="ru-RU"/>
        </w:rPr>
        <w:t>ерготерапії</w:t>
      </w:r>
      <w:proofErr w:type="spellEnd"/>
      <w:r w:rsidRPr="004C2B29">
        <w:rPr>
          <w:rFonts w:ascii="Times New Roman" w:eastAsia="Times New Roman" w:hAnsi="Times New Roman" w:cs="Times New Roman"/>
          <w:b/>
          <w:bCs/>
          <w:sz w:val="28"/>
          <w:szCs w:val="28"/>
          <w:lang w:eastAsia="ru-RU"/>
        </w:rPr>
        <w:t xml:space="preserve">: </w:t>
      </w:r>
      <w:proofErr w:type="spellStart"/>
      <w:r w:rsidRPr="004C2B29">
        <w:rPr>
          <w:rFonts w:ascii="Times New Roman" w:eastAsia="Times New Roman" w:hAnsi="Times New Roman" w:cs="Times New Roman"/>
          <w:b/>
          <w:bCs/>
          <w:sz w:val="28"/>
          <w:szCs w:val="28"/>
          <w:lang w:eastAsia="ru-RU"/>
        </w:rPr>
        <w:t>повага</w:t>
      </w:r>
      <w:proofErr w:type="spellEnd"/>
      <w:r w:rsidRPr="004C2B29">
        <w:rPr>
          <w:rFonts w:ascii="Times New Roman" w:eastAsia="Times New Roman" w:hAnsi="Times New Roman" w:cs="Times New Roman"/>
          <w:b/>
          <w:bCs/>
          <w:sz w:val="28"/>
          <w:szCs w:val="28"/>
          <w:lang w:eastAsia="ru-RU"/>
        </w:rPr>
        <w:t xml:space="preserve">, </w:t>
      </w:r>
      <w:proofErr w:type="spellStart"/>
      <w:r w:rsidRPr="004C2B29">
        <w:rPr>
          <w:rFonts w:ascii="Times New Roman" w:eastAsia="Times New Roman" w:hAnsi="Times New Roman" w:cs="Times New Roman"/>
          <w:b/>
          <w:bCs/>
          <w:sz w:val="28"/>
          <w:szCs w:val="28"/>
          <w:lang w:eastAsia="ru-RU"/>
        </w:rPr>
        <w:t>автономія</w:t>
      </w:r>
      <w:proofErr w:type="spellEnd"/>
      <w:r w:rsidRPr="004C2B29">
        <w:rPr>
          <w:rFonts w:ascii="Times New Roman" w:eastAsia="Times New Roman" w:hAnsi="Times New Roman" w:cs="Times New Roman"/>
          <w:b/>
          <w:bCs/>
          <w:sz w:val="28"/>
          <w:szCs w:val="28"/>
          <w:lang w:eastAsia="ru-RU"/>
        </w:rPr>
        <w:t xml:space="preserve">, </w:t>
      </w:r>
      <w:proofErr w:type="spellStart"/>
      <w:r w:rsidRPr="004C2B29">
        <w:rPr>
          <w:rFonts w:ascii="Times New Roman" w:eastAsia="Times New Roman" w:hAnsi="Times New Roman" w:cs="Times New Roman"/>
          <w:b/>
          <w:bCs/>
          <w:sz w:val="28"/>
          <w:szCs w:val="28"/>
          <w:lang w:eastAsia="ru-RU"/>
        </w:rPr>
        <w:t>конфіденційність</w:t>
      </w:r>
      <w:proofErr w:type="spellEnd"/>
    </w:p>
    <w:p w14:paraId="1BD0E368" w14:textId="77777777" w:rsidR="004C2B29" w:rsidRPr="004C2B29" w:rsidRDefault="004C2B29" w:rsidP="004C2B29">
      <w:pPr>
        <w:spacing w:before="100" w:beforeAutospacing="1" w:after="100" w:afterAutospacing="1" w:line="360" w:lineRule="auto"/>
        <w:jc w:val="both"/>
        <w:rPr>
          <w:rFonts w:ascii="Times New Roman" w:eastAsia="Times New Roman" w:hAnsi="Times New Roman" w:cs="Times New Roman"/>
          <w:sz w:val="28"/>
          <w:szCs w:val="28"/>
          <w:lang w:eastAsia="ru-RU"/>
        </w:rPr>
      </w:pPr>
      <w:proofErr w:type="spellStart"/>
      <w:r w:rsidRPr="004C2B29">
        <w:rPr>
          <w:rFonts w:ascii="Times New Roman" w:eastAsia="Times New Roman" w:hAnsi="Times New Roman" w:cs="Times New Roman"/>
          <w:sz w:val="28"/>
          <w:szCs w:val="28"/>
          <w:lang w:eastAsia="ru-RU"/>
        </w:rPr>
        <w:t>Етика</w:t>
      </w:r>
      <w:proofErr w:type="spellEnd"/>
      <w:r w:rsidRPr="004C2B29">
        <w:rPr>
          <w:rFonts w:ascii="Times New Roman" w:eastAsia="Times New Roman" w:hAnsi="Times New Roman" w:cs="Times New Roman"/>
          <w:sz w:val="28"/>
          <w:szCs w:val="28"/>
          <w:lang w:eastAsia="ru-RU"/>
        </w:rPr>
        <w:t xml:space="preserve"> є фундаментом </w:t>
      </w:r>
      <w:proofErr w:type="spellStart"/>
      <w:r w:rsidRPr="004C2B29">
        <w:rPr>
          <w:rFonts w:ascii="Times New Roman" w:eastAsia="Times New Roman" w:hAnsi="Times New Roman" w:cs="Times New Roman"/>
          <w:sz w:val="28"/>
          <w:szCs w:val="28"/>
          <w:lang w:eastAsia="ru-RU"/>
        </w:rPr>
        <w:t>професійної</w:t>
      </w:r>
      <w:proofErr w:type="spellEnd"/>
      <w:r w:rsidRPr="004C2B29">
        <w:rPr>
          <w:rFonts w:ascii="Times New Roman" w:eastAsia="Times New Roman" w:hAnsi="Times New Roman" w:cs="Times New Roman"/>
          <w:sz w:val="28"/>
          <w:szCs w:val="28"/>
          <w:lang w:eastAsia="ru-RU"/>
        </w:rPr>
        <w:t xml:space="preserve"> практики </w:t>
      </w:r>
      <w:proofErr w:type="spellStart"/>
      <w:r w:rsidRPr="004C2B29">
        <w:rPr>
          <w:rFonts w:ascii="Times New Roman" w:eastAsia="Times New Roman" w:hAnsi="Times New Roman" w:cs="Times New Roman"/>
          <w:sz w:val="28"/>
          <w:szCs w:val="28"/>
          <w:lang w:eastAsia="ru-RU"/>
        </w:rPr>
        <w:t>ерготерапії</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направляючи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рішення</w:t>
      </w:r>
      <w:proofErr w:type="spellEnd"/>
      <w:r w:rsidRPr="004C2B29">
        <w:rPr>
          <w:rFonts w:ascii="Times New Roman" w:eastAsia="Times New Roman" w:hAnsi="Times New Roman" w:cs="Times New Roman"/>
          <w:sz w:val="28"/>
          <w:szCs w:val="28"/>
          <w:lang w:eastAsia="ru-RU"/>
        </w:rPr>
        <w:t xml:space="preserve"> та </w:t>
      </w:r>
      <w:proofErr w:type="spellStart"/>
      <w:r w:rsidRPr="004C2B29">
        <w:rPr>
          <w:rFonts w:ascii="Times New Roman" w:eastAsia="Times New Roman" w:hAnsi="Times New Roman" w:cs="Times New Roman"/>
          <w:sz w:val="28"/>
          <w:szCs w:val="28"/>
          <w:lang w:eastAsia="ru-RU"/>
        </w:rPr>
        <w:t>поведінку</w:t>
      </w:r>
      <w:proofErr w:type="spellEnd"/>
      <w:r w:rsidRPr="004C2B29">
        <w:rPr>
          <w:rFonts w:ascii="Times New Roman" w:eastAsia="Times New Roman" w:hAnsi="Times New Roman" w:cs="Times New Roman"/>
          <w:sz w:val="28"/>
          <w:szCs w:val="28"/>
          <w:lang w:eastAsia="ru-RU"/>
        </w:rPr>
        <w:t xml:space="preserve"> у </w:t>
      </w:r>
      <w:proofErr w:type="spellStart"/>
      <w:r w:rsidRPr="004C2B29">
        <w:rPr>
          <w:rFonts w:ascii="Times New Roman" w:eastAsia="Times New Roman" w:hAnsi="Times New Roman" w:cs="Times New Roman"/>
          <w:sz w:val="28"/>
          <w:szCs w:val="28"/>
          <w:lang w:eastAsia="ru-RU"/>
        </w:rPr>
        <w:t>складних</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ситуаціях</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взаємодії</w:t>
      </w:r>
      <w:proofErr w:type="spellEnd"/>
      <w:r w:rsidRPr="004C2B29">
        <w:rPr>
          <w:rFonts w:ascii="Times New Roman" w:eastAsia="Times New Roman" w:hAnsi="Times New Roman" w:cs="Times New Roman"/>
          <w:sz w:val="28"/>
          <w:szCs w:val="28"/>
          <w:lang w:eastAsia="ru-RU"/>
        </w:rPr>
        <w:t xml:space="preserve"> з </w:t>
      </w:r>
      <w:proofErr w:type="spellStart"/>
      <w:r w:rsidRPr="004C2B29">
        <w:rPr>
          <w:rFonts w:ascii="Times New Roman" w:eastAsia="Times New Roman" w:hAnsi="Times New Roman" w:cs="Times New Roman"/>
          <w:sz w:val="28"/>
          <w:szCs w:val="28"/>
          <w:lang w:eastAsia="ru-RU"/>
        </w:rPr>
        <w:t>клієнтами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сім'ями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колегами</w:t>
      </w:r>
      <w:proofErr w:type="spellEnd"/>
      <w:r w:rsidRPr="004C2B29">
        <w:rPr>
          <w:rFonts w:ascii="Times New Roman" w:eastAsia="Times New Roman" w:hAnsi="Times New Roman" w:cs="Times New Roman"/>
          <w:sz w:val="28"/>
          <w:szCs w:val="28"/>
          <w:lang w:eastAsia="ru-RU"/>
        </w:rPr>
        <w:t xml:space="preserve"> та </w:t>
      </w:r>
      <w:proofErr w:type="spellStart"/>
      <w:r w:rsidRPr="004C2B29">
        <w:rPr>
          <w:rFonts w:ascii="Times New Roman" w:eastAsia="Times New Roman" w:hAnsi="Times New Roman" w:cs="Times New Roman"/>
          <w:sz w:val="28"/>
          <w:szCs w:val="28"/>
          <w:lang w:eastAsia="ru-RU"/>
        </w:rPr>
        <w:t>суспільством</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Етичні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принципи</w:t>
      </w:r>
      <w:proofErr w:type="spellEnd"/>
      <w:r w:rsidRPr="004C2B29">
        <w:rPr>
          <w:rFonts w:ascii="Times New Roman" w:eastAsia="Times New Roman" w:hAnsi="Times New Roman" w:cs="Times New Roman"/>
          <w:sz w:val="28"/>
          <w:szCs w:val="28"/>
          <w:lang w:eastAsia="ru-RU"/>
        </w:rPr>
        <w:t xml:space="preserve"> не є </w:t>
      </w:r>
      <w:proofErr w:type="spellStart"/>
      <w:r w:rsidRPr="004C2B29">
        <w:rPr>
          <w:rFonts w:ascii="Times New Roman" w:eastAsia="Times New Roman" w:hAnsi="Times New Roman" w:cs="Times New Roman"/>
          <w:sz w:val="28"/>
          <w:szCs w:val="28"/>
          <w:lang w:eastAsia="ru-RU"/>
        </w:rPr>
        <w:t>абстрактними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концепціями</w:t>
      </w:r>
      <w:proofErr w:type="spellEnd"/>
      <w:r w:rsidRPr="004C2B29">
        <w:rPr>
          <w:rFonts w:ascii="Times New Roman" w:eastAsia="Times New Roman" w:hAnsi="Times New Roman" w:cs="Times New Roman"/>
          <w:sz w:val="28"/>
          <w:szCs w:val="28"/>
          <w:lang w:eastAsia="ru-RU"/>
        </w:rPr>
        <w:t xml:space="preserve">, а </w:t>
      </w:r>
      <w:proofErr w:type="spellStart"/>
      <w:r w:rsidRPr="004C2B29">
        <w:rPr>
          <w:rFonts w:ascii="Times New Roman" w:eastAsia="Times New Roman" w:hAnsi="Times New Roman" w:cs="Times New Roman"/>
          <w:sz w:val="28"/>
          <w:szCs w:val="28"/>
          <w:lang w:eastAsia="ru-RU"/>
        </w:rPr>
        <w:t>практичними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настановами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що</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забезпечують</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якість</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безпеку</w:t>
      </w:r>
      <w:proofErr w:type="spellEnd"/>
      <w:r w:rsidRPr="004C2B29">
        <w:rPr>
          <w:rFonts w:ascii="Times New Roman" w:eastAsia="Times New Roman" w:hAnsi="Times New Roman" w:cs="Times New Roman"/>
          <w:sz w:val="28"/>
          <w:szCs w:val="28"/>
          <w:lang w:eastAsia="ru-RU"/>
        </w:rPr>
        <w:t xml:space="preserve"> та </w:t>
      </w:r>
      <w:proofErr w:type="spellStart"/>
      <w:r w:rsidRPr="004C2B29">
        <w:rPr>
          <w:rFonts w:ascii="Times New Roman" w:eastAsia="Times New Roman" w:hAnsi="Times New Roman" w:cs="Times New Roman"/>
          <w:sz w:val="28"/>
          <w:szCs w:val="28"/>
          <w:lang w:eastAsia="ru-RU"/>
        </w:rPr>
        <w:t>гідність</w:t>
      </w:r>
      <w:proofErr w:type="spellEnd"/>
      <w:r w:rsidRPr="004C2B29">
        <w:rPr>
          <w:rFonts w:ascii="Times New Roman" w:eastAsia="Times New Roman" w:hAnsi="Times New Roman" w:cs="Times New Roman"/>
          <w:sz w:val="28"/>
          <w:szCs w:val="28"/>
          <w:lang w:eastAsia="ru-RU"/>
        </w:rPr>
        <w:t xml:space="preserve"> у </w:t>
      </w:r>
      <w:proofErr w:type="spellStart"/>
      <w:r w:rsidRPr="004C2B29">
        <w:rPr>
          <w:rFonts w:ascii="Times New Roman" w:eastAsia="Times New Roman" w:hAnsi="Times New Roman" w:cs="Times New Roman"/>
          <w:sz w:val="28"/>
          <w:szCs w:val="28"/>
          <w:lang w:eastAsia="ru-RU"/>
        </w:rPr>
        <w:t>наданні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послуг</w:t>
      </w:r>
      <w:proofErr w:type="spellEnd"/>
      <w:r w:rsidRPr="004C2B29">
        <w:rPr>
          <w:rFonts w:ascii="Times New Roman" w:eastAsia="Times New Roman" w:hAnsi="Times New Roman" w:cs="Times New Roman"/>
          <w:sz w:val="28"/>
          <w:szCs w:val="28"/>
          <w:lang w:eastAsia="ru-RU"/>
        </w:rPr>
        <w:t xml:space="preserve"> людям з </w:t>
      </w:r>
      <w:proofErr w:type="spellStart"/>
      <w:r w:rsidRPr="004C2B29">
        <w:rPr>
          <w:rFonts w:ascii="Times New Roman" w:eastAsia="Times New Roman" w:hAnsi="Times New Roman" w:cs="Times New Roman"/>
          <w:sz w:val="28"/>
          <w:szCs w:val="28"/>
          <w:lang w:eastAsia="ru-RU"/>
        </w:rPr>
        <w:t>порушеннями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розвитку</w:t>
      </w:r>
      <w:proofErr w:type="spellEnd"/>
      <w:r w:rsidRPr="004C2B2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r w:rsidRPr="004C2B29">
        <w:rPr>
          <w:rFonts w:ascii="Times New Roman" w:eastAsia="Times New Roman" w:hAnsi="Times New Roman" w:cs="Times New Roman"/>
          <w:sz w:val="28"/>
          <w:szCs w:val="28"/>
          <w:lang w:val="uk-UA" w:eastAsia="ru-RU"/>
        </w:rPr>
        <w:t xml:space="preserve">Принцип поваги до особистості визнає внутрішню цінність та гідність кожної людини, незалежно від їхніх здібностей, походження чи обставин. </w:t>
      </w:r>
      <w:r w:rsidRPr="004C2B29">
        <w:rPr>
          <w:rFonts w:ascii="Times New Roman" w:eastAsia="Times New Roman" w:hAnsi="Times New Roman" w:cs="Times New Roman"/>
          <w:sz w:val="28"/>
          <w:szCs w:val="28"/>
          <w:lang w:eastAsia="ru-RU"/>
        </w:rPr>
        <w:t xml:space="preserve">У </w:t>
      </w:r>
      <w:proofErr w:type="spellStart"/>
      <w:r w:rsidRPr="004C2B29">
        <w:rPr>
          <w:rFonts w:ascii="Times New Roman" w:eastAsia="Times New Roman" w:hAnsi="Times New Roman" w:cs="Times New Roman"/>
          <w:sz w:val="28"/>
          <w:szCs w:val="28"/>
          <w:lang w:eastAsia="ru-RU"/>
        </w:rPr>
        <w:t>контексті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роботи</w:t>
      </w:r>
      <w:proofErr w:type="spellEnd"/>
      <w:r w:rsidRPr="004C2B29">
        <w:rPr>
          <w:rFonts w:ascii="Times New Roman" w:eastAsia="Times New Roman" w:hAnsi="Times New Roman" w:cs="Times New Roman"/>
          <w:sz w:val="28"/>
          <w:szCs w:val="28"/>
          <w:lang w:eastAsia="ru-RU"/>
        </w:rPr>
        <w:t xml:space="preserve"> з людьми з </w:t>
      </w:r>
      <w:proofErr w:type="spellStart"/>
      <w:r w:rsidRPr="004C2B29">
        <w:rPr>
          <w:rFonts w:ascii="Times New Roman" w:eastAsia="Times New Roman" w:hAnsi="Times New Roman" w:cs="Times New Roman"/>
          <w:sz w:val="28"/>
          <w:szCs w:val="28"/>
          <w:lang w:eastAsia="ru-RU"/>
        </w:rPr>
        <w:t>порушеннями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розвитку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це</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означає</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ставитися</w:t>
      </w:r>
      <w:proofErr w:type="spellEnd"/>
      <w:r w:rsidRPr="004C2B29">
        <w:rPr>
          <w:rFonts w:ascii="Times New Roman" w:eastAsia="Times New Roman" w:hAnsi="Times New Roman" w:cs="Times New Roman"/>
          <w:sz w:val="28"/>
          <w:szCs w:val="28"/>
          <w:lang w:eastAsia="ru-RU"/>
        </w:rPr>
        <w:t xml:space="preserve"> до кожного </w:t>
      </w:r>
      <w:proofErr w:type="spellStart"/>
      <w:r w:rsidRPr="004C2B29">
        <w:rPr>
          <w:rFonts w:ascii="Times New Roman" w:eastAsia="Times New Roman" w:hAnsi="Times New Roman" w:cs="Times New Roman"/>
          <w:sz w:val="28"/>
          <w:szCs w:val="28"/>
          <w:lang w:eastAsia="ru-RU"/>
        </w:rPr>
        <w:t>клієнта</w:t>
      </w:r>
      <w:proofErr w:type="spellEnd"/>
      <w:r w:rsidRPr="004C2B29">
        <w:rPr>
          <w:rFonts w:ascii="Times New Roman" w:eastAsia="Times New Roman" w:hAnsi="Times New Roman" w:cs="Times New Roman"/>
          <w:sz w:val="28"/>
          <w:szCs w:val="28"/>
          <w:lang w:eastAsia="ru-RU"/>
        </w:rPr>
        <w:t xml:space="preserve"> як до </w:t>
      </w:r>
      <w:proofErr w:type="spellStart"/>
      <w:r w:rsidRPr="004C2B29">
        <w:rPr>
          <w:rFonts w:ascii="Times New Roman" w:eastAsia="Times New Roman" w:hAnsi="Times New Roman" w:cs="Times New Roman"/>
          <w:sz w:val="28"/>
          <w:szCs w:val="28"/>
          <w:lang w:eastAsia="ru-RU"/>
        </w:rPr>
        <w:t>цілісної</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особистості</w:t>
      </w:r>
      <w:proofErr w:type="spellEnd"/>
      <w:r w:rsidRPr="004C2B29">
        <w:rPr>
          <w:rFonts w:ascii="Times New Roman" w:eastAsia="Times New Roman" w:hAnsi="Times New Roman" w:cs="Times New Roman"/>
          <w:sz w:val="28"/>
          <w:szCs w:val="28"/>
          <w:lang w:eastAsia="ru-RU"/>
        </w:rPr>
        <w:t xml:space="preserve"> з </w:t>
      </w:r>
      <w:proofErr w:type="spellStart"/>
      <w:r w:rsidRPr="004C2B29">
        <w:rPr>
          <w:rFonts w:ascii="Times New Roman" w:eastAsia="Times New Roman" w:hAnsi="Times New Roman" w:cs="Times New Roman"/>
          <w:sz w:val="28"/>
          <w:szCs w:val="28"/>
          <w:lang w:eastAsia="ru-RU"/>
        </w:rPr>
        <w:t>унікальними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сильними</w:t>
      </w:r>
      <w:proofErr w:type="spellEnd"/>
      <w:r w:rsidRPr="004C2B29">
        <w:rPr>
          <w:rFonts w:ascii="Times New Roman" w:eastAsia="Times New Roman" w:hAnsi="Times New Roman" w:cs="Times New Roman"/>
          <w:sz w:val="28"/>
          <w:szCs w:val="28"/>
          <w:lang w:eastAsia="ru-RU"/>
        </w:rPr>
        <w:t xml:space="preserve"> сторонами, </w:t>
      </w:r>
      <w:proofErr w:type="spellStart"/>
      <w:r w:rsidRPr="004C2B29">
        <w:rPr>
          <w:rFonts w:ascii="Times New Roman" w:eastAsia="Times New Roman" w:hAnsi="Times New Roman" w:cs="Times New Roman"/>
          <w:sz w:val="28"/>
          <w:szCs w:val="28"/>
          <w:lang w:eastAsia="ru-RU"/>
        </w:rPr>
        <w:t>інтересами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мріями</w:t>
      </w:r>
      <w:proofErr w:type="spellEnd"/>
      <w:r w:rsidRPr="004C2B29">
        <w:rPr>
          <w:rFonts w:ascii="Times New Roman" w:eastAsia="Times New Roman" w:hAnsi="Times New Roman" w:cs="Times New Roman"/>
          <w:sz w:val="28"/>
          <w:szCs w:val="28"/>
          <w:lang w:eastAsia="ru-RU"/>
        </w:rPr>
        <w:t>, а не просто як до "</w:t>
      </w:r>
      <w:proofErr w:type="spellStart"/>
      <w:r w:rsidRPr="004C2B29">
        <w:rPr>
          <w:rFonts w:ascii="Times New Roman" w:eastAsia="Times New Roman" w:hAnsi="Times New Roman" w:cs="Times New Roman"/>
          <w:sz w:val="28"/>
          <w:szCs w:val="28"/>
          <w:lang w:eastAsia="ru-RU"/>
        </w:rPr>
        <w:t>діагнозу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або</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проблеми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що</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потребує</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вирішення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Ерготерапевт</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використовує</w:t>
      </w:r>
      <w:proofErr w:type="spellEnd"/>
      <w:r w:rsidRPr="004C2B29">
        <w:rPr>
          <w:rFonts w:ascii="Times New Roman" w:eastAsia="Times New Roman" w:hAnsi="Times New Roman" w:cs="Times New Roman"/>
          <w:sz w:val="28"/>
          <w:szCs w:val="28"/>
          <w:lang w:eastAsia="ru-RU"/>
        </w:rPr>
        <w:t xml:space="preserve"> мову, </w:t>
      </w:r>
      <w:proofErr w:type="spellStart"/>
      <w:r w:rsidRPr="004C2B29">
        <w:rPr>
          <w:rFonts w:ascii="Times New Roman" w:eastAsia="Times New Roman" w:hAnsi="Times New Roman" w:cs="Times New Roman"/>
          <w:sz w:val="28"/>
          <w:szCs w:val="28"/>
          <w:lang w:eastAsia="ru-RU"/>
        </w:rPr>
        <w:t>що</w:t>
      </w:r>
      <w:proofErr w:type="spellEnd"/>
      <w:r w:rsidRPr="004C2B29">
        <w:rPr>
          <w:rFonts w:ascii="Times New Roman" w:eastAsia="Times New Roman" w:hAnsi="Times New Roman" w:cs="Times New Roman"/>
          <w:sz w:val="28"/>
          <w:szCs w:val="28"/>
          <w:lang w:eastAsia="ru-RU"/>
        </w:rPr>
        <w:t xml:space="preserve"> ставить </w:t>
      </w:r>
      <w:proofErr w:type="spellStart"/>
      <w:r w:rsidRPr="004C2B29">
        <w:rPr>
          <w:rFonts w:ascii="Times New Roman" w:eastAsia="Times New Roman" w:hAnsi="Times New Roman" w:cs="Times New Roman"/>
          <w:sz w:val="28"/>
          <w:szCs w:val="28"/>
          <w:lang w:eastAsia="ru-RU"/>
        </w:rPr>
        <w:t>людину</w:t>
      </w:r>
      <w:proofErr w:type="spellEnd"/>
      <w:r w:rsidRPr="004C2B29">
        <w:rPr>
          <w:rFonts w:ascii="Times New Roman" w:eastAsia="Times New Roman" w:hAnsi="Times New Roman" w:cs="Times New Roman"/>
          <w:sz w:val="28"/>
          <w:szCs w:val="28"/>
          <w:lang w:eastAsia="ru-RU"/>
        </w:rPr>
        <w:t xml:space="preserve"> на перше </w:t>
      </w:r>
      <w:proofErr w:type="spellStart"/>
      <w:r w:rsidRPr="004C2B29">
        <w:rPr>
          <w:rFonts w:ascii="Times New Roman" w:eastAsia="Times New Roman" w:hAnsi="Times New Roman" w:cs="Times New Roman"/>
          <w:sz w:val="28"/>
          <w:szCs w:val="28"/>
          <w:lang w:eastAsia="ru-RU"/>
        </w:rPr>
        <w:t>місце</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person-first</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language</w:t>
      </w:r>
      <w:proofErr w:type="spellEnd"/>
      <w:r w:rsidRPr="004C2B29">
        <w:rPr>
          <w:rFonts w:ascii="Times New Roman" w:eastAsia="Times New Roman" w:hAnsi="Times New Roman" w:cs="Times New Roman"/>
          <w:sz w:val="28"/>
          <w:szCs w:val="28"/>
          <w:lang w:eastAsia="ru-RU"/>
        </w:rPr>
        <w:t>) – "</w:t>
      </w:r>
      <w:proofErr w:type="spellStart"/>
      <w:r w:rsidRPr="004C2B29">
        <w:rPr>
          <w:rFonts w:ascii="Times New Roman" w:eastAsia="Times New Roman" w:hAnsi="Times New Roman" w:cs="Times New Roman"/>
          <w:sz w:val="28"/>
          <w:szCs w:val="28"/>
          <w:lang w:eastAsia="ru-RU"/>
        </w:rPr>
        <w:t>дитина</w:t>
      </w:r>
      <w:proofErr w:type="spellEnd"/>
      <w:r w:rsidRPr="004C2B29">
        <w:rPr>
          <w:rFonts w:ascii="Times New Roman" w:eastAsia="Times New Roman" w:hAnsi="Times New Roman" w:cs="Times New Roman"/>
          <w:sz w:val="28"/>
          <w:szCs w:val="28"/>
          <w:lang w:eastAsia="ru-RU"/>
        </w:rPr>
        <w:t xml:space="preserve"> з аутизмом", а не "аутист", "</w:t>
      </w:r>
      <w:proofErr w:type="spellStart"/>
      <w:r w:rsidRPr="004C2B29">
        <w:rPr>
          <w:rFonts w:ascii="Times New Roman" w:eastAsia="Times New Roman" w:hAnsi="Times New Roman" w:cs="Times New Roman"/>
          <w:sz w:val="28"/>
          <w:szCs w:val="28"/>
          <w:lang w:eastAsia="ru-RU"/>
        </w:rPr>
        <w:t>людина</w:t>
      </w:r>
      <w:proofErr w:type="spellEnd"/>
      <w:r w:rsidRPr="004C2B29">
        <w:rPr>
          <w:rFonts w:ascii="Times New Roman" w:eastAsia="Times New Roman" w:hAnsi="Times New Roman" w:cs="Times New Roman"/>
          <w:sz w:val="28"/>
          <w:szCs w:val="28"/>
          <w:lang w:eastAsia="ru-RU"/>
        </w:rPr>
        <w:t xml:space="preserve"> з </w:t>
      </w:r>
      <w:proofErr w:type="spellStart"/>
      <w:r w:rsidRPr="004C2B29">
        <w:rPr>
          <w:rFonts w:ascii="Times New Roman" w:eastAsia="Times New Roman" w:hAnsi="Times New Roman" w:cs="Times New Roman"/>
          <w:sz w:val="28"/>
          <w:szCs w:val="28"/>
          <w:lang w:eastAsia="ru-RU"/>
        </w:rPr>
        <w:t>церебральним</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паралічем</w:t>
      </w:r>
      <w:proofErr w:type="spellEnd"/>
      <w:r w:rsidRPr="004C2B29">
        <w:rPr>
          <w:rFonts w:ascii="Times New Roman" w:eastAsia="Times New Roman" w:hAnsi="Times New Roman" w:cs="Times New Roman"/>
          <w:sz w:val="28"/>
          <w:szCs w:val="28"/>
          <w:lang w:eastAsia="ru-RU"/>
        </w:rPr>
        <w:t>", а не "</w:t>
      </w:r>
      <w:proofErr w:type="spellStart"/>
      <w:r w:rsidRPr="004C2B29">
        <w:rPr>
          <w:rFonts w:ascii="Times New Roman" w:eastAsia="Times New Roman" w:hAnsi="Times New Roman" w:cs="Times New Roman"/>
          <w:sz w:val="28"/>
          <w:szCs w:val="28"/>
          <w:lang w:eastAsia="ru-RU"/>
        </w:rPr>
        <w:t>інвалід</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Хоча</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деякі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спільноти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інвалідів</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віддають</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перевагу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identity-first</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language</w:t>
      </w:r>
      <w:proofErr w:type="spellEnd"/>
      <w:r w:rsidRPr="004C2B29">
        <w:rPr>
          <w:rFonts w:ascii="Times New Roman" w:eastAsia="Times New Roman" w:hAnsi="Times New Roman" w:cs="Times New Roman"/>
          <w:sz w:val="28"/>
          <w:szCs w:val="28"/>
          <w:lang w:eastAsia="ru-RU"/>
        </w:rPr>
        <w:t xml:space="preserve"> ("аутична </w:t>
      </w:r>
      <w:proofErr w:type="spellStart"/>
      <w:r w:rsidRPr="004C2B29">
        <w:rPr>
          <w:rFonts w:ascii="Times New Roman" w:eastAsia="Times New Roman" w:hAnsi="Times New Roman" w:cs="Times New Roman"/>
          <w:sz w:val="28"/>
          <w:szCs w:val="28"/>
          <w:lang w:eastAsia="ru-RU"/>
        </w:rPr>
        <w:t>людина</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важливо</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поважати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індивідуальні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переваги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кожної</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людини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Повага</w:t>
      </w:r>
      <w:proofErr w:type="spellEnd"/>
      <w:r w:rsidRPr="004C2B29">
        <w:rPr>
          <w:rFonts w:ascii="Times New Roman" w:eastAsia="Times New Roman" w:hAnsi="Times New Roman" w:cs="Times New Roman"/>
          <w:sz w:val="28"/>
          <w:szCs w:val="28"/>
          <w:lang w:eastAsia="ru-RU"/>
        </w:rPr>
        <w:t xml:space="preserve"> також </w:t>
      </w:r>
      <w:proofErr w:type="spellStart"/>
      <w:r w:rsidRPr="004C2B29">
        <w:rPr>
          <w:rFonts w:ascii="Times New Roman" w:eastAsia="Times New Roman" w:hAnsi="Times New Roman" w:cs="Times New Roman"/>
          <w:sz w:val="28"/>
          <w:szCs w:val="28"/>
          <w:lang w:eastAsia="ru-RU"/>
        </w:rPr>
        <w:t>означає</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визнання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культурних</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релігійних</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особистих</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цінностей</w:t>
      </w:r>
      <w:proofErr w:type="spellEnd"/>
      <w:r w:rsidRPr="004C2B29">
        <w:rPr>
          <w:rFonts w:ascii="Times New Roman" w:eastAsia="Times New Roman" w:hAnsi="Times New Roman" w:cs="Times New Roman"/>
          <w:sz w:val="28"/>
          <w:szCs w:val="28"/>
          <w:lang w:eastAsia="ru-RU"/>
        </w:rPr>
        <w:t xml:space="preserve"> та </w:t>
      </w:r>
      <w:proofErr w:type="spellStart"/>
      <w:r w:rsidRPr="004C2B29">
        <w:rPr>
          <w:rFonts w:ascii="Times New Roman" w:eastAsia="Times New Roman" w:hAnsi="Times New Roman" w:cs="Times New Roman"/>
          <w:sz w:val="28"/>
          <w:szCs w:val="28"/>
          <w:lang w:eastAsia="ru-RU"/>
        </w:rPr>
        <w:t>переконань</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клієнта</w:t>
      </w:r>
      <w:proofErr w:type="spellEnd"/>
      <w:r w:rsidRPr="004C2B29">
        <w:rPr>
          <w:rFonts w:ascii="Times New Roman" w:eastAsia="Times New Roman" w:hAnsi="Times New Roman" w:cs="Times New Roman"/>
          <w:sz w:val="28"/>
          <w:szCs w:val="28"/>
          <w:lang w:eastAsia="ru-RU"/>
        </w:rPr>
        <w:t xml:space="preserve"> і </w:t>
      </w:r>
      <w:proofErr w:type="spellStart"/>
      <w:r w:rsidRPr="004C2B29">
        <w:rPr>
          <w:rFonts w:ascii="Times New Roman" w:eastAsia="Times New Roman" w:hAnsi="Times New Roman" w:cs="Times New Roman"/>
          <w:sz w:val="28"/>
          <w:szCs w:val="28"/>
          <w:lang w:eastAsia="ru-RU"/>
        </w:rPr>
        <w:t>сім'ї</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адаптацію</w:t>
      </w:r>
      <w:proofErr w:type="spellEnd"/>
      <w:r w:rsidRPr="004C2B29">
        <w:rPr>
          <w:rFonts w:ascii="Times New Roman" w:eastAsia="Times New Roman" w:hAnsi="Times New Roman" w:cs="Times New Roman"/>
          <w:sz w:val="28"/>
          <w:szCs w:val="28"/>
          <w:lang w:eastAsia="ru-RU"/>
        </w:rPr>
        <w:t xml:space="preserve"> практики до культурного контексту, </w:t>
      </w:r>
      <w:proofErr w:type="spellStart"/>
      <w:r w:rsidRPr="004C2B29">
        <w:rPr>
          <w:rFonts w:ascii="Times New Roman" w:eastAsia="Times New Roman" w:hAnsi="Times New Roman" w:cs="Times New Roman"/>
          <w:sz w:val="28"/>
          <w:szCs w:val="28"/>
          <w:lang w:eastAsia="ru-RU"/>
        </w:rPr>
        <w:t>уникнення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нав'язування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власних</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цінностей</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Повага</w:t>
      </w:r>
      <w:proofErr w:type="spellEnd"/>
      <w:r w:rsidRPr="004C2B29">
        <w:rPr>
          <w:rFonts w:ascii="Times New Roman" w:eastAsia="Times New Roman" w:hAnsi="Times New Roman" w:cs="Times New Roman"/>
          <w:sz w:val="28"/>
          <w:szCs w:val="28"/>
          <w:lang w:eastAsia="ru-RU"/>
        </w:rPr>
        <w:t xml:space="preserve"> до часу </w:t>
      </w:r>
      <w:proofErr w:type="spellStart"/>
      <w:r w:rsidRPr="004C2B29">
        <w:rPr>
          <w:rFonts w:ascii="Times New Roman" w:eastAsia="Times New Roman" w:hAnsi="Times New Roman" w:cs="Times New Roman"/>
          <w:sz w:val="28"/>
          <w:szCs w:val="28"/>
          <w:lang w:eastAsia="ru-RU"/>
        </w:rPr>
        <w:t>клієнта</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передбачає</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пунктуальність</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ефективне</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використання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терапевтичних</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сесій</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інформування</w:t>
      </w:r>
      <w:proofErr w:type="spellEnd"/>
      <w:r w:rsidRPr="004C2B29">
        <w:rPr>
          <w:rFonts w:ascii="Times New Roman" w:eastAsia="Times New Roman" w:hAnsi="Times New Roman" w:cs="Times New Roman"/>
          <w:sz w:val="28"/>
          <w:szCs w:val="28"/>
          <w:lang w:eastAsia="ru-RU"/>
        </w:rPr>
        <w:t xml:space="preserve"> про </w:t>
      </w:r>
      <w:proofErr w:type="spellStart"/>
      <w:r w:rsidRPr="004C2B29">
        <w:rPr>
          <w:rFonts w:ascii="Times New Roman" w:eastAsia="Times New Roman" w:hAnsi="Times New Roman" w:cs="Times New Roman"/>
          <w:sz w:val="28"/>
          <w:szCs w:val="28"/>
          <w:lang w:eastAsia="ru-RU"/>
        </w:rPr>
        <w:t>затримки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чи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зміни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Повага</w:t>
      </w:r>
      <w:proofErr w:type="spellEnd"/>
      <w:r w:rsidRPr="004C2B29">
        <w:rPr>
          <w:rFonts w:ascii="Times New Roman" w:eastAsia="Times New Roman" w:hAnsi="Times New Roman" w:cs="Times New Roman"/>
          <w:sz w:val="28"/>
          <w:szCs w:val="28"/>
          <w:lang w:eastAsia="ru-RU"/>
        </w:rPr>
        <w:t xml:space="preserve"> до </w:t>
      </w:r>
      <w:proofErr w:type="spellStart"/>
      <w:r w:rsidRPr="004C2B29">
        <w:rPr>
          <w:rFonts w:ascii="Times New Roman" w:eastAsia="Times New Roman" w:hAnsi="Times New Roman" w:cs="Times New Roman"/>
          <w:sz w:val="28"/>
          <w:szCs w:val="28"/>
          <w:lang w:eastAsia="ru-RU"/>
        </w:rPr>
        <w:t>особистих</w:t>
      </w:r>
      <w:proofErr w:type="spellEnd"/>
      <w:r w:rsidRPr="004C2B29">
        <w:rPr>
          <w:rFonts w:ascii="Times New Roman" w:eastAsia="Times New Roman" w:hAnsi="Times New Roman" w:cs="Times New Roman"/>
          <w:sz w:val="28"/>
          <w:szCs w:val="28"/>
          <w:lang w:eastAsia="ru-RU"/>
        </w:rPr>
        <w:t xml:space="preserve"> меж </w:t>
      </w:r>
      <w:proofErr w:type="spellStart"/>
      <w:r w:rsidRPr="004C2B29">
        <w:rPr>
          <w:rFonts w:ascii="Times New Roman" w:eastAsia="Times New Roman" w:hAnsi="Times New Roman" w:cs="Times New Roman"/>
          <w:sz w:val="28"/>
          <w:szCs w:val="28"/>
          <w:lang w:eastAsia="ru-RU"/>
        </w:rPr>
        <w:t>включає</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дозвіл</w:t>
      </w:r>
      <w:proofErr w:type="spellEnd"/>
      <w:r w:rsidRPr="004C2B29">
        <w:rPr>
          <w:rFonts w:ascii="Times New Roman" w:eastAsia="Times New Roman" w:hAnsi="Times New Roman" w:cs="Times New Roman"/>
          <w:sz w:val="28"/>
          <w:szCs w:val="28"/>
          <w:lang w:eastAsia="ru-RU"/>
        </w:rPr>
        <w:t xml:space="preserve"> на </w:t>
      </w:r>
      <w:proofErr w:type="spellStart"/>
      <w:r w:rsidRPr="004C2B29">
        <w:rPr>
          <w:rFonts w:ascii="Times New Roman" w:eastAsia="Times New Roman" w:hAnsi="Times New Roman" w:cs="Times New Roman"/>
          <w:sz w:val="28"/>
          <w:szCs w:val="28"/>
          <w:lang w:eastAsia="ru-RU"/>
        </w:rPr>
        <w:t>дотик</w:t>
      </w:r>
      <w:proofErr w:type="spellEnd"/>
      <w:r w:rsidRPr="004C2B29">
        <w:rPr>
          <w:rFonts w:ascii="Times New Roman" w:eastAsia="Times New Roman" w:hAnsi="Times New Roman" w:cs="Times New Roman"/>
          <w:sz w:val="28"/>
          <w:szCs w:val="28"/>
          <w:lang w:eastAsia="ru-RU"/>
        </w:rPr>
        <w:t xml:space="preserve"> перед </w:t>
      </w:r>
      <w:proofErr w:type="spellStart"/>
      <w:r w:rsidRPr="004C2B29">
        <w:rPr>
          <w:rFonts w:ascii="Times New Roman" w:eastAsia="Times New Roman" w:hAnsi="Times New Roman" w:cs="Times New Roman"/>
          <w:sz w:val="28"/>
          <w:szCs w:val="28"/>
          <w:lang w:eastAsia="ru-RU"/>
        </w:rPr>
        <w:t>фізичним</w:t>
      </w:r>
      <w:proofErr w:type="spellEnd"/>
      <w:r w:rsidRPr="004C2B29">
        <w:rPr>
          <w:rFonts w:ascii="Times New Roman" w:eastAsia="Times New Roman" w:hAnsi="Times New Roman" w:cs="Times New Roman"/>
          <w:sz w:val="28"/>
          <w:szCs w:val="28"/>
          <w:lang w:eastAsia="ru-RU"/>
        </w:rPr>
        <w:t xml:space="preserve"> контактом, </w:t>
      </w:r>
      <w:proofErr w:type="spellStart"/>
      <w:r w:rsidRPr="004C2B29">
        <w:rPr>
          <w:rFonts w:ascii="Times New Roman" w:eastAsia="Times New Roman" w:hAnsi="Times New Roman" w:cs="Times New Roman"/>
          <w:sz w:val="28"/>
          <w:szCs w:val="28"/>
          <w:lang w:eastAsia="ru-RU"/>
        </w:rPr>
        <w:t>створення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безпечного</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емоційного</w:t>
      </w:r>
      <w:proofErr w:type="spellEnd"/>
      <w:r w:rsidRPr="004C2B29">
        <w:rPr>
          <w:rFonts w:ascii="Times New Roman" w:eastAsia="Times New Roman" w:hAnsi="Times New Roman" w:cs="Times New Roman"/>
          <w:sz w:val="28"/>
          <w:szCs w:val="28"/>
          <w:lang w:eastAsia="ru-RU"/>
        </w:rPr>
        <w:t xml:space="preserve"> простору, де </w:t>
      </w:r>
      <w:proofErr w:type="spellStart"/>
      <w:r w:rsidRPr="004C2B29">
        <w:rPr>
          <w:rFonts w:ascii="Times New Roman" w:eastAsia="Times New Roman" w:hAnsi="Times New Roman" w:cs="Times New Roman"/>
          <w:sz w:val="28"/>
          <w:szCs w:val="28"/>
          <w:lang w:eastAsia="ru-RU"/>
        </w:rPr>
        <w:t>клієнт</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може</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висловлювати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почуття</w:t>
      </w:r>
      <w:proofErr w:type="spellEnd"/>
      <w:r w:rsidRPr="004C2B29">
        <w:rPr>
          <w:rFonts w:ascii="Times New Roman" w:eastAsia="Times New Roman" w:hAnsi="Times New Roman" w:cs="Times New Roman"/>
          <w:sz w:val="28"/>
          <w:szCs w:val="28"/>
          <w:lang w:eastAsia="ru-RU"/>
        </w:rPr>
        <w:t xml:space="preserve"> без </w:t>
      </w:r>
      <w:proofErr w:type="spellStart"/>
      <w:r w:rsidRPr="004C2B29">
        <w:rPr>
          <w:rFonts w:ascii="Times New Roman" w:eastAsia="Times New Roman" w:hAnsi="Times New Roman" w:cs="Times New Roman"/>
          <w:sz w:val="28"/>
          <w:szCs w:val="28"/>
          <w:lang w:eastAsia="ru-RU"/>
        </w:rPr>
        <w:t>судження</w:t>
      </w:r>
      <w:proofErr w:type="spellEnd"/>
      <w:r w:rsidRPr="004C2B2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proofErr w:type="spellStart"/>
      <w:r w:rsidRPr="004C2B29">
        <w:rPr>
          <w:rFonts w:ascii="Times New Roman" w:eastAsia="Times New Roman" w:hAnsi="Times New Roman" w:cs="Times New Roman"/>
          <w:sz w:val="28"/>
          <w:szCs w:val="28"/>
          <w:lang w:eastAsia="ru-RU"/>
        </w:rPr>
        <w:t>Автономія</w:t>
      </w:r>
      <w:proofErr w:type="spellEnd"/>
      <w:r w:rsidRPr="004C2B29">
        <w:rPr>
          <w:rFonts w:ascii="Times New Roman" w:eastAsia="Times New Roman" w:hAnsi="Times New Roman" w:cs="Times New Roman"/>
          <w:sz w:val="28"/>
          <w:szCs w:val="28"/>
          <w:lang w:eastAsia="ru-RU"/>
        </w:rPr>
        <w:t xml:space="preserve"> – право </w:t>
      </w:r>
      <w:proofErr w:type="spellStart"/>
      <w:r w:rsidRPr="004C2B29">
        <w:rPr>
          <w:rFonts w:ascii="Times New Roman" w:eastAsia="Times New Roman" w:hAnsi="Times New Roman" w:cs="Times New Roman"/>
          <w:sz w:val="28"/>
          <w:szCs w:val="28"/>
          <w:lang w:eastAsia="ru-RU"/>
        </w:rPr>
        <w:t>людини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приймати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власні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рішення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щодо</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свого</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життя</w:t>
      </w:r>
      <w:proofErr w:type="spellEnd"/>
      <w:r w:rsidRPr="004C2B29">
        <w:rPr>
          <w:rFonts w:ascii="Times New Roman" w:eastAsia="Times New Roman" w:hAnsi="Times New Roman" w:cs="Times New Roman"/>
          <w:sz w:val="28"/>
          <w:szCs w:val="28"/>
          <w:lang w:eastAsia="ru-RU"/>
        </w:rPr>
        <w:t xml:space="preserve"> та </w:t>
      </w:r>
      <w:proofErr w:type="spellStart"/>
      <w:r w:rsidRPr="004C2B29">
        <w:rPr>
          <w:rFonts w:ascii="Times New Roman" w:eastAsia="Times New Roman" w:hAnsi="Times New Roman" w:cs="Times New Roman"/>
          <w:sz w:val="28"/>
          <w:szCs w:val="28"/>
          <w:lang w:eastAsia="ru-RU"/>
        </w:rPr>
        <w:t>лікування</w:t>
      </w:r>
      <w:proofErr w:type="spellEnd"/>
      <w:r w:rsidRPr="004C2B29">
        <w:rPr>
          <w:rFonts w:ascii="Times New Roman" w:eastAsia="Times New Roman" w:hAnsi="Times New Roman" w:cs="Times New Roman"/>
          <w:sz w:val="28"/>
          <w:szCs w:val="28"/>
          <w:lang w:eastAsia="ru-RU"/>
        </w:rPr>
        <w:t xml:space="preserve"> – є </w:t>
      </w:r>
      <w:proofErr w:type="spellStart"/>
      <w:r w:rsidRPr="004C2B29">
        <w:rPr>
          <w:rFonts w:ascii="Times New Roman" w:eastAsia="Times New Roman" w:hAnsi="Times New Roman" w:cs="Times New Roman"/>
          <w:sz w:val="28"/>
          <w:szCs w:val="28"/>
          <w:lang w:eastAsia="ru-RU"/>
        </w:rPr>
        <w:t>центральним</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етичним</w:t>
      </w:r>
      <w:proofErr w:type="spellEnd"/>
      <w:r w:rsidRPr="004C2B29">
        <w:rPr>
          <w:rFonts w:ascii="Times New Roman" w:eastAsia="Times New Roman" w:hAnsi="Times New Roman" w:cs="Times New Roman"/>
          <w:sz w:val="28"/>
          <w:szCs w:val="28"/>
          <w:lang w:eastAsia="ru-RU"/>
        </w:rPr>
        <w:t xml:space="preserve"> принципом, </w:t>
      </w:r>
      <w:proofErr w:type="spellStart"/>
      <w:r w:rsidRPr="004C2B29">
        <w:rPr>
          <w:rFonts w:ascii="Times New Roman" w:eastAsia="Times New Roman" w:hAnsi="Times New Roman" w:cs="Times New Roman"/>
          <w:sz w:val="28"/>
          <w:szCs w:val="28"/>
          <w:lang w:eastAsia="ru-RU"/>
        </w:rPr>
        <w:t>хоча</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його</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застосування</w:t>
      </w:r>
      <w:proofErr w:type="spellEnd"/>
      <w:r w:rsidRPr="004C2B29">
        <w:rPr>
          <w:rFonts w:ascii="Times New Roman" w:eastAsia="Times New Roman" w:hAnsi="Times New Roman" w:cs="Times New Roman"/>
          <w:sz w:val="28"/>
          <w:szCs w:val="28"/>
          <w:lang w:eastAsia="ru-RU"/>
        </w:rPr>
        <w:t xml:space="preserve"> до людей з </w:t>
      </w:r>
      <w:proofErr w:type="spellStart"/>
      <w:r w:rsidRPr="004C2B29">
        <w:rPr>
          <w:rFonts w:ascii="Times New Roman" w:eastAsia="Times New Roman" w:hAnsi="Times New Roman" w:cs="Times New Roman"/>
          <w:sz w:val="28"/>
          <w:szCs w:val="28"/>
          <w:lang w:eastAsia="ru-RU"/>
        </w:rPr>
        <w:t>когнітивними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порушеннями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може</w:t>
      </w:r>
      <w:proofErr w:type="spellEnd"/>
      <w:r w:rsidRPr="004C2B29">
        <w:rPr>
          <w:rFonts w:ascii="Times New Roman" w:eastAsia="Times New Roman" w:hAnsi="Times New Roman" w:cs="Times New Roman"/>
          <w:sz w:val="28"/>
          <w:szCs w:val="28"/>
          <w:lang w:eastAsia="ru-RU"/>
        </w:rPr>
        <w:t xml:space="preserve"> бути </w:t>
      </w:r>
      <w:proofErr w:type="spellStart"/>
      <w:r w:rsidRPr="004C2B29">
        <w:rPr>
          <w:rFonts w:ascii="Times New Roman" w:eastAsia="Times New Roman" w:hAnsi="Times New Roman" w:cs="Times New Roman"/>
          <w:sz w:val="28"/>
          <w:szCs w:val="28"/>
          <w:lang w:eastAsia="ru-RU"/>
        </w:rPr>
        <w:t>складним</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Інформована</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згода</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означає</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що</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клієнт</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або</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законний</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представник</w:t>
      </w:r>
      <w:proofErr w:type="spellEnd"/>
      <w:r w:rsidRPr="004C2B29">
        <w:rPr>
          <w:rFonts w:ascii="Times New Roman" w:eastAsia="Times New Roman" w:hAnsi="Times New Roman" w:cs="Times New Roman"/>
          <w:sz w:val="28"/>
          <w:szCs w:val="28"/>
          <w:lang w:eastAsia="ru-RU"/>
        </w:rPr>
        <w:t xml:space="preserve"> (батьки, </w:t>
      </w:r>
      <w:proofErr w:type="spellStart"/>
      <w:r w:rsidRPr="004C2B29">
        <w:rPr>
          <w:rFonts w:ascii="Times New Roman" w:eastAsia="Times New Roman" w:hAnsi="Times New Roman" w:cs="Times New Roman"/>
          <w:sz w:val="28"/>
          <w:szCs w:val="28"/>
          <w:lang w:eastAsia="ru-RU"/>
        </w:rPr>
        <w:t>опікуни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отримує</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повну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зрозумілу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інформацію</w:t>
      </w:r>
      <w:proofErr w:type="spellEnd"/>
      <w:r w:rsidRPr="004C2B29">
        <w:rPr>
          <w:rFonts w:ascii="Times New Roman" w:eastAsia="Times New Roman" w:hAnsi="Times New Roman" w:cs="Times New Roman"/>
          <w:sz w:val="28"/>
          <w:szCs w:val="28"/>
          <w:lang w:eastAsia="ru-RU"/>
        </w:rPr>
        <w:t xml:space="preserve"> про </w:t>
      </w:r>
      <w:proofErr w:type="spellStart"/>
      <w:r w:rsidRPr="004C2B29">
        <w:rPr>
          <w:rFonts w:ascii="Times New Roman" w:eastAsia="Times New Roman" w:hAnsi="Times New Roman" w:cs="Times New Roman"/>
          <w:sz w:val="28"/>
          <w:szCs w:val="28"/>
          <w:lang w:eastAsia="ru-RU"/>
        </w:rPr>
        <w:t>запропоноване</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втручання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цілі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методи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потенційні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переваги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ризики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альтернативи</w:t>
      </w:r>
      <w:proofErr w:type="spellEnd"/>
      <w:r w:rsidRPr="004C2B29">
        <w:rPr>
          <w:rFonts w:ascii="Times New Roman" w:eastAsia="Times New Roman" w:hAnsi="Times New Roman" w:cs="Times New Roman"/>
          <w:sz w:val="28"/>
          <w:szCs w:val="28"/>
          <w:lang w:eastAsia="ru-RU"/>
        </w:rPr>
        <w:t xml:space="preserve">, право </w:t>
      </w:r>
      <w:proofErr w:type="spellStart"/>
      <w:r w:rsidRPr="004C2B29">
        <w:rPr>
          <w:rFonts w:ascii="Times New Roman" w:eastAsia="Times New Roman" w:hAnsi="Times New Roman" w:cs="Times New Roman"/>
          <w:sz w:val="28"/>
          <w:szCs w:val="28"/>
          <w:lang w:eastAsia="ru-RU"/>
        </w:rPr>
        <w:t>відмовитися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або</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припинити</w:t>
      </w:r>
      <w:proofErr w:type="spellEnd"/>
      <w:r w:rsidRPr="004C2B29">
        <w:rPr>
          <w:rFonts w:ascii="Times New Roman" w:eastAsia="Times New Roman" w:hAnsi="Times New Roman" w:cs="Times New Roman"/>
          <w:sz w:val="28"/>
          <w:szCs w:val="28"/>
          <w:lang w:eastAsia="ru-RU"/>
        </w:rPr>
        <w:t xml:space="preserve"> у будь-</w:t>
      </w:r>
      <w:proofErr w:type="spellStart"/>
      <w:r w:rsidRPr="004C2B29">
        <w:rPr>
          <w:rFonts w:ascii="Times New Roman" w:eastAsia="Times New Roman" w:hAnsi="Times New Roman" w:cs="Times New Roman"/>
          <w:sz w:val="28"/>
          <w:szCs w:val="28"/>
          <w:lang w:eastAsia="ru-RU"/>
        </w:rPr>
        <w:t>який</w:t>
      </w:r>
      <w:proofErr w:type="spellEnd"/>
      <w:r w:rsidRPr="004C2B29">
        <w:rPr>
          <w:rFonts w:ascii="Times New Roman" w:eastAsia="Times New Roman" w:hAnsi="Times New Roman" w:cs="Times New Roman"/>
          <w:sz w:val="28"/>
          <w:szCs w:val="28"/>
          <w:lang w:eastAsia="ru-RU"/>
        </w:rPr>
        <w:t xml:space="preserve"> момент. </w:t>
      </w:r>
      <w:proofErr w:type="spellStart"/>
      <w:r w:rsidRPr="004C2B29">
        <w:rPr>
          <w:rFonts w:ascii="Times New Roman" w:eastAsia="Times New Roman" w:hAnsi="Times New Roman" w:cs="Times New Roman"/>
          <w:sz w:val="28"/>
          <w:szCs w:val="28"/>
          <w:lang w:eastAsia="ru-RU"/>
        </w:rPr>
        <w:t>Інформація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має</w:t>
      </w:r>
      <w:proofErr w:type="spellEnd"/>
      <w:r w:rsidRPr="004C2B29">
        <w:rPr>
          <w:rFonts w:ascii="Times New Roman" w:eastAsia="Times New Roman" w:hAnsi="Times New Roman" w:cs="Times New Roman"/>
          <w:sz w:val="28"/>
          <w:szCs w:val="28"/>
          <w:lang w:eastAsia="ru-RU"/>
        </w:rPr>
        <w:t xml:space="preserve"> бути </w:t>
      </w:r>
      <w:proofErr w:type="spellStart"/>
      <w:r w:rsidRPr="004C2B29">
        <w:rPr>
          <w:rFonts w:ascii="Times New Roman" w:eastAsia="Times New Roman" w:hAnsi="Times New Roman" w:cs="Times New Roman"/>
          <w:sz w:val="28"/>
          <w:szCs w:val="28"/>
          <w:lang w:eastAsia="ru-RU"/>
        </w:rPr>
        <w:t>адаптована</w:t>
      </w:r>
      <w:proofErr w:type="spellEnd"/>
      <w:r w:rsidRPr="004C2B29">
        <w:rPr>
          <w:rFonts w:ascii="Times New Roman" w:eastAsia="Times New Roman" w:hAnsi="Times New Roman" w:cs="Times New Roman"/>
          <w:sz w:val="28"/>
          <w:szCs w:val="28"/>
          <w:lang w:eastAsia="ru-RU"/>
        </w:rPr>
        <w:t xml:space="preserve"> до </w:t>
      </w:r>
      <w:proofErr w:type="spellStart"/>
      <w:r w:rsidRPr="004C2B29">
        <w:rPr>
          <w:rFonts w:ascii="Times New Roman" w:eastAsia="Times New Roman" w:hAnsi="Times New Roman" w:cs="Times New Roman"/>
          <w:sz w:val="28"/>
          <w:szCs w:val="28"/>
          <w:lang w:eastAsia="ru-RU"/>
        </w:rPr>
        <w:t>рівня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lastRenderedPageBreak/>
        <w:t>розуміння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використання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простої</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мови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візуальних</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допомог</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додатковий</w:t>
      </w:r>
      <w:proofErr w:type="spellEnd"/>
      <w:r w:rsidRPr="004C2B29">
        <w:rPr>
          <w:rFonts w:ascii="Times New Roman" w:eastAsia="Times New Roman" w:hAnsi="Times New Roman" w:cs="Times New Roman"/>
          <w:sz w:val="28"/>
          <w:szCs w:val="28"/>
          <w:lang w:eastAsia="ru-RU"/>
        </w:rPr>
        <w:t xml:space="preserve"> час для </w:t>
      </w:r>
      <w:proofErr w:type="spellStart"/>
      <w:r w:rsidRPr="004C2B29">
        <w:rPr>
          <w:rFonts w:ascii="Times New Roman" w:eastAsia="Times New Roman" w:hAnsi="Times New Roman" w:cs="Times New Roman"/>
          <w:sz w:val="28"/>
          <w:szCs w:val="28"/>
          <w:lang w:eastAsia="ru-RU"/>
        </w:rPr>
        <w:t>обробки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інформації</w:t>
      </w:r>
      <w:proofErr w:type="spellEnd"/>
      <w:r w:rsidRPr="004C2B29">
        <w:rPr>
          <w:rFonts w:ascii="Times New Roman" w:eastAsia="Times New Roman" w:hAnsi="Times New Roman" w:cs="Times New Roman"/>
          <w:sz w:val="28"/>
          <w:szCs w:val="28"/>
          <w:lang w:eastAsia="ru-RU"/>
        </w:rPr>
        <w:t xml:space="preserve"> при </w:t>
      </w:r>
      <w:proofErr w:type="spellStart"/>
      <w:r w:rsidRPr="004C2B29">
        <w:rPr>
          <w:rFonts w:ascii="Times New Roman" w:eastAsia="Times New Roman" w:hAnsi="Times New Roman" w:cs="Times New Roman"/>
          <w:sz w:val="28"/>
          <w:szCs w:val="28"/>
          <w:lang w:eastAsia="ru-RU"/>
        </w:rPr>
        <w:t>когнітивних</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обмеженнях</w:t>
      </w:r>
      <w:proofErr w:type="spellEnd"/>
      <w:r w:rsidRPr="004C2B29">
        <w:rPr>
          <w:rFonts w:ascii="Times New Roman" w:eastAsia="Times New Roman" w:hAnsi="Times New Roman" w:cs="Times New Roman"/>
          <w:sz w:val="28"/>
          <w:szCs w:val="28"/>
          <w:lang w:eastAsia="ru-RU"/>
        </w:rPr>
        <w:t xml:space="preserve">). Для </w:t>
      </w:r>
      <w:proofErr w:type="spellStart"/>
      <w:r w:rsidRPr="004C2B29">
        <w:rPr>
          <w:rFonts w:ascii="Times New Roman" w:eastAsia="Times New Roman" w:hAnsi="Times New Roman" w:cs="Times New Roman"/>
          <w:sz w:val="28"/>
          <w:szCs w:val="28"/>
          <w:lang w:eastAsia="ru-RU"/>
        </w:rPr>
        <w:t>дітей</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молодшого</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віку</w:t>
      </w:r>
      <w:proofErr w:type="spellEnd"/>
      <w:r w:rsidRPr="004C2B29">
        <w:rPr>
          <w:rFonts w:ascii="Times New Roman" w:eastAsia="Times New Roman" w:hAnsi="Times New Roman" w:cs="Times New Roman"/>
          <w:sz w:val="28"/>
          <w:szCs w:val="28"/>
          <w:lang w:eastAsia="ru-RU"/>
        </w:rPr>
        <w:t xml:space="preserve"> батьки </w:t>
      </w:r>
      <w:proofErr w:type="spellStart"/>
      <w:r w:rsidRPr="004C2B29">
        <w:rPr>
          <w:rFonts w:ascii="Times New Roman" w:eastAsia="Times New Roman" w:hAnsi="Times New Roman" w:cs="Times New Roman"/>
          <w:sz w:val="28"/>
          <w:szCs w:val="28"/>
          <w:lang w:eastAsia="ru-RU"/>
        </w:rPr>
        <w:t>надають</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згоду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але</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дитина</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має</w:t>
      </w:r>
      <w:proofErr w:type="spellEnd"/>
      <w:r w:rsidRPr="004C2B29">
        <w:rPr>
          <w:rFonts w:ascii="Times New Roman" w:eastAsia="Times New Roman" w:hAnsi="Times New Roman" w:cs="Times New Roman"/>
          <w:sz w:val="28"/>
          <w:szCs w:val="28"/>
          <w:lang w:eastAsia="ru-RU"/>
        </w:rPr>
        <w:t xml:space="preserve"> право на </w:t>
      </w:r>
      <w:proofErr w:type="spellStart"/>
      <w:r w:rsidRPr="004C2B29">
        <w:rPr>
          <w:rFonts w:ascii="Times New Roman" w:eastAsia="Times New Roman" w:hAnsi="Times New Roman" w:cs="Times New Roman"/>
          <w:sz w:val="28"/>
          <w:szCs w:val="28"/>
          <w:lang w:eastAsia="ru-RU"/>
        </w:rPr>
        <w:t>assent</w:t>
      </w:r>
      <w:proofErr w:type="spellEnd"/>
      <w:r w:rsidRPr="004C2B29">
        <w:rPr>
          <w:rFonts w:ascii="Times New Roman" w:eastAsia="Times New Roman" w:hAnsi="Times New Roman" w:cs="Times New Roman"/>
          <w:sz w:val="28"/>
          <w:szCs w:val="28"/>
          <w:lang w:eastAsia="ru-RU"/>
        </w:rPr>
        <w:t xml:space="preserve"> – </w:t>
      </w:r>
      <w:proofErr w:type="spellStart"/>
      <w:r w:rsidRPr="004C2B29">
        <w:rPr>
          <w:rFonts w:ascii="Times New Roman" w:eastAsia="Times New Roman" w:hAnsi="Times New Roman" w:cs="Times New Roman"/>
          <w:sz w:val="28"/>
          <w:szCs w:val="28"/>
          <w:lang w:eastAsia="ru-RU"/>
        </w:rPr>
        <w:t>вираження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згоди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або</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незгоди</w:t>
      </w:r>
      <w:proofErr w:type="spellEnd"/>
      <w:r w:rsidRPr="004C2B29">
        <w:rPr>
          <w:rFonts w:ascii="Times New Roman" w:eastAsia="Times New Roman" w:hAnsi="Times New Roman" w:cs="Times New Roman"/>
          <w:sz w:val="28"/>
          <w:szCs w:val="28"/>
          <w:lang w:eastAsia="ru-RU"/>
        </w:rPr>
        <w:t xml:space="preserve"> у межах </w:t>
      </w:r>
      <w:proofErr w:type="spellStart"/>
      <w:r w:rsidRPr="004C2B29">
        <w:rPr>
          <w:rFonts w:ascii="Times New Roman" w:eastAsia="Times New Roman" w:hAnsi="Times New Roman" w:cs="Times New Roman"/>
          <w:sz w:val="28"/>
          <w:szCs w:val="28"/>
          <w:lang w:eastAsia="ru-RU"/>
        </w:rPr>
        <w:t>її</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розуміння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Ерготерапевт</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пояснює</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дитині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відповідно</w:t>
      </w:r>
      <w:proofErr w:type="spellEnd"/>
      <w:r w:rsidRPr="004C2B29">
        <w:rPr>
          <w:rFonts w:ascii="Times New Roman" w:eastAsia="Times New Roman" w:hAnsi="Times New Roman" w:cs="Times New Roman"/>
          <w:sz w:val="28"/>
          <w:szCs w:val="28"/>
          <w:lang w:eastAsia="ru-RU"/>
        </w:rPr>
        <w:t xml:space="preserve"> до </w:t>
      </w:r>
      <w:proofErr w:type="spellStart"/>
      <w:r w:rsidRPr="004C2B29">
        <w:rPr>
          <w:rFonts w:ascii="Times New Roman" w:eastAsia="Times New Roman" w:hAnsi="Times New Roman" w:cs="Times New Roman"/>
          <w:sz w:val="28"/>
          <w:szCs w:val="28"/>
          <w:lang w:eastAsia="ru-RU"/>
        </w:rPr>
        <w:t>віку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що</w:t>
      </w:r>
      <w:proofErr w:type="spellEnd"/>
      <w:r w:rsidRPr="004C2B29">
        <w:rPr>
          <w:rFonts w:ascii="Times New Roman" w:eastAsia="Times New Roman" w:hAnsi="Times New Roman" w:cs="Times New Roman"/>
          <w:sz w:val="28"/>
          <w:szCs w:val="28"/>
          <w:lang w:eastAsia="ru-RU"/>
        </w:rPr>
        <w:t xml:space="preserve"> буде </w:t>
      </w:r>
      <w:proofErr w:type="spellStart"/>
      <w:r w:rsidRPr="004C2B29">
        <w:rPr>
          <w:rFonts w:ascii="Times New Roman" w:eastAsia="Times New Roman" w:hAnsi="Times New Roman" w:cs="Times New Roman"/>
          <w:sz w:val="28"/>
          <w:szCs w:val="28"/>
          <w:lang w:eastAsia="ru-RU"/>
        </w:rPr>
        <w:t>відбуватися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запитує</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згоду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поважає</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відмову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дитини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навіть</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якщо</w:t>
      </w:r>
      <w:proofErr w:type="spellEnd"/>
      <w:r w:rsidRPr="004C2B29">
        <w:rPr>
          <w:rFonts w:ascii="Times New Roman" w:eastAsia="Times New Roman" w:hAnsi="Times New Roman" w:cs="Times New Roman"/>
          <w:sz w:val="28"/>
          <w:szCs w:val="28"/>
          <w:lang w:eastAsia="ru-RU"/>
        </w:rPr>
        <w:t xml:space="preserve"> батьки дали </w:t>
      </w:r>
      <w:proofErr w:type="spellStart"/>
      <w:r w:rsidRPr="004C2B29">
        <w:rPr>
          <w:rFonts w:ascii="Times New Roman" w:eastAsia="Times New Roman" w:hAnsi="Times New Roman" w:cs="Times New Roman"/>
          <w:sz w:val="28"/>
          <w:szCs w:val="28"/>
          <w:lang w:eastAsia="ru-RU"/>
        </w:rPr>
        <w:t>згоду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намагаючись</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зрозуміти</w:t>
      </w:r>
      <w:proofErr w:type="spellEnd"/>
      <w:r w:rsidRPr="004C2B29">
        <w:rPr>
          <w:rFonts w:ascii="Times New Roman" w:eastAsia="Times New Roman" w:hAnsi="Times New Roman" w:cs="Times New Roman"/>
          <w:sz w:val="28"/>
          <w:szCs w:val="28"/>
          <w:lang w:eastAsia="ru-RU"/>
        </w:rPr>
        <w:t xml:space="preserve"> причини опору та </w:t>
      </w:r>
      <w:proofErr w:type="spellStart"/>
      <w:r w:rsidRPr="004C2B29">
        <w:rPr>
          <w:rFonts w:ascii="Times New Roman" w:eastAsia="Times New Roman" w:hAnsi="Times New Roman" w:cs="Times New Roman"/>
          <w:sz w:val="28"/>
          <w:szCs w:val="28"/>
          <w:lang w:eastAsia="ru-RU"/>
        </w:rPr>
        <w:t>знайти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прийнятні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альтернативи</w:t>
      </w:r>
      <w:proofErr w:type="spellEnd"/>
      <w:r w:rsidRPr="004C2B2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r w:rsidRPr="004C2B29">
        <w:rPr>
          <w:rFonts w:ascii="Times New Roman" w:eastAsia="Times New Roman" w:hAnsi="Times New Roman" w:cs="Times New Roman"/>
          <w:sz w:val="28"/>
          <w:szCs w:val="28"/>
          <w:lang w:val="uk-UA" w:eastAsia="ru-RU"/>
        </w:rPr>
        <w:t>Підтримане прийняття рішень (</w:t>
      </w:r>
      <w:proofErr w:type="spellStart"/>
      <w:r w:rsidRPr="004C2B29">
        <w:rPr>
          <w:rFonts w:ascii="Times New Roman" w:eastAsia="Times New Roman" w:hAnsi="Times New Roman" w:cs="Times New Roman"/>
          <w:sz w:val="28"/>
          <w:szCs w:val="28"/>
          <w:lang w:eastAsia="ru-RU"/>
        </w:rPr>
        <w:t>supported</w:t>
      </w:r>
      <w:proofErr w:type="spellEnd"/>
      <w:r w:rsidRPr="004C2B29">
        <w:rPr>
          <w:rFonts w:ascii="Times New Roman" w:eastAsia="Times New Roman" w:hAnsi="Times New Roman" w:cs="Times New Roman"/>
          <w:sz w:val="28"/>
          <w:szCs w:val="28"/>
          <w:lang w:val="uk-UA" w:eastAsia="ru-RU"/>
        </w:rPr>
        <w:t xml:space="preserve"> </w:t>
      </w:r>
      <w:proofErr w:type="spellStart"/>
      <w:r w:rsidRPr="004C2B29">
        <w:rPr>
          <w:rFonts w:ascii="Times New Roman" w:eastAsia="Times New Roman" w:hAnsi="Times New Roman" w:cs="Times New Roman"/>
          <w:sz w:val="28"/>
          <w:szCs w:val="28"/>
          <w:lang w:eastAsia="ru-RU"/>
        </w:rPr>
        <w:t>decision</w:t>
      </w:r>
      <w:proofErr w:type="spellEnd"/>
      <w:r w:rsidRPr="004C2B29">
        <w:rPr>
          <w:rFonts w:ascii="Times New Roman" w:eastAsia="Times New Roman" w:hAnsi="Times New Roman" w:cs="Times New Roman"/>
          <w:sz w:val="28"/>
          <w:szCs w:val="28"/>
          <w:lang w:val="uk-UA" w:eastAsia="ru-RU"/>
        </w:rPr>
        <w:t>-</w:t>
      </w:r>
      <w:proofErr w:type="spellStart"/>
      <w:r w:rsidRPr="004C2B29">
        <w:rPr>
          <w:rFonts w:ascii="Times New Roman" w:eastAsia="Times New Roman" w:hAnsi="Times New Roman" w:cs="Times New Roman"/>
          <w:sz w:val="28"/>
          <w:szCs w:val="28"/>
          <w:lang w:eastAsia="ru-RU"/>
        </w:rPr>
        <w:t>making</w:t>
      </w:r>
      <w:proofErr w:type="spellEnd"/>
      <w:r w:rsidRPr="004C2B29">
        <w:rPr>
          <w:rFonts w:ascii="Times New Roman" w:eastAsia="Times New Roman" w:hAnsi="Times New Roman" w:cs="Times New Roman"/>
          <w:sz w:val="28"/>
          <w:szCs w:val="28"/>
          <w:lang w:val="uk-UA" w:eastAsia="ru-RU"/>
        </w:rPr>
        <w:t xml:space="preserve">) є альтернативою замісному прийняттю рішень для людей з когнітивними порушеннями. </w:t>
      </w:r>
      <w:r w:rsidRPr="00C002B6">
        <w:rPr>
          <w:rFonts w:ascii="Times New Roman" w:eastAsia="Times New Roman" w:hAnsi="Times New Roman" w:cs="Times New Roman"/>
          <w:sz w:val="28"/>
          <w:szCs w:val="28"/>
          <w:lang w:val="uk-UA" w:eastAsia="ru-RU"/>
        </w:rPr>
        <w:t xml:space="preserve">Замість того, щоб інші приймали рішення "для" людини, надається підтримка для прийняття власних рішень: презентація інформації у доступній формі, надання часу для обдумування, обговорення переваг та наслідків різних опцій, поважання остаточного рішення людини, навіть якщо воно відрізняється від того, що професіонал вважає "найкращим". </w:t>
      </w:r>
      <w:proofErr w:type="spellStart"/>
      <w:r w:rsidRPr="004C2B29">
        <w:rPr>
          <w:rFonts w:ascii="Times New Roman" w:eastAsia="Times New Roman" w:hAnsi="Times New Roman" w:cs="Times New Roman"/>
          <w:sz w:val="28"/>
          <w:szCs w:val="28"/>
          <w:lang w:eastAsia="ru-RU"/>
        </w:rPr>
        <w:t>Це</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визнає</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що</w:t>
      </w:r>
      <w:proofErr w:type="spellEnd"/>
      <w:r w:rsidRPr="004C2B29">
        <w:rPr>
          <w:rFonts w:ascii="Times New Roman" w:eastAsia="Times New Roman" w:hAnsi="Times New Roman" w:cs="Times New Roman"/>
          <w:sz w:val="28"/>
          <w:szCs w:val="28"/>
          <w:lang w:eastAsia="ru-RU"/>
        </w:rPr>
        <w:t xml:space="preserve"> люди з </w:t>
      </w:r>
      <w:proofErr w:type="spellStart"/>
      <w:r w:rsidRPr="004C2B29">
        <w:rPr>
          <w:rFonts w:ascii="Times New Roman" w:eastAsia="Times New Roman" w:hAnsi="Times New Roman" w:cs="Times New Roman"/>
          <w:sz w:val="28"/>
          <w:szCs w:val="28"/>
          <w:lang w:eastAsia="ru-RU"/>
        </w:rPr>
        <w:t>інтелектуальними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порушеннями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мають</w:t>
      </w:r>
      <w:proofErr w:type="spellEnd"/>
      <w:r w:rsidRPr="004C2B29">
        <w:rPr>
          <w:rFonts w:ascii="Times New Roman" w:eastAsia="Times New Roman" w:hAnsi="Times New Roman" w:cs="Times New Roman"/>
          <w:sz w:val="28"/>
          <w:szCs w:val="28"/>
          <w:lang w:eastAsia="ru-RU"/>
        </w:rPr>
        <w:t xml:space="preserve"> право на </w:t>
      </w:r>
      <w:proofErr w:type="spellStart"/>
      <w:r w:rsidRPr="004C2B29">
        <w:rPr>
          <w:rFonts w:ascii="Times New Roman" w:eastAsia="Times New Roman" w:hAnsi="Times New Roman" w:cs="Times New Roman"/>
          <w:sz w:val="28"/>
          <w:szCs w:val="28"/>
          <w:lang w:eastAsia="ru-RU"/>
        </w:rPr>
        <w:t>ризик</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помилки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навчання</w:t>
      </w:r>
      <w:proofErr w:type="spellEnd"/>
      <w:r w:rsidRPr="004C2B29">
        <w:rPr>
          <w:rFonts w:ascii="Times New Roman" w:eastAsia="Times New Roman" w:hAnsi="Times New Roman" w:cs="Times New Roman"/>
          <w:sz w:val="28"/>
          <w:szCs w:val="28"/>
          <w:lang w:eastAsia="ru-RU"/>
        </w:rPr>
        <w:t xml:space="preserve"> з </w:t>
      </w:r>
      <w:proofErr w:type="spellStart"/>
      <w:r w:rsidRPr="004C2B29">
        <w:rPr>
          <w:rFonts w:ascii="Times New Roman" w:eastAsia="Times New Roman" w:hAnsi="Times New Roman" w:cs="Times New Roman"/>
          <w:sz w:val="28"/>
          <w:szCs w:val="28"/>
          <w:lang w:eastAsia="ru-RU"/>
        </w:rPr>
        <w:t>досвіду</w:t>
      </w:r>
      <w:proofErr w:type="spellEnd"/>
      <w:r w:rsidRPr="004C2B29">
        <w:rPr>
          <w:rFonts w:ascii="Times New Roman" w:eastAsia="Times New Roman" w:hAnsi="Times New Roman" w:cs="Times New Roman"/>
          <w:sz w:val="28"/>
          <w:szCs w:val="28"/>
          <w:lang w:eastAsia="ru-RU"/>
        </w:rPr>
        <w:t xml:space="preserve"> – </w:t>
      </w:r>
      <w:proofErr w:type="spellStart"/>
      <w:r w:rsidRPr="004C2B29">
        <w:rPr>
          <w:rFonts w:ascii="Times New Roman" w:eastAsia="Times New Roman" w:hAnsi="Times New Roman" w:cs="Times New Roman"/>
          <w:sz w:val="28"/>
          <w:szCs w:val="28"/>
          <w:lang w:eastAsia="ru-RU"/>
        </w:rPr>
        <w:t>частину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людської</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автономії</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Самовизначення</w:t>
      </w:r>
      <w:proofErr w:type="spellEnd"/>
      <w:r w:rsidRPr="004C2B29">
        <w:rPr>
          <w:rFonts w:ascii="Times New Roman" w:eastAsia="Times New Roman" w:hAnsi="Times New Roman" w:cs="Times New Roman"/>
          <w:sz w:val="28"/>
          <w:szCs w:val="28"/>
          <w:lang w:eastAsia="ru-RU"/>
        </w:rPr>
        <w:t xml:space="preserve"> та </w:t>
      </w:r>
      <w:proofErr w:type="spellStart"/>
      <w:r w:rsidRPr="004C2B29">
        <w:rPr>
          <w:rFonts w:ascii="Times New Roman" w:eastAsia="Times New Roman" w:hAnsi="Times New Roman" w:cs="Times New Roman"/>
          <w:sz w:val="28"/>
          <w:szCs w:val="28"/>
          <w:lang w:eastAsia="ru-RU"/>
        </w:rPr>
        <w:t>самоадвокація</w:t>
      </w:r>
      <w:proofErr w:type="spellEnd"/>
      <w:r w:rsidRPr="004C2B29">
        <w:rPr>
          <w:rFonts w:ascii="Times New Roman" w:eastAsia="Times New Roman" w:hAnsi="Times New Roman" w:cs="Times New Roman"/>
          <w:sz w:val="28"/>
          <w:szCs w:val="28"/>
          <w:lang w:eastAsia="ru-RU"/>
        </w:rPr>
        <w:t xml:space="preserve"> – </w:t>
      </w:r>
      <w:proofErr w:type="spellStart"/>
      <w:r w:rsidRPr="004C2B29">
        <w:rPr>
          <w:rFonts w:ascii="Times New Roman" w:eastAsia="Times New Roman" w:hAnsi="Times New Roman" w:cs="Times New Roman"/>
          <w:sz w:val="28"/>
          <w:szCs w:val="28"/>
          <w:lang w:eastAsia="ru-RU"/>
        </w:rPr>
        <w:t>навчання</w:t>
      </w:r>
      <w:proofErr w:type="spellEnd"/>
      <w:r w:rsidRPr="004C2B29">
        <w:rPr>
          <w:rFonts w:ascii="Times New Roman" w:eastAsia="Times New Roman" w:hAnsi="Times New Roman" w:cs="Times New Roman"/>
          <w:sz w:val="28"/>
          <w:szCs w:val="28"/>
          <w:lang w:eastAsia="ru-RU"/>
        </w:rPr>
        <w:t xml:space="preserve"> людей з </w:t>
      </w:r>
      <w:proofErr w:type="spellStart"/>
      <w:r w:rsidRPr="004C2B29">
        <w:rPr>
          <w:rFonts w:ascii="Times New Roman" w:eastAsia="Times New Roman" w:hAnsi="Times New Roman" w:cs="Times New Roman"/>
          <w:sz w:val="28"/>
          <w:szCs w:val="28"/>
          <w:lang w:eastAsia="ru-RU"/>
        </w:rPr>
        <w:t>порушеннями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розвитку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висловлювати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свої</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бажання</w:t>
      </w:r>
      <w:proofErr w:type="spellEnd"/>
      <w:r w:rsidRPr="004C2B29">
        <w:rPr>
          <w:rFonts w:ascii="Times New Roman" w:eastAsia="Times New Roman" w:hAnsi="Times New Roman" w:cs="Times New Roman"/>
          <w:sz w:val="28"/>
          <w:szCs w:val="28"/>
          <w:lang w:eastAsia="ru-RU"/>
        </w:rPr>
        <w:t xml:space="preserve">, потреби, права – </w:t>
      </w:r>
      <w:proofErr w:type="spellStart"/>
      <w:r w:rsidRPr="004C2B29">
        <w:rPr>
          <w:rFonts w:ascii="Times New Roman" w:eastAsia="Times New Roman" w:hAnsi="Times New Roman" w:cs="Times New Roman"/>
          <w:sz w:val="28"/>
          <w:szCs w:val="28"/>
          <w:lang w:eastAsia="ru-RU"/>
        </w:rPr>
        <w:t>підтримує</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автономію</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протягом</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життя</w:t>
      </w:r>
      <w:proofErr w:type="spellEnd"/>
      <w:r w:rsidRPr="004C2B2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r w:rsidRPr="00C002B6">
        <w:rPr>
          <w:rFonts w:ascii="Times New Roman" w:eastAsia="Times New Roman" w:hAnsi="Times New Roman" w:cs="Times New Roman"/>
          <w:sz w:val="28"/>
          <w:szCs w:val="28"/>
          <w:lang w:val="uk-UA" w:eastAsia="ru-RU"/>
        </w:rPr>
        <w:t xml:space="preserve">Конфіденційність захищає </w:t>
      </w:r>
      <w:proofErr w:type="spellStart"/>
      <w:r w:rsidRPr="00C002B6">
        <w:rPr>
          <w:rFonts w:ascii="Times New Roman" w:eastAsia="Times New Roman" w:hAnsi="Times New Roman" w:cs="Times New Roman"/>
          <w:sz w:val="28"/>
          <w:szCs w:val="28"/>
          <w:lang w:val="uk-UA" w:eastAsia="ru-RU"/>
        </w:rPr>
        <w:t>приватність</w:t>
      </w:r>
      <w:proofErr w:type="spellEnd"/>
      <w:r w:rsidRPr="00C002B6">
        <w:rPr>
          <w:rFonts w:ascii="Times New Roman" w:eastAsia="Times New Roman" w:hAnsi="Times New Roman" w:cs="Times New Roman"/>
          <w:sz w:val="28"/>
          <w:szCs w:val="28"/>
          <w:lang w:val="uk-UA" w:eastAsia="ru-RU"/>
        </w:rPr>
        <w:t xml:space="preserve"> особистої інформації клієнта. </w:t>
      </w:r>
      <w:proofErr w:type="spellStart"/>
      <w:r w:rsidRPr="00C002B6">
        <w:rPr>
          <w:rFonts w:ascii="Times New Roman" w:eastAsia="Times New Roman" w:hAnsi="Times New Roman" w:cs="Times New Roman"/>
          <w:sz w:val="28"/>
          <w:szCs w:val="28"/>
          <w:lang w:val="uk-UA" w:eastAsia="ru-RU"/>
        </w:rPr>
        <w:t>Ерготерапевти</w:t>
      </w:r>
      <w:proofErr w:type="spellEnd"/>
      <w:r w:rsidRPr="00C002B6">
        <w:rPr>
          <w:rFonts w:ascii="Times New Roman" w:eastAsia="Times New Roman" w:hAnsi="Times New Roman" w:cs="Times New Roman"/>
          <w:sz w:val="28"/>
          <w:szCs w:val="28"/>
          <w:lang w:val="uk-UA" w:eastAsia="ru-RU"/>
        </w:rPr>
        <w:t xml:space="preserve"> мають доступ до чутливої інформації про медичний стан, функціонування, сімейну ситуацію, особисті виклики клієнтів. Ця інформація має зберігатися конфіденційно та розголошуватися лише за письмовою згодою клієнта або законного представника, або коли закон вимагає (наприклад, підозра у жорстокому поводженні з дитиною, безпосередня загроза шкоди собі чи іншим). Розголошення в межах професійної команди (лікарі, інші терапевти, вчителі) є прийнятним для координації допомоги, але має бути мінімально необхідним та з розумінням клієнта. Конфіденційність у документації передбачає безпечне зберігання записів (замкнені шафи для паперових, захищені паролем електронні системи), обмежений доступ лише для авторизованого персоналу, належне знищення записів після законодавчо встановленого періоду зберігання. Конфіденційність у публічних просторах </w:t>
      </w:r>
      <w:r w:rsidRPr="00C002B6">
        <w:rPr>
          <w:rFonts w:ascii="Times New Roman" w:eastAsia="Times New Roman" w:hAnsi="Times New Roman" w:cs="Times New Roman"/>
          <w:sz w:val="28"/>
          <w:szCs w:val="28"/>
          <w:lang w:val="uk-UA" w:eastAsia="ru-RU"/>
        </w:rPr>
        <w:lastRenderedPageBreak/>
        <w:t xml:space="preserve">вимагає обережності при обговоренні клієнтів (не обговорювати у ліфтах, кафетеріях, де можуть чути інші), використання ідентифікаторів замість імен у публічних дискусіях. Соціальні медіа створюють нові етичні виклики: </w:t>
      </w:r>
      <w:proofErr w:type="spellStart"/>
      <w:r w:rsidRPr="00C002B6">
        <w:rPr>
          <w:rFonts w:ascii="Times New Roman" w:eastAsia="Times New Roman" w:hAnsi="Times New Roman" w:cs="Times New Roman"/>
          <w:sz w:val="28"/>
          <w:szCs w:val="28"/>
          <w:lang w:val="uk-UA" w:eastAsia="ru-RU"/>
        </w:rPr>
        <w:t>ерготерапевти</w:t>
      </w:r>
      <w:proofErr w:type="spellEnd"/>
      <w:r w:rsidRPr="00C002B6">
        <w:rPr>
          <w:rFonts w:ascii="Times New Roman" w:eastAsia="Times New Roman" w:hAnsi="Times New Roman" w:cs="Times New Roman"/>
          <w:sz w:val="28"/>
          <w:szCs w:val="28"/>
          <w:lang w:val="uk-UA" w:eastAsia="ru-RU"/>
        </w:rPr>
        <w:t xml:space="preserve"> не повинні розміщувати інформацію, фото, відео клієнтів без явної письмової згоди, навіть якщо намір позитивний (святкування прогресу). </w:t>
      </w:r>
      <w:proofErr w:type="spellStart"/>
      <w:r w:rsidRPr="004C2B29">
        <w:rPr>
          <w:rFonts w:ascii="Times New Roman" w:eastAsia="Times New Roman" w:hAnsi="Times New Roman" w:cs="Times New Roman"/>
          <w:sz w:val="28"/>
          <w:szCs w:val="28"/>
          <w:lang w:eastAsia="ru-RU"/>
        </w:rPr>
        <w:t>Діти</w:t>
      </w:r>
      <w:proofErr w:type="spellEnd"/>
      <w:r w:rsidRPr="004C2B29">
        <w:rPr>
          <w:rFonts w:ascii="Times New Roman" w:eastAsia="Times New Roman" w:hAnsi="Times New Roman" w:cs="Times New Roman"/>
          <w:sz w:val="28"/>
          <w:szCs w:val="28"/>
          <w:lang w:eastAsia="ru-RU"/>
        </w:rPr>
        <w:t xml:space="preserve"> не </w:t>
      </w:r>
      <w:proofErr w:type="spellStart"/>
      <w:r w:rsidRPr="004C2B29">
        <w:rPr>
          <w:rFonts w:ascii="Times New Roman" w:eastAsia="Times New Roman" w:hAnsi="Times New Roman" w:cs="Times New Roman"/>
          <w:sz w:val="28"/>
          <w:szCs w:val="28"/>
          <w:lang w:eastAsia="ru-RU"/>
        </w:rPr>
        <w:t>можуть</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надати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справжню</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інформовану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згоду</w:t>
      </w:r>
      <w:proofErr w:type="spellEnd"/>
      <w:r w:rsidRPr="004C2B29">
        <w:rPr>
          <w:rFonts w:ascii="Times New Roman" w:eastAsia="Times New Roman" w:hAnsi="Times New Roman" w:cs="Times New Roman"/>
          <w:sz w:val="28"/>
          <w:szCs w:val="28"/>
          <w:lang w:eastAsia="ru-RU"/>
        </w:rPr>
        <w:t xml:space="preserve"> на </w:t>
      </w:r>
      <w:proofErr w:type="spellStart"/>
      <w:r w:rsidRPr="004C2B29">
        <w:rPr>
          <w:rFonts w:ascii="Times New Roman" w:eastAsia="Times New Roman" w:hAnsi="Times New Roman" w:cs="Times New Roman"/>
          <w:sz w:val="28"/>
          <w:szCs w:val="28"/>
          <w:lang w:eastAsia="ru-RU"/>
        </w:rPr>
        <w:t>публікацію</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своїх</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зображень</w:t>
      </w:r>
      <w:proofErr w:type="spellEnd"/>
      <w:r w:rsidRPr="004C2B29">
        <w:rPr>
          <w:rFonts w:ascii="Times New Roman" w:eastAsia="Times New Roman" w:hAnsi="Times New Roman" w:cs="Times New Roman"/>
          <w:sz w:val="28"/>
          <w:szCs w:val="28"/>
          <w:lang w:eastAsia="ru-RU"/>
        </w:rPr>
        <w:t xml:space="preserve"> у </w:t>
      </w:r>
      <w:proofErr w:type="spellStart"/>
      <w:r w:rsidRPr="004C2B29">
        <w:rPr>
          <w:rFonts w:ascii="Times New Roman" w:eastAsia="Times New Roman" w:hAnsi="Times New Roman" w:cs="Times New Roman"/>
          <w:sz w:val="28"/>
          <w:szCs w:val="28"/>
          <w:lang w:eastAsia="ru-RU"/>
        </w:rPr>
        <w:t>інтернеті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що</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має</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постійні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наслідки</w:t>
      </w:r>
      <w:proofErr w:type="spellEnd"/>
      <w:r w:rsidRPr="004C2B2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proofErr w:type="spellStart"/>
      <w:r w:rsidRPr="004C2B29">
        <w:rPr>
          <w:rFonts w:ascii="Times New Roman" w:eastAsia="Times New Roman" w:hAnsi="Times New Roman" w:cs="Times New Roman"/>
          <w:sz w:val="28"/>
          <w:szCs w:val="28"/>
          <w:lang w:eastAsia="ru-RU"/>
        </w:rPr>
        <w:t>Благодіяння</w:t>
      </w:r>
      <w:proofErr w:type="spellEnd"/>
      <w:r w:rsidRPr="004C2B29">
        <w:rPr>
          <w:rFonts w:ascii="Times New Roman" w:eastAsia="Times New Roman" w:hAnsi="Times New Roman" w:cs="Times New Roman"/>
          <w:sz w:val="28"/>
          <w:szCs w:val="28"/>
          <w:lang w:eastAsia="ru-RU"/>
        </w:rPr>
        <w:t xml:space="preserve"> – </w:t>
      </w:r>
      <w:proofErr w:type="spellStart"/>
      <w:r w:rsidRPr="004C2B29">
        <w:rPr>
          <w:rFonts w:ascii="Times New Roman" w:eastAsia="Times New Roman" w:hAnsi="Times New Roman" w:cs="Times New Roman"/>
          <w:sz w:val="28"/>
          <w:szCs w:val="28"/>
          <w:lang w:eastAsia="ru-RU"/>
        </w:rPr>
        <w:t>дія</w:t>
      </w:r>
      <w:proofErr w:type="spellEnd"/>
      <w:r w:rsidRPr="004C2B29">
        <w:rPr>
          <w:rFonts w:ascii="Times New Roman" w:eastAsia="Times New Roman" w:hAnsi="Times New Roman" w:cs="Times New Roman"/>
          <w:sz w:val="28"/>
          <w:szCs w:val="28"/>
          <w:lang w:eastAsia="ru-RU"/>
        </w:rPr>
        <w:t xml:space="preserve"> на </w:t>
      </w:r>
      <w:proofErr w:type="spellStart"/>
      <w:r w:rsidRPr="004C2B29">
        <w:rPr>
          <w:rFonts w:ascii="Times New Roman" w:eastAsia="Times New Roman" w:hAnsi="Times New Roman" w:cs="Times New Roman"/>
          <w:sz w:val="28"/>
          <w:szCs w:val="28"/>
          <w:lang w:eastAsia="ru-RU"/>
        </w:rPr>
        <w:t>користь</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клієнта</w:t>
      </w:r>
      <w:proofErr w:type="spellEnd"/>
      <w:r w:rsidRPr="004C2B29">
        <w:rPr>
          <w:rFonts w:ascii="Times New Roman" w:eastAsia="Times New Roman" w:hAnsi="Times New Roman" w:cs="Times New Roman"/>
          <w:sz w:val="28"/>
          <w:szCs w:val="28"/>
          <w:lang w:eastAsia="ru-RU"/>
        </w:rPr>
        <w:t xml:space="preserve"> – та </w:t>
      </w:r>
      <w:proofErr w:type="spellStart"/>
      <w:r w:rsidRPr="004C2B29">
        <w:rPr>
          <w:rFonts w:ascii="Times New Roman" w:eastAsia="Times New Roman" w:hAnsi="Times New Roman" w:cs="Times New Roman"/>
          <w:sz w:val="28"/>
          <w:szCs w:val="28"/>
          <w:lang w:eastAsia="ru-RU"/>
        </w:rPr>
        <w:t>непошкодження</w:t>
      </w:r>
      <w:proofErr w:type="spellEnd"/>
      <w:r w:rsidRPr="004C2B29">
        <w:rPr>
          <w:rFonts w:ascii="Times New Roman" w:eastAsia="Times New Roman" w:hAnsi="Times New Roman" w:cs="Times New Roman"/>
          <w:sz w:val="28"/>
          <w:szCs w:val="28"/>
          <w:lang w:eastAsia="ru-RU"/>
        </w:rPr>
        <w:t xml:space="preserve"> – </w:t>
      </w:r>
      <w:proofErr w:type="spellStart"/>
      <w:r w:rsidRPr="004C2B29">
        <w:rPr>
          <w:rFonts w:ascii="Times New Roman" w:eastAsia="Times New Roman" w:hAnsi="Times New Roman" w:cs="Times New Roman"/>
          <w:sz w:val="28"/>
          <w:szCs w:val="28"/>
          <w:lang w:eastAsia="ru-RU"/>
        </w:rPr>
        <w:t>уникнення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шкоди</w:t>
      </w:r>
      <w:proofErr w:type="spellEnd"/>
      <w:r w:rsidRPr="004C2B29">
        <w:rPr>
          <w:rFonts w:ascii="Times New Roman" w:eastAsia="Times New Roman" w:hAnsi="Times New Roman" w:cs="Times New Roman"/>
          <w:sz w:val="28"/>
          <w:szCs w:val="28"/>
          <w:lang w:eastAsia="ru-RU"/>
        </w:rPr>
        <w:t xml:space="preserve"> – є </w:t>
      </w:r>
      <w:proofErr w:type="spellStart"/>
      <w:r w:rsidRPr="004C2B29">
        <w:rPr>
          <w:rFonts w:ascii="Times New Roman" w:eastAsia="Times New Roman" w:hAnsi="Times New Roman" w:cs="Times New Roman"/>
          <w:sz w:val="28"/>
          <w:szCs w:val="28"/>
          <w:lang w:eastAsia="ru-RU"/>
        </w:rPr>
        <w:t>парними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етичними</w:t>
      </w:r>
      <w:proofErr w:type="spellEnd"/>
      <w:r w:rsidRPr="004C2B29">
        <w:rPr>
          <w:rFonts w:ascii="Times New Roman" w:eastAsia="Times New Roman" w:hAnsi="Times New Roman" w:cs="Times New Roman"/>
          <w:sz w:val="28"/>
          <w:szCs w:val="28"/>
          <w:lang w:eastAsia="ru-RU"/>
        </w:rPr>
        <w:t xml:space="preserve"> принципами. </w:t>
      </w:r>
      <w:proofErr w:type="spellStart"/>
      <w:r w:rsidRPr="004C2B29">
        <w:rPr>
          <w:rFonts w:ascii="Times New Roman" w:eastAsia="Times New Roman" w:hAnsi="Times New Roman" w:cs="Times New Roman"/>
          <w:sz w:val="28"/>
          <w:szCs w:val="28"/>
          <w:lang w:eastAsia="ru-RU"/>
        </w:rPr>
        <w:t>Ерготерапевти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повинні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діяти</w:t>
      </w:r>
      <w:proofErr w:type="spellEnd"/>
      <w:r w:rsidRPr="004C2B29">
        <w:rPr>
          <w:rFonts w:ascii="Times New Roman" w:eastAsia="Times New Roman" w:hAnsi="Times New Roman" w:cs="Times New Roman"/>
          <w:sz w:val="28"/>
          <w:szCs w:val="28"/>
          <w:lang w:eastAsia="ru-RU"/>
        </w:rPr>
        <w:t xml:space="preserve"> у </w:t>
      </w:r>
      <w:proofErr w:type="spellStart"/>
      <w:r w:rsidRPr="004C2B29">
        <w:rPr>
          <w:rFonts w:ascii="Times New Roman" w:eastAsia="Times New Roman" w:hAnsi="Times New Roman" w:cs="Times New Roman"/>
          <w:sz w:val="28"/>
          <w:szCs w:val="28"/>
          <w:lang w:eastAsia="ru-RU"/>
        </w:rPr>
        <w:t>найкращих</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інтересах</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клієнта</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надаючи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компетентну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доказово</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обґрунтовану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допомогу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постійно</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оновлюючи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знання</w:t>
      </w:r>
      <w:proofErr w:type="spellEnd"/>
      <w:r w:rsidRPr="004C2B29">
        <w:rPr>
          <w:rFonts w:ascii="Times New Roman" w:eastAsia="Times New Roman" w:hAnsi="Times New Roman" w:cs="Times New Roman"/>
          <w:sz w:val="28"/>
          <w:szCs w:val="28"/>
          <w:lang w:eastAsia="ru-RU"/>
        </w:rPr>
        <w:t xml:space="preserve"> та </w:t>
      </w:r>
      <w:proofErr w:type="spellStart"/>
      <w:r w:rsidRPr="004C2B29">
        <w:rPr>
          <w:rFonts w:ascii="Times New Roman" w:eastAsia="Times New Roman" w:hAnsi="Times New Roman" w:cs="Times New Roman"/>
          <w:sz w:val="28"/>
          <w:szCs w:val="28"/>
          <w:lang w:eastAsia="ru-RU"/>
        </w:rPr>
        <w:t>навички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Непошкодження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вимагає</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уникати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втручань</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що</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можуть</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завдати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фізичної</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шкоди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неправильне</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позиціонування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надмірна</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інтенсивність</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вправ</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психологічної</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шкоди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приниження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негативні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коментарі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нереалістичні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очікування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що</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призводять</w:t>
      </w:r>
      <w:proofErr w:type="spellEnd"/>
      <w:r w:rsidRPr="004C2B29">
        <w:rPr>
          <w:rFonts w:ascii="Times New Roman" w:eastAsia="Times New Roman" w:hAnsi="Times New Roman" w:cs="Times New Roman"/>
          <w:sz w:val="28"/>
          <w:szCs w:val="28"/>
          <w:lang w:eastAsia="ru-RU"/>
        </w:rPr>
        <w:t xml:space="preserve"> до </w:t>
      </w:r>
      <w:proofErr w:type="spellStart"/>
      <w:r w:rsidRPr="004C2B29">
        <w:rPr>
          <w:rFonts w:ascii="Times New Roman" w:eastAsia="Times New Roman" w:hAnsi="Times New Roman" w:cs="Times New Roman"/>
          <w:sz w:val="28"/>
          <w:szCs w:val="28"/>
          <w:lang w:eastAsia="ru-RU"/>
        </w:rPr>
        <w:t>хронічного</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відчуття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невдачі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або</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соціальної</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шкоди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стигматизація</w:t>
      </w:r>
      <w:proofErr w:type="spellEnd"/>
      <w:r w:rsidRPr="004C2B29">
        <w:rPr>
          <w:rFonts w:ascii="Times New Roman" w:eastAsia="Times New Roman" w:hAnsi="Times New Roman" w:cs="Times New Roman"/>
          <w:sz w:val="28"/>
          <w:szCs w:val="28"/>
          <w:lang w:eastAsia="ru-RU"/>
        </w:rPr>
        <w:t xml:space="preserve"> через </w:t>
      </w:r>
      <w:proofErr w:type="spellStart"/>
      <w:r w:rsidRPr="004C2B29">
        <w:rPr>
          <w:rFonts w:ascii="Times New Roman" w:eastAsia="Times New Roman" w:hAnsi="Times New Roman" w:cs="Times New Roman"/>
          <w:sz w:val="28"/>
          <w:szCs w:val="28"/>
          <w:lang w:eastAsia="ru-RU"/>
        </w:rPr>
        <w:t>надмірне</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виділення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відмінностей</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Балансування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благодіяння</w:t>
      </w:r>
      <w:proofErr w:type="spellEnd"/>
      <w:r w:rsidRPr="004C2B29">
        <w:rPr>
          <w:rFonts w:ascii="Times New Roman" w:eastAsia="Times New Roman" w:hAnsi="Times New Roman" w:cs="Times New Roman"/>
          <w:sz w:val="28"/>
          <w:szCs w:val="28"/>
          <w:lang w:eastAsia="ru-RU"/>
        </w:rPr>
        <w:t xml:space="preserve"> та </w:t>
      </w:r>
      <w:proofErr w:type="spellStart"/>
      <w:r w:rsidRPr="004C2B29">
        <w:rPr>
          <w:rFonts w:ascii="Times New Roman" w:eastAsia="Times New Roman" w:hAnsi="Times New Roman" w:cs="Times New Roman"/>
          <w:sz w:val="28"/>
          <w:szCs w:val="28"/>
          <w:lang w:eastAsia="ru-RU"/>
        </w:rPr>
        <w:t>автономії</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може</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створювати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етичні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дилеми</w:t>
      </w:r>
      <w:proofErr w:type="spellEnd"/>
      <w:r w:rsidRPr="004C2B29">
        <w:rPr>
          <w:rFonts w:ascii="Times New Roman" w:eastAsia="Times New Roman" w:hAnsi="Times New Roman" w:cs="Times New Roman"/>
          <w:sz w:val="28"/>
          <w:szCs w:val="28"/>
          <w:lang w:eastAsia="ru-RU"/>
        </w:rPr>
        <w:t xml:space="preserve"> – </w:t>
      </w:r>
      <w:proofErr w:type="spellStart"/>
      <w:r w:rsidRPr="004C2B29">
        <w:rPr>
          <w:rFonts w:ascii="Times New Roman" w:eastAsia="Times New Roman" w:hAnsi="Times New Roman" w:cs="Times New Roman"/>
          <w:sz w:val="28"/>
          <w:szCs w:val="28"/>
          <w:lang w:eastAsia="ru-RU"/>
        </w:rPr>
        <w:t>що</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робити</w:t>
      </w:r>
      <w:proofErr w:type="spellEnd"/>
      <w:r w:rsidRPr="004C2B29">
        <w:rPr>
          <w:rFonts w:ascii="Times New Roman" w:eastAsia="Times New Roman" w:hAnsi="Times New Roman" w:cs="Times New Roman"/>
          <w:sz w:val="28"/>
          <w:szCs w:val="28"/>
          <w:lang w:eastAsia="ru-RU"/>
        </w:rPr>
        <w:t xml:space="preserve">, коли </w:t>
      </w:r>
      <w:proofErr w:type="spellStart"/>
      <w:r w:rsidRPr="004C2B29">
        <w:rPr>
          <w:rFonts w:ascii="Times New Roman" w:eastAsia="Times New Roman" w:hAnsi="Times New Roman" w:cs="Times New Roman"/>
          <w:sz w:val="28"/>
          <w:szCs w:val="28"/>
          <w:lang w:eastAsia="ru-RU"/>
        </w:rPr>
        <w:t>професіонал</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вважає</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що</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певне</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втручання</w:t>
      </w:r>
      <w:proofErr w:type="spellEnd"/>
      <w:r w:rsidRPr="004C2B29">
        <w:rPr>
          <w:rFonts w:ascii="Times New Roman" w:eastAsia="Times New Roman" w:hAnsi="Times New Roman" w:cs="Times New Roman"/>
          <w:sz w:val="28"/>
          <w:szCs w:val="28"/>
          <w:lang w:eastAsia="ru-RU"/>
        </w:rPr>
        <w:t xml:space="preserve"> буде </w:t>
      </w:r>
      <w:proofErr w:type="spellStart"/>
      <w:r w:rsidRPr="004C2B29">
        <w:rPr>
          <w:rFonts w:ascii="Times New Roman" w:eastAsia="Times New Roman" w:hAnsi="Times New Roman" w:cs="Times New Roman"/>
          <w:sz w:val="28"/>
          <w:szCs w:val="28"/>
          <w:lang w:eastAsia="ru-RU"/>
        </w:rPr>
        <w:t>корисним</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але</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клієнт</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або</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сім'я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відмовляються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Поважання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автономії</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зазвичай</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має</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пріоритет</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але</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вимагає</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діалогу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освіти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можливо</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компромісу</w:t>
      </w:r>
      <w:proofErr w:type="spellEnd"/>
      <w:r w:rsidRPr="004C2B2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r w:rsidRPr="00C002B6">
        <w:rPr>
          <w:rFonts w:ascii="Times New Roman" w:eastAsia="Times New Roman" w:hAnsi="Times New Roman" w:cs="Times New Roman"/>
          <w:sz w:val="28"/>
          <w:szCs w:val="28"/>
          <w:lang w:val="uk-UA" w:eastAsia="ru-RU"/>
        </w:rPr>
        <w:t xml:space="preserve">Справедливість вимагає чесного розподілу ресурсів та можливостей, уникнення дискримінації. </w:t>
      </w:r>
      <w:proofErr w:type="spellStart"/>
      <w:r w:rsidRPr="00C002B6">
        <w:rPr>
          <w:rFonts w:ascii="Times New Roman" w:eastAsia="Times New Roman" w:hAnsi="Times New Roman" w:cs="Times New Roman"/>
          <w:sz w:val="28"/>
          <w:szCs w:val="28"/>
          <w:lang w:val="uk-UA" w:eastAsia="ru-RU"/>
        </w:rPr>
        <w:t>Ерготерапевти</w:t>
      </w:r>
      <w:proofErr w:type="spellEnd"/>
      <w:r w:rsidRPr="00C002B6">
        <w:rPr>
          <w:rFonts w:ascii="Times New Roman" w:eastAsia="Times New Roman" w:hAnsi="Times New Roman" w:cs="Times New Roman"/>
          <w:sz w:val="28"/>
          <w:szCs w:val="28"/>
          <w:lang w:val="uk-UA" w:eastAsia="ru-RU"/>
        </w:rPr>
        <w:t xml:space="preserve"> повинні надавати послуги без упереджень на основі раси, </w:t>
      </w:r>
      <w:proofErr w:type="spellStart"/>
      <w:r w:rsidRPr="00C002B6">
        <w:rPr>
          <w:rFonts w:ascii="Times New Roman" w:eastAsia="Times New Roman" w:hAnsi="Times New Roman" w:cs="Times New Roman"/>
          <w:sz w:val="28"/>
          <w:szCs w:val="28"/>
          <w:lang w:val="uk-UA" w:eastAsia="ru-RU"/>
        </w:rPr>
        <w:t>етнічності</w:t>
      </w:r>
      <w:proofErr w:type="spellEnd"/>
      <w:r w:rsidRPr="00C002B6">
        <w:rPr>
          <w:rFonts w:ascii="Times New Roman" w:eastAsia="Times New Roman" w:hAnsi="Times New Roman" w:cs="Times New Roman"/>
          <w:sz w:val="28"/>
          <w:szCs w:val="28"/>
          <w:lang w:val="uk-UA" w:eastAsia="ru-RU"/>
        </w:rPr>
        <w:t xml:space="preserve">, релігії, </w:t>
      </w:r>
      <w:proofErr w:type="spellStart"/>
      <w:r w:rsidRPr="00C002B6">
        <w:rPr>
          <w:rFonts w:ascii="Times New Roman" w:eastAsia="Times New Roman" w:hAnsi="Times New Roman" w:cs="Times New Roman"/>
          <w:sz w:val="28"/>
          <w:szCs w:val="28"/>
          <w:lang w:val="uk-UA" w:eastAsia="ru-RU"/>
        </w:rPr>
        <w:t>соціоекономічного</w:t>
      </w:r>
      <w:proofErr w:type="spellEnd"/>
      <w:r w:rsidRPr="00C002B6">
        <w:rPr>
          <w:rFonts w:ascii="Times New Roman" w:eastAsia="Times New Roman" w:hAnsi="Times New Roman" w:cs="Times New Roman"/>
          <w:sz w:val="28"/>
          <w:szCs w:val="28"/>
          <w:lang w:val="uk-UA" w:eastAsia="ru-RU"/>
        </w:rPr>
        <w:t xml:space="preserve"> статусу, тяжкості порушення, привабливості клієнта. Справедливість також означає </w:t>
      </w:r>
      <w:proofErr w:type="spellStart"/>
      <w:r w:rsidRPr="00C002B6">
        <w:rPr>
          <w:rFonts w:ascii="Times New Roman" w:eastAsia="Times New Roman" w:hAnsi="Times New Roman" w:cs="Times New Roman"/>
          <w:sz w:val="28"/>
          <w:szCs w:val="28"/>
          <w:lang w:val="uk-UA" w:eastAsia="ru-RU"/>
        </w:rPr>
        <w:t>адвокацію</w:t>
      </w:r>
      <w:proofErr w:type="spellEnd"/>
      <w:r w:rsidRPr="00C002B6">
        <w:rPr>
          <w:rFonts w:ascii="Times New Roman" w:eastAsia="Times New Roman" w:hAnsi="Times New Roman" w:cs="Times New Roman"/>
          <w:sz w:val="28"/>
          <w:szCs w:val="28"/>
          <w:lang w:val="uk-UA" w:eastAsia="ru-RU"/>
        </w:rPr>
        <w:t xml:space="preserve"> за системні зміни, що усувають бар'єри для доступу до послуг (фінансові, географічні, культурні), за адекватне фінансування реабілітаційних послуг для всіх, хто потребує. </w:t>
      </w:r>
      <w:proofErr w:type="spellStart"/>
      <w:r w:rsidRPr="004C2B29">
        <w:rPr>
          <w:rFonts w:ascii="Times New Roman" w:eastAsia="Times New Roman" w:hAnsi="Times New Roman" w:cs="Times New Roman"/>
          <w:sz w:val="28"/>
          <w:szCs w:val="28"/>
          <w:lang w:eastAsia="ru-RU"/>
        </w:rPr>
        <w:t>Розподільна</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справедливість</w:t>
      </w:r>
      <w:proofErr w:type="spellEnd"/>
      <w:r w:rsidRPr="004C2B29">
        <w:rPr>
          <w:rFonts w:ascii="Times New Roman" w:eastAsia="Times New Roman" w:hAnsi="Times New Roman" w:cs="Times New Roman"/>
          <w:sz w:val="28"/>
          <w:szCs w:val="28"/>
          <w:lang w:eastAsia="ru-RU"/>
        </w:rPr>
        <w:t xml:space="preserve"> у </w:t>
      </w:r>
      <w:proofErr w:type="spellStart"/>
      <w:r w:rsidRPr="004C2B29">
        <w:rPr>
          <w:rFonts w:ascii="Times New Roman" w:eastAsia="Times New Roman" w:hAnsi="Times New Roman" w:cs="Times New Roman"/>
          <w:sz w:val="28"/>
          <w:szCs w:val="28"/>
          <w:lang w:eastAsia="ru-RU"/>
        </w:rPr>
        <w:t>умовах</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обмежених</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ресурсів</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вимагає</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важких</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рішень</w:t>
      </w:r>
      <w:proofErr w:type="spellEnd"/>
      <w:r w:rsidRPr="004C2B29">
        <w:rPr>
          <w:rFonts w:ascii="Times New Roman" w:eastAsia="Times New Roman" w:hAnsi="Times New Roman" w:cs="Times New Roman"/>
          <w:sz w:val="28"/>
          <w:szCs w:val="28"/>
          <w:lang w:eastAsia="ru-RU"/>
        </w:rPr>
        <w:t xml:space="preserve"> про </w:t>
      </w:r>
      <w:proofErr w:type="spellStart"/>
      <w:r w:rsidRPr="004C2B29">
        <w:rPr>
          <w:rFonts w:ascii="Times New Roman" w:eastAsia="Times New Roman" w:hAnsi="Times New Roman" w:cs="Times New Roman"/>
          <w:sz w:val="28"/>
          <w:szCs w:val="28"/>
          <w:lang w:eastAsia="ru-RU"/>
        </w:rPr>
        <w:t>пріоритизацію</w:t>
      </w:r>
      <w:proofErr w:type="spellEnd"/>
      <w:r w:rsidRPr="004C2B29">
        <w:rPr>
          <w:rFonts w:ascii="Times New Roman" w:eastAsia="Times New Roman" w:hAnsi="Times New Roman" w:cs="Times New Roman"/>
          <w:sz w:val="28"/>
          <w:szCs w:val="28"/>
          <w:lang w:eastAsia="ru-RU"/>
        </w:rPr>
        <w:t xml:space="preserve"> – </w:t>
      </w:r>
      <w:proofErr w:type="spellStart"/>
      <w:r w:rsidRPr="004C2B29">
        <w:rPr>
          <w:rFonts w:ascii="Times New Roman" w:eastAsia="Times New Roman" w:hAnsi="Times New Roman" w:cs="Times New Roman"/>
          <w:sz w:val="28"/>
          <w:szCs w:val="28"/>
          <w:lang w:eastAsia="ru-RU"/>
        </w:rPr>
        <w:t>хто</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отримує</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послуги</w:t>
      </w:r>
      <w:proofErr w:type="spellEnd"/>
      <w:r w:rsidRPr="004C2B29">
        <w:rPr>
          <w:rFonts w:ascii="Times New Roman" w:eastAsia="Times New Roman" w:hAnsi="Times New Roman" w:cs="Times New Roman"/>
          <w:sz w:val="28"/>
          <w:szCs w:val="28"/>
          <w:lang w:eastAsia="ru-RU"/>
        </w:rPr>
        <w:t xml:space="preserve">, коли не </w:t>
      </w:r>
      <w:proofErr w:type="spellStart"/>
      <w:r w:rsidRPr="004C2B29">
        <w:rPr>
          <w:rFonts w:ascii="Times New Roman" w:eastAsia="Times New Roman" w:hAnsi="Times New Roman" w:cs="Times New Roman"/>
          <w:sz w:val="28"/>
          <w:szCs w:val="28"/>
          <w:lang w:eastAsia="ru-RU"/>
        </w:rPr>
        <w:t>всі</w:t>
      </w:r>
      <w:proofErr w:type="spellEnd"/>
      <w:r w:rsidRPr="004C2B29">
        <w:rPr>
          <w:rFonts w:ascii="Times New Roman" w:eastAsia="Times New Roman" w:hAnsi="Times New Roman" w:cs="Times New Roman"/>
          <w:sz w:val="28"/>
          <w:szCs w:val="28"/>
          <w:lang w:eastAsia="ru-RU"/>
        </w:rPr>
        <w:t xml:space="preserve"> потреби </w:t>
      </w:r>
      <w:proofErr w:type="spellStart"/>
      <w:r w:rsidRPr="004C2B29">
        <w:rPr>
          <w:rFonts w:ascii="Times New Roman" w:eastAsia="Times New Roman" w:hAnsi="Times New Roman" w:cs="Times New Roman"/>
          <w:sz w:val="28"/>
          <w:szCs w:val="28"/>
          <w:lang w:eastAsia="ru-RU"/>
        </w:rPr>
        <w:t>можуть</w:t>
      </w:r>
      <w:proofErr w:type="spellEnd"/>
      <w:r w:rsidRPr="004C2B29">
        <w:rPr>
          <w:rFonts w:ascii="Times New Roman" w:eastAsia="Times New Roman" w:hAnsi="Times New Roman" w:cs="Times New Roman"/>
          <w:sz w:val="28"/>
          <w:szCs w:val="28"/>
          <w:lang w:eastAsia="ru-RU"/>
        </w:rPr>
        <w:t xml:space="preserve"> бути </w:t>
      </w:r>
      <w:proofErr w:type="spellStart"/>
      <w:r w:rsidRPr="004C2B29">
        <w:rPr>
          <w:rFonts w:ascii="Times New Roman" w:eastAsia="Times New Roman" w:hAnsi="Times New Roman" w:cs="Times New Roman"/>
          <w:sz w:val="28"/>
          <w:szCs w:val="28"/>
          <w:lang w:eastAsia="ru-RU"/>
        </w:rPr>
        <w:t>задоволені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Прозорі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справедливі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критерії</w:t>
      </w:r>
      <w:proofErr w:type="spellEnd"/>
      <w:r w:rsidRPr="004C2B29">
        <w:rPr>
          <w:rFonts w:ascii="Times New Roman" w:eastAsia="Times New Roman" w:hAnsi="Times New Roman" w:cs="Times New Roman"/>
          <w:sz w:val="28"/>
          <w:szCs w:val="28"/>
          <w:lang w:eastAsia="ru-RU"/>
        </w:rPr>
        <w:t xml:space="preserve"> (потреба, </w:t>
      </w:r>
      <w:proofErr w:type="spellStart"/>
      <w:r w:rsidRPr="004C2B29">
        <w:rPr>
          <w:rFonts w:ascii="Times New Roman" w:eastAsia="Times New Roman" w:hAnsi="Times New Roman" w:cs="Times New Roman"/>
          <w:sz w:val="28"/>
          <w:szCs w:val="28"/>
          <w:lang w:eastAsia="ru-RU"/>
        </w:rPr>
        <w:t>потенціал</w:t>
      </w:r>
      <w:proofErr w:type="spellEnd"/>
      <w:r w:rsidRPr="004C2B29">
        <w:rPr>
          <w:rFonts w:ascii="Times New Roman" w:eastAsia="Times New Roman" w:hAnsi="Times New Roman" w:cs="Times New Roman"/>
          <w:sz w:val="28"/>
          <w:szCs w:val="28"/>
          <w:lang w:eastAsia="ru-RU"/>
        </w:rPr>
        <w:t xml:space="preserve"> для </w:t>
      </w:r>
      <w:proofErr w:type="spellStart"/>
      <w:r w:rsidRPr="004C2B29">
        <w:rPr>
          <w:rFonts w:ascii="Times New Roman" w:eastAsia="Times New Roman" w:hAnsi="Times New Roman" w:cs="Times New Roman"/>
          <w:sz w:val="28"/>
          <w:szCs w:val="28"/>
          <w:lang w:eastAsia="ru-RU"/>
        </w:rPr>
        <w:t>користі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терміновість</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мають</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направляти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ці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рішення</w:t>
      </w:r>
      <w:proofErr w:type="spellEnd"/>
      <w:r w:rsidRPr="004C2B2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proofErr w:type="spellStart"/>
      <w:r w:rsidRPr="004C2B29">
        <w:rPr>
          <w:rFonts w:ascii="Times New Roman" w:eastAsia="Times New Roman" w:hAnsi="Times New Roman" w:cs="Times New Roman"/>
          <w:sz w:val="28"/>
          <w:szCs w:val="28"/>
          <w:lang w:eastAsia="ru-RU"/>
        </w:rPr>
        <w:t>Правдивість</w:t>
      </w:r>
      <w:proofErr w:type="spellEnd"/>
      <w:r w:rsidRPr="004C2B29">
        <w:rPr>
          <w:rFonts w:ascii="Times New Roman" w:eastAsia="Times New Roman" w:hAnsi="Times New Roman" w:cs="Times New Roman"/>
          <w:sz w:val="28"/>
          <w:szCs w:val="28"/>
          <w:lang w:eastAsia="ru-RU"/>
        </w:rPr>
        <w:t xml:space="preserve"> та </w:t>
      </w:r>
      <w:proofErr w:type="spellStart"/>
      <w:r w:rsidRPr="004C2B29">
        <w:rPr>
          <w:rFonts w:ascii="Times New Roman" w:eastAsia="Times New Roman" w:hAnsi="Times New Roman" w:cs="Times New Roman"/>
          <w:sz w:val="28"/>
          <w:szCs w:val="28"/>
          <w:lang w:eastAsia="ru-RU"/>
        </w:rPr>
        <w:t>чесність</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вимагають</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щоб</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ерготерапевти</w:t>
      </w:r>
      <w:proofErr w:type="spellEnd"/>
      <w:r w:rsidRPr="004C2B29">
        <w:rPr>
          <w:rFonts w:ascii="Times New Roman" w:eastAsia="Times New Roman" w:hAnsi="Times New Roman" w:cs="Times New Roman"/>
          <w:sz w:val="28"/>
          <w:szCs w:val="28"/>
          <w:lang w:eastAsia="ru-RU"/>
        </w:rPr>
        <w:t xml:space="preserve"> були </w:t>
      </w:r>
      <w:proofErr w:type="spellStart"/>
      <w:r w:rsidRPr="004C2B29">
        <w:rPr>
          <w:rFonts w:ascii="Times New Roman" w:eastAsia="Times New Roman" w:hAnsi="Times New Roman" w:cs="Times New Roman"/>
          <w:sz w:val="28"/>
          <w:szCs w:val="28"/>
          <w:lang w:eastAsia="ru-RU"/>
        </w:rPr>
        <w:t>щирими</w:t>
      </w:r>
      <w:proofErr w:type="spellEnd"/>
      <w:r w:rsidRPr="004C2B29">
        <w:rPr>
          <w:rFonts w:ascii="Times New Roman" w:eastAsia="Times New Roman" w:hAnsi="Times New Roman" w:cs="Times New Roman"/>
          <w:sz w:val="28"/>
          <w:szCs w:val="28"/>
          <w:lang w:eastAsia="ru-RU"/>
        </w:rPr>
        <w:t xml:space="preserve"> у </w:t>
      </w:r>
      <w:proofErr w:type="spellStart"/>
      <w:r w:rsidRPr="004C2B29">
        <w:rPr>
          <w:rFonts w:ascii="Times New Roman" w:eastAsia="Times New Roman" w:hAnsi="Times New Roman" w:cs="Times New Roman"/>
          <w:sz w:val="28"/>
          <w:szCs w:val="28"/>
          <w:lang w:eastAsia="ru-RU"/>
        </w:rPr>
        <w:t>комунікації</w:t>
      </w:r>
      <w:proofErr w:type="spellEnd"/>
      <w:r w:rsidRPr="004C2B29">
        <w:rPr>
          <w:rFonts w:ascii="Times New Roman" w:eastAsia="Times New Roman" w:hAnsi="Times New Roman" w:cs="Times New Roman"/>
          <w:sz w:val="28"/>
          <w:szCs w:val="28"/>
          <w:lang w:eastAsia="ru-RU"/>
        </w:rPr>
        <w:t xml:space="preserve"> з </w:t>
      </w:r>
      <w:proofErr w:type="spellStart"/>
      <w:r w:rsidRPr="004C2B29">
        <w:rPr>
          <w:rFonts w:ascii="Times New Roman" w:eastAsia="Times New Roman" w:hAnsi="Times New Roman" w:cs="Times New Roman"/>
          <w:sz w:val="28"/>
          <w:szCs w:val="28"/>
          <w:lang w:eastAsia="ru-RU"/>
        </w:rPr>
        <w:t>клієнтами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lastRenderedPageBreak/>
        <w:t>сім'ями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колегами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Надавати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реалістичну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інформацію</w:t>
      </w:r>
      <w:proofErr w:type="spellEnd"/>
      <w:r w:rsidRPr="004C2B29">
        <w:rPr>
          <w:rFonts w:ascii="Times New Roman" w:eastAsia="Times New Roman" w:hAnsi="Times New Roman" w:cs="Times New Roman"/>
          <w:sz w:val="28"/>
          <w:szCs w:val="28"/>
          <w:lang w:eastAsia="ru-RU"/>
        </w:rPr>
        <w:t xml:space="preserve"> про прогноз, не </w:t>
      </w:r>
      <w:proofErr w:type="spellStart"/>
      <w:r w:rsidRPr="004C2B29">
        <w:rPr>
          <w:rFonts w:ascii="Times New Roman" w:eastAsia="Times New Roman" w:hAnsi="Times New Roman" w:cs="Times New Roman"/>
          <w:sz w:val="28"/>
          <w:szCs w:val="28"/>
          <w:lang w:eastAsia="ru-RU"/>
        </w:rPr>
        <w:t>створюючи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хибних</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надій</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але</w:t>
      </w:r>
      <w:proofErr w:type="spellEnd"/>
      <w:r w:rsidRPr="004C2B29">
        <w:rPr>
          <w:rFonts w:ascii="Times New Roman" w:eastAsia="Times New Roman" w:hAnsi="Times New Roman" w:cs="Times New Roman"/>
          <w:sz w:val="28"/>
          <w:szCs w:val="28"/>
          <w:lang w:eastAsia="ru-RU"/>
        </w:rPr>
        <w:t xml:space="preserve"> також не </w:t>
      </w:r>
      <w:proofErr w:type="spellStart"/>
      <w:r w:rsidRPr="004C2B29">
        <w:rPr>
          <w:rFonts w:ascii="Times New Roman" w:eastAsia="Times New Roman" w:hAnsi="Times New Roman" w:cs="Times New Roman"/>
          <w:sz w:val="28"/>
          <w:szCs w:val="28"/>
          <w:lang w:eastAsia="ru-RU"/>
        </w:rPr>
        <w:t>позбавляючи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надії</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Визнавати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обмеження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власних</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знань</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чи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навичок</w:t>
      </w:r>
      <w:proofErr w:type="spellEnd"/>
      <w:r w:rsidRPr="004C2B29">
        <w:rPr>
          <w:rFonts w:ascii="Times New Roman" w:eastAsia="Times New Roman" w:hAnsi="Times New Roman" w:cs="Times New Roman"/>
          <w:sz w:val="28"/>
          <w:szCs w:val="28"/>
          <w:lang w:eastAsia="ru-RU"/>
        </w:rPr>
        <w:t xml:space="preserve"> та </w:t>
      </w:r>
      <w:proofErr w:type="spellStart"/>
      <w:r w:rsidRPr="004C2B29">
        <w:rPr>
          <w:rFonts w:ascii="Times New Roman" w:eastAsia="Times New Roman" w:hAnsi="Times New Roman" w:cs="Times New Roman"/>
          <w:sz w:val="28"/>
          <w:szCs w:val="28"/>
          <w:lang w:eastAsia="ru-RU"/>
        </w:rPr>
        <w:t>направляти</w:t>
      </w:r>
      <w:proofErr w:type="spellEnd"/>
      <w:r w:rsidRPr="004C2B29">
        <w:rPr>
          <w:rFonts w:ascii="Times New Roman" w:eastAsia="Times New Roman" w:hAnsi="Times New Roman" w:cs="Times New Roman"/>
          <w:sz w:val="28"/>
          <w:szCs w:val="28"/>
          <w:lang w:eastAsia="ru-RU"/>
        </w:rPr>
        <w:t xml:space="preserve"> до </w:t>
      </w:r>
      <w:proofErr w:type="spellStart"/>
      <w:r w:rsidRPr="004C2B29">
        <w:rPr>
          <w:rFonts w:ascii="Times New Roman" w:eastAsia="Times New Roman" w:hAnsi="Times New Roman" w:cs="Times New Roman"/>
          <w:sz w:val="28"/>
          <w:szCs w:val="28"/>
          <w:lang w:eastAsia="ru-RU"/>
        </w:rPr>
        <w:t>інших</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професіоналів</w:t>
      </w:r>
      <w:proofErr w:type="spellEnd"/>
      <w:r w:rsidRPr="004C2B29">
        <w:rPr>
          <w:rFonts w:ascii="Times New Roman" w:eastAsia="Times New Roman" w:hAnsi="Times New Roman" w:cs="Times New Roman"/>
          <w:sz w:val="28"/>
          <w:szCs w:val="28"/>
          <w:lang w:eastAsia="ru-RU"/>
        </w:rPr>
        <w:t xml:space="preserve"> при </w:t>
      </w:r>
      <w:proofErr w:type="spellStart"/>
      <w:r w:rsidRPr="004C2B29">
        <w:rPr>
          <w:rFonts w:ascii="Times New Roman" w:eastAsia="Times New Roman" w:hAnsi="Times New Roman" w:cs="Times New Roman"/>
          <w:sz w:val="28"/>
          <w:szCs w:val="28"/>
          <w:lang w:eastAsia="ru-RU"/>
        </w:rPr>
        <w:t>потребі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Чесно</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повідомляти</w:t>
      </w:r>
      <w:proofErr w:type="spellEnd"/>
      <w:r w:rsidRPr="004C2B29">
        <w:rPr>
          <w:rFonts w:ascii="Times New Roman" w:eastAsia="Times New Roman" w:hAnsi="Times New Roman" w:cs="Times New Roman"/>
          <w:sz w:val="28"/>
          <w:szCs w:val="28"/>
          <w:lang w:eastAsia="ru-RU"/>
        </w:rPr>
        <w:t xml:space="preserve"> про </w:t>
      </w:r>
      <w:proofErr w:type="spellStart"/>
      <w:r w:rsidRPr="004C2B29">
        <w:rPr>
          <w:rFonts w:ascii="Times New Roman" w:eastAsia="Times New Roman" w:hAnsi="Times New Roman" w:cs="Times New Roman"/>
          <w:sz w:val="28"/>
          <w:szCs w:val="28"/>
          <w:lang w:eastAsia="ru-RU"/>
        </w:rPr>
        <w:t>помилки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якщо</w:t>
      </w:r>
      <w:proofErr w:type="spellEnd"/>
      <w:r w:rsidRPr="004C2B29">
        <w:rPr>
          <w:rFonts w:ascii="Times New Roman" w:eastAsia="Times New Roman" w:hAnsi="Times New Roman" w:cs="Times New Roman"/>
          <w:sz w:val="28"/>
          <w:szCs w:val="28"/>
          <w:lang w:eastAsia="ru-RU"/>
        </w:rPr>
        <w:t xml:space="preserve"> вони </w:t>
      </w:r>
      <w:proofErr w:type="spellStart"/>
      <w:r w:rsidRPr="004C2B29">
        <w:rPr>
          <w:rFonts w:ascii="Times New Roman" w:eastAsia="Times New Roman" w:hAnsi="Times New Roman" w:cs="Times New Roman"/>
          <w:sz w:val="28"/>
          <w:szCs w:val="28"/>
          <w:lang w:eastAsia="ru-RU"/>
        </w:rPr>
        <w:t>трапляються</w:t>
      </w:r>
      <w:proofErr w:type="spellEnd"/>
      <w:r w:rsidRPr="004C2B29">
        <w:rPr>
          <w:rFonts w:ascii="Times New Roman" w:eastAsia="Times New Roman" w:hAnsi="Times New Roman" w:cs="Times New Roman"/>
          <w:sz w:val="28"/>
          <w:szCs w:val="28"/>
          <w:lang w:eastAsia="ru-RU"/>
        </w:rPr>
        <w:t xml:space="preserve">, та </w:t>
      </w:r>
      <w:proofErr w:type="spellStart"/>
      <w:r w:rsidRPr="004C2B29">
        <w:rPr>
          <w:rFonts w:ascii="Times New Roman" w:eastAsia="Times New Roman" w:hAnsi="Times New Roman" w:cs="Times New Roman"/>
          <w:sz w:val="28"/>
          <w:szCs w:val="28"/>
          <w:lang w:eastAsia="ru-RU"/>
        </w:rPr>
        <w:t>працювати</w:t>
      </w:r>
      <w:proofErr w:type="spellEnd"/>
      <w:r w:rsidRPr="004C2B29">
        <w:rPr>
          <w:rFonts w:ascii="Times New Roman" w:eastAsia="Times New Roman" w:hAnsi="Times New Roman" w:cs="Times New Roman"/>
          <w:sz w:val="28"/>
          <w:szCs w:val="28"/>
          <w:lang w:eastAsia="ru-RU"/>
        </w:rPr>
        <w:t xml:space="preserve"> над </w:t>
      </w:r>
      <w:proofErr w:type="spellStart"/>
      <w:r w:rsidRPr="004C2B29">
        <w:rPr>
          <w:rFonts w:ascii="Times New Roman" w:eastAsia="Times New Roman" w:hAnsi="Times New Roman" w:cs="Times New Roman"/>
          <w:sz w:val="28"/>
          <w:szCs w:val="28"/>
          <w:lang w:eastAsia="ru-RU"/>
        </w:rPr>
        <w:t>їх</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виправленням</w:t>
      </w:r>
      <w:proofErr w:type="spellEnd"/>
      <w:r w:rsidRPr="004C2B2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proofErr w:type="spellStart"/>
      <w:r w:rsidRPr="004C2B29">
        <w:rPr>
          <w:rFonts w:ascii="Times New Roman" w:eastAsia="Times New Roman" w:hAnsi="Times New Roman" w:cs="Times New Roman"/>
          <w:sz w:val="28"/>
          <w:szCs w:val="28"/>
          <w:lang w:eastAsia="ru-RU"/>
        </w:rPr>
        <w:t>Професійна</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компетентність</w:t>
      </w:r>
      <w:proofErr w:type="spellEnd"/>
      <w:r w:rsidRPr="004C2B29">
        <w:rPr>
          <w:rFonts w:ascii="Times New Roman" w:eastAsia="Times New Roman" w:hAnsi="Times New Roman" w:cs="Times New Roman"/>
          <w:sz w:val="28"/>
          <w:szCs w:val="28"/>
          <w:lang w:eastAsia="ru-RU"/>
        </w:rPr>
        <w:t xml:space="preserve"> та </w:t>
      </w:r>
      <w:proofErr w:type="spellStart"/>
      <w:r w:rsidRPr="004C2B29">
        <w:rPr>
          <w:rFonts w:ascii="Times New Roman" w:eastAsia="Times New Roman" w:hAnsi="Times New Roman" w:cs="Times New Roman"/>
          <w:sz w:val="28"/>
          <w:szCs w:val="28"/>
          <w:lang w:eastAsia="ru-RU"/>
        </w:rPr>
        <w:t>межі</w:t>
      </w:r>
      <w:proofErr w:type="spellEnd"/>
      <w:r w:rsidRPr="004C2B29">
        <w:rPr>
          <w:rFonts w:ascii="Times New Roman" w:eastAsia="Times New Roman" w:hAnsi="Times New Roman" w:cs="Times New Roman"/>
          <w:sz w:val="28"/>
          <w:szCs w:val="28"/>
          <w:lang w:eastAsia="ru-RU"/>
        </w:rPr>
        <w:t xml:space="preserve"> практики </w:t>
      </w:r>
      <w:proofErr w:type="spellStart"/>
      <w:r w:rsidRPr="004C2B29">
        <w:rPr>
          <w:rFonts w:ascii="Times New Roman" w:eastAsia="Times New Roman" w:hAnsi="Times New Roman" w:cs="Times New Roman"/>
          <w:sz w:val="28"/>
          <w:szCs w:val="28"/>
          <w:lang w:eastAsia="ru-RU"/>
        </w:rPr>
        <w:t>означають</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працювати</w:t>
      </w:r>
      <w:proofErr w:type="spellEnd"/>
      <w:r w:rsidRPr="004C2B29">
        <w:rPr>
          <w:rFonts w:ascii="Times New Roman" w:eastAsia="Times New Roman" w:hAnsi="Times New Roman" w:cs="Times New Roman"/>
          <w:sz w:val="28"/>
          <w:szCs w:val="28"/>
          <w:lang w:eastAsia="ru-RU"/>
        </w:rPr>
        <w:t xml:space="preserve"> в межах </w:t>
      </w:r>
      <w:proofErr w:type="spellStart"/>
      <w:r w:rsidRPr="004C2B29">
        <w:rPr>
          <w:rFonts w:ascii="Times New Roman" w:eastAsia="Times New Roman" w:hAnsi="Times New Roman" w:cs="Times New Roman"/>
          <w:sz w:val="28"/>
          <w:szCs w:val="28"/>
          <w:lang w:eastAsia="ru-RU"/>
        </w:rPr>
        <w:t>своєї</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освіти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навичок</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досвіду</w:t>
      </w:r>
      <w:proofErr w:type="spellEnd"/>
      <w:r w:rsidRPr="004C2B29">
        <w:rPr>
          <w:rFonts w:ascii="Times New Roman" w:eastAsia="Times New Roman" w:hAnsi="Times New Roman" w:cs="Times New Roman"/>
          <w:sz w:val="28"/>
          <w:szCs w:val="28"/>
          <w:lang w:eastAsia="ru-RU"/>
        </w:rPr>
        <w:t xml:space="preserve">. Не </w:t>
      </w:r>
      <w:proofErr w:type="spellStart"/>
      <w:r w:rsidRPr="004C2B29">
        <w:rPr>
          <w:rFonts w:ascii="Times New Roman" w:eastAsia="Times New Roman" w:hAnsi="Times New Roman" w:cs="Times New Roman"/>
          <w:sz w:val="28"/>
          <w:szCs w:val="28"/>
          <w:lang w:eastAsia="ru-RU"/>
        </w:rPr>
        <w:t>надавати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послуги</w:t>
      </w:r>
      <w:proofErr w:type="spellEnd"/>
      <w:r w:rsidRPr="004C2B29">
        <w:rPr>
          <w:rFonts w:ascii="Times New Roman" w:eastAsia="Times New Roman" w:hAnsi="Times New Roman" w:cs="Times New Roman"/>
          <w:sz w:val="28"/>
          <w:szCs w:val="28"/>
          <w:lang w:eastAsia="ru-RU"/>
        </w:rPr>
        <w:t xml:space="preserve">, для </w:t>
      </w:r>
      <w:proofErr w:type="spellStart"/>
      <w:r w:rsidRPr="004C2B29">
        <w:rPr>
          <w:rFonts w:ascii="Times New Roman" w:eastAsia="Times New Roman" w:hAnsi="Times New Roman" w:cs="Times New Roman"/>
          <w:sz w:val="28"/>
          <w:szCs w:val="28"/>
          <w:lang w:eastAsia="ru-RU"/>
        </w:rPr>
        <w:t>яких</w:t>
      </w:r>
      <w:proofErr w:type="spellEnd"/>
      <w:r w:rsidRPr="004C2B29">
        <w:rPr>
          <w:rFonts w:ascii="Times New Roman" w:eastAsia="Times New Roman" w:hAnsi="Times New Roman" w:cs="Times New Roman"/>
          <w:sz w:val="28"/>
          <w:szCs w:val="28"/>
          <w:lang w:eastAsia="ru-RU"/>
        </w:rPr>
        <w:t xml:space="preserve"> не </w:t>
      </w:r>
      <w:proofErr w:type="spellStart"/>
      <w:r w:rsidRPr="004C2B29">
        <w:rPr>
          <w:rFonts w:ascii="Times New Roman" w:eastAsia="Times New Roman" w:hAnsi="Times New Roman" w:cs="Times New Roman"/>
          <w:sz w:val="28"/>
          <w:szCs w:val="28"/>
          <w:lang w:eastAsia="ru-RU"/>
        </w:rPr>
        <w:t>маєте</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достатньої</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підготовки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Шукати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супервізію</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консультацію</w:t>
      </w:r>
      <w:proofErr w:type="spellEnd"/>
      <w:r w:rsidRPr="004C2B29">
        <w:rPr>
          <w:rFonts w:ascii="Times New Roman" w:eastAsia="Times New Roman" w:hAnsi="Times New Roman" w:cs="Times New Roman"/>
          <w:sz w:val="28"/>
          <w:szCs w:val="28"/>
          <w:lang w:eastAsia="ru-RU"/>
        </w:rPr>
        <w:t xml:space="preserve"> при </w:t>
      </w:r>
      <w:proofErr w:type="spellStart"/>
      <w:r w:rsidRPr="004C2B29">
        <w:rPr>
          <w:rFonts w:ascii="Times New Roman" w:eastAsia="Times New Roman" w:hAnsi="Times New Roman" w:cs="Times New Roman"/>
          <w:sz w:val="28"/>
          <w:szCs w:val="28"/>
          <w:lang w:eastAsia="ru-RU"/>
        </w:rPr>
        <w:t>роботі</w:t>
      </w:r>
      <w:proofErr w:type="spellEnd"/>
      <w:r w:rsidRPr="004C2B29">
        <w:rPr>
          <w:rFonts w:ascii="Times New Roman" w:eastAsia="Times New Roman" w:hAnsi="Times New Roman" w:cs="Times New Roman"/>
          <w:sz w:val="28"/>
          <w:szCs w:val="28"/>
          <w:lang w:eastAsia="ru-RU"/>
        </w:rPr>
        <w:t xml:space="preserve"> з </w:t>
      </w:r>
      <w:proofErr w:type="spellStart"/>
      <w:r w:rsidRPr="004C2B29">
        <w:rPr>
          <w:rFonts w:ascii="Times New Roman" w:eastAsia="Times New Roman" w:hAnsi="Times New Roman" w:cs="Times New Roman"/>
          <w:sz w:val="28"/>
          <w:szCs w:val="28"/>
          <w:lang w:eastAsia="ru-RU"/>
        </w:rPr>
        <w:t>незнайомими</w:t>
      </w:r>
      <w:proofErr w:type="spellEnd"/>
      <w:r w:rsidRPr="004C2B29">
        <w:rPr>
          <w:rFonts w:ascii="Times New Roman" w:eastAsia="Times New Roman" w:hAnsi="Times New Roman" w:cs="Times New Roman"/>
          <w:sz w:val="28"/>
          <w:szCs w:val="28"/>
          <w:lang w:eastAsia="ru-RU"/>
        </w:rPr>
        <w:t xml:space="preserve"> станами </w:t>
      </w:r>
      <w:proofErr w:type="spellStart"/>
      <w:r w:rsidRPr="004C2B29">
        <w:rPr>
          <w:rFonts w:ascii="Times New Roman" w:eastAsia="Times New Roman" w:hAnsi="Times New Roman" w:cs="Times New Roman"/>
          <w:sz w:val="28"/>
          <w:szCs w:val="28"/>
          <w:lang w:eastAsia="ru-RU"/>
        </w:rPr>
        <w:t>або</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складними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випадками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Постійна</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професійна</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освіта</w:t>
      </w:r>
      <w:proofErr w:type="spellEnd"/>
      <w:r w:rsidRPr="004C2B29">
        <w:rPr>
          <w:rFonts w:ascii="Times New Roman" w:eastAsia="Times New Roman" w:hAnsi="Times New Roman" w:cs="Times New Roman"/>
          <w:sz w:val="28"/>
          <w:szCs w:val="28"/>
          <w:lang w:eastAsia="ru-RU"/>
        </w:rPr>
        <w:t xml:space="preserve"> для </w:t>
      </w:r>
      <w:proofErr w:type="spellStart"/>
      <w:r w:rsidRPr="004C2B29">
        <w:rPr>
          <w:rFonts w:ascii="Times New Roman" w:eastAsia="Times New Roman" w:hAnsi="Times New Roman" w:cs="Times New Roman"/>
          <w:sz w:val="28"/>
          <w:szCs w:val="28"/>
          <w:lang w:eastAsia="ru-RU"/>
        </w:rPr>
        <w:t>підтримання</w:t>
      </w:r>
      <w:proofErr w:type="spellEnd"/>
      <w:r w:rsidRPr="004C2B29">
        <w:rPr>
          <w:rFonts w:ascii="Times New Roman" w:eastAsia="Times New Roman" w:hAnsi="Times New Roman" w:cs="Times New Roman"/>
          <w:sz w:val="28"/>
          <w:szCs w:val="28"/>
          <w:lang w:eastAsia="ru-RU"/>
        </w:rPr>
        <w:t xml:space="preserve"> та </w:t>
      </w:r>
      <w:proofErr w:type="spellStart"/>
      <w:r w:rsidRPr="004C2B29">
        <w:rPr>
          <w:rFonts w:ascii="Times New Roman" w:eastAsia="Times New Roman" w:hAnsi="Times New Roman" w:cs="Times New Roman"/>
          <w:sz w:val="28"/>
          <w:szCs w:val="28"/>
          <w:lang w:eastAsia="ru-RU"/>
        </w:rPr>
        <w:t>розвитку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компетентності</w:t>
      </w:r>
      <w:proofErr w:type="spellEnd"/>
      <w:r w:rsidRPr="004C2B2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proofErr w:type="spellStart"/>
      <w:r w:rsidRPr="004C2B29">
        <w:rPr>
          <w:rFonts w:ascii="Times New Roman" w:eastAsia="Times New Roman" w:hAnsi="Times New Roman" w:cs="Times New Roman"/>
          <w:sz w:val="28"/>
          <w:szCs w:val="28"/>
          <w:lang w:eastAsia="ru-RU"/>
        </w:rPr>
        <w:t>Етичні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дилеми</w:t>
      </w:r>
      <w:proofErr w:type="spellEnd"/>
      <w:r w:rsidRPr="004C2B29">
        <w:rPr>
          <w:rFonts w:ascii="Times New Roman" w:eastAsia="Times New Roman" w:hAnsi="Times New Roman" w:cs="Times New Roman"/>
          <w:sz w:val="28"/>
          <w:szCs w:val="28"/>
          <w:lang w:eastAsia="ru-RU"/>
        </w:rPr>
        <w:t xml:space="preserve"> – </w:t>
      </w:r>
      <w:proofErr w:type="spellStart"/>
      <w:r w:rsidRPr="004C2B29">
        <w:rPr>
          <w:rFonts w:ascii="Times New Roman" w:eastAsia="Times New Roman" w:hAnsi="Times New Roman" w:cs="Times New Roman"/>
          <w:sz w:val="28"/>
          <w:szCs w:val="28"/>
          <w:lang w:eastAsia="ru-RU"/>
        </w:rPr>
        <w:t>ситуації</w:t>
      </w:r>
      <w:proofErr w:type="spellEnd"/>
      <w:r w:rsidRPr="004C2B29">
        <w:rPr>
          <w:rFonts w:ascii="Times New Roman" w:eastAsia="Times New Roman" w:hAnsi="Times New Roman" w:cs="Times New Roman"/>
          <w:sz w:val="28"/>
          <w:szCs w:val="28"/>
          <w:lang w:eastAsia="ru-RU"/>
        </w:rPr>
        <w:t xml:space="preserve">, де </w:t>
      </w:r>
      <w:proofErr w:type="spellStart"/>
      <w:r w:rsidRPr="004C2B29">
        <w:rPr>
          <w:rFonts w:ascii="Times New Roman" w:eastAsia="Times New Roman" w:hAnsi="Times New Roman" w:cs="Times New Roman"/>
          <w:sz w:val="28"/>
          <w:szCs w:val="28"/>
          <w:lang w:eastAsia="ru-RU"/>
        </w:rPr>
        <w:t>етичні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принципи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конфліктують</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або</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правильний</w:t>
      </w:r>
      <w:proofErr w:type="spellEnd"/>
      <w:r w:rsidRPr="004C2B29">
        <w:rPr>
          <w:rFonts w:ascii="Times New Roman" w:eastAsia="Times New Roman" w:hAnsi="Times New Roman" w:cs="Times New Roman"/>
          <w:sz w:val="28"/>
          <w:szCs w:val="28"/>
          <w:lang w:eastAsia="ru-RU"/>
        </w:rPr>
        <w:t xml:space="preserve"> курс </w:t>
      </w:r>
      <w:proofErr w:type="spellStart"/>
      <w:r w:rsidRPr="004C2B29">
        <w:rPr>
          <w:rFonts w:ascii="Times New Roman" w:eastAsia="Times New Roman" w:hAnsi="Times New Roman" w:cs="Times New Roman"/>
          <w:sz w:val="28"/>
          <w:szCs w:val="28"/>
          <w:lang w:eastAsia="ru-RU"/>
        </w:rPr>
        <w:t>дій</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неясний</w:t>
      </w:r>
      <w:proofErr w:type="spellEnd"/>
      <w:r w:rsidRPr="004C2B29">
        <w:rPr>
          <w:rFonts w:ascii="Times New Roman" w:eastAsia="Times New Roman" w:hAnsi="Times New Roman" w:cs="Times New Roman"/>
          <w:sz w:val="28"/>
          <w:szCs w:val="28"/>
          <w:lang w:eastAsia="ru-RU"/>
        </w:rPr>
        <w:t xml:space="preserve"> – є неминучими у </w:t>
      </w:r>
      <w:proofErr w:type="spellStart"/>
      <w:r w:rsidRPr="004C2B29">
        <w:rPr>
          <w:rFonts w:ascii="Times New Roman" w:eastAsia="Times New Roman" w:hAnsi="Times New Roman" w:cs="Times New Roman"/>
          <w:sz w:val="28"/>
          <w:szCs w:val="28"/>
          <w:lang w:eastAsia="ru-RU"/>
        </w:rPr>
        <w:t>клінічній</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практиці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Структурований</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підхід</w:t>
      </w:r>
      <w:proofErr w:type="spellEnd"/>
      <w:r w:rsidRPr="004C2B29">
        <w:rPr>
          <w:rFonts w:ascii="Times New Roman" w:eastAsia="Times New Roman" w:hAnsi="Times New Roman" w:cs="Times New Roman"/>
          <w:sz w:val="28"/>
          <w:szCs w:val="28"/>
          <w:lang w:eastAsia="ru-RU"/>
        </w:rPr>
        <w:t xml:space="preserve"> до </w:t>
      </w:r>
      <w:proofErr w:type="spellStart"/>
      <w:r w:rsidRPr="004C2B29">
        <w:rPr>
          <w:rFonts w:ascii="Times New Roman" w:eastAsia="Times New Roman" w:hAnsi="Times New Roman" w:cs="Times New Roman"/>
          <w:sz w:val="28"/>
          <w:szCs w:val="28"/>
          <w:lang w:eastAsia="ru-RU"/>
        </w:rPr>
        <w:t>вирішення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включає</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ідентифікацію</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проблеми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який</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етичний</w:t>
      </w:r>
      <w:proofErr w:type="spellEnd"/>
      <w:r w:rsidRPr="004C2B29">
        <w:rPr>
          <w:rFonts w:ascii="Times New Roman" w:eastAsia="Times New Roman" w:hAnsi="Times New Roman" w:cs="Times New Roman"/>
          <w:sz w:val="28"/>
          <w:szCs w:val="28"/>
          <w:lang w:eastAsia="ru-RU"/>
        </w:rPr>
        <w:t xml:space="preserve"> принцип </w:t>
      </w:r>
      <w:proofErr w:type="spellStart"/>
      <w:r w:rsidRPr="004C2B29">
        <w:rPr>
          <w:rFonts w:ascii="Times New Roman" w:eastAsia="Times New Roman" w:hAnsi="Times New Roman" w:cs="Times New Roman"/>
          <w:sz w:val="28"/>
          <w:szCs w:val="28"/>
          <w:lang w:eastAsia="ru-RU"/>
        </w:rPr>
        <w:t>під</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загрозою</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збір</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інформації</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факти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ситуації</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релевантні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закони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політики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кодекси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етики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визначення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опцій</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можливі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курси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дій</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оцінку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опцій</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переваги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ризики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хто</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постраждає</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консультації</w:t>
      </w:r>
      <w:proofErr w:type="spellEnd"/>
      <w:r w:rsidRPr="004C2B29">
        <w:rPr>
          <w:rFonts w:ascii="Times New Roman" w:eastAsia="Times New Roman" w:hAnsi="Times New Roman" w:cs="Times New Roman"/>
          <w:sz w:val="28"/>
          <w:szCs w:val="28"/>
          <w:lang w:eastAsia="ru-RU"/>
        </w:rPr>
        <w:t xml:space="preserve"> з </w:t>
      </w:r>
      <w:proofErr w:type="spellStart"/>
      <w:r w:rsidRPr="004C2B29">
        <w:rPr>
          <w:rFonts w:ascii="Times New Roman" w:eastAsia="Times New Roman" w:hAnsi="Times New Roman" w:cs="Times New Roman"/>
          <w:sz w:val="28"/>
          <w:szCs w:val="28"/>
          <w:lang w:eastAsia="ru-RU"/>
        </w:rPr>
        <w:t>колегами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етичними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комітетами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прийняття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рішення</w:t>
      </w:r>
      <w:proofErr w:type="spellEnd"/>
      <w:r w:rsidRPr="004C2B29">
        <w:rPr>
          <w:rFonts w:ascii="Times New Roman" w:eastAsia="Times New Roman" w:hAnsi="Times New Roman" w:cs="Times New Roman"/>
          <w:sz w:val="28"/>
          <w:szCs w:val="28"/>
          <w:lang w:eastAsia="ru-RU"/>
        </w:rPr>
        <w:t xml:space="preserve"> та </w:t>
      </w:r>
      <w:proofErr w:type="spellStart"/>
      <w:r w:rsidRPr="004C2B29">
        <w:rPr>
          <w:rFonts w:ascii="Times New Roman" w:eastAsia="Times New Roman" w:hAnsi="Times New Roman" w:cs="Times New Roman"/>
          <w:sz w:val="28"/>
          <w:szCs w:val="28"/>
          <w:lang w:eastAsia="ru-RU"/>
        </w:rPr>
        <w:t>дію</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рефлексію</w:t>
      </w:r>
      <w:proofErr w:type="spellEnd"/>
      <w:r w:rsidRPr="004C2B29">
        <w:rPr>
          <w:rFonts w:ascii="Times New Roman" w:eastAsia="Times New Roman" w:hAnsi="Times New Roman" w:cs="Times New Roman"/>
          <w:sz w:val="28"/>
          <w:szCs w:val="28"/>
          <w:lang w:eastAsia="ru-RU"/>
        </w:rPr>
        <w:t xml:space="preserve"> про результат та </w:t>
      </w:r>
      <w:proofErr w:type="spellStart"/>
      <w:r w:rsidRPr="004C2B29">
        <w:rPr>
          <w:rFonts w:ascii="Times New Roman" w:eastAsia="Times New Roman" w:hAnsi="Times New Roman" w:cs="Times New Roman"/>
          <w:sz w:val="28"/>
          <w:szCs w:val="28"/>
          <w:lang w:eastAsia="ru-RU"/>
        </w:rPr>
        <w:t>навчання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Професійні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кодекси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етики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наприклад</w:t>
      </w:r>
      <w:proofErr w:type="spellEnd"/>
      <w:r w:rsidRPr="004C2B29">
        <w:rPr>
          <w:rFonts w:ascii="Times New Roman" w:eastAsia="Times New Roman" w:hAnsi="Times New Roman" w:cs="Times New Roman"/>
          <w:sz w:val="28"/>
          <w:szCs w:val="28"/>
          <w:lang w:eastAsia="ru-RU"/>
        </w:rPr>
        <w:t xml:space="preserve">, AOTA Code </w:t>
      </w:r>
      <w:proofErr w:type="spellStart"/>
      <w:r w:rsidRPr="004C2B29">
        <w:rPr>
          <w:rFonts w:ascii="Times New Roman" w:eastAsia="Times New Roman" w:hAnsi="Times New Roman" w:cs="Times New Roman"/>
          <w:sz w:val="28"/>
          <w:szCs w:val="28"/>
          <w:lang w:eastAsia="ru-RU"/>
        </w:rPr>
        <w:t>of</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Ethics</w:t>
      </w:r>
      <w:proofErr w:type="spellEnd"/>
      <w:r w:rsidRPr="004C2B29">
        <w:rPr>
          <w:rFonts w:ascii="Times New Roman" w:eastAsia="Times New Roman" w:hAnsi="Times New Roman" w:cs="Times New Roman"/>
          <w:sz w:val="28"/>
          <w:szCs w:val="28"/>
          <w:lang w:eastAsia="ru-RU"/>
        </w:rPr>
        <w:t xml:space="preserve">, WFOT Code </w:t>
      </w:r>
      <w:proofErr w:type="spellStart"/>
      <w:r w:rsidRPr="004C2B29">
        <w:rPr>
          <w:rFonts w:ascii="Times New Roman" w:eastAsia="Times New Roman" w:hAnsi="Times New Roman" w:cs="Times New Roman"/>
          <w:sz w:val="28"/>
          <w:szCs w:val="28"/>
          <w:lang w:eastAsia="ru-RU"/>
        </w:rPr>
        <w:t>of</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Ethics</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надають</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настанови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але</w:t>
      </w:r>
      <w:proofErr w:type="spellEnd"/>
      <w:r w:rsidRPr="004C2B29">
        <w:rPr>
          <w:rFonts w:ascii="Times New Roman" w:eastAsia="Times New Roman" w:hAnsi="Times New Roman" w:cs="Times New Roman"/>
          <w:sz w:val="28"/>
          <w:szCs w:val="28"/>
          <w:lang w:eastAsia="ru-RU"/>
        </w:rPr>
        <w:t xml:space="preserve"> не </w:t>
      </w:r>
      <w:proofErr w:type="spellStart"/>
      <w:r w:rsidRPr="004C2B29">
        <w:rPr>
          <w:rFonts w:ascii="Times New Roman" w:eastAsia="Times New Roman" w:hAnsi="Times New Roman" w:cs="Times New Roman"/>
          <w:sz w:val="28"/>
          <w:szCs w:val="28"/>
          <w:lang w:eastAsia="ru-RU"/>
        </w:rPr>
        <w:t>завжди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дають</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однозначні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відповіді</w:t>
      </w:r>
      <w:proofErr w:type="spellEnd"/>
      <w:r w:rsidRPr="004C2B29">
        <w:rPr>
          <w:rFonts w:ascii="Times New Roman" w:eastAsia="Times New Roman" w:hAnsi="Times New Roman" w:cs="Times New Roman"/>
          <w:sz w:val="28"/>
          <w:szCs w:val="28"/>
          <w:lang w:eastAsia="ru-RU"/>
        </w:rPr>
        <w:t xml:space="preserve"> на </w:t>
      </w:r>
      <w:proofErr w:type="spellStart"/>
      <w:r w:rsidRPr="004C2B29">
        <w:rPr>
          <w:rFonts w:ascii="Times New Roman" w:eastAsia="Times New Roman" w:hAnsi="Times New Roman" w:cs="Times New Roman"/>
          <w:sz w:val="28"/>
          <w:szCs w:val="28"/>
          <w:lang w:eastAsia="ru-RU"/>
        </w:rPr>
        <w:t>складні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ситуації</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Етична</w:t>
      </w:r>
      <w:proofErr w:type="spellEnd"/>
      <w:r w:rsidRPr="004C2B29">
        <w:rPr>
          <w:rFonts w:ascii="Times New Roman" w:eastAsia="Times New Roman" w:hAnsi="Times New Roman" w:cs="Times New Roman"/>
          <w:sz w:val="28"/>
          <w:szCs w:val="28"/>
          <w:lang w:eastAsia="ru-RU"/>
        </w:rPr>
        <w:t xml:space="preserve"> практика </w:t>
      </w:r>
      <w:proofErr w:type="spellStart"/>
      <w:r w:rsidRPr="004C2B29">
        <w:rPr>
          <w:rFonts w:ascii="Times New Roman" w:eastAsia="Times New Roman" w:hAnsi="Times New Roman" w:cs="Times New Roman"/>
          <w:sz w:val="28"/>
          <w:szCs w:val="28"/>
          <w:lang w:eastAsia="ru-RU"/>
        </w:rPr>
        <w:t>вимагає</w:t>
      </w:r>
      <w:proofErr w:type="spellEnd"/>
      <w:r w:rsidRPr="004C2B29">
        <w:rPr>
          <w:rFonts w:ascii="Times New Roman" w:eastAsia="Times New Roman" w:hAnsi="Times New Roman" w:cs="Times New Roman"/>
          <w:sz w:val="28"/>
          <w:szCs w:val="28"/>
          <w:lang w:eastAsia="ru-RU"/>
        </w:rPr>
        <w:t xml:space="preserve"> не </w:t>
      </w:r>
      <w:proofErr w:type="spellStart"/>
      <w:r w:rsidRPr="004C2B29">
        <w:rPr>
          <w:rFonts w:ascii="Times New Roman" w:eastAsia="Times New Roman" w:hAnsi="Times New Roman" w:cs="Times New Roman"/>
          <w:sz w:val="28"/>
          <w:szCs w:val="28"/>
          <w:lang w:eastAsia="ru-RU"/>
        </w:rPr>
        <w:t>лише</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знання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принципів</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але</w:t>
      </w:r>
      <w:proofErr w:type="spellEnd"/>
      <w:r w:rsidRPr="004C2B29">
        <w:rPr>
          <w:rFonts w:ascii="Times New Roman" w:eastAsia="Times New Roman" w:hAnsi="Times New Roman" w:cs="Times New Roman"/>
          <w:sz w:val="28"/>
          <w:szCs w:val="28"/>
          <w:lang w:eastAsia="ru-RU"/>
        </w:rPr>
        <w:t xml:space="preserve"> й </w:t>
      </w:r>
      <w:proofErr w:type="spellStart"/>
      <w:r w:rsidRPr="004C2B29">
        <w:rPr>
          <w:rFonts w:ascii="Times New Roman" w:eastAsia="Times New Roman" w:hAnsi="Times New Roman" w:cs="Times New Roman"/>
          <w:sz w:val="28"/>
          <w:szCs w:val="28"/>
          <w:lang w:eastAsia="ru-RU"/>
        </w:rPr>
        <w:t>моральної</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мужності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діяти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відповідно</w:t>
      </w:r>
      <w:proofErr w:type="spellEnd"/>
      <w:r w:rsidRPr="004C2B29">
        <w:rPr>
          <w:rFonts w:ascii="Times New Roman" w:eastAsia="Times New Roman" w:hAnsi="Times New Roman" w:cs="Times New Roman"/>
          <w:sz w:val="28"/>
          <w:szCs w:val="28"/>
          <w:lang w:eastAsia="ru-RU"/>
        </w:rPr>
        <w:t xml:space="preserve"> до них, </w:t>
      </w:r>
      <w:proofErr w:type="spellStart"/>
      <w:r w:rsidRPr="004C2B29">
        <w:rPr>
          <w:rFonts w:ascii="Times New Roman" w:eastAsia="Times New Roman" w:hAnsi="Times New Roman" w:cs="Times New Roman"/>
          <w:sz w:val="28"/>
          <w:szCs w:val="28"/>
          <w:lang w:eastAsia="ru-RU"/>
        </w:rPr>
        <w:t>навіть</w:t>
      </w:r>
      <w:proofErr w:type="spellEnd"/>
      <w:r w:rsidRPr="004C2B29">
        <w:rPr>
          <w:rFonts w:ascii="Times New Roman" w:eastAsia="Times New Roman" w:hAnsi="Times New Roman" w:cs="Times New Roman"/>
          <w:sz w:val="28"/>
          <w:szCs w:val="28"/>
          <w:lang w:eastAsia="ru-RU"/>
        </w:rPr>
        <w:t xml:space="preserve"> коли </w:t>
      </w:r>
      <w:proofErr w:type="spellStart"/>
      <w:r w:rsidRPr="004C2B29">
        <w:rPr>
          <w:rFonts w:ascii="Times New Roman" w:eastAsia="Times New Roman" w:hAnsi="Times New Roman" w:cs="Times New Roman"/>
          <w:sz w:val="28"/>
          <w:szCs w:val="28"/>
          <w:lang w:eastAsia="ru-RU"/>
        </w:rPr>
        <w:t>це</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важко</w:t>
      </w:r>
      <w:proofErr w:type="spellEnd"/>
      <w:r w:rsidRPr="004C2B29">
        <w:rPr>
          <w:rFonts w:ascii="Times New Roman" w:eastAsia="Times New Roman" w:hAnsi="Times New Roman" w:cs="Times New Roman"/>
          <w:sz w:val="28"/>
          <w:szCs w:val="28"/>
          <w:lang w:eastAsia="ru-RU"/>
        </w:rPr>
        <w:t>.</w:t>
      </w:r>
    </w:p>
    <w:p w14:paraId="37B0DB75" w14:textId="77777777" w:rsidR="004C2B29" w:rsidRPr="004C2B29" w:rsidRDefault="004C2B29" w:rsidP="004C2B29">
      <w:pPr>
        <w:spacing w:after="0" w:line="360" w:lineRule="auto"/>
        <w:jc w:val="both"/>
        <w:rPr>
          <w:rFonts w:ascii="Times New Roman" w:eastAsia="Times New Roman" w:hAnsi="Times New Roman" w:cs="Times New Roman"/>
          <w:sz w:val="28"/>
          <w:szCs w:val="28"/>
          <w:lang w:eastAsia="ru-RU"/>
        </w:rPr>
      </w:pPr>
    </w:p>
    <w:p w14:paraId="16DFE6B5" w14:textId="77777777" w:rsidR="004C2B29" w:rsidRPr="004C2B29" w:rsidRDefault="004C2B29" w:rsidP="004C2B29">
      <w:pPr>
        <w:spacing w:before="100" w:beforeAutospacing="1" w:after="100" w:afterAutospacing="1" w:line="360" w:lineRule="auto"/>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uk-UA" w:eastAsia="ru-RU"/>
        </w:rPr>
        <w:t>2</w:t>
      </w:r>
      <w:r w:rsidRPr="004C2B29">
        <w:rPr>
          <w:rFonts w:ascii="Times New Roman" w:eastAsia="Times New Roman" w:hAnsi="Times New Roman" w:cs="Times New Roman"/>
          <w:b/>
          <w:bCs/>
          <w:sz w:val="28"/>
          <w:szCs w:val="28"/>
          <w:lang w:eastAsia="ru-RU"/>
        </w:rPr>
        <w:t xml:space="preserve">. </w:t>
      </w:r>
      <w:proofErr w:type="spellStart"/>
      <w:r w:rsidRPr="004C2B29">
        <w:rPr>
          <w:rFonts w:ascii="Times New Roman" w:eastAsia="Times New Roman" w:hAnsi="Times New Roman" w:cs="Times New Roman"/>
          <w:b/>
          <w:bCs/>
          <w:sz w:val="28"/>
          <w:szCs w:val="28"/>
          <w:lang w:eastAsia="ru-RU"/>
        </w:rPr>
        <w:t>Законодавча</w:t>
      </w:r>
      <w:proofErr w:type="spellEnd"/>
      <w:r w:rsidRPr="004C2B29">
        <w:rPr>
          <w:rFonts w:ascii="Times New Roman" w:eastAsia="Times New Roman" w:hAnsi="Times New Roman" w:cs="Times New Roman"/>
          <w:b/>
          <w:bCs/>
          <w:sz w:val="28"/>
          <w:szCs w:val="28"/>
          <w:lang w:eastAsia="ru-RU"/>
        </w:rPr>
        <w:t xml:space="preserve"> база </w:t>
      </w:r>
      <w:proofErr w:type="spellStart"/>
      <w:r w:rsidRPr="004C2B29">
        <w:rPr>
          <w:rFonts w:ascii="Times New Roman" w:eastAsia="Times New Roman" w:hAnsi="Times New Roman" w:cs="Times New Roman"/>
          <w:b/>
          <w:bCs/>
          <w:sz w:val="28"/>
          <w:szCs w:val="28"/>
          <w:lang w:eastAsia="ru-RU"/>
        </w:rPr>
        <w:t>щодо</w:t>
      </w:r>
      <w:proofErr w:type="spellEnd"/>
      <w:r w:rsidRPr="004C2B29">
        <w:rPr>
          <w:rFonts w:ascii="Times New Roman" w:eastAsia="Times New Roman" w:hAnsi="Times New Roman" w:cs="Times New Roman"/>
          <w:b/>
          <w:bCs/>
          <w:sz w:val="28"/>
          <w:szCs w:val="28"/>
          <w:lang w:eastAsia="ru-RU"/>
        </w:rPr>
        <w:t xml:space="preserve"> </w:t>
      </w:r>
      <w:proofErr w:type="spellStart"/>
      <w:r w:rsidRPr="004C2B29">
        <w:rPr>
          <w:rFonts w:ascii="Times New Roman" w:eastAsia="Times New Roman" w:hAnsi="Times New Roman" w:cs="Times New Roman"/>
          <w:b/>
          <w:bCs/>
          <w:sz w:val="28"/>
          <w:szCs w:val="28"/>
          <w:lang w:eastAsia="ru-RU"/>
        </w:rPr>
        <w:t>підтримки</w:t>
      </w:r>
      <w:proofErr w:type="spellEnd"/>
      <w:r w:rsidRPr="004C2B29">
        <w:rPr>
          <w:rFonts w:ascii="Times New Roman" w:eastAsia="Times New Roman" w:hAnsi="Times New Roman" w:cs="Times New Roman"/>
          <w:b/>
          <w:bCs/>
          <w:sz w:val="28"/>
          <w:szCs w:val="28"/>
          <w:lang w:eastAsia="ru-RU"/>
        </w:rPr>
        <w:t xml:space="preserve"> </w:t>
      </w:r>
      <w:proofErr w:type="spellStart"/>
      <w:r w:rsidRPr="004C2B29">
        <w:rPr>
          <w:rFonts w:ascii="Times New Roman" w:eastAsia="Times New Roman" w:hAnsi="Times New Roman" w:cs="Times New Roman"/>
          <w:b/>
          <w:bCs/>
          <w:sz w:val="28"/>
          <w:szCs w:val="28"/>
          <w:lang w:eastAsia="ru-RU"/>
        </w:rPr>
        <w:t>осіб</w:t>
      </w:r>
      <w:proofErr w:type="spellEnd"/>
      <w:r w:rsidRPr="004C2B29">
        <w:rPr>
          <w:rFonts w:ascii="Times New Roman" w:eastAsia="Times New Roman" w:hAnsi="Times New Roman" w:cs="Times New Roman"/>
          <w:b/>
          <w:bCs/>
          <w:sz w:val="28"/>
          <w:szCs w:val="28"/>
          <w:lang w:eastAsia="ru-RU"/>
        </w:rPr>
        <w:t xml:space="preserve"> з </w:t>
      </w:r>
      <w:proofErr w:type="spellStart"/>
      <w:r w:rsidRPr="004C2B29">
        <w:rPr>
          <w:rFonts w:ascii="Times New Roman" w:eastAsia="Times New Roman" w:hAnsi="Times New Roman" w:cs="Times New Roman"/>
          <w:b/>
          <w:bCs/>
          <w:sz w:val="28"/>
          <w:szCs w:val="28"/>
          <w:lang w:eastAsia="ru-RU"/>
        </w:rPr>
        <w:t>порушеннями</w:t>
      </w:r>
      <w:proofErr w:type="spellEnd"/>
      <w:r w:rsidRPr="004C2B29">
        <w:rPr>
          <w:rFonts w:ascii="Times New Roman" w:eastAsia="Times New Roman" w:hAnsi="Times New Roman" w:cs="Times New Roman"/>
          <w:b/>
          <w:bCs/>
          <w:sz w:val="28"/>
          <w:szCs w:val="28"/>
          <w:lang w:eastAsia="ru-RU"/>
        </w:rPr>
        <w:t xml:space="preserve"> </w:t>
      </w:r>
      <w:proofErr w:type="spellStart"/>
      <w:r w:rsidRPr="004C2B29">
        <w:rPr>
          <w:rFonts w:ascii="Times New Roman" w:eastAsia="Times New Roman" w:hAnsi="Times New Roman" w:cs="Times New Roman"/>
          <w:b/>
          <w:bCs/>
          <w:sz w:val="28"/>
          <w:szCs w:val="28"/>
          <w:lang w:eastAsia="ru-RU"/>
        </w:rPr>
        <w:t>розвитку</w:t>
      </w:r>
      <w:proofErr w:type="spellEnd"/>
    </w:p>
    <w:p w14:paraId="3E70467E" w14:textId="45AB38AE" w:rsidR="004C2B29" w:rsidRPr="00C002B6" w:rsidRDefault="004C2B29" w:rsidP="00430479">
      <w:pPr>
        <w:spacing w:before="100" w:beforeAutospacing="1" w:after="100" w:afterAutospacing="1" w:line="360" w:lineRule="auto"/>
        <w:jc w:val="both"/>
        <w:rPr>
          <w:rFonts w:ascii="Times New Roman" w:eastAsia="Times New Roman" w:hAnsi="Times New Roman" w:cs="Times New Roman"/>
          <w:sz w:val="28"/>
          <w:szCs w:val="28"/>
          <w:lang w:val="uk-UA" w:eastAsia="ru-RU"/>
        </w:rPr>
      </w:pPr>
      <w:proofErr w:type="spellStart"/>
      <w:r w:rsidRPr="004C2B29">
        <w:rPr>
          <w:rFonts w:ascii="Times New Roman" w:eastAsia="Times New Roman" w:hAnsi="Times New Roman" w:cs="Times New Roman"/>
          <w:sz w:val="28"/>
          <w:szCs w:val="28"/>
          <w:lang w:eastAsia="ru-RU"/>
        </w:rPr>
        <w:t>Законодавство</w:t>
      </w:r>
      <w:proofErr w:type="spellEnd"/>
      <w:r w:rsidRPr="004C2B29">
        <w:rPr>
          <w:rFonts w:ascii="Times New Roman" w:eastAsia="Times New Roman" w:hAnsi="Times New Roman" w:cs="Times New Roman"/>
          <w:sz w:val="28"/>
          <w:szCs w:val="28"/>
          <w:lang w:eastAsia="ru-RU"/>
        </w:rPr>
        <w:t xml:space="preserve"> є </w:t>
      </w:r>
      <w:proofErr w:type="spellStart"/>
      <w:r w:rsidRPr="004C2B29">
        <w:rPr>
          <w:rFonts w:ascii="Times New Roman" w:eastAsia="Times New Roman" w:hAnsi="Times New Roman" w:cs="Times New Roman"/>
          <w:sz w:val="28"/>
          <w:szCs w:val="28"/>
          <w:lang w:eastAsia="ru-RU"/>
        </w:rPr>
        <w:t>критичним</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інструментом</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захисту</w:t>
      </w:r>
      <w:proofErr w:type="spellEnd"/>
      <w:r w:rsidRPr="004C2B29">
        <w:rPr>
          <w:rFonts w:ascii="Times New Roman" w:eastAsia="Times New Roman" w:hAnsi="Times New Roman" w:cs="Times New Roman"/>
          <w:sz w:val="28"/>
          <w:szCs w:val="28"/>
          <w:lang w:eastAsia="ru-RU"/>
        </w:rPr>
        <w:t xml:space="preserve"> прав, </w:t>
      </w:r>
      <w:proofErr w:type="spellStart"/>
      <w:r w:rsidRPr="004C2B29">
        <w:rPr>
          <w:rFonts w:ascii="Times New Roman" w:eastAsia="Times New Roman" w:hAnsi="Times New Roman" w:cs="Times New Roman"/>
          <w:sz w:val="28"/>
          <w:szCs w:val="28"/>
          <w:lang w:eastAsia="ru-RU"/>
        </w:rPr>
        <w:t>забезпечення</w:t>
      </w:r>
      <w:proofErr w:type="spellEnd"/>
      <w:r w:rsidRPr="004C2B29">
        <w:rPr>
          <w:rFonts w:ascii="Times New Roman" w:eastAsia="Times New Roman" w:hAnsi="Times New Roman" w:cs="Times New Roman"/>
          <w:sz w:val="28"/>
          <w:szCs w:val="28"/>
          <w:lang w:eastAsia="ru-RU"/>
        </w:rPr>
        <w:t xml:space="preserve"> доступу до </w:t>
      </w:r>
      <w:proofErr w:type="spellStart"/>
      <w:r w:rsidRPr="004C2B29">
        <w:rPr>
          <w:rFonts w:ascii="Times New Roman" w:eastAsia="Times New Roman" w:hAnsi="Times New Roman" w:cs="Times New Roman"/>
          <w:sz w:val="28"/>
          <w:szCs w:val="28"/>
          <w:lang w:eastAsia="ru-RU"/>
        </w:rPr>
        <w:t>послуг</w:t>
      </w:r>
      <w:proofErr w:type="spellEnd"/>
      <w:r w:rsidRPr="004C2B29">
        <w:rPr>
          <w:rFonts w:ascii="Times New Roman" w:eastAsia="Times New Roman" w:hAnsi="Times New Roman" w:cs="Times New Roman"/>
          <w:sz w:val="28"/>
          <w:szCs w:val="28"/>
          <w:lang w:eastAsia="ru-RU"/>
        </w:rPr>
        <w:t xml:space="preserve"> та </w:t>
      </w:r>
      <w:proofErr w:type="spellStart"/>
      <w:r w:rsidRPr="004C2B29">
        <w:rPr>
          <w:rFonts w:ascii="Times New Roman" w:eastAsia="Times New Roman" w:hAnsi="Times New Roman" w:cs="Times New Roman"/>
          <w:sz w:val="28"/>
          <w:szCs w:val="28"/>
          <w:lang w:eastAsia="ru-RU"/>
        </w:rPr>
        <w:t>сприяння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інклюзії</w:t>
      </w:r>
      <w:proofErr w:type="spellEnd"/>
      <w:r w:rsidRPr="004C2B29">
        <w:rPr>
          <w:rFonts w:ascii="Times New Roman" w:eastAsia="Times New Roman" w:hAnsi="Times New Roman" w:cs="Times New Roman"/>
          <w:sz w:val="28"/>
          <w:szCs w:val="28"/>
          <w:lang w:eastAsia="ru-RU"/>
        </w:rPr>
        <w:t xml:space="preserve"> людей з </w:t>
      </w:r>
      <w:proofErr w:type="spellStart"/>
      <w:r w:rsidRPr="004C2B29">
        <w:rPr>
          <w:rFonts w:ascii="Times New Roman" w:eastAsia="Times New Roman" w:hAnsi="Times New Roman" w:cs="Times New Roman"/>
          <w:sz w:val="28"/>
          <w:szCs w:val="28"/>
          <w:lang w:eastAsia="ru-RU"/>
        </w:rPr>
        <w:t>порушеннями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розвитку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Розуміння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правової</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бази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дозволяє</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ерготерапевтам</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ефективно</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адвокувати</w:t>
      </w:r>
      <w:proofErr w:type="spellEnd"/>
      <w:r w:rsidRPr="004C2B29">
        <w:rPr>
          <w:rFonts w:ascii="Times New Roman" w:eastAsia="Times New Roman" w:hAnsi="Times New Roman" w:cs="Times New Roman"/>
          <w:sz w:val="28"/>
          <w:szCs w:val="28"/>
          <w:lang w:eastAsia="ru-RU"/>
        </w:rPr>
        <w:t xml:space="preserve"> за </w:t>
      </w:r>
      <w:proofErr w:type="spellStart"/>
      <w:r w:rsidRPr="004C2B29">
        <w:rPr>
          <w:rFonts w:ascii="Times New Roman" w:eastAsia="Times New Roman" w:hAnsi="Times New Roman" w:cs="Times New Roman"/>
          <w:sz w:val="28"/>
          <w:szCs w:val="28"/>
          <w:lang w:eastAsia="ru-RU"/>
        </w:rPr>
        <w:t>клієнтів</w:t>
      </w:r>
      <w:proofErr w:type="spellEnd"/>
      <w:r w:rsidRPr="004C2B29">
        <w:rPr>
          <w:rFonts w:ascii="Times New Roman" w:eastAsia="Times New Roman" w:hAnsi="Times New Roman" w:cs="Times New Roman"/>
          <w:sz w:val="28"/>
          <w:szCs w:val="28"/>
          <w:lang w:eastAsia="ru-RU"/>
        </w:rPr>
        <w:t xml:space="preserve"> та </w:t>
      </w:r>
      <w:proofErr w:type="spellStart"/>
      <w:r w:rsidRPr="004C2B29">
        <w:rPr>
          <w:rFonts w:ascii="Times New Roman" w:eastAsia="Times New Roman" w:hAnsi="Times New Roman" w:cs="Times New Roman"/>
          <w:sz w:val="28"/>
          <w:szCs w:val="28"/>
          <w:lang w:eastAsia="ru-RU"/>
        </w:rPr>
        <w:t>забезпечувати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відповідність</w:t>
      </w:r>
      <w:proofErr w:type="spellEnd"/>
      <w:r w:rsidRPr="004C2B29">
        <w:rPr>
          <w:rFonts w:ascii="Times New Roman" w:eastAsia="Times New Roman" w:hAnsi="Times New Roman" w:cs="Times New Roman"/>
          <w:sz w:val="28"/>
          <w:szCs w:val="28"/>
          <w:lang w:eastAsia="ru-RU"/>
        </w:rPr>
        <w:t xml:space="preserve"> практики </w:t>
      </w:r>
      <w:proofErr w:type="spellStart"/>
      <w:r w:rsidRPr="004C2B29">
        <w:rPr>
          <w:rFonts w:ascii="Times New Roman" w:eastAsia="Times New Roman" w:hAnsi="Times New Roman" w:cs="Times New Roman"/>
          <w:sz w:val="28"/>
          <w:szCs w:val="28"/>
          <w:lang w:eastAsia="ru-RU"/>
        </w:rPr>
        <w:t>законодавчим</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вимогам</w:t>
      </w:r>
      <w:proofErr w:type="spellEnd"/>
      <w:r w:rsidRPr="004C2B2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r w:rsidRPr="004C2B29">
        <w:rPr>
          <w:rFonts w:ascii="Times New Roman" w:eastAsia="Times New Roman" w:hAnsi="Times New Roman" w:cs="Times New Roman"/>
          <w:sz w:val="28"/>
          <w:szCs w:val="28"/>
          <w:lang w:val="uk-UA" w:eastAsia="ru-RU"/>
        </w:rPr>
        <w:t>Міжнародна Конвенція ООН про права осіб з інвалідністю (</w:t>
      </w:r>
      <w:r w:rsidRPr="004C2B29">
        <w:rPr>
          <w:rFonts w:ascii="Times New Roman" w:eastAsia="Times New Roman" w:hAnsi="Times New Roman" w:cs="Times New Roman"/>
          <w:sz w:val="28"/>
          <w:szCs w:val="28"/>
          <w:lang w:eastAsia="ru-RU"/>
        </w:rPr>
        <w:t>CRPD</w:t>
      </w:r>
      <w:r w:rsidRPr="004C2B29">
        <w:rPr>
          <w:rFonts w:ascii="Times New Roman" w:eastAsia="Times New Roman" w:hAnsi="Times New Roman" w:cs="Times New Roman"/>
          <w:sz w:val="28"/>
          <w:szCs w:val="28"/>
          <w:lang w:val="uk-UA" w:eastAsia="ru-RU"/>
        </w:rPr>
        <w:t xml:space="preserve">), прийнята у 2006 році та ратифікована Україною у 2009 році, є найбільш всеосяжним міжнародним </w:t>
      </w:r>
      <w:r w:rsidRPr="004C2B29">
        <w:rPr>
          <w:rFonts w:ascii="Times New Roman" w:eastAsia="Times New Roman" w:hAnsi="Times New Roman" w:cs="Times New Roman"/>
          <w:sz w:val="28"/>
          <w:szCs w:val="28"/>
          <w:lang w:val="uk-UA" w:eastAsia="ru-RU"/>
        </w:rPr>
        <w:lastRenderedPageBreak/>
        <w:t xml:space="preserve">договором про права інвалідів. </w:t>
      </w:r>
      <w:r w:rsidRPr="004C2B29">
        <w:rPr>
          <w:rFonts w:ascii="Times New Roman" w:eastAsia="Times New Roman" w:hAnsi="Times New Roman" w:cs="Times New Roman"/>
          <w:sz w:val="28"/>
          <w:szCs w:val="28"/>
          <w:lang w:eastAsia="ru-RU"/>
        </w:rPr>
        <w:t>CRPD</w:t>
      </w:r>
      <w:r w:rsidRPr="00C002B6">
        <w:rPr>
          <w:rFonts w:ascii="Times New Roman" w:eastAsia="Times New Roman" w:hAnsi="Times New Roman" w:cs="Times New Roman"/>
          <w:sz w:val="28"/>
          <w:szCs w:val="28"/>
          <w:lang w:val="uk-UA" w:eastAsia="ru-RU"/>
        </w:rPr>
        <w:t xml:space="preserve"> базується на соціальній моделі інвалідності, що визначає інвалідність не як медичну проблему особи, а як результат взаємодії між особою з порушеннями та бар'єрами у суспільстві. </w:t>
      </w:r>
      <w:proofErr w:type="spellStart"/>
      <w:r w:rsidRPr="004C2B29">
        <w:rPr>
          <w:rFonts w:ascii="Times New Roman" w:eastAsia="Times New Roman" w:hAnsi="Times New Roman" w:cs="Times New Roman"/>
          <w:sz w:val="28"/>
          <w:szCs w:val="28"/>
          <w:lang w:eastAsia="ru-RU"/>
        </w:rPr>
        <w:t>Ключові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принципи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включають</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повагу</w:t>
      </w:r>
      <w:proofErr w:type="spellEnd"/>
      <w:r w:rsidRPr="004C2B29">
        <w:rPr>
          <w:rFonts w:ascii="Times New Roman" w:eastAsia="Times New Roman" w:hAnsi="Times New Roman" w:cs="Times New Roman"/>
          <w:sz w:val="28"/>
          <w:szCs w:val="28"/>
          <w:lang w:eastAsia="ru-RU"/>
        </w:rPr>
        <w:t xml:space="preserve"> до </w:t>
      </w:r>
      <w:proofErr w:type="spellStart"/>
      <w:r w:rsidRPr="004C2B29">
        <w:rPr>
          <w:rFonts w:ascii="Times New Roman" w:eastAsia="Times New Roman" w:hAnsi="Times New Roman" w:cs="Times New Roman"/>
          <w:sz w:val="28"/>
          <w:szCs w:val="28"/>
          <w:lang w:eastAsia="ru-RU"/>
        </w:rPr>
        <w:t>гідності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недискримінацію</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повну</w:t>
      </w:r>
      <w:proofErr w:type="spellEnd"/>
      <w:r w:rsidRPr="004C2B29">
        <w:rPr>
          <w:rFonts w:ascii="Times New Roman" w:eastAsia="Times New Roman" w:hAnsi="Times New Roman" w:cs="Times New Roman"/>
          <w:sz w:val="28"/>
          <w:szCs w:val="28"/>
          <w:lang w:eastAsia="ru-RU"/>
        </w:rPr>
        <w:t xml:space="preserve"> участь та </w:t>
      </w:r>
      <w:proofErr w:type="spellStart"/>
      <w:r w:rsidRPr="004C2B29">
        <w:rPr>
          <w:rFonts w:ascii="Times New Roman" w:eastAsia="Times New Roman" w:hAnsi="Times New Roman" w:cs="Times New Roman"/>
          <w:sz w:val="28"/>
          <w:szCs w:val="28"/>
          <w:lang w:eastAsia="ru-RU"/>
        </w:rPr>
        <w:t>інклюзію</w:t>
      </w:r>
      <w:proofErr w:type="spellEnd"/>
      <w:r w:rsidRPr="004C2B29">
        <w:rPr>
          <w:rFonts w:ascii="Times New Roman" w:eastAsia="Times New Roman" w:hAnsi="Times New Roman" w:cs="Times New Roman"/>
          <w:sz w:val="28"/>
          <w:szCs w:val="28"/>
          <w:lang w:eastAsia="ru-RU"/>
        </w:rPr>
        <w:t xml:space="preserve"> у </w:t>
      </w:r>
      <w:proofErr w:type="spellStart"/>
      <w:r w:rsidRPr="004C2B29">
        <w:rPr>
          <w:rFonts w:ascii="Times New Roman" w:eastAsia="Times New Roman" w:hAnsi="Times New Roman" w:cs="Times New Roman"/>
          <w:sz w:val="28"/>
          <w:szCs w:val="28"/>
          <w:lang w:eastAsia="ru-RU"/>
        </w:rPr>
        <w:t>суспільство</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повагу</w:t>
      </w:r>
      <w:proofErr w:type="spellEnd"/>
      <w:r w:rsidRPr="004C2B29">
        <w:rPr>
          <w:rFonts w:ascii="Times New Roman" w:eastAsia="Times New Roman" w:hAnsi="Times New Roman" w:cs="Times New Roman"/>
          <w:sz w:val="28"/>
          <w:szCs w:val="28"/>
          <w:lang w:eastAsia="ru-RU"/>
        </w:rPr>
        <w:t xml:space="preserve"> до </w:t>
      </w:r>
      <w:proofErr w:type="spellStart"/>
      <w:r w:rsidRPr="004C2B29">
        <w:rPr>
          <w:rFonts w:ascii="Times New Roman" w:eastAsia="Times New Roman" w:hAnsi="Times New Roman" w:cs="Times New Roman"/>
          <w:sz w:val="28"/>
          <w:szCs w:val="28"/>
          <w:lang w:eastAsia="ru-RU"/>
        </w:rPr>
        <w:t>відмінностей</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рівність</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можливостей</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доступність</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Статті</w:t>
      </w:r>
      <w:proofErr w:type="spellEnd"/>
      <w:r w:rsidRPr="004C2B29">
        <w:rPr>
          <w:rFonts w:ascii="Times New Roman" w:eastAsia="Times New Roman" w:hAnsi="Times New Roman" w:cs="Times New Roman"/>
          <w:sz w:val="28"/>
          <w:szCs w:val="28"/>
          <w:lang w:eastAsia="ru-RU"/>
        </w:rPr>
        <w:t xml:space="preserve"> CRPD </w:t>
      </w:r>
      <w:proofErr w:type="spellStart"/>
      <w:r w:rsidRPr="004C2B29">
        <w:rPr>
          <w:rFonts w:ascii="Times New Roman" w:eastAsia="Times New Roman" w:hAnsi="Times New Roman" w:cs="Times New Roman"/>
          <w:sz w:val="28"/>
          <w:szCs w:val="28"/>
          <w:lang w:eastAsia="ru-RU"/>
        </w:rPr>
        <w:t>охоплюють</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всі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аспекти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життя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рівність</w:t>
      </w:r>
      <w:proofErr w:type="spellEnd"/>
      <w:r w:rsidRPr="004C2B29">
        <w:rPr>
          <w:rFonts w:ascii="Times New Roman" w:eastAsia="Times New Roman" w:hAnsi="Times New Roman" w:cs="Times New Roman"/>
          <w:sz w:val="28"/>
          <w:szCs w:val="28"/>
          <w:lang w:eastAsia="ru-RU"/>
        </w:rPr>
        <w:t xml:space="preserve"> перед законом, доступ до </w:t>
      </w:r>
      <w:proofErr w:type="spellStart"/>
      <w:r w:rsidRPr="004C2B29">
        <w:rPr>
          <w:rFonts w:ascii="Times New Roman" w:eastAsia="Times New Roman" w:hAnsi="Times New Roman" w:cs="Times New Roman"/>
          <w:sz w:val="28"/>
          <w:szCs w:val="28"/>
          <w:lang w:eastAsia="ru-RU"/>
        </w:rPr>
        <w:t>правосуддя</w:t>
      </w:r>
      <w:proofErr w:type="spellEnd"/>
      <w:r w:rsidRPr="004C2B29">
        <w:rPr>
          <w:rFonts w:ascii="Times New Roman" w:eastAsia="Times New Roman" w:hAnsi="Times New Roman" w:cs="Times New Roman"/>
          <w:sz w:val="28"/>
          <w:szCs w:val="28"/>
          <w:lang w:eastAsia="ru-RU"/>
        </w:rPr>
        <w:t xml:space="preserve">, свободу </w:t>
      </w:r>
      <w:proofErr w:type="spellStart"/>
      <w:r w:rsidRPr="004C2B29">
        <w:rPr>
          <w:rFonts w:ascii="Times New Roman" w:eastAsia="Times New Roman" w:hAnsi="Times New Roman" w:cs="Times New Roman"/>
          <w:sz w:val="28"/>
          <w:szCs w:val="28"/>
          <w:lang w:eastAsia="ru-RU"/>
        </w:rPr>
        <w:t>від</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катування</w:t>
      </w:r>
      <w:proofErr w:type="spellEnd"/>
      <w:r w:rsidRPr="004C2B29">
        <w:rPr>
          <w:rFonts w:ascii="Times New Roman" w:eastAsia="Times New Roman" w:hAnsi="Times New Roman" w:cs="Times New Roman"/>
          <w:sz w:val="28"/>
          <w:szCs w:val="28"/>
          <w:lang w:eastAsia="ru-RU"/>
        </w:rPr>
        <w:t xml:space="preserve"> та </w:t>
      </w:r>
      <w:proofErr w:type="spellStart"/>
      <w:r w:rsidRPr="004C2B29">
        <w:rPr>
          <w:rFonts w:ascii="Times New Roman" w:eastAsia="Times New Roman" w:hAnsi="Times New Roman" w:cs="Times New Roman"/>
          <w:sz w:val="28"/>
          <w:szCs w:val="28"/>
          <w:lang w:eastAsia="ru-RU"/>
        </w:rPr>
        <w:t>жорстокого</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поводження</w:t>
      </w:r>
      <w:proofErr w:type="spellEnd"/>
      <w:r w:rsidRPr="004C2B29">
        <w:rPr>
          <w:rFonts w:ascii="Times New Roman" w:eastAsia="Times New Roman" w:hAnsi="Times New Roman" w:cs="Times New Roman"/>
          <w:sz w:val="28"/>
          <w:szCs w:val="28"/>
          <w:lang w:eastAsia="ru-RU"/>
        </w:rPr>
        <w:t xml:space="preserve">, право на </w:t>
      </w:r>
      <w:proofErr w:type="spellStart"/>
      <w:r w:rsidRPr="004C2B29">
        <w:rPr>
          <w:rFonts w:ascii="Times New Roman" w:eastAsia="Times New Roman" w:hAnsi="Times New Roman" w:cs="Times New Roman"/>
          <w:sz w:val="28"/>
          <w:szCs w:val="28"/>
          <w:lang w:eastAsia="ru-RU"/>
        </w:rPr>
        <w:t>життя</w:t>
      </w:r>
      <w:proofErr w:type="spellEnd"/>
      <w:r w:rsidRPr="004C2B29">
        <w:rPr>
          <w:rFonts w:ascii="Times New Roman" w:eastAsia="Times New Roman" w:hAnsi="Times New Roman" w:cs="Times New Roman"/>
          <w:sz w:val="28"/>
          <w:szCs w:val="28"/>
          <w:lang w:eastAsia="ru-RU"/>
        </w:rPr>
        <w:t xml:space="preserve"> у </w:t>
      </w:r>
      <w:proofErr w:type="spellStart"/>
      <w:r w:rsidRPr="004C2B29">
        <w:rPr>
          <w:rFonts w:ascii="Times New Roman" w:eastAsia="Times New Roman" w:hAnsi="Times New Roman" w:cs="Times New Roman"/>
          <w:sz w:val="28"/>
          <w:szCs w:val="28"/>
          <w:lang w:eastAsia="ru-RU"/>
        </w:rPr>
        <w:t>громаді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деінституціоналізація</w:t>
      </w:r>
      <w:proofErr w:type="spellEnd"/>
      <w:r w:rsidRPr="004C2B29">
        <w:rPr>
          <w:rFonts w:ascii="Times New Roman" w:eastAsia="Times New Roman" w:hAnsi="Times New Roman" w:cs="Times New Roman"/>
          <w:sz w:val="28"/>
          <w:szCs w:val="28"/>
          <w:lang w:eastAsia="ru-RU"/>
        </w:rPr>
        <w:t xml:space="preserve">), особисту </w:t>
      </w:r>
      <w:proofErr w:type="spellStart"/>
      <w:r w:rsidRPr="004C2B29">
        <w:rPr>
          <w:rFonts w:ascii="Times New Roman" w:eastAsia="Times New Roman" w:hAnsi="Times New Roman" w:cs="Times New Roman"/>
          <w:sz w:val="28"/>
          <w:szCs w:val="28"/>
          <w:lang w:eastAsia="ru-RU"/>
        </w:rPr>
        <w:t>мобільність</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освіту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інклюзивну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здоров'я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реабілітацію</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працевлаштування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адекватний</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життєвий</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рівень</w:t>
      </w:r>
      <w:proofErr w:type="spellEnd"/>
      <w:r w:rsidRPr="004C2B29">
        <w:rPr>
          <w:rFonts w:ascii="Times New Roman" w:eastAsia="Times New Roman" w:hAnsi="Times New Roman" w:cs="Times New Roman"/>
          <w:sz w:val="28"/>
          <w:szCs w:val="28"/>
          <w:lang w:eastAsia="ru-RU"/>
        </w:rPr>
        <w:t xml:space="preserve">, участь у </w:t>
      </w:r>
      <w:proofErr w:type="spellStart"/>
      <w:r w:rsidRPr="004C2B29">
        <w:rPr>
          <w:rFonts w:ascii="Times New Roman" w:eastAsia="Times New Roman" w:hAnsi="Times New Roman" w:cs="Times New Roman"/>
          <w:sz w:val="28"/>
          <w:szCs w:val="28"/>
          <w:lang w:eastAsia="ru-RU"/>
        </w:rPr>
        <w:t>політичному</w:t>
      </w:r>
      <w:proofErr w:type="spellEnd"/>
      <w:r w:rsidRPr="004C2B29">
        <w:rPr>
          <w:rFonts w:ascii="Times New Roman" w:eastAsia="Times New Roman" w:hAnsi="Times New Roman" w:cs="Times New Roman"/>
          <w:sz w:val="28"/>
          <w:szCs w:val="28"/>
          <w:lang w:eastAsia="ru-RU"/>
        </w:rPr>
        <w:t xml:space="preserve"> та </w:t>
      </w:r>
      <w:proofErr w:type="spellStart"/>
      <w:r w:rsidRPr="004C2B29">
        <w:rPr>
          <w:rFonts w:ascii="Times New Roman" w:eastAsia="Times New Roman" w:hAnsi="Times New Roman" w:cs="Times New Roman"/>
          <w:sz w:val="28"/>
          <w:szCs w:val="28"/>
          <w:lang w:eastAsia="ru-RU"/>
        </w:rPr>
        <w:t>громадському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житті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культурі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рекреації</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спорті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Держави-учасниці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зобов'язані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імплементувати</w:t>
      </w:r>
      <w:proofErr w:type="spellEnd"/>
      <w:r w:rsidRPr="004C2B29">
        <w:rPr>
          <w:rFonts w:ascii="Times New Roman" w:eastAsia="Times New Roman" w:hAnsi="Times New Roman" w:cs="Times New Roman"/>
          <w:sz w:val="28"/>
          <w:szCs w:val="28"/>
          <w:lang w:eastAsia="ru-RU"/>
        </w:rPr>
        <w:t xml:space="preserve"> CRPD через </w:t>
      </w:r>
      <w:proofErr w:type="spellStart"/>
      <w:r w:rsidRPr="004C2B29">
        <w:rPr>
          <w:rFonts w:ascii="Times New Roman" w:eastAsia="Times New Roman" w:hAnsi="Times New Roman" w:cs="Times New Roman"/>
          <w:sz w:val="28"/>
          <w:szCs w:val="28"/>
          <w:lang w:eastAsia="ru-RU"/>
        </w:rPr>
        <w:t>законодавство</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політики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програми</w:t>
      </w:r>
      <w:proofErr w:type="spellEnd"/>
      <w:r w:rsidRPr="004C2B29">
        <w:rPr>
          <w:rFonts w:ascii="Times New Roman" w:eastAsia="Times New Roman" w:hAnsi="Times New Roman" w:cs="Times New Roman"/>
          <w:sz w:val="28"/>
          <w:szCs w:val="28"/>
          <w:lang w:eastAsia="ru-RU"/>
        </w:rPr>
        <w:t xml:space="preserve"> та </w:t>
      </w:r>
      <w:proofErr w:type="spellStart"/>
      <w:r w:rsidRPr="004C2B29">
        <w:rPr>
          <w:rFonts w:ascii="Times New Roman" w:eastAsia="Times New Roman" w:hAnsi="Times New Roman" w:cs="Times New Roman"/>
          <w:sz w:val="28"/>
          <w:szCs w:val="28"/>
          <w:lang w:eastAsia="ru-RU"/>
        </w:rPr>
        <w:t>звітувати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Комітету</w:t>
      </w:r>
      <w:proofErr w:type="spellEnd"/>
      <w:r w:rsidRPr="004C2B29">
        <w:rPr>
          <w:rFonts w:ascii="Times New Roman" w:eastAsia="Times New Roman" w:hAnsi="Times New Roman" w:cs="Times New Roman"/>
          <w:sz w:val="28"/>
          <w:szCs w:val="28"/>
          <w:lang w:eastAsia="ru-RU"/>
        </w:rPr>
        <w:t xml:space="preserve"> ООН про </w:t>
      </w:r>
      <w:proofErr w:type="spellStart"/>
      <w:r w:rsidRPr="004C2B29">
        <w:rPr>
          <w:rFonts w:ascii="Times New Roman" w:eastAsia="Times New Roman" w:hAnsi="Times New Roman" w:cs="Times New Roman"/>
          <w:sz w:val="28"/>
          <w:szCs w:val="28"/>
          <w:lang w:eastAsia="ru-RU"/>
        </w:rPr>
        <w:t>прогрес</w:t>
      </w:r>
      <w:proofErr w:type="spellEnd"/>
      <w:r w:rsidRPr="004C2B2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r w:rsidRPr="004C2B29">
        <w:rPr>
          <w:rFonts w:ascii="Times New Roman" w:eastAsia="Times New Roman" w:hAnsi="Times New Roman" w:cs="Times New Roman"/>
          <w:sz w:val="28"/>
          <w:szCs w:val="28"/>
          <w:lang w:eastAsia="ru-RU"/>
        </w:rPr>
        <w:t xml:space="preserve">В </w:t>
      </w:r>
      <w:proofErr w:type="spellStart"/>
      <w:r w:rsidRPr="004C2B29">
        <w:rPr>
          <w:rFonts w:ascii="Times New Roman" w:eastAsia="Times New Roman" w:hAnsi="Times New Roman" w:cs="Times New Roman"/>
          <w:sz w:val="28"/>
          <w:szCs w:val="28"/>
          <w:lang w:eastAsia="ru-RU"/>
        </w:rPr>
        <w:t>Україні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Конституція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гарантує</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рівні</w:t>
      </w:r>
      <w:proofErr w:type="spellEnd"/>
      <w:r w:rsidRPr="004C2B29">
        <w:rPr>
          <w:rFonts w:ascii="Times New Roman" w:eastAsia="Times New Roman" w:hAnsi="Times New Roman" w:cs="Times New Roman"/>
          <w:sz w:val="28"/>
          <w:szCs w:val="28"/>
          <w:lang w:eastAsia="ru-RU"/>
        </w:rPr>
        <w:t xml:space="preserve"> права </w:t>
      </w:r>
      <w:proofErr w:type="spellStart"/>
      <w:r w:rsidRPr="004C2B29">
        <w:rPr>
          <w:rFonts w:ascii="Times New Roman" w:eastAsia="Times New Roman" w:hAnsi="Times New Roman" w:cs="Times New Roman"/>
          <w:sz w:val="28"/>
          <w:szCs w:val="28"/>
          <w:lang w:eastAsia="ru-RU"/>
        </w:rPr>
        <w:t>всім</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громадянам</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заборону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дискримінації</w:t>
      </w:r>
      <w:proofErr w:type="spellEnd"/>
      <w:r w:rsidRPr="004C2B29">
        <w:rPr>
          <w:rFonts w:ascii="Times New Roman" w:eastAsia="Times New Roman" w:hAnsi="Times New Roman" w:cs="Times New Roman"/>
          <w:sz w:val="28"/>
          <w:szCs w:val="28"/>
          <w:lang w:eastAsia="ru-RU"/>
        </w:rPr>
        <w:t xml:space="preserve">, право на </w:t>
      </w:r>
      <w:proofErr w:type="spellStart"/>
      <w:r w:rsidRPr="004C2B29">
        <w:rPr>
          <w:rFonts w:ascii="Times New Roman" w:eastAsia="Times New Roman" w:hAnsi="Times New Roman" w:cs="Times New Roman"/>
          <w:sz w:val="28"/>
          <w:szCs w:val="28"/>
          <w:lang w:eastAsia="ru-RU"/>
        </w:rPr>
        <w:t>освіту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працю</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соціальний</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захист</w:t>
      </w:r>
      <w:proofErr w:type="spellEnd"/>
      <w:r w:rsidRPr="004C2B29">
        <w:rPr>
          <w:rFonts w:ascii="Times New Roman" w:eastAsia="Times New Roman" w:hAnsi="Times New Roman" w:cs="Times New Roman"/>
          <w:sz w:val="28"/>
          <w:szCs w:val="28"/>
          <w:lang w:eastAsia="ru-RU"/>
        </w:rPr>
        <w:t xml:space="preserve">. Закон </w:t>
      </w:r>
      <w:proofErr w:type="spellStart"/>
      <w:r w:rsidRPr="004C2B29">
        <w:rPr>
          <w:rFonts w:ascii="Times New Roman" w:eastAsia="Times New Roman" w:hAnsi="Times New Roman" w:cs="Times New Roman"/>
          <w:sz w:val="28"/>
          <w:szCs w:val="28"/>
          <w:lang w:eastAsia="ru-RU"/>
        </w:rPr>
        <w:t>України</w:t>
      </w:r>
      <w:proofErr w:type="spellEnd"/>
      <w:r w:rsidRPr="004C2B29">
        <w:rPr>
          <w:rFonts w:ascii="Times New Roman" w:eastAsia="Times New Roman" w:hAnsi="Times New Roman" w:cs="Times New Roman"/>
          <w:sz w:val="28"/>
          <w:szCs w:val="28"/>
          <w:lang w:eastAsia="ru-RU"/>
        </w:rPr>
        <w:t xml:space="preserve"> "Про </w:t>
      </w:r>
      <w:proofErr w:type="spellStart"/>
      <w:r w:rsidRPr="004C2B29">
        <w:rPr>
          <w:rFonts w:ascii="Times New Roman" w:eastAsia="Times New Roman" w:hAnsi="Times New Roman" w:cs="Times New Roman"/>
          <w:sz w:val="28"/>
          <w:szCs w:val="28"/>
          <w:lang w:eastAsia="ru-RU"/>
        </w:rPr>
        <w:t>основи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соціальної</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захищеності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осіб</w:t>
      </w:r>
      <w:proofErr w:type="spellEnd"/>
      <w:r w:rsidRPr="004C2B29">
        <w:rPr>
          <w:rFonts w:ascii="Times New Roman" w:eastAsia="Times New Roman" w:hAnsi="Times New Roman" w:cs="Times New Roman"/>
          <w:sz w:val="28"/>
          <w:szCs w:val="28"/>
          <w:lang w:eastAsia="ru-RU"/>
        </w:rPr>
        <w:t xml:space="preserve"> з </w:t>
      </w:r>
      <w:proofErr w:type="spellStart"/>
      <w:r w:rsidRPr="004C2B29">
        <w:rPr>
          <w:rFonts w:ascii="Times New Roman" w:eastAsia="Times New Roman" w:hAnsi="Times New Roman" w:cs="Times New Roman"/>
          <w:sz w:val="28"/>
          <w:szCs w:val="28"/>
          <w:lang w:eastAsia="ru-RU"/>
        </w:rPr>
        <w:t>інвалідністю</w:t>
      </w:r>
      <w:proofErr w:type="spellEnd"/>
      <w:r w:rsidRPr="004C2B29">
        <w:rPr>
          <w:rFonts w:ascii="Times New Roman" w:eastAsia="Times New Roman" w:hAnsi="Times New Roman" w:cs="Times New Roman"/>
          <w:sz w:val="28"/>
          <w:szCs w:val="28"/>
          <w:lang w:eastAsia="ru-RU"/>
        </w:rPr>
        <w:t xml:space="preserve"> в </w:t>
      </w:r>
      <w:proofErr w:type="spellStart"/>
      <w:r w:rsidRPr="004C2B29">
        <w:rPr>
          <w:rFonts w:ascii="Times New Roman" w:eastAsia="Times New Roman" w:hAnsi="Times New Roman" w:cs="Times New Roman"/>
          <w:sz w:val="28"/>
          <w:szCs w:val="28"/>
          <w:lang w:eastAsia="ru-RU"/>
        </w:rPr>
        <w:t>Україні</w:t>
      </w:r>
      <w:proofErr w:type="spellEnd"/>
      <w:r w:rsidRPr="004C2B29">
        <w:rPr>
          <w:rFonts w:ascii="Times New Roman" w:eastAsia="Times New Roman" w:hAnsi="Times New Roman" w:cs="Times New Roman"/>
          <w:sz w:val="28"/>
          <w:szCs w:val="28"/>
          <w:lang w:eastAsia="ru-RU"/>
        </w:rPr>
        <w:t xml:space="preserve">" (1991, з </w:t>
      </w:r>
      <w:proofErr w:type="spellStart"/>
      <w:r w:rsidRPr="004C2B29">
        <w:rPr>
          <w:rFonts w:ascii="Times New Roman" w:eastAsia="Times New Roman" w:hAnsi="Times New Roman" w:cs="Times New Roman"/>
          <w:sz w:val="28"/>
          <w:szCs w:val="28"/>
          <w:lang w:eastAsia="ru-RU"/>
        </w:rPr>
        <w:t>численними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змінами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визначає</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правові</w:t>
      </w:r>
      <w:proofErr w:type="spellEnd"/>
      <w:r w:rsidRPr="004C2B29">
        <w:rPr>
          <w:rFonts w:ascii="Times New Roman" w:eastAsia="Times New Roman" w:hAnsi="Times New Roman" w:cs="Times New Roman"/>
          <w:sz w:val="28"/>
          <w:szCs w:val="28"/>
          <w:lang w:eastAsia="ru-RU"/>
        </w:rPr>
        <w:t xml:space="preserve"> та </w:t>
      </w:r>
      <w:proofErr w:type="spellStart"/>
      <w:r w:rsidRPr="004C2B29">
        <w:rPr>
          <w:rFonts w:ascii="Times New Roman" w:eastAsia="Times New Roman" w:hAnsi="Times New Roman" w:cs="Times New Roman"/>
          <w:sz w:val="28"/>
          <w:szCs w:val="28"/>
          <w:lang w:eastAsia="ru-RU"/>
        </w:rPr>
        <w:t>економічні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основи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соціальної</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захищеності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інвалідів</w:t>
      </w:r>
      <w:proofErr w:type="spellEnd"/>
      <w:r w:rsidRPr="004C2B29">
        <w:rPr>
          <w:rFonts w:ascii="Times New Roman" w:eastAsia="Times New Roman" w:hAnsi="Times New Roman" w:cs="Times New Roman"/>
          <w:sz w:val="28"/>
          <w:szCs w:val="28"/>
          <w:lang w:eastAsia="ru-RU"/>
        </w:rPr>
        <w:t xml:space="preserve">, систему </w:t>
      </w:r>
      <w:proofErr w:type="spellStart"/>
      <w:r w:rsidRPr="004C2B29">
        <w:rPr>
          <w:rFonts w:ascii="Times New Roman" w:eastAsia="Times New Roman" w:hAnsi="Times New Roman" w:cs="Times New Roman"/>
          <w:sz w:val="28"/>
          <w:szCs w:val="28"/>
          <w:lang w:eastAsia="ru-RU"/>
        </w:rPr>
        <w:t>реабілітації</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пільги</w:t>
      </w:r>
      <w:proofErr w:type="spellEnd"/>
      <w:r w:rsidRPr="004C2B29">
        <w:rPr>
          <w:rFonts w:ascii="Times New Roman" w:eastAsia="Times New Roman" w:hAnsi="Times New Roman" w:cs="Times New Roman"/>
          <w:sz w:val="28"/>
          <w:szCs w:val="28"/>
          <w:lang w:eastAsia="ru-RU"/>
        </w:rPr>
        <w:t xml:space="preserve"> та </w:t>
      </w:r>
      <w:proofErr w:type="spellStart"/>
      <w:r w:rsidRPr="004C2B29">
        <w:rPr>
          <w:rFonts w:ascii="Times New Roman" w:eastAsia="Times New Roman" w:hAnsi="Times New Roman" w:cs="Times New Roman"/>
          <w:sz w:val="28"/>
          <w:szCs w:val="28"/>
          <w:lang w:eastAsia="ru-RU"/>
        </w:rPr>
        <w:t>гарантії</w:t>
      </w:r>
      <w:proofErr w:type="spellEnd"/>
      <w:r w:rsidRPr="004C2B29">
        <w:rPr>
          <w:rFonts w:ascii="Times New Roman" w:eastAsia="Times New Roman" w:hAnsi="Times New Roman" w:cs="Times New Roman"/>
          <w:sz w:val="28"/>
          <w:szCs w:val="28"/>
          <w:lang w:eastAsia="ru-RU"/>
        </w:rPr>
        <w:t xml:space="preserve">. Закон </w:t>
      </w:r>
      <w:proofErr w:type="spellStart"/>
      <w:r w:rsidRPr="004C2B29">
        <w:rPr>
          <w:rFonts w:ascii="Times New Roman" w:eastAsia="Times New Roman" w:hAnsi="Times New Roman" w:cs="Times New Roman"/>
          <w:sz w:val="28"/>
          <w:szCs w:val="28"/>
          <w:lang w:eastAsia="ru-RU"/>
        </w:rPr>
        <w:t>встановлює</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що</w:t>
      </w:r>
      <w:proofErr w:type="spellEnd"/>
      <w:r w:rsidRPr="004C2B29">
        <w:rPr>
          <w:rFonts w:ascii="Times New Roman" w:eastAsia="Times New Roman" w:hAnsi="Times New Roman" w:cs="Times New Roman"/>
          <w:sz w:val="28"/>
          <w:szCs w:val="28"/>
          <w:lang w:eastAsia="ru-RU"/>
        </w:rPr>
        <w:t xml:space="preserve"> особи з </w:t>
      </w:r>
      <w:proofErr w:type="spellStart"/>
      <w:r w:rsidRPr="004C2B29">
        <w:rPr>
          <w:rFonts w:ascii="Times New Roman" w:eastAsia="Times New Roman" w:hAnsi="Times New Roman" w:cs="Times New Roman"/>
          <w:sz w:val="28"/>
          <w:szCs w:val="28"/>
          <w:lang w:eastAsia="ru-RU"/>
        </w:rPr>
        <w:t>інвалідністю</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мають</w:t>
      </w:r>
      <w:proofErr w:type="spellEnd"/>
      <w:r w:rsidRPr="004C2B29">
        <w:rPr>
          <w:rFonts w:ascii="Times New Roman" w:eastAsia="Times New Roman" w:hAnsi="Times New Roman" w:cs="Times New Roman"/>
          <w:sz w:val="28"/>
          <w:szCs w:val="28"/>
          <w:lang w:eastAsia="ru-RU"/>
        </w:rPr>
        <w:t xml:space="preserve"> право на </w:t>
      </w:r>
      <w:proofErr w:type="spellStart"/>
      <w:r w:rsidRPr="004C2B29">
        <w:rPr>
          <w:rFonts w:ascii="Times New Roman" w:eastAsia="Times New Roman" w:hAnsi="Times New Roman" w:cs="Times New Roman"/>
          <w:sz w:val="28"/>
          <w:szCs w:val="28"/>
          <w:lang w:eastAsia="ru-RU"/>
        </w:rPr>
        <w:t>реабілітацію</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медичну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психологічну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фізичну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професійну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трудову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соціальну</w:t>
      </w:r>
      <w:proofErr w:type="spellEnd"/>
      <w:r w:rsidRPr="004C2B29">
        <w:rPr>
          <w:rFonts w:ascii="Times New Roman" w:eastAsia="Times New Roman" w:hAnsi="Times New Roman" w:cs="Times New Roman"/>
          <w:sz w:val="28"/>
          <w:szCs w:val="28"/>
          <w:lang w:eastAsia="ru-RU"/>
        </w:rPr>
        <w:t xml:space="preserve">), яка </w:t>
      </w:r>
      <w:proofErr w:type="spellStart"/>
      <w:r w:rsidRPr="004C2B29">
        <w:rPr>
          <w:rFonts w:ascii="Times New Roman" w:eastAsia="Times New Roman" w:hAnsi="Times New Roman" w:cs="Times New Roman"/>
          <w:sz w:val="28"/>
          <w:szCs w:val="28"/>
          <w:lang w:eastAsia="ru-RU"/>
        </w:rPr>
        <w:t>має</w:t>
      </w:r>
      <w:proofErr w:type="spellEnd"/>
      <w:r w:rsidRPr="004C2B29">
        <w:rPr>
          <w:rFonts w:ascii="Times New Roman" w:eastAsia="Times New Roman" w:hAnsi="Times New Roman" w:cs="Times New Roman"/>
          <w:sz w:val="28"/>
          <w:szCs w:val="28"/>
          <w:lang w:eastAsia="ru-RU"/>
        </w:rPr>
        <w:t xml:space="preserve"> бути комплексною, </w:t>
      </w:r>
      <w:proofErr w:type="spellStart"/>
      <w:r w:rsidRPr="004C2B29">
        <w:rPr>
          <w:rFonts w:ascii="Times New Roman" w:eastAsia="Times New Roman" w:hAnsi="Times New Roman" w:cs="Times New Roman"/>
          <w:sz w:val="28"/>
          <w:szCs w:val="28"/>
          <w:lang w:eastAsia="ru-RU"/>
        </w:rPr>
        <w:t>безперервною</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послідовною</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індивідуальною</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Індивідуальна</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програма</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реабілітації</w:t>
      </w:r>
      <w:proofErr w:type="spellEnd"/>
      <w:r w:rsidRPr="004C2B29">
        <w:rPr>
          <w:rFonts w:ascii="Times New Roman" w:eastAsia="Times New Roman" w:hAnsi="Times New Roman" w:cs="Times New Roman"/>
          <w:sz w:val="28"/>
          <w:szCs w:val="28"/>
          <w:lang w:eastAsia="ru-RU"/>
        </w:rPr>
        <w:t xml:space="preserve"> (ІПР) </w:t>
      </w:r>
      <w:proofErr w:type="spellStart"/>
      <w:r w:rsidRPr="004C2B29">
        <w:rPr>
          <w:rFonts w:ascii="Times New Roman" w:eastAsia="Times New Roman" w:hAnsi="Times New Roman" w:cs="Times New Roman"/>
          <w:sz w:val="28"/>
          <w:szCs w:val="28"/>
          <w:lang w:eastAsia="ru-RU"/>
        </w:rPr>
        <w:t>розробляється</w:t>
      </w:r>
      <w:proofErr w:type="spellEnd"/>
      <w:r w:rsidRPr="004C2B29">
        <w:rPr>
          <w:rFonts w:ascii="Times New Roman" w:eastAsia="Times New Roman" w:hAnsi="Times New Roman" w:cs="Times New Roman"/>
          <w:sz w:val="28"/>
          <w:szCs w:val="28"/>
          <w:lang w:eastAsia="ru-RU"/>
        </w:rPr>
        <w:t xml:space="preserve"> медико-</w:t>
      </w:r>
      <w:proofErr w:type="spellStart"/>
      <w:r w:rsidRPr="004C2B29">
        <w:rPr>
          <w:rFonts w:ascii="Times New Roman" w:eastAsia="Times New Roman" w:hAnsi="Times New Roman" w:cs="Times New Roman"/>
          <w:sz w:val="28"/>
          <w:szCs w:val="28"/>
          <w:lang w:eastAsia="ru-RU"/>
        </w:rPr>
        <w:t>соціальною</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експертною</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комісією</w:t>
      </w:r>
      <w:proofErr w:type="spellEnd"/>
      <w:r w:rsidRPr="004C2B29">
        <w:rPr>
          <w:rFonts w:ascii="Times New Roman" w:eastAsia="Times New Roman" w:hAnsi="Times New Roman" w:cs="Times New Roman"/>
          <w:sz w:val="28"/>
          <w:szCs w:val="28"/>
          <w:lang w:eastAsia="ru-RU"/>
        </w:rPr>
        <w:t xml:space="preserve"> (МСЕК) та </w:t>
      </w:r>
      <w:proofErr w:type="spellStart"/>
      <w:r w:rsidRPr="004C2B29">
        <w:rPr>
          <w:rFonts w:ascii="Times New Roman" w:eastAsia="Times New Roman" w:hAnsi="Times New Roman" w:cs="Times New Roman"/>
          <w:sz w:val="28"/>
          <w:szCs w:val="28"/>
          <w:lang w:eastAsia="ru-RU"/>
        </w:rPr>
        <w:t>визначає</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види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форми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обсяги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реабілітаційних</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заходів</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технічні</w:t>
      </w:r>
      <w:proofErr w:type="spellEnd"/>
      <w:r w:rsidRPr="004C2B29">
        <w:rPr>
          <w:rFonts w:ascii="Times New Roman" w:eastAsia="Times New Roman" w:hAnsi="Times New Roman" w:cs="Times New Roman"/>
          <w:sz w:val="28"/>
          <w:szCs w:val="28"/>
          <w:lang w:eastAsia="ru-RU"/>
        </w:rPr>
        <w:t xml:space="preserve"> та </w:t>
      </w:r>
      <w:proofErr w:type="spellStart"/>
      <w:r w:rsidRPr="004C2B29">
        <w:rPr>
          <w:rFonts w:ascii="Times New Roman" w:eastAsia="Times New Roman" w:hAnsi="Times New Roman" w:cs="Times New Roman"/>
          <w:sz w:val="28"/>
          <w:szCs w:val="28"/>
          <w:lang w:eastAsia="ru-RU"/>
        </w:rPr>
        <w:t>інші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засоби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реабілітації</w:t>
      </w:r>
      <w:proofErr w:type="spellEnd"/>
      <w:r w:rsidRPr="004C2B2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r w:rsidRPr="004C2B29">
        <w:rPr>
          <w:rFonts w:ascii="Times New Roman" w:eastAsia="Times New Roman" w:hAnsi="Times New Roman" w:cs="Times New Roman"/>
          <w:sz w:val="28"/>
          <w:szCs w:val="28"/>
          <w:lang w:val="uk-UA" w:eastAsia="ru-RU"/>
        </w:rPr>
        <w:t xml:space="preserve">Закон України "Про реабілітацію осіб з інвалідністю в Україні" (2005) більш детально регулює реабілітацію, визначаючи її як систему медичних, психологічних, педагогічних, фізичних, професійних, трудових, фізкультурно-спортивних, соціальних заходів, спрямованих на усунення або компенсацію обмежень життєдіяльності та втрати працездатності з метою відновлення здоров'я, соціального статусу особи з інвалідністю, досягнення нею матеріальної незалежності та інтеграції в суспільство. </w:t>
      </w:r>
      <w:r w:rsidRPr="00C002B6">
        <w:rPr>
          <w:rFonts w:ascii="Times New Roman" w:eastAsia="Times New Roman" w:hAnsi="Times New Roman" w:cs="Times New Roman"/>
          <w:sz w:val="28"/>
          <w:szCs w:val="28"/>
          <w:lang w:val="uk-UA" w:eastAsia="ru-RU"/>
        </w:rPr>
        <w:t xml:space="preserve">Закон встановлює </w:t>
      </w:r>
      <w:r w:rsidRPr="00C002B6">
        <w:rPr>
          <w:rFonts w:ascii="Times New Roman" w:eastAsia="Times New Roman" w:hAnsi="Times New Roman" w:cs="Times New Roman"/>
          <w:sz w:val="28"/>
          <w:szCs w:val="28"/>
          <w:lang w:val="uk-UA" w:eastAsia="ru-RU"/>
        </w:rPr>
        <w:lastRenderedPageBreak/>
        <w:t>принципи реабілітації: доступність, комплексність, безперервність, послідовність, індивідуальність, добровільність. Визначає заклади реабілітації, їх функції, фінансування.</w:t>
      </w:r>
      <w:r>
        <w:rPr>
          <w:rFonts w:ascii="Times New Roman" w:eastAsia="Times New Roman" w:hAnsi="Times New Roman" w:cs="Times New Roman"/>
          <w:sz w:val="28"/>
          <w:szCs w:val="28"/>
          <w:lang w:val="uk-UA" w:eastAsia="ru-RU"/>
        </w:rPr>
        <w:t xml:space="preserve"> </w:t>
      </w:r>
      <w:r w:rsidRPr="00C002B6">
        <w:rPr>
          <w:rFonts w:ascii="Times New Roman" w:eastAsia="Times New Roman" w:hAnsi="Times New Roman" w:cs="Times New Roman"/>
          <w:sz w:val="28"/>
          <w:szCs w:val="28"/>
          <w:lang w:val="uk-UA" w:eastAsia="ru-RU"/>
        </w:rPr>
        <w:t>Закон України "Про забезпечення рівних прав та можливостей жінок і чоловіків" та Закон "Про засади запобігання та протидії дискримінації в Україні" забороняють дискримінацію, включаючи на основі інвалідності, у всіх сферах життя. Передбачають відповідальність за дискримінацію, механізми захисту прав.</w:t>
      </w:r>
      <w:r>
        <w:rPr>
          <w:rFonts w:ascii="Times New Roman" w:eastAsia="Times New Roman" w:hAnsi="Times New Roman" w:cs="Times New Roman"/>
          <w:sz w:val="28"/>
          <w:szCs w:val="28"/>
          <w:lang w:val="uk-UA" w:eastAsia="ru-RU"/>
        </w:rPr>
        <w:t xml:space="preserve"> </w:t>
      </w:r>
      <w:r w:rsidRPr="00C002B6">
        <w:rPr>
          <w:rFonts w:ascii="Times New Roman" w:eastAsia="Times New Roman" w:hAnsi="Times New Roman" w:cs="Times New Roman"/>
          <w:sz w:val="28"/>
          <w:szCs w:val="28"/>
          <w:lang w:val="uk-UA" w:eastAsia="ru-RU"/>
        </w:rPr>
        <w:t xml:space="preserve">Освітнє законодавство включає Закон України "Про освіту" (2017), що гарантує право на освіту для всіх, включаючи осіб з особливими освітніми потребами, закріплює інклюзивну освіту як одну з форм здобуття освіти. Визначає індивідуальну програму розвитку (ІПР) для дітей з особливими освітніми потребами, роль асистента вчителя, </w:t>
      </w:r>
      <w:proofErr w:type="spellStart"/>
      <w:r w:rsidRPr="00C002B6">
        <w:rPr>
          <w:rFonts w:ascii="Times New Roman" w:eastAsia="Times New Roman" w:hAnsi="Times New Roman" w:cs="Times New Roman"/>
          <w:sz w:val="28"/>
          <w:szCs w:val="28"/>
          <w:lang w:val="uk-UA" w:eastAsia="ru-RU"/>
        </w:rPr>
        <w:t>інклюзивно</w:t>
      </w:r>
      <w:proofErr w:type="spellEnd"/>
      <w:r w:rsidRPr="00C002B6">
        <w:rPr>
          <w:rFonts w:ascii="Times New Roman" w:eastAsia="Times New Roman" w:hAnsi="Times New Roman" w:cs="Times New Roman"/>
          <w:sz w:val="28"/>
          <w:szCs w:val="28"/>
          <w:lang w:val="uk-UA" w:eastAsia="ru-RU"/>
        </w:rPr>
        <w:t xml:space="preserve">-ресурсного центру (ІРЦ) у психолого-педагогічній оцінці та підтримці. </w:t>
      </w:r>
      <w:r w:rsidRPr="004C2B29">
        <w:rPr>
          <w:rFonts w:ascii="Times New Roman" w:eastAsia="Times New Roman" w:hAnsi="Times New Roman" w:cs="Times New Roman"/>
          <w:sz w:val="28"/>
          <w:szCs w:val="28"/>
          <w:lang w:eastAsia="ru-RU"/>
        </w:rPr>
        <w:t xml:space="preserve">Закон "Про </w:t>
      </w:r>
      <w:proofErr w:type="spellStart"/>
      <w:r w:rsidRPr="004C2B29">
        <w:rPr>
          <w:rFonts w:ascii="Times New Roman" w:eastAsia="Times New Roman" w:hAnsi="Times New Roman" w:cs="Times New Roman"/>
          <w:sz w:val="28"/>
          <w:szCs w:val="28"/>
          <w:lang w:eastAsia="ru-RU"/>
        </w:rPr>
        <w:t>повну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загальну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середню</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освіту</w:t>
      </w:r>
      <w:proofErr w:type="spellEnd"/>
      <w:r w:rsidRPr="004C2B29">
        <w:rPr>
          <w:rFonts w:ascii="Times New Roman" w:eastAsia="Times New Roman" w:hAnsi="Times New Roman" w:cs="Times New Roman"/>
          <w:sz w:val="28"/>
          <w:szCs w:val="28"/>
          <w:lang w:eastAsia="ru-RU"/>
        </w:rPr>
        <w:t xml:space="preserve">" (2020) </w:t>
      </w:r>
      <w:proofErr w:type="spellStart"/>
      <w:r w:rsidRPr="004C2B29">
        <w:rPr>
          <w:rFonts w:ascii="Times New Roman" w:eastAsia="Times New Roman" w:hAnsi="Times New Roman" w:cs="Times New Roman"/>
          <w:sz w:val="28"/>
          <w:szCs w:val="28"/>
          <w:lang w:eastAsia="ru-RU"/>
        </w:rPr>
        <w:t>деталізує</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інклюзивне</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навчання</w:t>
      </w:r>
      <w:proofErr w:type="spellEnd"/>
      <w:r w:rsidRPr="004C2B29">
        <w:rPr>
          <w:rFonts w:ascii="Times New Roman" w:eastAsia="Times New Roman" w:hAnsi="Times New Roman" w:cs="Times New Roman"/>
          <w:sz w:val="28"/>
          <w:szCs w:val="28"/>
          <w:lang w:eastAsia="ru-RU"/>
        </w:rPr>
        <w:t xml:space="preserve">, права </w:t>
      </w:r>
      <w:proofErr w:type="spellStart"/>
      <w:r w:rsidRPr="004C2B29">
        <w:rPr>
          <w:rFonts w:ascii="Times New Roman" w:eastAsia="Times New Roman" w:hAnsi="Times New Roman" w:cs="Times New Roman"/>
          <w:sz w:val="28"/>
          <w:szCs w:val="28"/>
          <w:lang w:eastAsia="ru-RU"/>
        </w:rPr>
        <w:t>дітей</w:t>
      </w:r>
      <w:proofErr w:type="spellEnd"/>
      <w:r w:rsidRPr="004C2B29">
        <w:rPr>
          <w:rFonts w:ascii="Times New Roman" w:eastAsia="Times New Roman" w:hAnsi="Times New Roman" w:cs="Times New Roman"/>
          <w:sz w:val="28"/>
          <w:szCs w:val="28"/>
          <w:lang w:eastAsia="ru-RU"/>
        </w:rPr>
        <w:t xml:space="preserve"> з </w:t>
      </w:r>
      <w:proofErr w:type="spellStart"/>
      <w:r w:rsidRPr="004C2B29">
        <w:rPr>
          <w:rFonts w:ascii="Times New Roman" w:eastAsia="Times New Roman" w:hAnsi="Times New Roman" w:cs="Times New Roman"/>
          <w:sz w:val="28"/>
          <w:szCs w:val="28"/>
          <w:lang w:eastAsia="ru-RU"/>
        </w:rPr>
        <w:t>особливими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освітніми</w:t>
      </w:r>
      <w:proofErr w:type="spellEnd"/>
      <w:r w:rsidRPr="004C2B29">
        <w:rPr>
          <w:rFonts w:ascii="Times New Roman" w:eastAsia="Times New Roman" w:hAnsi="Times New Roman" w:cs="Times New Roman"/>
          <w:sz w:val="28"/>
          <w:szCs w:val="28"/>
          <w:lang w:eastAsia="ru-RU"/>
        </w:rPr>
        <w:t xml:space="preserve"> потребами.</w:t>
      </w:r>
      <w:r>
        <w:rPr>
          <w:rFonts w:ascii="Times New Roman" w:eastAsia="Times New Roman" w:hAnsi="Times New Roman" w:cs="Times New Roman"/>
          <w:sz w:val="28"/>
          <w:szCs w:val="28"/>
          <w:lang w:val="uk-UA" w:eastAsia="ru-RU"/>
        </w:rPr>
        <w:t xml:space="preserve"> </w:t>
      </w:r>
      <w:proofErr w:type="spellStart"/>
      <w:r w:rsidRPr="004C2B29">
        <w:rPr>
          <w:rFonts w:ascii="Times New Roman" w:eastAsia="Times New Roman" w:hAnsi="Times New Roman" w:cs="Times New Roman"/>
          <w:sz w:val="28"/>
          <w:szCs w:val="28"/>
          <w:lang w:eastAsia="ru-RU"/>
        </w:rPr>
        <w:t>Трудове</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законодавство</w:t>
      </w:r>
      <w:proofErr w:type="spellEnd"/>
      <w:r w:rsidRPr="004C2B29">
        <w:rPr>
          <w:rFonts w:ascii="Times New Roman" w:eastAsia="Times New Roman" w:hAnsi="Times New Roman" w:cs="Times New Roman"/>
          <w:sz w:val="28"/>
          <w:szCs w:val="28"/>
          <w:lang w:eastAsia="ru-RU"/>
        </w:rPr>
        <w:t xml:space="preserve"> (Кодекс </w:t>
      </w:r>
      <w:proofErr w:type="spellStart"/>
      <w:r w:rsidRPr="004C2B29">
        <w:rPr>
          <w:rFonts w:ascii="Times New Roman" w:eastAsia="Times New Roman" w:hAnsi="Times New Roman" w:cs="Times New Roman"/>
          <w:sz w:val="28"/>
          <w:szCs w:val="28"/>
          <w:lang w:eastAsia="ru-RU"/>
        </w:rPr>
        <w:t>законів</w:t>
      </w:r>
      <w:proofErr w:type="spellEnd"/>
      <w:r w:rsidRPr="004C2B29">
        <w:rPr>
          <w:rFonts w:ascii="Times New Roman" w:eastAsia="Times New Roman" w:hAnsi="Times New Roman" w:cs="Times New Roman"/>
          <w:sz w:val="28"/>
          <w:szCs w:val="28"/>
          <w:lang w:eastAsia="ru-RU"/>
        </w:rPr>
        <w:t xml:space="preserve"> про </w:t>
      </w:r>
      <w:proofErr w:type="spellStart"/>
      <w:r w:rsidRPr="004C2B29">
        <w:rPr>
          <w:rFonts w:ascii="Times New Roman" w:eastAsia="Times New Roman" w:hAnsi="Times New Roman" w:cs="Times New Roman"/>
          <w:sz w:val="28"/>
          <w:szCs w:val="28"/>
          <w:lang w:eastAsia="ru-RU"/>
        </w:rPr>
        <w:t>працю</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України</w:t>
      </w:r>
      <w:proofErr w:type="spellEnd"/>
      <w:r w:rsidRPr="004C2B29">
        <w:rPr>
          <w:rFonts w:ascii="Times New Roman" w:eastAsia="Times New Roman" w:hAnsi="Times New Roman" w:cs="Times New Roman"/>
          <w:sz w:val="28"/>
          <w:szCs w:val="28"/>
          <w:lang w:eastAsia="ru-RU"/>
        </w:rPr>
        <w:t xml:space="preserve">, Закон "Про </w:t>
      </w:r>
      <w:proofErr w:type="spellStart"/>
      <w:r w:rsidRPr="004C2B29">
        <w:rPr>
          <w:rFonts w:ascii="Times New Roman" w:eastAsia="Times New Roman" w:hAnsi="Times New Roman" w:cs="Times New Roman"/>
          <w:sz w:val="28"/>
          <w:szCs w:val="28"/>
          <w:lang w:eastAsia="ru-RU"/>
        </w:rPr>
        <w:t>зайнятість</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населення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встановлює</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квоти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робочих</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місць</w:t>
      </w:r>
      <w:proofErr w:type="spellEnd"/>
      <w:r w:rsidRPr="004C2B29">
        <w:rPr>
          <w:rFonts w:ascii="Times New Roman" w:eastAsia="Times New Roman" w:hAnsi="Times New Roman" w:cs="Times New Roman"/>
          <w:sz w:val="28"/>
          <w:szCs w:val="28"/>
          <w:lang w:eastAsia="ru-RU"/>
        </w:rPr>
        <w:t xml:space="preserve"> для </w:t>
      </w:r>
      <w:proofErr w:type="spellStart"/>
      <w:r w:rsidRPr="004C2B29">
        <w:rPr>
          <w:rFonts w:ascii="Times New Roman" w:eastAsia="Times New Roman" w:hAnsi="Times New Roman" w:cs="Times New Roman"/>
          <w:sz w:val="28"/>
          <w:szCs w:val="28"/>
          <w:lang w:eastAsia="ru-RU"/>
        </w:rPr>
        <w:t>осіб</w:t>
      </w:r>
      <w:proofErr w:type="spellEnd"/>
      <w:r w:rsidRPr="004C2B29">
        <w:rPr>
          <w:rFonts w:ascii="Times New Roman" w:eastAsia="Times New Roman" w:hAnsi="Times New Roman" w:cs="Times New Roman"/>
          <w:sz w:val="28"/>
          <w:szCs w:val="28"/>
          <w:lang w:eastAsia="ru-RU"/>
        </w:rPr>
        <w:t xml:space="preserve"> з </w:t>
      </w:r>
      <w:proofErr w:type="spellStart"/>
      <w:r w:rsidRPr="004C2B29">
        <w:rPr>
          <w:rFonts w:ascii="Times New Roman" w:eastAsia="Times New Roman" w:hAnsi="Times New Roman" w:cs="Times New Roman"/>
          <w:sz w:val="28"/>
          <w:szCs w:val="28"/>
          <w:lang w:eastAsia="ru-RU"/>
        </w:rPr>
        <w:t>інвалідністю</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якщо</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підприємство</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має</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більше</w:t>
      </w:r>
      <w:proofErr w:type="spellEnd"/>
      <w:r w:rsidRPr="004C2B29">
        <w:rPr>
          <w:rFonts w:ascii="Times New Roman" w:eastAsia="Times New Roman" w:hAnsi="Times New Roman" w:cs="Times New Roman"/>
          <w:sz w:val="28"/>
          <w:szCs w:val="28"/>
          <w:lang w:eastAsia="ru-RU"/>
        </w:rPr>
        <w:t xml:space="preserve"> 25 </w:t>
      </w:r>
      <w:proofErr w:type="spellStart"/>
      <w:r w:rsidRPr="004C2B29">
        <w:rPr>
          <w:rFonts w:ascii="Times New Roman" w:eastAsia="Times New Roman" w:hAnsi="Times New Roman" w:cs="Times New Roman"/>
          <w:sz w:val="28"/>
          <w:szCs w:val="28"/>
          <w:lang w:eastAsia="ru-RU"/>
        </w:rPr>
        <w:t>працівників</w:t>
      </w:r>
      <w:proofErr w:type="spellEnd"/>
      <w:r w:rsidRPr="004C2B29">
        <w:rPr>
          <w:rFonts w:ascii="Times New Roman" w:eastAsia="Times New Roman" w:hAnsi="Times New Roman" w:cs="Times New Roman"/>
          <w:sz w:val="28"/>
          <w:szCs w:val="28"/>
          <w:lang w:eastAsia="ru-RU"/>
        </w:rPr>
        <w:t xml:space="preserve">, 4% </w:t>
      </w:r>
      <w:proofErr w:type="spellStart"/>
      <w:r w:rsidRPr="004C2B29">
        <w:rPr>
          <w:rFonts w:ascii="Times New Roman" w:eastAsia="Times New Roman" w:hAnsi="Times New Roman" w:cs="Times New Roman"/>
          <w:sz w:val="28"/>
          <w:szCs w:val="28"/>
          <w:lang w:eastAsia="ru-RU"/>
        </w:rPr>
        <w:t>місць</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резервується</w:t>
      </w:r>
      <w:proofErr w:type="spellEnd"/>
      <w:r w:rsidRPr="004C2B29">
        <w:rPr>
          <w:rFonts w:ascii="Times New Roman" w:eastAsia="Times New Roman" w:hAnsi="Times New Roman" w:cs="Times New Roman"/>
          <w:sz w:val="28"/>
          <w:szCs w:val="28"/>
          <w:lang w:eastAsia="ru-RU"/>
        </w:rPr>
        <w:t xml:space="preserve"> для </w:t>
      </w:r>
      <w:proofErr w:type="spellStart"/>
      <w:r w:rsidRPr="004C2B29">
        <w:rPr>
          <w:rFonts w:ascii="Times New Roman" w:eastAsia="Times New Roman" w:hAnsi="Times New Roman" w:cs="Times New Roman"/>
          <w:sz w:val="28"/>
          <w:szCs w:val="28"/>
          <w:lang w:eastAsia="ru-RU"/>
        </w:rPr>
        <w:t>інвалідів</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заборону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дискримінації</w:t>
      </w:r>
      <w:proofErr w:type="spellEnd"/>
      <w:r w:rsidRPr="004C2B29">
        <w:rPr>
          <w:rFonts w:ascii="Times New Roman" w:eastAsia="Times New Roman" w:hAnsi="Times New Roman" w:cs="Times New Roman"/>
          <w:sz w:val="28"/>
          <w:szCs w:val="28"/>
          <w:lang w:eastAsia="ru-RU"/>
        </w:rPr>
        <w:t xml:space="preserve"> при </w:t>
      </w:r>
      <w:proofErr w:type="spellStart"/>
      <w:r w:rsidRPr="004C2B29">
        <w:rPr>
          <w:rFonts w:ascii="Times New Roman" w:eastAsia="Times New Roman" w:hAnsi="Times New Roman" w:cs="Times New Roman"/>
          <w:sz w:val="28"/>
          <w:szCs w:val="28"/>
          <w:lang w:eastAsia="ru-RU"/>
        </w:rPr>
        <w:t>прийомі</w:t>
      </w:r>
      <w:proofErr w:type="spellEnd"/>
      <w:r w:rsidRPr="004C2B29">
        <w:rPr>
          <w:rFonts w:ascii="Times New Roman" w:eastAsia="Times New Roman" w:hAnsi="Times New Roman" w:cs="Times New Roman"/>
          <w:sz w:val="28"/>
          <w:szCs w:val="28"/>
          <w:lang w:eastAsia="ru-RU"/>
        </w:rPr>
        <w:t xml:space="preserve"> на роботу, </w:t>
      </w:r>
      <w:proofErr w:type="spellStart"/>
      <w:r w:rsidRPr="004C2B29">
        <w:rPr>
          <w:rFonts w:ascii="Times New Roman" w:eastAsia="Times New Roman" w:hAnsi="Times New Roman" w:cs="Times New Roman"/>
          <w:sz w:val="28"/>
          <w:szCs w:val="28"/>
          <w:lang w:eastAsia="ru-RU"/>
        </w:rPr>
        <w:t>умови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праці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пільги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скорочений</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робочий</w:t>
      </w:r>
      <w:proofErr w:type="spellEnd"/>
      <w:r w:rsidRPr="004C2B29">
        <w:rPr>
          <w:rFonts w:ascii="Times New Roman" w:eastAsia="Times New Roman" w:hAnsi="Times New Roman" w:cs="Times New Roman"/>
          <w:sz w:val="28"/>
          <w:szCs w:val="28"/>
          <w:lang w:eastAsia="ru-RU"/>
        </w:rPr>
        <w:t xml:space="preserve"> день, </w:t>
      </w:r>
      <w:proofErr w:type="spellStart"/>
      <w:r w:rsidRPr="004C2B29">
        <w:rPr>
          <w:rFonts w:ascii="Times New Roman" w:eastAsia="Times New Roman" w:hAnsi="Times New Roman" w:cs="Times New Roman"/>
          <w:sz w:val="28"/>
          <w:szCs w:val="28"/>
          <w:lang w:eastAsia="ru-RU"/>
        </w:rPr>
        <w:t>додаткова</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відпустка</w:t>
      </w:r>
      <w:proofErr w:type="spellEnd"/>
      <w:r w:rsidRPr="004C2B29">
        <w:rPr>
          <w:rFonts w:ascii="Times New Roman" w:eastAsia="Times New Roman" w:hAnsi="Times New Roman" w:cs="Times New Roman"/>
          <w:sz w:val="28"/>
          <w:szCs w:val="28"/>
          <w:lang w:eastAsia="ru-RU"/>
        </w:rPr>
        <w:t xml:space="preserve">). Закон "Про </w:t>
      </w:r>
      <w:proofErr w:type="spellStart"/>
      <w:r w:rsidRPr="004C2B29">
        <w:rPr>
          <w:rFonts w:ascii="Times New Roman" w:eastAsia="Times New Roman" w:hAnsi="Times New Roman" w:cs="Times New Roman"/>
          <w:sz w:val="28"/>
          <w:szCs w:val="28"/>
          <w:lang w:eastAsia="ru-RU"/>
        </w:rPr>
        <w:t>реабілітацію</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осіб</w:t>
      </w:r>
      <w:proofErr w:type="spellEnd"/>
      <w:r w:rsidRPr="004C2B29">
        <w:rPr>
          <w:rFonts w:ascii="Times New Roman" w:eastAsia="Times New Roman" w:hAnsi="Times New Roman" w:cs="Times New Roman"/>
          <w:sz w:val="28"/>
          <w:szCs w:val="28"/>
          <w:lang w:eastAsia="ru-RU"/>
        </w:rPr>
        <w:t xml:space="preserve"> з </w:t>
      </w:r>
      <w:proofErr w:type="spellStart"/>
      <w:r w:rsidRPr="004C2B29">
        <w:rPr>
          <w:rFonts w:ascii="Times New Roman" w:eastAsia="Times New Roman" w:hAnsi="Times New Roman" w:cs="Times New Roman"/>
          <w:sz w:val="28"/>
          <w:szCs w:val="28"/>
          <w:lang w:eastAsia="ru-RU"/>
        </w:rPr>
        <w:t>інвалідністю</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передбачає</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професійну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реабілітацію</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навчання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перенавчання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працевлаштування</w:t>
      </w:r>
      <w:proofErr w:type="spellEnd"/>
      <w:r w:rsidRPr="004C2B2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r w:rsidRPr="004C2B29">
        <w:rPr>
          <w:rFonts w:ascii="Times New Roman" w:eastAsia="Times New Roman" w:hAnsi="Times New Roman" w:cs="Times New Roman"/>
          <w:sz w:val="28"/>
          <w:szCs w:val="28"/>
          <w:lang w:val="uk-UA" w:eastAsia="ru-RU"/>
        </w:rPr>
        <w:t>Закон України "Про основні засади соціального захисту ветеранів праці та інших громадян похилого віку в Україні", "Про соціальні послуги", "Про соціальну роботу з сім'ями, дітьми та молоддю" регулюють надання соціальних послуг, включаючи для осіб з інвалідністю та їхніх сімей: соціальне обслуговування вдома, денні центри, тимчасовий догляд (</w:t>
      </w:r>
      <w:proofErr w:type="spellStart"/>
      <w:r w:rsidRPr="004C2B29">
        <w:rPr>
          <w:rFonts w:ascii="Times New Roman" w:eastAsia="Times New Roman" w:hAnsi="Times New Roman" w:cs="Times New Roman"/>
          <w:sz w:val="28"/>
          <w:szCs w:val="28"/>
          <w:lang w:val="uk-UA" w:eastAsia="ru-RU"/>
        </w:rPr>
        <w:t>респіт</w:t>
      </w:r>
      <w:proofErr w:type="spellEnd"/>
      <w:r w:rsidRPr="004C2B29">
        <w:rPr>
          <w:rFonts w:ascii="Times New Roman" w:eastAsia="Times New Roman" w:hAnsi="Times New Roman" w:cs="Times New Roman"/>
          <w:sz w:val="28"/>
          <w:szCs w:val="28"/>
          <w:lang w:val="uk-UA" w:eastAsia="ru-RU"/>
        </w:rPr>
        <w:t>), соціальний супровід.</w:t>
      </w:r>
      <w:r>
        <w:rPr>
          <w:rFonts w:ascii="Times New Roman" w:eastAsia="Times New Roman" w:hAnsi="Times New Roman" w:cs="Times New Roman"/>
          <w:sz w:val="28"/>
          <w:szCs w:val="28"/>
          <w:lang w:val="uk-UA" w:eastAsia="ru-RU"/>
        </w:rPr>
        <w:t xml:space="preserve"> </w:t>
      </w:r>
      <w:r w:rsidRPr="004C2B29">
        <w:rPr>
          <w:rFonts w:ascii="Times New Roman" w:eastAsia="Times New Roman" w:hAnsi="Times New Roman" w:cs="Times New Roman"/>
          <w:sz w:val="28"/>
          <w:szCs w:val="28"/>
          <w:lang w:val="uk-UA" w:eastAsia="ru-RU"/>
        </w:rPr>
        <w:t xml:space="preserve">Закон "Про реабілітацію у сфері охорони здоров'я" (2020) визначає державну політику у сфері медичної реабілітації, види (рання, інтенсивна, підтримуюча, довготривала), заклади, </w:t>
      </w:r>
      <w:proofErr w:type="spellStart"/>
      <w:r w:rsidRPr="004C2B29">
        <w:rPr>
          <w:rFonts w:ascii="Times New Roman" w:eastAsia="Times New Roman" w:hAnsi="Times New Roman" w:cs="Times New Roman"/>
          <w:sz w:val="28"/>
          <w:szCs w:val="28"/>
          <w:lang w:val="uk-UA" w:eastAsia="ru-RU"/>
        </w:rPr>
        <w:t>мультидисциплінарну</w:t>
      </w:r>
      <w:proofErr w:type="spellEnd"/>
      <w:r w:rsidRPr="004C2B29">
        <w:rPr>
          <w:rFonts w:ascii="Times New Roman" w:eastAsia="Times New Roman" w:hAnsi="Times New Roman" w:cs="Times New Roman"/>
          <w:sz w:val="28"/>
          <w:szCs w:val="28"/>
          <w:lang w:val="uk-UA" w:eastAsia="ru-RU"/>
        </w:rPr>
        <w:t xml:space="preserve"> команду (включає </w:t>
      </w:r>
      <w:proofErr w:type="spellStart"/>
      <w:r w:rsidRPr="004C2B29">
        <w:rPr>
          <w:rFonts w:ascii="Times New Roman" w:eastAsia="Times New Roman" w:hAnsi="Times New Roman" w:cs="Times New Roman"/>
          <w:sz w:val="28"/>
          <w:szCs w:val="28"/>
          <w:lang w:val="uk-UA" w:eastAsia="ru-RU"/>
        </w:rPr>
        <w:t>ерготерапевтів</w:t>
      </w:r>
      <w:proofErr w:type="spellEnd"/>
      <w:r w:rsidRPr="004C2B29">
        <w:rPr>
          <w:rFonts w:ascii="Times New Roman" w:eastAsia="Times New Roman" w:hAnsi="Times New Roman" w:cs="Times New Roman"/>
          <w:sz w:val="28"/>
          <w:szCs w:val="28"/>
          <w:lang w:val="uk-UA" w:eastAsia="ru-RU"/>
        </w:rPr>
        <w:t xml:space="preserve">), принципи організації. Наказ МОЗ України № 2331 від 2020 </w:t>
      </w:r>
      <w:r w:rsidRPr="004C2B29">
        <w:rPr>
          <w:rFonts w:ascii="Times New Roman" w:eastAsia="Times New Roman" w:hAnsi="Times New Roman" w:cs="Times New Roman"/>
          <w:sz w:val="28"/>
          <w:szCs w:val="28"/>
          <w:lang w:val="uk-UA" w:eastAsia="ru-RU"/>
        </w:rPr>
        <w:lastRenderedPageBreak/>
        <w:t xml:space="preserve">року затверджує Порядок організації медичної реабілітації та Положення про </w:t>
      </w:r>
      <w:proofErr w:type="spellStart"/>
      <w:r w:rsidRPr="004C2B29">
        <w:rPr>
          <w:rFonts w:ascii="Times New Roman" w:eastAsia="Times New Roman" w:hAnsi="Times New Roman" w:cs="Times New Roman"/>
          <w:sz w:val="28"/>
          <w:szCs w:val="28"/>
          <w:lang w:val="uk-UA" w:eastAsia="ru-RU"/>
        </w:rPr>
        <w:t>мультидисциплінарну</w:t>
      </w:r>
      <w:proofErr w:type="spellEnd"/>
      <w:r w:rsidRPr="004C2B29">
        <w:rPr>
          <w:rFonts w:ascii="Times New Roman" w:eastAsia="Times New Roman" w:hAnsi="Times New Roman" w:cs="Times New Roman"/>
          <w:sz w:val="28"/>
          <w:szCs w:val="28"/>
          <w:lang w:val="uk-UA" w:eastAsia="ru-RU"/>
        </w:rPr>
        <w:t xml:space="preserve"> команду з медичної реабілітації, де </w:t>
      </w:r>
      <w:proofErr w:type="spellStart"/>
      <w:r w:rsidRPr="004C2B29">
        <w:rPr>
          <w:rFonts w:ascii="Times New Roman" w:eastAsia="Times New Roman" w:hAnsi="Times New Roman" w:cs="Times New Roman"/>
          <w:sz w:val="28"/>
          <w:szCs w:val="28"/>
          <w:lang w:val="uk-UA" w:eastAsia="ru-RU"/>
        </w:rPr>
        <w:t>ерготерапевт</w:t>
      </w:r>
      <w:proofErr w:type="spellEnd"/>
      <w:r w:rsidRPr="004C2B29">
        <w:rPr>
          <w:rFonts w:ascii="Times New Roman" w:eastAsia="Times New Roman" w:hAnsi="Times New Roman" w:cs="Times New Roman"/>
          <w:sz w:val="28"/>
          <w:szCs w:val="28"/>
          <w:lang w:val="uk-UA" w:eastAsia="ru-RU"/>
        </w:rPr>
        <w:t xml:space="preserve"> визначений як обов'язковий член команди.</w:t>
      </w:r>
      <w:r>
        <w:rPr>
          <w:rFonts w:ascii="Times New Roman" w:eastAsia="Times New Roman" w:hAnsi="Times New Roman" w:cs="Times New Roman"/>
          <w:sz w:val="28"/>
          <w:szCs w:val="28"/>
          <w:lang w:val="uk-UA" w:eastAsia="ru-RU"/>
        </w:rPr>
        <w:t xml:space="preserve"> </w:t>
      </w:r>
      <w:r w:rsidRPr="004C2B29">
        <w:rPr>
          <w:rFonts w:ascii="Times New Roman" w:eastAsia="Times New Roman" w:hAnsi="Times New Roman" w:cs="Times New Roman"/>
          <w:sz w:val="28"/>
          <w:szCs w:val="28"/>
          <w:lang w:val="uk-UA" w:eastAsia="ru-RU"/>
        </w:rPr>
        <w:t>Закон "Про забезпечення функціонування української мови як державної" передбачає забезпечення доступу до інформації державною мовою у доступних форматах для осіб з порушеннями зору, слуху, інтелекту (шрифт Брайля, аудіо, жестова мова, легка мова).</w:t>
      </w:r>
      <w:r>
        <w:rPr>
          <w:rFonts w:ascii="Times New Roman" w:eastAsia="Times New Roman" w:hAnsi="Times New Roman" w:cs="Times New Roman"/>
          <w:sz w:val="28"/>
          <w:szCs w:val="28"/>
          <w:lang w:val="uk-UA" w:eastAsia="ru-RU"/>
        </w:rPr>
        <w:t xml:space="preserve"> </w:t>
      </w:r>
      <w:r w:rsidRPr="004C2B29">
        <w:rPr>
          <w:rFonts w:ascii="Times New Roman" w:eastAsia="Times New Roman" w:hAnsi="Times New Roman" w:cs="Times New Roman"/>
          <w:sz w:val="28"/>
          <w:szCs w:val="28"/>
          <w:lang w:val="uk-UA" w:eastAsia="ru-RU"/>
        </w:rPr>
        <w:t>Законодавство про доступність включає Державні будівельні норми України "</w:t>
      </w:r>
      <w:proofErr w:type="spellStart"/>
      <w:r w:rsidRPr="004C2B29">
        <w:rPr>
          <w:rFonts w:ascii="Times New Roman" w:eastAsia="Times New Roman" w:hAnsi="Times New Roman" w:cs="Times New Roman"/>
          <w:sz w:val="28"/>
          <w:szCs w:val="28"/>
          <w:lang w:val="uk-UA" w:eastAsia="ru-RU"/>
        </w:rPr>
        <w:t>Інклюзивність</w:t>
      </w:r>
      <w:proofErr w:type="spellEnd"/>
      <w:r w:rsidRPr="004C2B29">
        <w:rPr>
          <w:rFonts w:ascii="Times New Roman" w:eastAsia="Times New Roman" w:hAnsi="Times New Roman" w:cs="Times New Roman"/>
          <w:sz w:val="28"/>
          <w:szCs w:val="28"/>
          <w:lang w:val="uk-UA" w:eastAsia="ru-RU"/>
        </w:rPr>
        <w:t xml:space="preserve"> будівель і споруд" (ДБН В.2.2-40:2018), що встановлюють вимоги до доступності будівель, громадського транспорту, інформаційно-комунікаційних технологій. </w:t>
      </w:r>
      <w:r w:rsidRPr="004C2B29">
        <w:rPr>
          <w:rFonts w:ascii="Times New Roman" w:eastAsia="Times New Roman" w:hAnsi="Times New Roman" w:cs="Times New Roman"/>
          <w:sz w:val="28"/>
          <w:szCs w:val="28"/>
          <w:lang w:eastAsia="ru-RU"/>
        </w:rPr>
        <w:t xml:space="preserve">Закон "Про </w:t>
      </w:r>
      <w:proofErr w:type="spellStart"/>
      <w:r w:rsidRPr="004C2B29">
        <w:rPr>
          <w:rFonts w:ascii="Times New Roman" w:eastAsia="Times New Roman" w:hAnsi="Times New Roman" w:cs="Times New Roman"/>
          <w:sz w:val="28"/>
          <w:szCs w:val="28"/>
          <w:lang w:eastAsia="ru-RU"/>
        </w:rPr>
        <w:t>доступність</w:t>
      </w:r>
      <w:proofErr w:type="spellEnd"/>
      <w:r w:rsidRPr="004C2B29">
        <w:rPr>
          <w:rFonts w:ascii="Times New Roman" w:eastAsia="Times New Roman" w:hAnsi="Times New Roman" w:cs="Times New Roman"/>
          <w:sz w:val="28"/>
          <w:szCs w:val="28"/>
          <w:lang w:eastAsia="ru-RU"/>
        </w:rPr>
        <w:t xml:space="preserve"> до </w:t>
      </w:r>
      <w:proofErr w:type="spellStart"/>
      <w:r w:rsidRPr="004C2B29">
        <w:rPr>
          <w:rFonts w:ascii="Times New Roman" w:eastAsia="Times New Roman" w:hAnsi="Times New Roman" w:cs="Times New Roman"/>
          <w:sz w:val="28"/>
          <w:szCs w:val="28"/>
          <w:lang w:eastAsia="ru-RU"/>
        </w:rPr>
        <w:t>публічної</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інформації</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забезпечує</w:t>
      </w:r>
      <w:proofErr w:type="spellEnd"/>
      <w:r w:rsidRPr="004C2B29">
        <w:rPr>
          <w:rFonts w:ascii="Times New Roman" w:eastAsia="Times New Roman" w:hAnsi="Times New Roman" w:cs="Times New Roman"/>
          <w:sz w:val="28"/>
          <w:szCs w:val="28"/>
          <w:lang w:eastAsia="ru-RU"/>
        </w:rPr>
        <w:t xml:space="preserve"> право на </w:t>
      </w:r>
      <w:proofErr w:type="spellStart"/>
      <w:r w:rsidRPr="004C2B29">
        <w:rPr>
          <w:rFonts w:ascii="Times New Roman" w:eastAsia="Times New Roman" w:hAnsi="Times New Roman" w:cs="Times New Roman"/>
          <w:sz w:val="28"/>
          <w:szCs w:val="28"/>
          <w:lang w:eastAsia="ru-RU"/>
        </w:rPr>
        <w:t>інформацію</w:t>
      </w:r>
      <w:proofErr w:type="spellEnd"/>
      <w:r w:rsidRPr="004C2B29">
        <w:rPr>
          <w:rFonts w:ascii="Times New Roman" w:eastAsia="Times New Roman" w:hAnsi="Times New Roman" w:cs="Times New Roman"/>
          <w:sz w:val="28"/>
          <w:szCs w:val="28"/>
          <w:lang w:eastAsia="ru-RU"/>
        </w:rPr>
        <w:t xml:space="preserve"> у </w:t>
      </w:r>
      <w:proofErr w:type="spellStart"/>
      <w:r w:rsidRPr="004C2B29">
        <w:rPr>
          <w:rFonts w:ascii="Times New Roman" w:eastAsia="Times New Roman" w:hAnsi="Times New Roman" w:cs="Times New Roman"/>
          <w:sz w:val="28"/>
          <w:szCs w:val="28"/>
          <w:lang w:eastAsia="ru-RU"/>
        </w:rPr>
        <w:t>доступних</w:t>
      </w:r>
      <w:proofErr w:type="spellEnd"/>
      <w:r w:rsidRPr="004C2B29">
        <w:rPr>
          <w:rFonts w:ascii="Times New Roman" w:eastAsia="Times New Roman" w:hAnsi="Times New Roman" w:cs="Times New Roman"/>
          <w:sz w:val="28"/>
          <w:szCs w:val="28"/>
          <w:lang w:eastAsia="ru-RU"/>
        </w:rPr>
        <w:t xml:space="preserve"> форматах.</w:t>
      </w:r>
      <w:r>
        <w:rPr>
          <w:rFonts w:ascii="Times New Roman" w:eastAsia="Times New Roman" w:hAnsi="Times New Roman" w:cs="Times New Roman"/>
          <w:sz w:val="28"/>
          <w:szCs w:val="28"/>
          <w:lang w:val="uk-UA" w:eastAsia="ru-RU"/>
        </w:rPr>
        <w:t xml:space="preserve"> </w:t>
      </w:r>
      <w:r w:rsidRPr="004C2B29">
        <w:rPr>
          <w:rFonts w:ascii="Times New Roman" w:eastAsia="Times New Roman" w:hAnsi="Times New Roman" w:cs="Times New Roman"/>
          <w:sz w:val="28"/>
          <w:szCs w:val="28"/>
          <w:lang w:val="uk-UA" w:eastAsia="ru-RU"/>
        </w:rPr>
        <w:t xml:space="preserve">Кримінальне законодавство (Кримінальний кодекс України) передбачає відповідальність за насильство, жорстоке поводження, експлуатацію вразливих осіб, включаючи осіб з інвалідністю. </w:t>
      </w:r>
      <w:proofErr w:type="spellStart"/>
      <w:r w:rsidRPr="004C2B29">
        <w:rPr>
          <w:rFonts w:ascii="Times New Roman" w:eastAsia="Times New Roman" w:hAnsi="Times New Roman" w:cs="Times New Roman"/>
          <w:sz w:val="28"/>
          <w:szCs w:val="28"/>
          <w:lang w:eastAsia="ru-RU"/>
        </w:rPr>
        <w:t>Стаття</w:t>
      </w:r>
      <w:proofErr w:type="spellEnd"/>
      <w:r w:rsidRPr="004C2B29">
        <w:rPr>
          <w:rFonts w:ascii="Times New Roman" w:eastAsia="Times New Roman" w:hAnsi="Times New Roman" w:cs="Times New Roman"/>
          <w:sz w:val="28"/>
          <w:szCs w:val="28"/>
          <w:lang w:eastAsia="ru-RU"/>
        </w:rPr>
        <w:t xml:space="preserve"> про </w:t>
      </w:r>
      <w:proofErr w:type="spellStart"/>
      <w:r w:rsidRPr="004C2B29">
        <w:rPr>
          <w:rFonts w:ascii="Times New Roman" w:eastAsia="Times New Roman" w:hAnsi="Times New Roman" w:cs="Times New Roman"/>
          <w:sz w:val="28"/>
          <w:szCs w:val="28"/>
          <w:lang w:eastAsia="ru-RU"/>
        </w:rPr>
        <w:t>домашнє</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насильство</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включає</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осіб</w:t>
      </w:r>
      <w:proofErr w:type="spellEnd"/>
      <w:r w:rsidRPr="004C2B29">
        <w:rPr>
          <w:rFonts w:ascii="Times New Roman" w:eastAsia="Times New Roman" w:hAnsi="Times New Roman" w:cs="Times New Roman"/>
          <w:sz w:val="28"/>
          <w:szCs w:val="28"/>
          <w:lang w:eastAsia="ru-RU"/>
        </w:rPr>
        <w:t xml:space="preserve"> з </w:t>
      </w:r>
      <w:proofErr w:type="spellStart"/>
      <w:r w:rsidRPr="004C2B29">
        <w:rPr>
          <w:rFonts w:ascii="Times New Roman" w:eastAsia="Times New Roman" w:hAnsi="Times New Roman" w:cs="Times New Roman"/>
          <w:sz w:val="28"/>
          <w:szCs w:val="28"/>
          <w:lang w:eastAsia="ru-RU"/>
        </w:rPr>
        <w:t>інвалідністю</w:t>
      </w:r>
      <w:proofErr w:type="spellEnd"/>
      <w:r w:rsidRPr="004C2B29">
        <w:rPr>
          <w:rFonts w:ascii="Times New Roman" w:eastAsia="Times New Roman" w:hAnsi="Times New Roman" w:cs="Times New Roman"/>
          <w:sz w:val="28"/>
          <w:szCs w:val="28"/>
          <w:lang w:eastAsia="ru-RU"/>
        </w:rPr>
        <w:t xml:space="preserve"> як особливо </w:t>
      </w:r>
      <w:proofErr w:type="spellStart"/>
      <w:r w:rsidRPr="004C2B29">
        <w:rPr>
          <w:rFonts w:ascii="Times New Roman" w:eastAsia="Times New Roman" w:hAnsi="Times New Roman" w:cs="Times New Roman"/>
          <w:sz w:val="28"/>
          <w:szCs w:val="28"/>
          <w:lang w:eastAsia="ru-RU"/>
        </w:rPr>
        <w:t>вразливих</w:t>
      </w:r>
      <w:proofErr w:type="spellEnd"/>
      <w:r w:rsidRPr="004C2B2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r w:rsidRPr="00C002B6">
        <w:rPr>
          <w:rFonts w:ascii="Times New Roman" w:eastAsia="Times New Roman" w:hAnsi="Times New Roman" w:cs="Times New Roman"/>
          <w:sz w:val="28"/>
          <w:szCs w:val="28"/>
          <w:lang w:val="uk-UA" w:eastAsia="ru-RU"/>
        </w:rPr>
        <w:t xml:space="preserve">Імплементація законодавства залишається викликом в Україні. Багато законів прогресивні на папері, але недостатньо фінансуються, виконуються. Бар'єри включають обмежений бюджет, недостатню кількість навченого персоналу (включаючи </w:t>
      </w:r>
      <w:proofErr w:type="spellStart"/>
      <w:r w:rsidRPr="00C002B6">
        <w:rPr>
          <w:rFonts w:ascii="Times New Roman" w:eastAsia="Times New Roman" w:hAnsi="Times New Roman" w:cs="Times New Roman"/>
          <w:sz w:val="28"/>
          <w:szCs w:val="28"/>
          <w:lang w:val="uk-UA" w:eastAsia="ru-RU"/>
        </w:rPr>
        <w:t>ерготерапевтів</w:t>
      </w:r>
      <w:proofErr w:type="spellEnd"/>
      <w:r w:rsidRPr="00C002B6">
        <w:rPr>
          <w:rFonts w:ascii="Times New Roman" w:eastAsia="Times New Roman" w:hAnsi="Times New Roman" w:cs="Times New Roman"/>
          <w:sz w:val="28"/>
          <w:szCs w:val="28"/>
          <w:lang w:val="uk-UA" w:eastAsia="ru-RU"/>
        </w:rPr>
        <w:t xml:space="preserve"> – професія відносно нова в Україні), стійкі стереотипи та дискримінаційні ставлення, недоступність інфраструктури. </w:t>
      </w:r>
      <w:proofErr w:type="spellStart"/>
      <w:r w:rsidRPr="00C002B6">
        <w:rPr>
          <w:rFonts w:ascii="Times New Roman" w:eastAsia="Times New Roman" w:hAnsi="Times New Roman" w:cs="Times New Roman"/>
          <w:sz w:val="28"/>
          <w:szCs w:val="28"/>
          <w:lang w:val="uk-UA" w:eastAsia="ru-RU"/>
        </w:rPr>
        <w:t>Ерготерапевти</w:t>
      </w:r>
      <w:proofErr w:type="spellEnd"/>
      <w:r w:rsidRPr="00C002B6">
        <w:rPr>
          <w:rFonts w:ascii="Times New Roman" w:eastAsia="Times New Roman" w:hAnsi="Times New Roman" w:cs="Times New Roman"/>
          <w:sz w:val="28"/>
          <w:szCs w:val="28"/>
          <w:lang w:val="uk-UA" w:eastAsia="ru-RU"/>
        </w:rPr>
        <w:t xml:space="preserve"> можуть сприяти імплементації через </w:t>
      </w:r>
      <w:proofErr w:type="spellStart"/>
      <w:r w:rsidRPr="00C002B6">
        <w:rPr>
          <w:rFonts w:ascii="Times New Roman" w:eastAsia="Times New Roman" w:hAnsi="Times New Roman" w:cs="Times New Roman"/>
          <w:sz w:val="28"/>
          <w:szCs w:val="28"/>
          <w:lang w:val="uk-UA" w:eastAsia="ru-RU"/>
        </w:rPr>
        <w:t>адвокацію</w:t>
      </w:r>
      <w:proofErr w:type="spellEnd"/>
      <w:r w:rsidRPr="00C002B6">
        <w:rPr>
          <w:rFonts w:ascii="Times New Roman" w:eastAsia="Times New Roman" w:hAnsi="Times New Roman" w:cs="Times New Roman"/>
          <w:sz w:val="28"/>
          <w:szCs w:val="28"/>
          <w:lang w:val="uk-UA" w:eastAsia="ru-RU"/>
        </w:rPr>
        <w:t>, освіту громадськості та політиків, участь у розробці політик та стандартів, документування потреб та пробілів у послугах.</w:t>
      </w:r>
    </w:p>
    <w:p w14:paraId="744D3586" w14:textId="77777777" w:rsidR="004C2B29" w:rsidRPr="004C2B29" w:rsidRDefault="004C2B29" w:rsidP="004C2B29">
      <w:pPr>
        <w:spacing w:before="100" w:beforeAutospacing="1" w:after="100" w:afterAutospacing="1" w:line="360" w:lineRule="auto"/>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3</w:t>
      </w:r>
      <w:r w:rsidRPr="004C2B29">
        <w:rPr>
          <w:rFonts w:ascii="Times New Roman" w:eastAsia="Times New Roman" w:hAnsi="Times New Roman" w:cs="Times New Roman"/>
          <w:b/>
          <w:bCs/>
          <w:sz w:val="28"/>
          <w:szCs w:val="28"/>
          <w:lang w:eastAsia="ru-RU"/>
        </w:rPr>
        <w:t xml:space="preserve">. Право на </w:t>
      </w:r>
      <w:proofErr w:type="spellStart"/>
      <w:r w:rsidRPr="004C2B29">
        <w:rPr>
          <w:rFonts w:ascii="Times New Roman" w:eastAsia="Times New Roman" w:hAnsi="Times New Roman" w:cs="Times New Roman"/>
          <w:b/>
          <w:bCs/>
          <w:sz w:val="28"/>
          <w:szCs w:val="28"/>
          <w:lang w:eastAsia="ru-RU"/>
        </w:rPr>
        <w:t>освіту</w:t>
      </w:r>
      <w:proofErr w:type="spellEnd"/>
      <w:r w:rsidRPr="004C2B29">
        <w:rPr>
          <w:rFonts w:ascii="Times New Roman" w:eastAsia="Times New Roman" w:hAnsi="Times New Roman" w:cs="Times New Roman"/>
          <w:b/>
          <w:bCs/>
          <w:sz w:val="28"/>
          <w:szCs w:val="28"/>
          <w:lang w:eastAsia="ru-RU"/>
        </w:rPr>
        <w:t xml:space="preserve">, </w:t>
      </w:r>
      <w:proofErr w:type="spellStart"/>
      <w:r w:rsidRPr="004C2B29">
        <w:rPr>
          <w:rFonts w:ascii="Times New Roman" w:eastAsia="Times New Roman" w:hAnsi="Times New Roman" w:cs="Times New Roman"/>
          <w:b/>
          <w:bCs/>
          <w:sz w:val="28"/>
          <w:szCs w:val="28"/>
          <w:lang w:eastAsia="ru-RU"/>
        </w:rPr>
        <w:t>працевлаштування</w:t>
      </w:r>
      <w:proofErr w:type="spellEnd"/>
      <w:r w:rsidRPr="004C2B29">
        <w:rPr>
          <w:rFonts w:ascii="Times New Roman" w:eastAsia="Times New Roman" w:hAnsi="Times New Roman" w:cs="Times New Roman"/>
          <w:b/>
          <w:bCs/>
          <w:sz w:val="28"/>
          <w:szCs w:val="28"/>
          <w:lang w:eastAsia="ru-RU"/>
        </w:rPr>
        <w:t xml:space="preserve"> та </w:t>
      </w:r>
      <w:proofErr w:type="spellStart"/>
      <w:r w:rsidRPr="004C2B29">
        <w:rPr>
          <w:rFonts w:ascii="Times New Roman" w:eastAsia="Times New Roman" w:hAnsi="Times New Roman" w:cs="Times New Roman"/>
          <w:b/>
          <w:bCs/>
          <w:sz w:val="28"/>
          <w:szCs w:val="28"/>
          <w:lang w:eastAsia="ru-RU"/>
        </w:rPr>
        <w:t>доступність</w:t>
      </w:r>
      <w:proofErr w:type="spellEnd"/>
      <w:r w:rsidRPr="004C2B29">
        <w:rPr>
          <w:rFonts w:ascii="Times New Roman" w:eastAsia="Times New Roman" w:hAnsi="Times New Roman" w:cs="Times New Roman"/>
          <w:b/>
          <w:bCs/>
          <w:sz w:val="28"/>
          <w:szCs w:val="28"/>
          <w:lang w:eastAsia="ru-RU"/>
        </w:rPr>
        <w:t xml:space="preserve"> </w:t>
      </w:r>
      <w:proofErr w:type="spellStart"/>
      <w:r w:rsidRPr="004C2B29">
        <w:rPr>
          <w:rFonts w:ascii="Times New Roman" w:eastAsia="Times New Roman" w:hAnsi="Times New Roman" w:cs="Times New Roman"/>
          <w:b/>
          <w:bCs/>
          <w:sz w:val="28"/>
          <w:szCs w:val="28"/>
          <w:lang w:eastAsia="ru-RU"/>
        </w:rPr>
        <w:t>середовища</w:t>
      </w:r>
      <w:proofErr w:type="spellEnd"/>
    </w:p>
    <w:p w14:paraId="510B4925" w14:textId="77777777" w:rsidR="004C2B29" w:rsidRPr="004C2B29" w:rsidRDefault="004C2B29" w:rsidP="004C2B29">
      <w:pPr>
        <w:spacing w:before="100" w:beforeAutospacing="1" w:after="100" w:afterAutospacing="1" w:line="360" w:lineRule="auto"/>
        <w:jc w:val="both"/>
        <w:rPr>
          <w:rFonts w:ascii="Times New Roman" w:eastAsia="Times New Roman" w:hAnsi="Times New Roman" w:cs="Times New Roman"/>
          <w:sz w:val="28"/>
          <w:szCs w:val="28"/>
          <w:lang w:eastAsia="ru-RU"/>
        </w:rPr>
      </w:pPr>
      <w:r w:rsidRPr="004C2B29">
        <w:rPr>
          <w:rFonts w:ascii="Times New Roman" w:eastAsia="Times New Roman" w:hAnsi="Times New Roman" w:cs="Times New Roman"/>
          <w:sz w:val="28"/>
          <w:szCs w:val="28"/>
          <w:lang w:eastAsia="ru-RU"/>
        </w:rPr>
        <w:t xml:space="preserve">Право на </w:t>
      </w:r>
      <w:proofErr w:type="spellStart"/>
      <w:r w:rsidRPr="004C2B29">
        <w:rPr>
          <w:rFonts w:ascii="Times New Roman" w:eastAsia="Times New Roman" w:hAnsi="Times New Roman" w:cs="Times New Roman"/>
          <w:sz w:val="28"/>
          <w:szCs w:val="28"/>
          <w:lang w:eastAsia="ru-RU"/>
        </w:rPr>
        <w:t>освіту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працевлаштування</w:t>
      </w:r>
      <w:proofErr w:type="spellEnd"/>
      <w:r w:rsidRPr="004C2B29">
        <w:rPr>
          <w:rFonts w:ascii="Times New Roman" w:eastAsia="Times New Roman" w:hAnsi="Times New Roman" w:cs="Times New Roman"/>
          <w:sz w:val="28"/>
          <w:szCs w:val="28"/>
          <w:lang w:eastAsia="ru-RU"/>
        </w:rPr>
        <w:t xml:space="preserve"> та </w:t>
      </w:r>
      <w:proofErr w:type="spellStart"/>
      <w:r w:rsidRPr="004C2B29">
        <w:rPr>
          <w:rFonts w:ascii="Times New Roman" w:eastAsia="Times New Roman" w:hAnsi="Times New Roman" w:cs="Times New Roman"/>
          <w:sz w:val="28"/>
          <w:szCs w:val="28"/>
          <w:lang w:eastAsia="ru-RU"/>
        </w:rPr>
        <w:t>доступність</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середовища</w:t>
      </w:r>
      <w:proofErr w:type="spellEnd"/>
      <w:r w:rsidRPr="004C2B29">
        <w:rPr>
          <w:rFonts w:ascii="Times New Roman" w:eastAsia="Times New Roman" w:hAnsi="Times New Roman" w:cs="Times New Roman"/>
          <w:sz w:val="28"/>
          <w:szCs w:val="28"/>
          <w:lang w:eastAsia="ru-RU"/>
        </w:rPr>
        <w:t xml:space="preserve"> є </w:t>
      </w:r>
      <w:proofErr w:type="spellStart"/>
      <w:r w:rsidRPr="004C2B29">
        <w:rPr>
          <w:rFonts w:ascii="Times New Roman" w:eastAsia="Times New Roman" w:hAnsi="Times New Roman" w:cs="Times New Roman"/>
          <w:sz w:val="28"/>
          <w:szCs w:val="28"/>
          <w:lang w:eastAsia="ru-RU"/>
        </w:rPr>
        <w:t>фундаментальними</w:t>
      </w:r>
      <w:proofErr w:type="spellEnd"/>
      <w:r w:rsidRPr="004C2B29">
        <w:rPr>
          <w:rFonts w:ascii="Times New Roman" w:eastAsia="Times New Roman" w:hAnsi="Times New Roman" w:cs="Times New Roman"/>
          <w:sz w:val="28"/>
          <w:szCs w:val="28"/>
          <w:lang w:eastAsia="ru-RU"/>
        </w:rPr>
        <w:t xml:space="preserve"> правами </w:t>
      </w:r>
      <w:proofErr w:type="spellStart"/>
      <w:r w:rsidRPr="004C2B29">
        <w:rPr>
          <w:rFonts w:ascii="Times New Roman" w:eastAsia="Times New Roman" w:hAnsi="Times New Roman" w:cs="Times New Roman"/>
          <w:sz w:val="28"/>
          <w:szCs w:val="28"/>
          <w:lang w:eastAsia="ru-RU"/>
        </w:rPr>
        <w:t>людини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закріпленими</w:t>
      </w:r>
      <w:proofErr w:type="spellEnd"/>
      <w:r w:rsidRPr="004C2B29">
        <w:rPr>
          <w:rFonts w:ascii="Times New Roman" w:eastAsia="Times New Roman" w:hAnsi="Times New Roman" w:cs="Times New Roman"/>
          <w:sz w:val="28"/>
          <w:szCs w:val="28"/>
          <w:lang w:eastAsia="ru-RU"/>
        </w:rPr>
        <w:t xml:space="preserve"> у </w:t>
      </w:r>
      <w:proofErr w:type="spellStart"/>
      <w:r w:rsidRPr="004C2B29">
        <w:rPr>
          <w:rFonts w:ascii="Times New Roman" w:eastAsia="Times New Roman" w:hAnsi="Times New Roman" w:cs="Times New Roman"/>
          <w:sz w:val="28"/>
          <w:szCs w:val="28"/>
          <w:lang w:eastAsia="ru-RU"/>
        </w:rPr>
        <w:t>міжнародних</w:t>
      </w:r>
      <w:proofErr w:type="spellEnd"/>
      <w:r w:rsidRPr="004C2B29">
        <w:rPr>
          <w:rFonts w:ascii="Times New Roman" w:eastAsia="Times New Roman" w:hAnsi="Times New Roman" w:cs="Times New Roman"/>
          <w:sz w:val="28"/>
          <w:szCs w:val="28"/>
          <w:lang w:eastAsia="ru-RU"/>
        </w:rPr>
        <w:t xml:space="preserve"> та </w:t>
      </w:r>
      <w:proofErr w:type="spellStart"/>
      <w:r w:rsidRPr="004C2B29">
        <w:rPr>
          <w:rFonts w:ascii="Times New Roman" w:eastAsia="Times New Roman" w:hAnsi="Times New Roman" w:cs="Times New Roman"/>
          <w:sz w:val="28"/>
          <w:szCs w:val="28"/>
          <w:lang w:eastAsia="ru-RU"/>
        </w:rPr>
        <w:t>національних</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правових</w:t>
      </w:r>
      <w:proofErr w:type="spellEnd"/>
      <w:r w:rsidRPr="004C2B29">
        <w:rPr>
          <w:rFonts w:ascii="Times New Roman" w:eastAsia="Times New Roman" w:hAnsi="Times New Roman" w:cs="Times New Roman"/>
          <w:sz w:val="28"/>
          <w:szCs w:val="28"/>
          <w:lang w:eastAsia="ru-RU"/>
        </w:rPr>
        <w:t xml:space="preserve"> документах. Для людей з </w:t>
      </w:r>
      <w:proofErr w:type="spellStart"/>
      <w:r w:rsidRPr="004C2B29">
        <w:rPr>
          <w:rFonts w:ascii="Times New Roman" w:eastAsia="Times New Roman" w:hAnsi="Times New Roman" w:cs="Times New Roman"/>
          <w:sz w:val="28"/>
          <w:szCs w:val="28"/>
          <w:lang w:eastAsia="ru-RU"/>
        </w:rPr>
        <w:t>порушеннями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розвитку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реалізація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цих</w:t>
      </w:r>
      <w:proofErr w:type="spellEnd"/>
      <w:r w:rsidRPr="004C2B29">
        <w:rPr>
          <w:rFonts w:ascii="Times New Roman" w:eastAsia="Times New Roman" w:hAnsi="Times New Roman" w:cs="Times New Roman"/>
          <w:sz w:val="28"/>
          <w:szCs w:val="28"/>
          <w:lang w:eastAsia="ru-RU"/>
        </w:rPr>
        <w:t xml:space="preserve"> прав часто </w:t>
      </w:r>
      <w:proofErr w:type="spellStart"/>
      <w:r w:rsidRPr="004C2B29">
        <w:rPr>
          <w:rFonts w:ascii="Times New Roman" w:eastAsia="Times New Roman" w:hAnsi="Times New Roman" w:cs="Times New Roman"/>
          <w:sz w:val="28"/>
          <w:szCs w:val="28"/>
          <w:lang w:eastAsia="ru-RU"/>
        </w:rPr>
        <w:t>вимагає</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специфічних</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підтримок</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адаптацій</w:t>
      </w:r>
      <w:proofErr w:type="spellEnd"/>
      <w:r w:rsidRPr="004C2B29">
        <w:rPr>
          <w:rFonts w:ascii="Times New Roman" w:eastAsia="Times New Roman" w:hAnsi="Times New Roman" w:cs="Times New Roman"/>
          <w:sz w:val="28"/>
          <w:szCs w:val="28"/>
          <w:lang w:eastAsia="ru-RU"/>
        </w:rPr>
        <w:t xml:space="preserve"> та </w:t>
      </w:r>
      <w:proofErr w:type="spellStart"/>
      <w:r w:rsidRPr="004C2B29">
        <w:rPr>
          <w:rFonts w:ascii="Times New Roman" w:eastAsia="Times New Roman" w:hAnsi="Times New Roman" w:cs="Times New Roman"/>
          <w:sz w:val="28"/>
          <w:szCs w:val="28"/>
          <w:lang w:eastAsia="ru-RU"/>
        </w:rPr>
        <w:t>усунення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бар'єрів</w:t>
      </w:r>
      <w:proofErr w:type="spellEnd"/>
      <w:r w:rsidRPr="004C2B2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r w:rsidRPr="004C2B29">
        <w:rPr>
          <w:rFonts w:ascii="Times New Roman" w:eastAsia="Times New Roman" w:hAnsi="Times New Roman" w:cs="Times New Roman"/>
          <w:sz w:val="28"/>
          <w:szCs w:val="28"/>
          <w:lang w:eastAsia="ru-RU"/>
        </w:rPr>
        <w:t xml:space="preserve">Право на </w:t>
      </w:r>
      <w:proofErr w:type="spellStart"/>
      <w:r w:rsidRPr="004C2B29">
        <w:rPr>
          <w:rFonts w:ascii="Times New Roman" w:eastAsia="Times New Roman" w:hAnsi="Times New Roman" w:cs="Times New Roman"/>
          <w:sz w:val="28"/>
          <w:szCs w:val="28"/>
          <w:lang w:eastAsia="ru-RU"/>
        </w:rPr>
        <w:t>освіту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закріплене</w:t>
      </w:r>
      <w:proofErr w:type="spellEnd"/>
      <w:r w:rsidRPr="004C2B29">
        <w:rPr>
          <w:rFonts w:ascii="Times New Roman" w:eastAsia="Times New Roman" w:hAnsi="Times New Roman" w:cs="Times New Roman"/>
          <w:sz w:val="28"/>
          <w:szCs w:val="28"/>
          <w:lang w:eastAsia="ru-RU"/>
        </w:rPr>
        <w:t xml:space="preserve"> у </w:t>
      </w:r>
      <w:proofErr w:type="spellStart"/>
      <w:r w:rsidRPr="004C2B29">
        <w:rPr>
          <w:rFonts w:ascii="Times New Roman" w:eastAsia="Times New Roman" w:hAnsi="Times New Roman" w:cs="Times New Roman"/>
          <w:sz w:val="28"/>
          <w:szCs w:val="28"/>
          <w:lang w:eastAsia="ru-RU"/>
        </w:rPr>
        <w:t>Загальній</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декларації</w:t>
      </w:r>
      <w:proofErr w:type="spellEnd"/>
      <w:r w:rsidRPr="004C2B29">
        <w:rPr>
          <w:rFonts w:ascii="Times New Roman" w:eastAsia="Times New Roman" w:hAnsi="Times New Roman" w:cs="Times New Roman"/>
          <w:sz w:val="28"/>
          <w:szCs w:val="28"/>
          <w:lang w:eastAsia="ru-RU"/>
        </w:rPr>
        <w:t xml:space="preserve"> прав </w:t>
      </w:r>
      <w:proofErr w:type="spellStart"/>
      <w:r w:rsidRPr="004C2B29">
        <w:rPr>
          <w:rFonts w:ascii="Times New Roman" w:eastAsia="Times New Roman" w:hAnsi="Times New Roman" w:cs="Times New Roman"/>
          <w:sz w:val="28"/>
          <w:szCs w:val="28"/>
          <w:lang w:eastAsia="ru-RU"/>
        </w:rPr>
        <w:lastRenderedPageBreak/>
        <w:t>людини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стаття</w:t>
      </w:r>
      <w:proofErr w:type="spellEnd"/>
      <w:r w:rsidRPr="004C2B29">
        <w:rPr>
          <w:rFonts w:ascii="Times New Roman" w:eastAsia="Times New Roman" w:hAnsi="Times New Roman" w:cs="Times New Roman"/>
          <w:sz w:val="28"/>
          <w:szCs w:val="28"/>
          <w:lang w:eastAsia="ru-RU"/>
        </w:rPr>
        <w:t xml:space="preserve"> 26), </w:t>
      </w:r>
      <w:proofErr w:type="spellStart"/>
      <w:r w:rsidRPr="004C2B29">
        <w:rPr>
          <w:rFonts w:ascii="Times New Roman" w:eastAsia="Times New Roman" w:hAnsi="Times New Roman" w:cs="Times New Roman"/>
          <w:sz w:val="28"/>
          <w:szCs w:val="28"/>
          <w:lang w:eastAsia="ru-RU"/>
        </w:rPr>
        <w:t>Міжнародному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пакті</w:t>
      </w:r>
      <w:proofErr w:type="spellEnd"/>
      <w:r w:rsidRPr="004C2B29">
        <w:rPr>
          <w:rFonts w:ascii="Times New Roman" w:eastAsia="Times New Roman" w:hAnsi="Times New Roman" w:cs="Times New Roman"/>
          <w:sz w:val="28"/>
          <w:szCs w:val="28"/>
          <w:lang w:eastAsia="ru-RU"/>
        </w:rPr>
        <w:t xml:space="preserve"> про </w:t>
      </w:r>
      <w:proofErr w:type="spellStart"/>
      <w:r w:rsidRPr="004C2B29">
        <w:rPr>
          <w:rFonts w:ascii="Times New Roman" w:eastAsia="Times New Roman" w:hAnsi="Times New Roman" w:cs="Times New Roman"/>
          <w:sz w:val="28"/>
          <w:szCs w:val="28"/>
          <w:lang w:eastAsia="ru-RU"/>
        </w:rPr>
        <w:t>економічні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соціальні</w:t>
      </w:r>
      <w:proofErr w:type="spellEnd"/>
      <w:r w:rsidRPr="004C2B29">
        <w:rPr>
          <w:rFonts w:ascii="Times New Roman" w:eastAsia="Times New Roman" w:hAnsi="Times New Roman" w:cs="Times New Roman"/>
          <w:sz w:val="28"/>
          <w:szCs w:val="28"/>
          <w:lang w:eastAsia="ru-RU"/>
        </w:rPr>
        <w:t xml:space="preserve"> і </w:t>
      </w:r>
      <w:proofErr w:type="spellStart"/>
      <w:r w:rsidRPr="004C2B29">
        <w:rPr>
          <w:rFonts w:ascii="Times New Roman" w:eastAsia="Times New Roman" w:hAnsi="Times New Roman" w:cs="Times New Roman"/>
          <w:sz w:val="28"/>
          <w:szCs w:val="28"/>
          <w:lang w:eastAsia="ru-RU"/>
        </w:rPr>
        <w:t>культурні</w:t>
      </w:r>
      <w:proofErr w:type="spellEnd"/>
      <w:r w:rsidRPr="004C2B29">
        <w:rPr>
          <w:rFonts w:ascii="Times New Roman" w:eastAsia="Times New Roman" w:hAnsi="Times New Roman" w:cs="Times New Roman"/>
          <w:sz w:val="28"/>
          <w:szCs w:val="28"/>
          <w:lang w:eastAsia="ru-RU"/>
        </w:rPr>
        <w:t xml:space="preserve"> права, </w:t>
      </w:r>
      <w:proofErr w:type="spellStart"/>
      <w:r w:rsidRPr="004C2B29">
        <w:rPr>
          <w:rFonts w:ascii="Times New Roman" w:eastAsia="Times New Roman" w:hAnsi="Times New Roman" w:cs="Times New Roman"/>
          <w:sz w:val="28"/>
          <w:szCs w:val="28"/>
          <w:lang w:eastAsia="ru-RU"/>
        </w:rPr>
        <w:t>Конвенції</w:t>
      </w:r>
      <w:proofErr w:type="spellEnd"/>
      <w:r w:rsidRPr="004C2B29">
        <w:rPr>
          <w:rFonts w:ascii="Times New Roman" w:eastAsia="Times New Roman" w:hAnsi="Times New Roman" w:cs="Times New Roman"/>
          <w:sz w:val="28"/>
          <w:szCs w:val="28"/>
          <w:lang w:eastAsia="ru-RU"/>
        </w:rPr>
        <w:t xml:space="preserve"> про права </w:t>
      </w:r>
      <w:proofErr w:type="spellStart"/>
      <w:r w:rsidRPr="004C2B29">
        <w:rPr>
          <w:rFonts w:ascii="Times New Roman" w:eastAsia="Times New Roman" w:hAnsi="Times New Roman" w:cs="Times New Roman"/>
          <w:sz w:val="28"/>
          <w:szCs w:val="28"/>
          <w:lang w:eastAsia="ru-RU"/>
        </w:rPr>
        <w:t>дитини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Конвенції</w:t>
      </w:r>
      <w:proofErr w:type="spellEnd"/>
      <w:r w:rsidRPr="004C2B29">
        <w:rPr>
          <w:rFonts w:ascii="Times New Roman" w:eastAsia="Times New Roman" w:hAnsi="Times New Roman" w:cs="Times New Roman"/>
          <w:sz w:val="28"/>
          <w:szCs w:val="28"/>
          <w:lang w:eastAsia="ru-RU"/>
        </w:rPr>
        <w:t xml:space="preserve"> ООН про права </w:t>
      </w:r>
      <w:proofErr w:type="spellStart"/>
      <w:r w:rsidRPr="004C2B29">
        <w:rPr>
          <w:rFonts w:ascii="Times New Roman" w:eastAsia="Times New Roman" w:hAnsi="Times New Roman" w:cs="Times New Roman"/>
          <w:sz w:val="28"/>
          <w:szCs w:val="28"/>
          <w:lang w:eastAsia="ru-RU"/>
        </w:rPr>
        <w:t>осіб</w:t>
      </w:r>
      <w:proofErr w:type="spellEnd"/>
      <w:r w:rsidRPr="004C2B29">
        <w:rPr>
          <w:rFonts w:ascii="Times New Roman" w:eastAsia="Times New Roman" w:hAnsi="Times New Roman" w:cs="Times New Roman"/>
          <w:sz w:val="28"/>
          <w:szCs w:val="28"/>
          <w:lang w:eastAsia="ru-RU"/>
        </w:rPr>
        <w:t xml:space="preserve"> з </w:t>
      </w:r>
      <w:proofErr w:type="spellStart"/>
      <w:r w:rsidRPr="004C2B29">
        <w:rPr>
          <w:rFonts w:ascii="Times New Roman" w:eastAsia="Times New Roman" w:hAnsi="Times New Roman" w:cs="Times New Roman"/>
          <w:sz w:val="28"/>
          <w:szCs w:val="28"/>
          <w:lang w:eastAsia="ru-RU"/>
        </w:rPr>
        <w:t>інвалідністю</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стаття</w:t>
      </w:r>
      <w:proofErr w:type="spellEnd"/>
      <w:r w:rsidRPr="004C2B29">
        <w:rPr>
          <w:rFonts w:ascii="Times New Roman" w:eastAsia="Times New Roman" w:hAnsi="Times New Roman" w:cs="Times New Roman"/>
          <w:sz w:val="28"/>
          <w:szCs w:val="28"/>
          <w:lang w:eastAsia="ru-RU"/>
        </w:rPr>
        <w:t xml:space="preserve"> 24). CRPD </w:t>
      </w:r>
      <w:proofErr w:type="spellStart"/>
      <w:r w:rsidRPr="004C2B29">
        <w:rPr>
          <w:rFonts w:ascii="Times New Roman" w:eastAsia="Times New Roman" w:hAnsi="Times New Roman" w:cs="Times New Roman"/>
          <w:sz w:val="28"/>
          <w:szCs w:val="28"/>
          <w:lang w:eastAsia="ru-RU"/>
        </w:rPr>
        <w:t>чітко</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встановлює</w:t>
      </w:r>
      <w:proofErr w:type="spellEnd"/>
      <w:r w:rsidRPr="004C2B29">
        <w:rPr>
          <w:rFonts w:ascii="Times New Roman" w:eastAsia="Times New Roman" w:hAnsi="Times New Roman" w:cs="Times New Roman"/>
          <w:sz w:val="28"/>
          <w:szCs w:val="28"/>
          <w:lang w:eastAsia="ru-RU"/>
        </w:rPr>
        <w:t xml:space="preserve"> право на </w:t>
      </w:r>
      <w:proofErr w:type="spellStart"/>
      <w:r w:rsidRPr="004C2B29">
        <w:rPr>
          <w:rFonts w:ascii="Times New Roman" w:eastAsia="Times New Roman" w:hAnsi="Times New Roman" w:cs="Times New Roman"/>
          <w:sz w:val="28"/>
          <w:szCs w:val="28"/>
          <w:lang w:eastAsia="ru-RU"/>
        </w:rPr>
        <w:t>інклюзивну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освіту</w:t>
      </w:r>
      <w:proofErr w:type="spellEnd"/>
      <w:r w:rsidRPr="004C2B29">
        <w:rPr>
          <w:rFonts w:ascii="Times New Roman" w:eastAsia="Times New Roman" w:hAnsi="Times New Roman" w:cs="Times New Roman"/>
          <w:sz w:val="28"/>
          <w:szCs w:val="28"/>
          <w:lang w:eastAsia="ru-RU"/>
        </w:rPr>
        <w:t xml:space="preserve"> на </w:t>
      </w:r>
      <w:proofErr w:type="spellStart"/>
      <w:r w:rsidRPr="004C2B29">
        <w:rPr>
          <w:rFonts w:ascii="Times New Roman" w:eastAsia="Times New Roman" w:hAnsi="Times New Roman" w:cs="Times New Roman"/>
          <w:sz w:val="28"/>
          <w:szCs w:val="28"/>
          <w:lang w:eastAsia="ru-RU"/>
        </w:rPr>
        <w:t>всіх</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рівнях</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забороняє</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виключення</w:t>
      </w:r>
      <w:proofErr w:type="spellEnd"/>
      <w:r w:rsidRPr="004C2B29">
        <w:rPr>
          <w:rFonts w:ascii="Times New Roman" w:eastAsia="Times New Roman" w:hAnsi="Times New Roman" w:cs="Times New Roman"/>
          <w:sz w:val="28"/>
          <w:szCs w:val="28"/>
          <w:lang w:eastAsia="ru-RU"/>
        </w:rPr>
        <w:t xml:space="preserve"> з </w:t>
      </w:r>
      <w:proofErr w:type="spellStart"/>
      <w:r w:rsidRPr="004C2B29">
        <w:rPr>
          <w:rFonts w:ascii="Times New Roman" w:eastAsia="Times New Roman" w:hAnsi="Times New Roman" w:cs="Times New Roman"/>
          <w:sz w:val="28"/>
          <w:szCs w:val="28"/>
          <w:lang w:eastAsia="ru-RU"/>
        </w:rPr>
        <w:t>загальної</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освітньої</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системи</w:t>
      </w:r>
      <w:proofErr w:type="spellEnd"/>
      <w:r w:rsidRPr="004C2B29">
        <w:rPr>
          <w:rFonts w:ascii="Times New Roman" w:eastAsia="Times New Roman" w:hAnsi="Times New Roman" w:cs="Times New Roman"/>
          <w:sz w:val="28"/>
          <w:szCs w:val="28"/>
          <w:lang w:eastAsia="ru-RU"/>
        </w:rPr>
        <w:t xml:space="preserve"> на </w:t>
      </w:r>
      <w:proofErr w:type="spellStart"/>
      <w:r w:rsidRPr="004C2B29">
        <w:rPr>
          <w:rFonts w:ascii="Times New Roman" w:eastAsia="Times New Roman" w:hAnsi="Times New Roman" w:cs="Times New Roman"/>
          <w:sz w:val="28"/>
          <w:szCs w:val="28"/>
          <w:lang w:eastAsia="ru-RU"/>
        </w:rPr>
        <w:t>основі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інвалідності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вимагає</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розумних</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пристосувань</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індивідуальної</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підтримки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Інклюзивна</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освіта</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означає</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що</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діти</w:t>
      </w:r>
      <w:proofErr w:type="spellEnd"/>
      <w:r w:rsidRPr="004C2B29">
        <w:rPr>
          <w:rFonts w:ascii="Times New Roman" w:eastAsia="Times New Roman" w:hAnsi="Times New Roman" w:cs="Times New Roman"/>
          <w:sz w:val="28"/>
          <w:szCs w:val="28"/>
          <w:lang w:eastAsia="ru-RU"/>
        </w:rPr>
        <w:t xml:space="preserve"> з </w:t>
      </w:r>
      <w:proofErr w:type="spellStart"/>
      <w:r w:rsidRPr="004C2B29">
        <w:rPr>
          <w:rFonts w:ascii="Times New Roman" w:eastAsia="Times New Roman" w:hAnsi="Times New Roman" w:cs="Times New Roman"/>
          <w:sz w:val="28"/>
          <w:szCs w:val="28"/>
          <w:lang w:eastAsia="ru-RU"/>
        </w:rPr>
        <w:t>інвалідністю</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навчаються</w:t>
      </w:r>
      <w:proofErr w:type="spellEnd"/>
      <w:r w:rsidRPr="004C2B29">
        <w:rPr>
          <w:rFonts w:ascii="Times New Roman" w:eastAsia="Times New Roman" w:hAnsi="Times New Roman" w:cs="Times New Roman"/>
          <w:sz w:val="28"/>
          <w:szCs w:val="28"/>
          <w:lang w:eastAsia="ru-RU"/>
        </w:rPr>
        <w:t xml:space="preserve"> у </w:t>
      </w:r>
      <w:proofErr w:type="spellStart"/>
      <w:r w:rsidRPr="004C2B29">
        <w:rPr>
          <w:rFonts w:ascii="Times New Roman" w:eastAsia="Times New Roman" w:hAnsi="Times New Roman" w:cs="Times New Roman"/>
          <w:sz w:val="28"/>
          <w:szCs w:val="28"/>
          <w:lang w:eastAsia="ru-RU"/>
        </w:rPr>
        <w:t>загальноосвітніх</w:t>
      </w:r>
      <w:proofErr w:type="spellEnd"/>
      <w:r w:rsidRPr="004C2B29">
        <w:rPr>
          <w:rFonts w:ascii="Times New Roman" w:eastAsia="Times New Roman" w:hAnsi="Times New Roman" w:cs="Times New Roman"/>
          <w:sz w:val="28"/>
          <w:szCs w:val="28"/>
          <w:lang w:eastAsia="ru-RU"/>
        </w:rPr>
        <w:t xml:space="preserve"> закладах разом з </w:t>
      </w:r>
      <w:proofErr w:type="spellStart"/>
      <w:r w:rsidRPr="004C2B29">
        <w:rPr>
          <w:rFonts w:ascii="Times New Roman" w:eastAsia="Times New Roman" w:hAnsi="Times New Roman" w:cs="Times New Roman"/>
          <w:sz w:val="28"/>
          <w:szCs w:val="28"/>
          <w:lang w:eastAsia="ru-RU"/>
        </w:rPr>
        <w:t>однолітками</w:t>
      </w:r>
      <w:proofErr w:type="spellEnd"/>
      <w:r w:rsidRPr="004C2B29">
        <w:rPr>
          <w:rFonts w:ascii="Times New Roman" w:eastAsia="Times New Roman" w:hAnsi="Times New Roman" w:cs="Times New Roman"/>
          <w:sz w:val="28"/>
          <w:szCs w:val="28"/>
          <w:lang w:eastAsia="ru-RU"/>
        </w:rPr>
        <w:t xml:space="preserve"> з </w:t>
      </w:r>
      <w:proofErr w:type="spellStart"/>
      <w:r w:rsidRPr="004C2B29">
        <w:rPr>
          <w:rFonts w:ascii="Times New Roman" w:eastAsia="Times New Roman" w:hAnsi="Times New Roman" w:cs="Times New Roman"/>
          <w:sz w:val="28"/>
          <w:szCs w:val="28"/>
          <w:lang w:eastAsia="ru-RU"/>
        </w:rPr>
        <w:t>необхідною</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підтримкою</w:t>
      </w:r>
      <w:proofErr w:type="spellEnd"/>
      <w:r w:rsidRPr="004C2B29">
        <w:rPr>
          <w:rFonts w:ascii="Times New Roman" w:eastAsia="Times New Roman" w:hAnsi="Times New Roman" w:cs="Times New Roman"/>
          <w:sz w:val="28"/>
          <w:szCs w:val="28"/>
          <w:lang w:eastAsia="ru-RU"/>
        </w:rPr>
        <w:t xml:space="preserve">, а не у </w:t>
      </w:r>
      <w:proofErr w:type="spellStart"/>
      <w:r w:rsidRPr="004C2B29">
        <w:rPr>
          <w:rFonts w:ascii="Times New Roman" w:eastAsia="Times New Roman" w:hAnsi="Times New Roman" w:cs="Times New Roman"/>
          <w:sz w:val="28"/>
          <w:szCs w:val="28"/>
          <w:lang w:eastAsia="ru-RU"/>
        </w:rPr>
        <w:t>сегрегованих</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спеціальних</w:t>
      </w:r>
      <w:proofErr w:type="spellEnd"/>
      <w:r w:rsidRPr="004C2B29">
        <w:rPr>
          <w:rFonts w:ascii="Times New Roman" w:eastAsia="Times New Roman" w:hAnsi="Times New Roman" w:cs="Times New Roman"/>
          <w:sz w:val="28"/>
          <w:szCs w:val="28"/>
          <w:lang w:eastAsia="ru-RU"/>
        </w:rPr>
        <w:t xml:space="preserve"> школах. </w:t>
      </w:r>
      <w:proofErr w:type="spellStart"/>
      <w:r w:rsidRPr="004C2B29">
        <w:rPr>
          <w:rFonts w:ascii="Times New Roman" w:eastAsia="Times New Roman" w:hAnsi="Times New Roman" w:cs="Times New Roman"/>
          <w:sz w:val="28"/>
          <w:szCs w:val="28"/>
          <w:lang w:eastAsia="ru-RU"/>
        </w:rPr>
        <w:t>Докази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показують</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що</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інклюзивна</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освіта</w:t>
      </w:r>
      <w:proofErr w:type="spellEnd"/>
      <w:r w:rsidRPr="004C2B29">
        <w:rPr>
          <w:rFonts w:ascii="Times New Roman" w:eastAsia="Times New Roman" w:hAnsi="Times New Roman" w:cs="Times New Roman"/>
          <w:sz w:val="28"/>
          <w:szCs w:val="28"/>
          <w:lang w:eastAsia="ru-RU"/>
        </w:rPr>
        <w:t xml:space="preserve"> приносить </w:t>
      </w:r>
      <w:proofErr w:type="spellStart"/>
      <w:r w:rsidRPr="004C2B29">
        <w:rPr>
          <w:rFonts w:ascii="Times New Roman" w:eastAsia="Times New Roman" w:hAnsi="Times New Roman" w:cs="Times New Roman"/>
          <w:sz w:val="28"/>
          <w:szCs w:val="28"/>
          <w:lang w:eastAsia="ru-RU"/>
        </w:rPr>
        <w:t>кращі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академічні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соціальні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економічні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результати</w:t>
      </w:r>
      <w:proofErr w:type="spellEnd"/>
      <w:r w:rsidRPr="004C2B29">
        <w:rPr>
          <w:rFonts w:ascii="Times New Roman" w:eastAsia="Times New Roman" w:hAnsi="Times New Roman" w:cs="Times New Roman"/>
          <w:sz w:val="28"/>
          <w:szCs w:val="28"/>
          <w:lang w:eastAsia="ru-RU"/>
        </w:rPr>
        <w:t xml:space="preserve"> для </w:t>
      </w:r>
      <w:proofErr w:type="spellStart"/>
      <w:r w:rsidRPr="004C2B29">
        <w:rPr>
          <w:rFonts w:ascii="Times New Roman" w:eastAsia="Times New Roman" w:hAnsi="Times New Roman" w:cs="Times New Roman"/>
          <w:sz w:val="28"/>
          <w:szCs w:val="28"/>
          <w:lang w:eastAsia="ru-RU"/>
        </w:rPr>
        <w:t>дітей</w:t>
      </w:r>
      <w:proofErr w:type="spellEnd"/>
      <w:r w:rsidRPr="004C2B29">
        <w:rPr>
          <w:rFonts w:ascii="Times New Roman" w:eastAsia="Times New Roman" w:hAnsi="Times New Roman" w:cs="Times New Roman"/>
          <w:sz w:val="28"/>
          <w:szCs w:val="28"/>
          <w:lang w:eastAsia="ru-RU"/>
        </w:rPr>
        <w:t xml:space="preserve"> з </w:t>
      </w:r>
      <w:proofErr w:type="spellStart"/>
      <w:r w:rsidRPr="004C2B29">
        <w:rPr>
          <w:rFonts w:ascii="Times New Roman" w:eastAsia="Times New Roman" w:hAnsi="Times New Roman" w:cs="Times New Roman"/>
          <w:sz w:val="28"/>
          <w:szCs w:val="28"/>
          <w:lang w:eastAsia="ru-RU"/>
        </w:rPr>
        <w:t>інвалідністю</w:t>
      </w:r>
      <w:proofErr w:type="spellEnd"/>
      <w:r w:rsidRPr="004C2B29">
        <w:rPr>
          <w:rFonts w:ascii="Times New Roman" w:eastAsia="Times New Roman" w:hAnsi="Times New Roman" w:cs="Times New Roman"/>
          <w:sz w:val="28"/>
          <w:szCs w:val="28"/>
          <w:lang w:eastAsia="ru-RU"/>
        </w:rPr>
        <w:t xml:space="preserve"> та не шкодить (</w:t>
      </w:r>
      <w:proofErr w:type="spellStart"/>
      <w:r w:rsidRPr="004C2B29">
        <w:rPr>
          <w:rFonts w:ascii="Times New Roman" w:eastAsia="Times New Roman" w:hAnsi="Times New Roman" w:cs="Times New Roman"/>
          <w:sz w:val="28"/>
          <w:szCs w:val="28"/>
          <w:lang w:eastAsia="ru-RU"/>
        </w:rPr>
        <w:t>насправді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може</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навіть</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покращувати</w:t>
      </w:r>
      <w:proofErr w:type="spellEnd"/>
      <w:r w:rsidRPr="004C2B29">
        <w:rPr>
          <w:rFonts w:ascii="Times New Roman" w:eastAsia="Times New Roman" w:hAnsi="Times New Roman" w:cs="Times New Roman"/>
          <w:sz w:val="28"/>
          <w:szCs w:val="28"/>
          <w:lang w:eastAsia="ru-RU"/>
        </w:rPr>
        <w:t xml:space="preserve">) результатам </w:t>
      </w:r>
      <w:proofErr w:type="spellStart"/>
      <w:r w:rsidRPr="004C2B29">
        <w:rPr>
          <w:rFonts w:ascii="Times New Roman" w:eastAsia="Times New Roman" w:hAnsi="Times New Roman" w:cs="Times New Roman"/>
          <w:sz w:val="28"/>
          <w:szCs w:val="28"/>
          <w:lang w:eastAsia="ru-RU"/>
        </w:rPr>
        <w:t>типово</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розвиваючих</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дітей</w:t>
      </w:r>
      <w:proofErr w:type="spellEnd"/>
      <w:r w:rsidRPr="004C2B2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r w:rsidRPr="004C2B29">
        <w:rPr>
          <w:rFonts w:ascii="Times New Roman" w:eastAsia="Times New Roman" w:hAnsi="Times New Roman" w:cs="Times New Roman"/>
          <w:sz w:val="28"/>
          <w:szCs w:val="28"/>
          <w:lang w:val="uk-UA" w:eastAsia="ru-RU"/>
        </w:rPr>
        <w:t xml:space="preserve">В Україні Закон "Про освіту" (2017) гарантує право на інклюзивну освіту, встановлює, що особи з особливими освітніми потребами мають право навчатися у загальноосвітніх навчальних закладах за індивідуальною програмою розвитку (ІПР), з підтримкою асистента вчителя та </w:t>
      </w:r>
      <w:proofErr w:type="spellStart"/>
      <w:r w:rsidRPr="004C2B29">
        <w:rPr>
          <w:rFonts w:ascii="Times New Roman" w:eastAsia="Times New Roman" w:hAnsi="Times New Roman" w:cs="Times New Roman"/>
          <w:sz w:val="28"/>
          <w:szCs w:val="28"/>
          <w:lang w:val="uk-UA" w:eastAsia="ru-RU"/>
        </w:rPr>
        <w:t>інклюзивно</w:t>
      </w:r>
      <w:proofErr w:type="spellEnd"/>
      <w:r w:rsidRPr="004C2B29">
        <w:rPr>
          <w:rFonts w:ascii="Times New Roman" w:eastAsia="Times New Roman" w:hAnsi="Times New Roman" w:cs="Times New Roman"/>
          <w:sz w:val="28"/>
          <w:szCs w:val="28"/>
          <w:lang w:val="uk-UA" w:eastAsia="ru-RU"/>
        </w:rPr>
        <w:t xml:space="preserve">-ресурсного центру (ІРЦ). </w:t>
      </w:r>
      <w:r w:rsidRPr="004C2B29">
        <w:rPr>
          <w:rFonts w:ascii="Times New Roman" w:eastAsia="Times New Roman" w:hAnsi="Times New Roman" w:cs="Times New Roman"/>
          <w:sz w:val="28"/>
          <w:szCs w:val="28"/>
          <w:lang w:eastAsia="ru-RU"/>
        </w:rPr>
        <w:t xml:space="preserve">ІРЦ </w:t>
      </w:r>
      <w:proofErr w:type="spellStart"/>
      <w:r w:rsidRPr="004C2B29">
        <w:rPr>
          <w:rFonts w:ascii="Times New Roman" w:eastAsia="Times New Roman" w:hAnsi="Times New Roman" w:cs="Times New Roman"/>
          <w:sz w:val="28"/>
          <w:szCs w:val="28"/>
          <w:lang w:eastAsia="ru-RU"/>
        </w:rPr>
        <w:t>проводять</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комплексну</w:t>
      </w:r>
      <w:proofErr w:type="spellEnd"/>
      <w:r w:rsidRPr="004C2B29">
        <w:rPr>
          <w:rFonts w:ascii="Times New Roman" w:eastAsia="Times New Roman" w:hAnsi="Times New Roman" w:cs="Times New Roman"/>
          <w:sz w:val="28"/>
          <w:szCs w:val="28"/>
          <w:lang w:eastAsia="ru-RU"/>
        </w:rPr>
        <w:t xml:space="preserve"> психолого-</w:t>
      </w:r>
      <w:proofErr w:type="spellStart"/>
      <w:r w:rsidRPr="004C2B29">
        <w:rPr>
          <w:rFonts w:ascii="Times New Roman" w:eastAsia="Times New Roman" w:hAnsi="Times New Roman" w:cs="Times New Roman"/>
          <w:sz w:val="28"/>
          <w:szCs w:val="28"/>
          <w:lang w:eastAsia="ru-RU"/>
        </w:rPr>
        <w:t>педагогічну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оцінку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дитини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визначають</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особливі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освітні</w:t>
      </w:r>
      <w:proofErr w:type="spellEnd"/>
      <w:r w:rsidRPr="004C2B29">
        <w:rPr>
          <w:rFonts w:ascii="Times New Roman" w:eastAsia="Times New Roman" w:hAnsi="Times New Roman" w:cs="Times New Roman"/>
          <w:sz w:val="28"/>
          <w:szCs w:val="28"/>
          <w:lang w:eastAsia="ru-RU"/>
        </w:rPr>
        <w:t xml:space="preserve"> потреби, </w:t>
      </w:r>
      <w:proofErr w:type="spellStart"/>
      <w:r w:rsidRPr="004C2B29">
        <w:rPr>
          <w:rFonts w:ascii="Times New Roman" w:eastAsia="Times New Roman" w:hAnsi="Times New Roman" w:cs="Times New Roman"/>
          <w:sz w:val="28"/>
          <w:szCs w:val="28"/>
          <w:lang w:eastAsia="ru-RU"/>
        </w:rPr>
        <w:t>рекомендують</w:t>
      </w:r>
      <w:proofErr w:type="spellEnd"/>
      <w:r w:rsidRPr="004C2B29">
        <w:rPr>
          <w:rFonts w:ascii="Times New Roman" w:eastAsia="Times New Roman" w:hAnsi="Times New Roman" w:cs="Times New Roman"/>
          <w:sz w:val="28"/>
          <w:szCs w:val="28"/>
          <w:lang w:eastAsia="ru-RU"/>
        </w:rPr>
        <w:t xml:space="preserve"> форму </w:t>
      </w:r>
      <w:proofErr w:type="spellStart"/>
      <w:r w:rsidRPr="004C2B29">
        <w:rPr>
          <w:rFonts w:ascii="Times New Roman" w:eastAsia="Times New Roman" w:hAnsi="Times New Roman" w:cs="Times New Roman"/>
          <w:sz w:val="28"/>
          <w:szCs w:val="28"/>
          <w:lang w:eastAsia="ru-RU"/>
        </w:rPr>
        <w:t>навчання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необхідні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послуги</w:t>
      </w:r>
      <w:proofErr w:type="spellEnd"/>
      <w:r w:rsidRPr="004C2B29">
        <w:rPr>
          <w:rFonts w:ascii="Times New Roman" w:eastAsia="Times New Roman" w:hAnsi="Times New Roman" w:cs="Times New Roman"/>
          <w:sz w:val="28"/>
          <w:szCs w:val="28"/>
          <w:lang w:eastAsia="ru-RU"/>
        </w:rPr>
        <w:t xml:space="preserve">. ІПР </w:t>
      </w:r>
      <w:proofErr w:type="spellStart"/>
      <w:r w:rsidRPr="004C2B29">
        <w:rPr>
          <w:rFonts w:ascii="Times New Roman" w:eastAsia="Times New Roman" w:hAnsi="Times New Roman" w:cs="Times New Roman"/>
          <w:sz w:val="28"/>
          <w:szCs w:val="28"/>
          <w:lang w:eastAsia="ru-RU"/>
        </w:rPr>
        <w:t>розробляється</w:t>
      </w:r>
      <w:proofErr w:type="spellEnd"/>
      <w:r w:rsidRPr="004C2B29">
        <w:rPr>
          <w:rFonts w:ascii="Times New Roman" w:eastAsia="Times New Roman" w:hAnsi="Times New Roman" w:cs="Times New Roman"/>
          <w:sz w:val="28"/>
          <w:szCs w:val="28"/>
          <w:lang w:eastAsia="ru-RU"/>
        </w:rPr>
        <w:t xml:space="preserve"> командою </w:t>
      </w:r>
      <w:proofErr w:type="spellStart"/>
      <w:r w:rsidRPr="004C2B29">
        <w:rPr>
          <w:rFonts w:ascii="Times New Roman" w:eastAsia="Times New Roman" w:hAnsi="Times New Roman" w:cs="Times New Roman"/>
          <w:sz w:val="28"/>
          <w:szCs w:val="28"/>
          <w:lang w:eastAsia="ru-RU"/>
        </w:rPr>
        <w:t>підтримки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дитини</w:t>
      </w:r>
      <w:proofErr w:type="spellEnd"/>
      <w:r w:rsidRPr="004C2B29">
        <w:rPr>
          <w:rFonts w:ascii="Times New Roman" w:eastAsia="Times New Roman" w:hAnsi="Times New Roman" w:cs="Times New Roman"/>
          <w:sz w:val="28"/>
          <w:szCs w:val="28"/>
          <w:lang w:eastAsia="ru-RU"/>
        </w:rPr>
        <w:t xml:space="preserve"> у </w:t>
      </w:r>
      <w:proofErr w:type="spellStart"/>
      <w:r w:rsidRPr="004C2B29">
        <w:rPr>
          <w:rFonts w:ascii="Times New Roman" w:eastAsia="Times New Roman" w:hAnsi="Times New Roman" w:cs="Times New Roman"/>
          <w:sz w:val="28"/>
          <w:szCs w:val="28"/>
          <w:lang w:eastAsia="ru-RU"/>
        </w:rPr>
        <w:t>навчальному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закладі</w:t>
      </w:r>
      <w:proofErr w:type="spellEnd"/>
      <w:r w:rsidRPr="004C2B29">
        <w:rPr>
          <w:rFonts w:ascii="Times New Roman" w:eastAsia="Times New Roman" w:hAnsi="Times New Roman" w:cs="Times New Roman"/>
          <w:sz w:val="28"/>
          <w:szCs w:val="28"/>
          <w:lang w:eastAsia="ru-RU"/>
        </w:rPr>
        <w:t xml:space="preserve"> з </w:t>
      </w:r>
      <w:proofErr w:type="spellStart"/>
      <w:r w:rsidRPr="004C2B29">
        <w:rPr>
          <w:rFonts w:ascii="Times New Roman" w:eastAsia="Times New Roman" w:hAnsi="Times New Roman" w:cs="Times New Roman"/>
          <w:sz w:val="28"/>
          <w:szCs w:val="28"/>
          <w:lang w:eastAsia="ru-RU"/>
        </w:rPr>
        <w:t>участю</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батьків</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визначає</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цілі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методи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адаптації</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підтримки</w:t>
      </w:r>
      <w:proofErr w:type="spellEnd"/>
      <w:r w:rsidRPr="004C2B29">
        <w:rPr>
          <w:rFonts w:ascii="Times New Roman" w:eastAsia="Times New Roman" w:hAnsi="Times New Roman" w:cs="Times New Roman"/>
          <w:sz w:val="28"/>
          <w:szCs w:val="28"/>
          <w:lang w:eastAsia="ru-RU"/>
        </w:rPr>
        <w:t xml:space="preserve"> на </w:t>
      </w:r>
      <w:proofErr w:type="spellStart"/>
      <w:r w:rsidRPr="004C2B29">
        <w:rPr>
          <w:rFonts w:ascii="Times New Roman" w:eastAsia="Times New Roman" w:hAnsi="Times New Roman" w:cs="Times New Roman"/>
          <w:sz w:val="28"/>
          <w:szCs w:val="28"/>
          <w:lang w:eastAsia="ru-RU"/>
        </w:rPr>
        <w:t>навчальний</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рік</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Асистент</w:t>
      </w:r>
      <w:proofErr w:type="spellEnd"/>
      <w:r w:rsidRPr="004C2B29">
        <w:rPr>
          <w:rFonts w:ascii="Times New Roman" w:eastAsia="Times New Roman" w:hAnsi="Times New Roman" w:cs="Times New Roman"/>
          <w:sz w:val="28"/>
          <w:szCs w:val="28"/>
          <w:lang w:eastAsia="ru-RU"/>
        </w:rPr>
        <w:t xml:space="preserve"> учителя </w:t>
      </w:r>
      <w:proofErr w:type="spellStart"/>
      <w:r w:rsidRPr="004C2B29">
        <w:rPr>
          <w:rFonts w:ascii="Times New Roman" w:eastAsia="Times New Roman" w:hAnsi="Times New Roman" w:cs="Times New Roman"/>
          <w:sz w:val="28"/>
          <w:szCs w:val="28"/>
          <w:lang w:eastAsia="ru-RU"/>
        </w:rPr>
        <w:t>надає</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індивідуальну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допомогу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дитині</w:t>
      </w:r>
      <w:proofErr w:type="spellEnd"/>
      <w:r w:rsidRPr="004C2B29">
        <w:rPr>
          <w:rFonts w:ascii="Times New Roman" w:eastAsia="Times New Roman" w:hAnsi="Times New Roman" w:cs="Times New Roman"/>
          <w:sz w:val="28"/>
          <w:szCs w:val="28"/>
          <w:lang w:eastAsia="ru-RU"/>
        </w:rPr>
        <w:t xml:space="preserve"> у </w:t>
      </w:r>
      <w:proofErr w:type="spellStart"/>
      <w:r w:rsidRPr="004C2B29">
        <w:rPr>
          <w:rFonts w:ascii="Times New Roman" w:eastAsia="Times New Roman" w:hAnsi="Times New Roman" w:cs="Times New Roman"/>
          <w:sz w:val="28"/>
          <w:szCs w:val="28"/>
          <w:lang w:eastAsia="ru-RU"/>
        </w:rPr>
        <w:t>класі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Однак</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реалізація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інклюзивної</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освіти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стикається</w:t>
      </w:r>
      <w:proofErr w:type="spellEnd"/>
      <w:r w:rsidRPr="004C2B29">
        <w:rPr>
          <w:rFonts w:ascii="Times New Roman" w:eastAsia="Times New Roman" w:hAnsi="Times New Roman" w:cs="Times New Roman"/>
          <w:sz w:val="28"/>
          <w:szCs w:val="28"/>
          <w:lang w:eastAsia="ru-RU"/>
        </w:rPr>
        <w:t xml:space="preserve"> з </w:t>
      </w:r>
      <w:proofErr w:type="spellStart"/>
      <w:r w:rsidRPr="004C2B29">
        <w:rPr>
          <w:rFonts w:ascii="Times New Roman" w:eastAsia="Times New Roman" w:hAnsi="Times New Roman" w:cs="Times New Roman"/>
          <w:sz w:val="28"/>
          <w:szCs w:val="28"/>
          <w:lang w:eastAsia="ru-RU"/>
        </w:rPr>
        <w:t>викликами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недостатнє</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фінансування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обмежена</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кількість</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підготовлених</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вчителів</w:t>
      </w:r>
      <w:proofErr w:type="spellEnd"/>
      <w:r w:rsidRPr="004C2B29">
        <w:rPr>
          <w:rFonts w:ascii="Times New Roman" w:eastAsia="Times New Roman" w:hAnsi="Times New Roman" w:cs="Times New Roman"/>
          <w:sz w:val="28"/>
          <w:szCs w:val="28"/>
          <w:lang w:eastAsia="ru-RU"/>
        </w:rPr>
        <w:t xml:space="preserve"> та </w:t>
      </w:r>
      <w:proofErr w:type="spellStart"/>
      <w:r w:rsidRPr="004C2B29">
        <w:rPr>
          <w:rFonts w:ascii="Times New Roman" w:eastAsia="Times New Roman" w:hAnsi="Times New Roman" w:cs="Times New Roman"/>
          <w:sz w:val="28"/>
          <w:szCs w:val="28"/>
          <w:lang w:eastAsia="ru-RU"/>
        </w:rPr>
        <w:t>асистентів</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ставлення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деякі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вчителі</w:t>
      </w:r>
      <w:proofErr w:type="spellEnd"/>
      <w:r w:rsidRPr="004C2B29">
        <w:rPr>
          <w:rFonts w:ascii="Times New Roman" w:eastAsia="Times New Roman" w:hAnsi="Times New Roman" w:cs="Times New Roman"/>
          <w:sz w:val="28"/>
          <w:szCs w:val="28"/>
          <w:lang w:eastAsia="ru-RU"/>
        </w:rPr>
        <w:t xml:space="preserve">, батьки </w:t>
      </w:r>
      <w:proofErr w:type="spellStart"/>
      <w:r w:rsidRPr="004C2B29">
        <w:rPr>
          <w:rFonts w:ascii="Times New Roman" w:eastAsia="Times New Roman" w:hAnsi="Times New Roman" w:cs="Times New Roman"/>
          <w:sz w:val="28"/>
          <w:szCs w:val="28"/>
          <w:lang w:eastAsia="ru-RU"/>
        </w:rPr>
        <w:t>інших</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дітей</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можуть</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опиратися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інклюзії</w:t>
      </w:r>
      <w:proofErr w:type="spellEnd"/>
      <w:r w:rsidRPr="004C2B29">
        <w:rPr>
          <w:rFonts w:ascii="Times New Roman" w:eastAsia="Times New Roman" w:hAnsi="Times New Roman" w:cs="Times New Roman"/>
          <w:sz w:val="28"/>
          <w:szCs w:val="28"/>
          <w:lang w:eastAsia="ru-RU"/>
        </w:rPr>
        <w:t xml:space="preserve">), недоступна </w:t>
      </w:r>
      <w:proofErr w:type="spellStart"/>
      <w:r w:rsidRPr="004C2B29">
        <w:rPr>
          <w:rFonts w:ascii="Times New Roman" w:eastAsia="Times New Roman" w:hAnsi="Times New Roman" w:cs="Times New Roman"/>
          <w:sz w:val="28"/>
          <w:szCs w:val="28"/>
          <w:lang w:eastAsia="ru-RU"/>
        </w:rPr>
        <w:t>інфраструктура</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шкіл</w:t>
      </w:r>
      <w:proofErr w:type="spellEnd"/>
      <w:r w:rsidRPr="004C2B2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r w:rsidRPr="004C2B29">
        <w:rPr>
          <w:rFonts w:ascii="Times New Roman" w:eastAsia="Times New Roman" w:hAnsi="Times New Roman" w:cs="Times New Roman"/>
          <w:sz w:val="28"/>
          <w:szCs w:val="28"/>
          <w:lang w:eastAsia="ru-RU"/>
        </w:rPr>
        <w:t xml:space="preserve">Право на </w:t>
      </w:r>
      <w:proofErr w:type="spellStart"/>
      <w:r w:rsidRPr="004C2B29">
        <w:rPr>
          <w:rFonts w:ascii="Times New Roman" w:eastAsia="Times New Roman" w:hAnsi="Times New Roman" w:cs="Times New Roman"/>
          <w:sz w:val="28"/>
          <w:szCs w:val="28"/>
          <w:lang w:eastAsia="ru-RU"/>
        </w:rPr>
        <w:t>працевлаштування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закріплене</w:t>
      </w:r>
      <w:proofErr w:type="spellEnd"/>
      <w:r w:rsidRPr="004C2B29">
        <w:rPr>
          <w:rFonts w:ascii="Times New Roman" w:eastAsia="Times New Roman" w:hAnsi="Times New Roman" w:cs="Times New Roman"/>
          <w:sz w:val="28"/>
          <w:szCs w:val="28"/>
          <w:lang w:eastAsia="ru-RU"/>
        </w:rPr>
        <w:t xml:space="preserve"> у CRPD (</w:t>
      </w:r>
      <w:proofErr w:type="spellStart"/>
      <w:r w:rsidRPr="004C2B29">
        <w:rPr>
          <w:rFonts w:ascii="Times New Roman" w:eastAsia="Times New Roman" w:hAnsi="Times New Roman" w:cs="Times New Roman"/>
          <w:sz w:val="28"/>
          <w:szCs w:val="28"/>
          <w:lang w:eastAsia="ru-RU"/>
        </w:rPr>
        <w:t>стаття</w:t>
      </w:r>
      <w:proofErr w:type="spellEnd"/>
      <w:r w:rsidRPr="004C2B29">
        <w:rPr>
          <w:rFonts w:ascii="Times New Roman" w:eastAsia="Times New Roman" w:hAnsi="Times New Roman" w:cs="Times New Roman"/>
          <w:sz w:val="28"/>
          <w:szCs w:val="28"/>
          <w:lang w:eastAsia="ru-RU"/>
        </w:rPr>
        <w:t xml:space="preserve"> 27), </w:t>
      </w:r>
      <w:proofErr w:type="spellStart"/>
      <w:r w:rsidRPr="004C2B29">
        <w:rPr>
          <w:rFonts w:ascii="Times New Roman" w:eastAsia="Times New Roman" w:hAnsi="Times New Roman" w:cs="Times New Roman"/>
          <w:sz w:val="28"/>
          <w:szCs w:val="28"/>
          <w:lang w:eastAsia="ru-RU"/>
        </w:rPr>
        <w:t>що</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визнає</w:t>
      </w:r>
      <w:proofErr w:type="spellEnd"/>
      <w:r w:rsidRPr="004C2B29">
        <w:rPr>
          <w:rFonts w:ascii="Times New Roman" w:eastAsia="Times New Roman" w:hAnsi="Times New Roman" w:cs="Times New Roman"/>
          <w:sz w:val="28"/>
          <w:szCs w:val="28"/>
          <w:lang w:eastAsia="ru-RU"/>
        </w:rPr>
        <w:t xml:space="preserve"> право на </w:t>
      </w:r>
      <w:proofErr w:type="spellStart"/>
      <w:r w:rsidRPr="004C2B29">
        <w:rPr>
          <w:rFonts w:ascii="Times New Roman" w:eastAsia="Times New Roman" w:hAnsi="Times New Roman" w:cs="Times New Roman"/>
          <w:sz w:val="28"/>
          <w:szCs w:val="28"/>
          <w:lang w:eastAsia="ru-RU"/>
        </w:rPr>
        <w:t>працю</w:t>
      </w:r>
      <w:proofErr w:type="spellEnd"/>
      <w:r w:rsidRPr="004C2B29">
        <w:rPr>
          <w:rFonts w:ascii="Times New Roman" w:eastAsia="Times New Roman" w:hAnsi="Times New Roman" w:cs="Times New Roman"/>
          <w:sz w:val="28"/>
          <w:szCs w:val="28"/>
          <w:lang w:eastAsia="ru-RU"/>
        </w:rPr>
        <w:t xml:space="preserve"> на </w:t>
      </w:r>
      <w:proofErr w:type="spellStart"/>
      <w:r w:rsidRPr="004C2B29">
        <w:rPr>
          <w:rFonts w:ascii="Times New Roman" w:eastAsia="Times New Roman" w:hAnsi="Times New Roman" w:cs="Times New Roman"/>
          <w:sz w:val="28"/>
          <w:szCs w:val="28"/>
          <w:lang w:eastAsia="ru-RU"/>
        </w:rPr>
        <w:t>рівній</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основі</w:t>
      </w:r>
      <w:proofErr w:type="spellEnd"/>
      <w:r w:rsidRPr="004C2B29">
        <w:rPr>
          <w:rFonts w:ascii="Times New Roman" w:eastAsia="Times New Roman" w:hAnsi="Times New Roman" w:cs="Times New Roman"/>
          <w:sz w:val="28"/>
          <w:szCs w:val="28"/>
          <w:lang w:eastAsia="ru-RU"/>
        </w:rPr>
        <w:t xml:space="preserve"> з </w:t>
      </w:r>
      <w:proofErr w:type="spellStart"/>
      <w:r w:rsidRPr="004C2B29">
        <w:rPr>
          <w:rFonts w:ascii="Times New Roman" w:eastAsia="Times New Roman" w:hAnsi="Times New Roman" w:cs="Times New Roman"/>
          <w:sz w:val="28"/>
          <w:szCs w:val="28"/>
          <w:lang w:eastAsia="ru-RU"/>
        </w:rPr>
        <w:t>іншими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включаючи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можливість</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заробляти</w:t>
      </w:r>
      <w:proofErr w:type="spellEnd"/>
      <w:r w:rsidRPr="004C2B29">
        <w:rPr>
          <w:rFonts w:ascii="Times New Roman" w:eastAsia="Times New Roman" w:hAnsi="Times New Roman" w:cs="Times New Roman"/>
          <w:sz w:val="28"/>
          <w:szCs w:val="28"/>
          <w:lang w:eastAsia="ru-RU"/>
        </w:rPr>
        <w:t xml:space="preserve"> на </w:t>
      </w:r>
      <w:proofErr w:type="spellStart"/>
      <w:r w:rsidRPr="004C2B29">
        <w:rPr>
          <w:rFonts w:ascii="Times New Roman" w:eastAsia="Times New Roman" w:hAnsi="Times New Roman" w:cs="Times New Roman"/>
          <w:sz w:val="28"/>
          <w:szCs w:val="28"/>
          <w:lang w:eastAsia="ru-RU"/>
        </w:rPr>
        <w:t>життя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працею</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вибраною</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або</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прийнятою</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вільно</w:t>
      </w:r>
      <w:proofErr w:type="spellEnd"/>
      <w:r w:rsidRPr="004C2B29">
        <w:rPr>
          <w:rFonts w:ascii="Times New Roman" w:eastAsia="Times New Roman" w:hAnsi="Times New Roman" w:cs="Times New Roman"/>
          <w:sz w:val="28"/>
          <w:szCs w:val="28"/>
          <w:lang w:eastAsia="ru-RU"/>
        </w:rPr>
        <w:t xml:space="preserve"> на </w:t>
      </w:r>
      <w:proofErr w:type="spellStart"/>
      <w:r w:rsidRPr="004C2B29">
        <w:rPr>
          <w:rFonts w:ascii="Times New Roman" w:eastAsia="Times New Roman" w:hAnsi="Times New Roman" w:cs="Times New Roman"/>
          <w:sz w:val="28"/>
          <w:szCs w:val="28"/>
          <w:lang w:eastAsia="ru-RU"/>
        </w:rPr>
        <w:t>відкритому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інклюзивному</w:t>
      </w:r>
      <w:proofErr w:type="spellEnd"/>
      <w:r w:rsidRPr="004C2B29">
        <w:rPr>
          <w:rFonts w:ascii="Times New Roman" w:eastAsia="Times New Roman" w:hAnsi="Times New Roman" w:cs="Times New Roman"/>
          <w:sz w:val="28"/>
          <w:szCs w:val="28"/>
          <w:lang w:eastAsia="ru-RU"/>
        </w:rPr>
        <w:t xml:space="preserve"> та доступному ринку </w:t>
      </w:r>
      <w:proofErr w:type="spellStart"/>
      <w:r w:rsidRPr="004C2B29">
        <w:rPr>
          <w:rFonts w:ascii="Times New Roman" w:eastAsia="Times New Roman" w:hAnsi="Times New Roman" w:cs="Times New Roman"/>
          <w:sz w:val="28"/>
          <w:szCs w:val="28"/>
          <w:lang w:eastAsia="ru-RU"/>
        </w:rPr>
        <w:t>праці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Держави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повинні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забороняти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дискримінацію</w:t>
      </w:r>
      <w:proofErr w:type="spellEnd"/>
      <w:r w:rsidRPr="004C2B29">
        <w:rPr>
          <w:rFonts w:ascii="Times New Roman" w:eastAsia="Times New Roman" w:hAnsi="Times New Roman" w:cs="Times New Roman"/>
          <w:sz w:val="28"/>
          <w:szCs w:val="28"/>
          <w:lang w:eastAsia="ru-RU"/>
        </w:rPr>
        <w:t xml:space="preserve"> у </w:t>
      </w:r>
      <w:proofErr w:type="spellStart"/>
      <w:r w:rsidRPr="004C2B29">
        <w:rPr>
          <w:rFonts w:ascii="Times New Roman" w:eastAsia="Times New Roman" w:hAnsi="Times New Roman" w:cs="Times New Roman"/>
          <w:sz w:val="28"/>
          <w:szCs w:val="28"/>
          <w:lang w:eastAsia="ru-RU"/>
        </w:rPr>
        <w:t>працевлаштуванні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надавати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розумні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пристосування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сприяти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зайнятості</w:t>
      </w:r>
      <w:proofErr w:type="spellEnd"/>
      <w:r w:rsidRPr="004C2B29">
        <w:rPr>
          <w:rFonts w:ascii="Times New Roman" w:eastAsia="Times New Roman" w:hAnsi="Times New Roman" w:cs="Times New Roman"/>
          <w:sz w:val="28"/>
          <w:szCs w:val="28"/>
          <w:lang w:eastAsia="ru-RU"/>
        </w:rPr>
        <w:t xml:space="preserve"> у державному </w:t>
      </w:r>
      <w:proofErr w:type="spellStart"/>
      <w:r w:rsidRPr="004C2B29">
        <w:rPr>
          <w:rFonts w:ascii="Times New Roman" w:eastAsia="Times New Roman" w:hAnsi="Times New Roman" w:cs="Times New Roman"/>
          <w:sz w:val="28"/>
          <w:szCs w:val="28"/>
          <w:lang w:eastAsia="ru-RU"/>
        </w:rPr>
        <w:t>секторі</w:t>
      </w:r>
      <w:proofErr w:type="spellEnd"/>
      <w:r w:rsidRPr="004C2B29">
        <w:rPr>
          <w:rFonts w:ascii="Times New Roman" w:eastAsia="Times New Roman" w:hAnsi="Times New Roman" w:cs="Times New Roman"/>
          <w:sz w:val="28"/>
          <w:szCs w:val="28"/>
          <w:lang w:eastAsia="ru-RU"/>
        </w:rPr>
        <w:t xml:space="preserve">, приватному </w:t>
      </w:r>
      <w:proofErr w:type="spellStart"/>
      <w:r w:rsidRPr="004C2B29">
        <w:rPr>
          <w:rFonts w:ascii="Times New Roman" w:eastAsia="Times New Roman" w:hAnsi="Times New Roman" w:cs="Times New Roman"/>
          <w:sz w:val="28"/>
          <w:szCs w:val="28"/>
          <w:lang w:eastAsia="ru-RU"/>
        </w:rPr>
        <w:t>секторі</w:t>
      </w:r>
      <w:proofErr w:type="spellEnd"/>
      <w:r w:rsidRPr="004C2B29">
        <w:rPr>
          <w:rFonts w:ascii="Times New Roman" w:eastAsia="Times New Roman" w:hAnsi="Times New Roman" w:cs="Times New Roman"/>
          <w:sz w:val="28"/>
          <w:szCs w:val="28"/>
          <w:lang w:eastAsia="ru-RU"/>
        </w:rPr>
        <w:t xml:space="preserve"> через </w:t>
      </w:r>
      <w:proofErr w:type="spellStart"/>
      <w:r w:rsidRPr="004C2B29">
        <w:rPr>
          <w:rFonts w:ascii="Times New Roman" w:eastAsia="Times New Roman" w:hAnsi="Times New Roman" w:cs="Times New Roman"/>
          <w:sz w:val="28"/>
          <w:szCs w:val="28"/>
          <w:lang w:eastAsia="ru-RU"/>
        </w:rPr>
        <w:t>стимули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підтримувати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самозайнятість</w:t>
      </w:r>
      <w:proofErr w:type="spellEnd"/>
      <w:r w:rsidRPr="004C2B29">
        <w:rPr>
          <w:rFonts w:ascii="Times New Roman" w:eastAsia="Times New Roman" w:hAnsi="Times New Roman" w:cs="Times New Roman"/>
          <w:sz w:val="28"/>
          <w:szCs w:val="28"/>
          <w:lang w:eastAsia="ru-RU"/>
        </w:rPr>
        <w:t xml:space="preserve"> та </w:t>
      </w:r>
      <w:proofErr w:type="spellStart"/>
      <w:r w:rsidRPr="004C2B29">
        <w:rPr>
          <w:rFonts w:ascii="Times New Roman" w:eastAsia="Times New Roman" w:hAnsi="Times New Roman" w:cs="Times New Roman"/>
          <w:sz w:val="28"/>
          <w:szCs w:val="28"/>
          <w:lang w:eastAsia="ru-RU"/>
        </w:rPr>
        <w:t>підприємництво</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забезпечувати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професійне</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навчання</w:t>
      </w:r>
      <w:proofErr w:type="spellEnd"/>
      <w:r w:rsidRPr="004C2B29">
        <w:rPr>
          <w:rFonts w:ascii="Times New Roman" w:eastAsia="Times New Roman" w:hAnsi="Times New Roman" w:cs="Times New Roman"/>
          <w:sz w:val="28"/>
          <w:szCs w:val="28"/>
          <w:lang w:eastAsia="ru-RU"/>
        </w:rPr>
        <w:t xml:space="preserve"> та </w:t>
      </w:r>
      <w:proofErr w:type="spellStart"/>
      <w:r w:rsidRPr="004C2B29">
        <w:rPr>
          <w:rFonts w:ascii="Times New Roman" w:eastAsia="Times New Roman" w:hAnsi="Times New Roman" w:cs="Times New Roman"/>
          <w:sz w:val="28"/>
          <w:szCs w:val="28"/>
          <w:lang w:eastAsia="ru-RU"/>
        </w:rPr>
        <w:lastRenderedPageBreak/>
        <w:t>перенавчання</w:t>
      </w:r>
      <w:proofErr w:type="spellEnd"/>
      <w:r w:rsidRPr="004C2B2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r w:rsidRPr="004C2B29">
        <w:rPr>
          <w:rFonts w:ascii="Times New Roman" w:eastAsia="Times New Roman" w:hAnsi="Times New Roman" w:cs="Times New Roman"/>
          <w:sz w:val="28"/>
          <w:szCs w:val="28"/>
          <w:lang w:eastAsia="ru-RU"/>
        </w:rPr>
        <w:t xml:space="preserve">В </w:t>
      </w:r>
      <w:proofErr w:type="spellStart"/>
      <w:r w:rsidRPr="004C2B29">
        <w:rPr>
          <w:rFonts w:ascii="Times New Roman" w:eastAsia="Times New Roman" w:hAnsi="Times New Roman" w:cs="Times New Roman"/>
          <w:sz w:val="28"/>
          <w:szCs w:val="28"/>
          <w:lang w:eastAsia="ru-RU"/>
        </w:rPr>
        <w:t>Україні</w:t>
      </w:r>
      <w:proofErr w:type="spellEnd"/>
      <w:r w:rsidRPr="004C2B29">
        <w:rPr>
          <w:rFonts w:ascii="Times New Roman" w:eastAsia="Times New Roman" w:hAnsi="Times New Roman" w:cs="Times New Roman"/>
          <w:sz w:val="28"/>
          <w:szCs w:val="28"/>
          <w:lang w:eastAsia="ru-RU"/>
        </w:rPr>
        <w:t xml:space="preserve"> Кодекс </w:t>
      </w:r>
      <w:proofErr w:type="spellStart"/>
      <w:r w:rsidRPr="004C2B29">
        <w:rPr>
          <w:rFonts w:ascii="Times New Roman" w:eastAsia="Times New Roman" w:hAnsi="Times New Roman" w:cs="Times New Roman"/>
          <w:sz w:val="28"/>
          <w:szCs w:val="28"/>
          <w:lang w:eastAsia="ru-RU"/>
        </w:rPr>
        <w:t>законів</w:t>
      </w:r>
      <w:proofErr w:type="spellEnd"/>
      <w:r w:rsidRPr="004C2B29">
        <w:rPr>
          <w:rFonts w:ascii="Times New Roman" w:eastAsia="Times New Roman" w:hAnsi="Times New Roman" w:cs="Times New Roman"/>
          <w:sz w:val="28"/>
          <w:szCs w:val="28"/>
          <w:lang w:eastAsia="ru-RU"/>
        </w:rPr>
        <w:t xml:space="preserve"> про </w:t>
      </w:r>
      <w:proofErr w:type="spellStart"/>
      <w:r w:rsidRPr="004C2B29">
        <w:rPr>
          <w:rFonts w:ascii="Times New Roman" w:eastAsia="Times New Roman" w:hAnsi="Times New Roman" w:cs="Times New Roman"/>
          <w:sz w:val="28"/>
          <w:szCs w:val="28"/>
          <w:lang w:eastAsia="ru-RU"/>
        </w:rPr>
        <w:t>працю</w:t>
      </w:r>
      <w:proofErr w:type="spellEnd"/>
      <w:r w:rsidRPr="004C2B29">
        <w:rPr>
          <w:rFonts w:ascii="Times New Roman" w:eastAsia="Times New Roman" w:hAnsi="Times New Roman" w:cs="Times New Roman"/>
          <w:sz w:val="28"/>
          <w:szCs w:val="28"/>
          <w:lang w:eastAsia="ru-RU"/>
        </w:rPr>
        <w:t xml:space="preserve">, Закон "Про </w:t>
      </w:r>
      <w:proofErr w:type="spellStart"/>
      <w:r w:rsidRPr="004C2B29">
        <w:rPr>
          <w:rFonts w:ascii="Times New Roman" w:eastAsia="Times New Roman" w:hAnsi="Times New Roman" w:cs="Times New Roman"/>
          <w:sz w:val="28"/>
          <w:szCs w:val="28"/>
          <w:lang w:eastAsia="ru-RU"/>
        </w:rPr>
        <w:t>зайнятість</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населення</w:t>
      </w:r>
      <w:proofErr w:type="spellEnd"/>
      <w:r w:rsidRPr="004C2B29">
        <w:rPr>
          <w:rFonts w:ascii="Times New Roman" w:eastAsia="Times New Roman" w:hAnsi="Times New Roman" w:cs="Times New Roman"/>
          <w:sz w:val="28"/>
          <w:szCs w:val="28"/>
          <w:lang w:eastAsia="ru-RU"/>
        </w:rPr>
        <w:t xml:space="preserve">", Закон "Про </w:t>
      </w:r>
      <w:proofErr w:type="spellStart"/>
      <w:r w:rsidRPr="004C2B29">
        <w:rPr>
          <w:rFonts w:ascii="Times New Roman" w:eastAsia="Times New Roman" w:hAnsi="Times New Roman" w:cs="Times New Roman"/>
          <w:sz w:val="28"/>
          <w:szCs w:val="28"/>
          <w:lang w:eastAsia="ru-RU"/>
        </w:rPr>
        <w:t>реабілітацію</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осіб</w:t>
      </w:r>
      <w:proofErr w:type="spellEnd"/>
      <w:r w:rsidRPr="004C2B29">
        <w:rPr>
          <w:rFonts w:ascii="Times New Roman" w:eastAsia="Times New Roman" w:hAnsi="Times New Roman" w:cs="Times New Roman"/>
          <w:sz w:val="28"/>
          <w:szCs w:val="28"/>
          <w:lang w:eastAsia="ru-RU"/>
        </w:rPr>
        <w:t xml:space="preserve"> з </w:t>
      </w:r>
      <w:proofErr w:type="spellStart"/>
      <w:r w:rsidRPr="004C2B29">
        <w:rPr>
          <w:rFonts w:ascii="Times New Roman" w:eastAsia="Times New Roman" w:hAnsi="Times New Roman" w:cs="Times New Roman"/>
          <w:sz w:val="28"/>
          <w:szCs w:val="28"/>
          <w:lang w:eastAsia="ru-RU"/>
        </w:rPr>
        <w:t>інвалідністю</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встановлюють</w:t>
      </w:r>
      <w:proofErr w:type="spellEnd"/>
      <w:r w:rsidRPr="004C2B29">
        <w:rPr>
          <w:rFonts w:ascii="Times New Roman" w:eastAsia="Times New Roman" w:hAnsi="Times New Roman" w:cs="Times New Roman"/>
          <w:sz w:val="28"/>
          <w:szCs w:val="28"/>
          <w:lang w:eastAsia="ru-RU"/>
        </w:rPr>
        <w:t xml:space="preserve"> права на </w:t>
      </w:r>
      <w:proofErr w:type="spellStart"/>
      <w:r w:rsidRPr="004C2B29">
        <w:rPr>
          <w:rFonts w:ascii="Times New Roman" w:eastAsia="Times New Roman" w:hAnsi="Times New Roman" w:cs="Times New Roman"/>
          <w:sz w:val="28"/>
          <w:szCs w:val="28"/>
          <w:lang w:eastAsia="ru-RU"/>
        </w:rPr>
        <w:t>працю</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заборону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дискримінації</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квоти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робочих</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місць</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пільги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Однак</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рівень</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зайнятості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осіб</w:t>
      </w:r>
      <w:proofErr w:type="spellEnd"/>
      <w:r w:rsidRPr="004C2B29">
        <w:rPr>
          <w:rFonts w:ascii="Times New Roman" w:eastAsia="Times New Roman" w:hAnsi="Times New Roman" w:cs="Times New Roman"/>
          <w:sz w:val="28"/>
          <w:szCs w:val="28"/>
          <w:lang w:eastAsia="ru-RU"/>
        </w:rPr>
        <w:t xml:space="preserve"> з </w:t>
      </w:r>
      <w:proofErr w:type="spellStart"/>
      <w:r w:rsidRPr="004C2B29">
        <w:rPr>
          <w:rFonts w:ascii="Times New Roman" w:eastAsia="Times New Roman" w:hAnsi="Times New Roman" w:cs="Times New Roman"/>
          <w:sz w:val="28"/>
          <w:szCs w:val="28"/>
          <w:lang w:eastAsia="ru-RU"/>
        </w:rPr>
        <w:t>інвалідністю</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залишається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низьким</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лише</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близько</w:t>
      </w:r>
      <w:proofErr w:type="spellEnd"/>
      <w:r w:rsidRPr="004C2B29">
        <w:rPr>
          <w:rFonts w:ascii="Times New Roman" w:eastAsia="Times New Roman" w:hAnsi="Times New Roman" w:cs="Times New Roman"/>
          <w:sz w:val="28"/>
          <w:szCs w:val="28"/>
          <w:lang w:eastAsia="ru-RU"/>
        </w:rPr>
        <w:t xml:space="preserve"> 15-20% </w:t>
      </w:r>
      <w:proofErr w:type="spellStart"/>
      <w:r w:rsidRPr="004C2B29">
        <w:rPr>
          <w:rFonts w:ascii="Times New Roman" w:eastAsia="Times New Roman" w:hAnsi="Times New Roman" w:cs="Times New Roman"/>
          <w:sz w:val="28"/>
          <w:szCs w:val="28"/>
          <w:lang w:eastAsia="ru-RU"/>
        </w:rPr>
        <w:t>працездатного</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віку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працюють</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офіційно</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Бар'єри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включають</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дискримінацію</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роботодавців</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стереотипи</w:t>
      </w:r>
      <w:proofErr w:type="spellEnd"/>
      <w:r w:rsidRPr="004C2B29">
        <w:rPr>
          <w:rFonts w:ascii="Times New Roman" w:eastAsia="Times New Roman" w:hAnsi="Times New Roman" w:cs="Times New Roman"/>
          <w:sz w:val="28"/>
          <w:szCs w:val="28"/>
          <w:lang w:eastAsia="ru-RU"/>
        </w:rPr>
        <w:t xml:space="preserve">, страхи, </w:t>
      </w:r>
      <w:proofErr w:type="spellStart"/>
      <w:r w:rsidRPr="004C2B29">
        <w:rPr>
          <w:rFonts w:ascii="Times New Roman" w:eastAsia="Times New Roman" w:hAnsi="Times New Roman" w:cs="Times New Roman"/>
          <w:sz w:val="28"/>
          <w:szCs w:val="28"/>
          <w:lang w:eastAsia="ru-RU"/>
        </w:rPr>
        <w:t>низькі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очікування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недоступність</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робочих</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місць</w:t>
      </w:r>
      <w:proofErr w:type="spellEnd"/>
      <w:r w:rsidRPr="004C2B29">
        <w:rPr>
          <w:rFonts w:ascii="Times New Roman" w:eastAsia="Times New Roman" w:hAnsi="Times New Roman" w:cs="Times New Roman"/>
          <w:sz w:val="28"/>
          <w:szCs w:val="28"/>
          <w:lang w:eastAsia="ru-RU"/>
        </w:rPr>
        <w:t xml:space="preserve"> та транспорту, </w:t>
      </w:r>
      <w:proofErr w:type="spellStart"/>
      <w:r w:rsidRPr="004C2B29">
        <w:rPr>
          <w:rFonts w:ascii="Times New Roman" w:eastAsia="Times New Roman" w:hAnsi="Times New Roman" w:cs="Times New Roman"/>
          <w:sz w:val="28"/>
          <w:szCs w:val="28"/>
          <w:lang w:eastAsia="ru-RU"/>
        </w:rPr>
        <w:t>недостатня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професійна</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підготовка</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низька</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мотивація</w:t>
      </w:r>
      <w:proofErr w:type="spellEnd"/>
      <w:r w:rsidRPr="004C2B29">
        <w:rPr>
          <w:rFonts w:ascii="Times New Roman" w:eastAsia="Times New Roman" w:hAnsi="Times New Roman" w:cs="Times New Roman"/>
          <w:sz w:val="28"/>
          <w:szCs w:val="28"/>
          <w:lang w:eastAsia="ru-RU"/>
        </w:rPr>
        <w:t xml:space="preserve"> через страх </w:t>
      </w:r>
      <w:proofErr w:type="spellStart"/>
      <w:r w:rsidRPr="004C2B29">
        <w:rPr>
          <w:rFonts w:ascii="Times New Roman" w:eastAsia="Times New Roman" w:hAnsi="Times New Roman" w:cs="Times New Roman"/>
          <w:sz w:val="28"/>
          <w:szCs w:val="28"/>
          <w:lang w:eastAsia="ru-RU"/>
        </w:rPr>
        <w:t>втрати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інвалідних</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виплат</w:t>
      </w:r>
      <w:proofErr w:type="spellEnd"/>
      <w:r w:rsidRPr="004C2B29">
        <w:rPr>
          <w:rFonts w:ascii="Times New Roman" w:eastAsia="Times New Roman" w:hAnsi="Times New Roman" w:cs="Times New Roman"/>
          <w:sz w:val="28"/>
          <w:szCs w:val="28"/>
          <w:lang w:eastAsia="ru-RU"/>
        </w:rPr>
        <w:t xml:space="preserve"> при </w:t>
      </w:r>
      <w:proofErr w:type="spellStart"/>
      <w:r w:rsidRPr="004C2B29">
        <w:rPr>
          <w:rFonts w:ascii="Times New Roman" w:eastAsia="Times New Roman" w:hAnsi="Times New Roman" w:cs="Times New Roman"/>
          <w:sz w:val="28"/>
          <w:szCs w:val="28"/>
          <w:lang w:eastAsia="ru-RU"/>
        </w:rPr>
        <w:t>працевлаштуванні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пастка</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бідності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Служби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професійної</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реабілітації</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підтримуваного</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працевлаштування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розвинені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недостатньо</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Ерготерапевти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можуть</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сприяти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працевлаштуванню</w:t>
      </w:r>
      <w:proofErr w:type="spellEnd"/>
      <w:r w:rsidRPr="004C2B29">
        <w:rPr>
          <w:rFonts w:ascii="Times New Roman" w:eastAsia="Times New Roman" w:hAnsi="Times New Roman" w:cs="Times New Roman"/>
          <w:sz w:val="28"/>
          <w:szCs w:val="28"/>
          <w:lang w:eastAsia="ru-RU"/>
        </w:rPr>
        <w:t xml:space="preserve"> через </w:t>
      </w:r>
      <w:proofErr w:type="spellStart"/>
      <w:r w:rsidRPr="004C2B29">
        <w:rPr>
          <w:rFonts w:ascii="Times New Roman" w:eastAsia="Times New Roman" w:hAnsi="Times New Roman" w:cs="Times New Roman"/>
          <w:sz w:val="28"/>
          <w:szCs w:val="28"/>
          <w:lang w:eastAsia="ru-RU"/>
        </w:rPr>
        <w:t>професійну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оцінку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навчання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навичок</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модифікації</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робочого</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місця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консультування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роботодавців</w:t>
      </w:r>
      <w:proofErr w:type="spellEnd"/>
      <w:r w:rsidRPr="004C2B2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r w:rsidRPr="004C2B29">
        <w:rPr>
          <w:rFonts w:ascii="Times New Roman" w:eastAsia="Times New Roman" w:hAnsi="Times New Roman" w:cs="Times New Roman"/>
          <w:sz w:val="28"/>
          <w:szCs w:val="28"/>
          <w:lang w:val="uk-UA" w:eastAsia="ru-RU"/>
        </w:rPr>
        <w:t xml:space="preserve">Право на доступність середовища закріплене у </w:t>
      </w:r>
      <w:r w:rsidRPr="004C2B29">
        <w:rPr>
          <w:rFonts w:ascii="Times New Roman" w:eastAsia="Times New Roman" w:hAnsi="Times New Roman" w:cs="Times New Roman"/>
          <w:sz w:val="28"/>
          <w:szCs w:val="28"/>
          <w:lang w:eastAsia="ru-RU"/>
        </w:rPr>
        <w:t>CRPD</w:t>
      </w:r>
      <w:r w:rsidRPr="004C2B29">
        <w:rPr>
          <w:rFonts w:ascii="Times New Roman" w:eastAsia="Times New Roman" w:hAnsi="Times New Roman" w:cs="Times New Roman"/>
          <w:sz w:val="28"/>
          <w:szCs w:val="28"/>
          <w:lang w:val="uk-UA" w:eastAsia="ru-RU"/>
        </w:rPr>
        <w:t xml:space="preserve"> (стаття 9), що вимагає доступності фізичного середовища, транспорту, інформації та комунікацій, інших засобів та послуг на рівній основі з іншими. </w:t>
      </w:r>
      <w:r w:rsidRPr="00C002B6">
        <w:rPr>
          <w:rFonts w:ascii="Times New Roman" w:eastAsia="Times New Roman" w:hAnsi="Times New Roman" w:cs="Times New Roman"/>
          <w:sz w:val="28"/>
          <w:szCs w:val="28"/>
          <w:lang w:val="uk-UA" w:eastAsia="ru-RU"/>
        </w:rPr>
        <w:t>Доступність включає будівлі (рампи, ліфти, туалети, достатній простір), транспорт (</w:t>
      </w:r>
      <w:proofErr w:type="spellStart"/>
      <w:r w:rsidRPr="00C002B6">
        <w:rPr>
          <w:rFonts w:ascii="Times New Roman" w:eastAsia="Times New Roman" w:hAnsi="Times New Roman" w:cs="Times New Roman"/>
          <w:sz w:val="28"/>
          <w:szCs w:val="28"/>
          <w:lang w:val="uk-UA" w:eastAsia="ru-RU"/>
        </w:rPr>
        <w:t>низькопольні</w:t>
      </w:r>
      <w:proofErr w:type="spellEnd"/>
      <w:r w:rsidRPr="00C002B6">
        <w:rPr>
          <w:rFonts w:ascii="Times New Roman" w:eastAsia="Times New Roman" w:hAnsi="Times New Roman" w:cs="Times New Roman"/>
          <w:sz w:val="28"/>
          <w:szCs w:val="28"/>
          <w:lang w:val="uk-UA" w:eastAsia="ru-RU"/>
        </w:rPr>
        <w:t xml:space="preserve"> автобуси, ліфти у метро, звукові оголошення, візуальна інформація), інформаційно-комунікаційні технології (веб-сайти, що відповідають стандартам доступності, титри та </w:t>
      </w:r>
      <w:proofErr w:type="spellStart"/>
      <w:r w:rsidRPr="00C002B6">
        <w:rPr>
          <w:rFonts w:ascii="Times New Roman" w:eastAsia="Times New Roman" w:hAnsi="Times New Roman" w:cs="Times New Roman"/>
          <w:sz w:val="28"/>
          <w:szCs w:val="28"/>
          <w:lang w:val="uk-UA" w:eastAsia="ru-RU"/>
        </w:rPr>
        <w:t>аудіоопис</w:t>
      </w:r>
      <w:proofErr w:type="spellEnd"/>
      <w:r w:rsidRPr="00C002B6">
        <w:rPr>
          <w:rFonts w:ascii="Times New Roman" w:eastAsia="Times New Roman" w:hAnsi="Times New Roman" w:cs="Times New Roman"/>
          <w:sz w:val="28"/>
          <w:szCs w:val="28"/>
          <w:lang w:val="uk-UA" w:eastAsia="ru-RU"/>
        </w:rPr>
        <w:t xml:space="preserve"> у відео, альтернативні формати документів), послуги (персонал, навчений взаємодіяти з людьми з різними </w:t>
      </w:r>
      <w:proofErr w:type="spellStart"/>
      <w:r w:rsidRPr="00C002B6">
        <w:rPr>
          <w:rFonts w:ascii="Times New Roman" w:eastAsia="Times New Roman" w:hAnsi="Times New Roman" w:cs="Times New Roman"/>
          <w:sz w:val="28"/>
          <w:szCs w:val="28"/>
          <w:lang w:val="uk-UA" w:eastAsia="ru-RU"/>
        </w:rPr>
        <w:t>інвалідностями</w:t>
      </w:r>
      <w:proofErr w:type="spellEnd"/>
      <w:r w:rsidRPr="00C002B6">
        <w:rPr>
          <w:rFonts w:ascii="Times New Roman" w:eastAsia="Times New Roman" w:hAnsi="Times New Roman" w:cs="Times New Roman"/>
          <w:sz w:val="28"/>
          <w:szCs w:val="28"/>
          <w:lang w:val="uk-UA" w:eastAsia="ru-RU"/>
        </w:rPr>
        <w:t xml:space="preserve">). </w:t>
      </w:r>
      <w:proofErr w:type="spellStart"/>
      <w:r w:rsidRPr="004C2B29">
        <w:rPr>
          <w:rFonts w:ascii="Times New Roman" w:eastAsia="Times New Roman" w:hAnsi="Times New Roman" w:cs="Times New Roman"/>
          <w:sz w:val="28"/>
          <w:szCs w:val="28"/>
          <w:lang w:eastAsia="ru-RU"/>
        </w:rPr>
        <w:t>Універсальний</w:t>
      </w:r>
      <w:proofErr w:type="spellEnd"/>
      <w:r w:rsidRPr="004C2B29">
        <w:rPr>
          <w:rFonts w:ascii="Times New Roman" w:eastAsia="Times New Roman" w:hAnsi="Times New Roman" w:cs="Times New Roman"/>
          <w:sz w:val="28"/>
          <w:szCs w:val="28"/>
          <w:lang w:eastAsia="ru-RU"/>
        </w:rPr>
        <w:t xml:space="preserve"> дизайн – </w:t>
      </w:r>
      <w:proofErr w:type="spellStart"/>
      <w:r w:rsidRPr="004C2B29">
        <w:rPr>
          <w:rFonts w:ascii="Times New Roman" w:eastAsia="Times New Roman" w:hAnsi="Times New Roman" w:cs="Times New Roman"/>
          <w:sz w:val="28"/>
          <w:szCs w:val="28"/>
          <w:lang w:eastAsia="ru-RU"/>
        </w:rPr>
        <w:t>проектування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продуктів</w:t>
      </w:r>
      <w:proofErr w:type="spellEnd"/>
      <w:r w:rsidRPr="004C2B29">
        <w:rPr>
          <w:rFonts w:ascii="Times New Roman" w:eastAsia="Times New Roman" w:hAnsi="Times New Roman" w:cs="Times New Roman"/>
          <w:sz w:val="28"/>
          <w:szCs w:val="28"/>
          <w:lang w:eastAsia="ru-RU"/>
        </w:rPr>
        <w:t xml:space="preserve"> та </w:t>
      </w:r>
      <w:proofErr w:type="spellStart"/>
      <w:r w:rsidRPr="004C2B29">
        <w:rPr>
          <w:rFonts w:ascii="Times New Roman" w:eastAsia="Times New Roman" w:hAnsi="Times New Roman" w:cs="Times New Roman"/>
          <w:sz w:val="28"/>
          <w:szCs w:val="28"/>
          <w:lang w:eastAsia="ru-RU"/>
        </w:rPr>
        <w:t>середовищ</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доступних</w:t>
      </w:r>
      <w:proofErr w:type="spellEnd"/>
      <w:r w:rsidRPr="004C2B29">
        <w:rPr>
          <w:rFonts w:ascii="Times New Roman" w:eastAsia="Times New Roman" w:hAnsi="Times New Roman" w:cs="Times New Roman"/>
          <w:sz w:val="28"/>
          <w:szCs w:val="28"/>
          <w:lang w:eastAsia="ru-RU"/>
        </w:rPr>
        <w:t xml:space="preserve"> та </w:t>
      </w:r>
      <w:proofErr w:type="spellStart"/>
      <w:r w:rsidRPr="004C2B29">
        <w:rPr>
          <w:rFonts w:ascii="Times New Roman" w:eastAsia="Times New Roman" w:hAnsi="Times New Roman" w:cs="Times New Roman"/>
          <w:sz w:val="28"/>
          <w:szCs w:val="28"/>
          <w:lang w:eastAsia="ru-RU"/>
        </w:rPr>
        <w:t>корисних</w:t>
      </w:r>
      <w:proofErr w:type="spellEnd"/>
      <w:r w:rsidRPr="004C2B29">
        <w:rPr>
          <w:rFonts w:ascii="Times New Roman" w:eastAsia="Times New Roman" w:hAnsi="Times New Roman" w:cs="Times New Roman"/>
          <w:sz w:val="28"/>
          <w:szCs w:val="28"/>
          <w:lang w:eastAsia="ru-RU"/>
        </w:rPr>
        <w:t xml:space="preserve"> для </w:t>
      </w:r>
      <w:proofErr w:type="spellStart"/>
      <w:r w:rsidRPr="004C2B29">
        <w:rPr>
          <w:rFonts w:ascii="Times New Roman" w:eastAsia="Times New Roman" w:hAnsi="Times New Roman" w:cs="Times New Roman"/>
          <w:sz w:val="28"/>
          <w:szCs w:val="28"/>
          <w:lang w:eastAsia="ru-RU"/>
        </w:rPr>
        <w:t>всіх</w:t>
      </w:r>
      <w:proofErr w:type="spellEnd"/>
      <w:r w:rsidRPr="004C2B29">
        <w:rPr>
          <w:rFonts w:ascii="Times New Roman" w:eastAsia="Times New Roman" w:hAnsi="Times New Roman" w:cs="Times New Roman"/>
          <w:sz w:val="28"/>
          <w:szCs w:val="28"/>
          <w:lang w:eastAsia="ru-RU"/>
        </w:rPr>
        <w:t xml:space="preserve"> людей максимально </w:t>
      </w:r>
      <w:proofErr w:type="spellStart"/>
      <w:r w:rsidRPr="004C2B29">
        <w:rPr>
          <w:rFonts w:ascii="Times New Roman" w:eastAsia="Times New Roman" w:hAnsi="Times New Roman" w:cs="Times New Roman"/>
          <w:sz w:val="28"/>
          <w:szCs w:val="28"/>
          <w:lang w:eastAsia="ru-RU"/>
        </w:rPr>
        <w:t>можливою</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мірою</w:t>
      </w:r>
      <w:proofErr w:type="spellEnd"/>
      <w:r w:rsidRPr="004C2B29">
        <w:rPr>
          <w:rFonts w:ascii="Times New Roman" w:eastAsia="Times New Roman" w:hAnsi="Times New Roman" w:cs="Times New Roman"/>
          <w:sz w:val="28"/>
          <w:szCs w:val="28"/>
          <w:lang w:eastAsia="ru-RU"/>
        </w:rPr>
        <w:t xml:space="preserve"> без потреби </w:t>
      </w:r>
      <w:proofErr w:type="spellStart"/>
      <w:r w:rsidRPr="004C2B29">
        <w:rPr>
          <w:rFonts w:ascii="Times New Roman" w:eastAsia="Times New Roman" w:hAnsi="Times New Roman" w:cs="Times New Roman"/>
          <w:sz w:val="28"/>
          <w:szCs w:val="28"/>
          <w:lang w:eastAsia="ru-RU"/>
        </w:rPr>
        <w:t>адаптації</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або</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спеціалізованого</w:t>
      </w:r>
      <w:proofErr w:type="spellEnd"/>
      <w:r w:rsidRPr="004C2B29">
        <w:rPr>
          <w:rFonts w:ascii="Times New Roman" w:eastAsia="Times New Roman" w:hAnsi="Times New Roman" w:cs="Times New Roman"/>
          <w:sz w:val="28"/>
          <w:szCs w:val="28"/>
          <w:lang w:eastAsia="ru-RU"/>
        </w:rPr>
        <w:t xml:space="preserve"> дизайну – є </w:t>
      </w:r>
      <w:proofErr w:type="spellStart"/>
      <w:r w:rsidRPr="004C2B29">
        <w:rPr>
          <w:rFonts w:ascii="Times New Roman" w:eastAsia="Times New Roman" w:hAnsi="Times New Roman" w:cs="Times New Roman"/>
          <w:sz w:val="28"/>
          <w:szCs w:val="28"/>
          <w:lang w:eastAsia="ru-RU"/>
        </w:rPr>
        <w:t>пріоритетним</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підходом</w:t>
      </w:r>
      <w:proofErr w:type="spellEnd"/>
      <w:r w:rsidRPr="004C2B2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r w:rsidRPr="004C2B29">
        <w:rPr>
          <w:rFonts w:ascii="Times New Roman" w:eastAsia="Times New Roman" w:hAnsi="Times New Roman" w:cs="Times New Roman"/>
          <w:sz w:val="28"/>
          <w:szCs w:val="28"/>
          <w:lang w:val="uk-UA" w:eastAsia="ru-RU"/>
        </w:rPr>
        <w:t>В Україні ДБН "</w:t>
      </w:r>
      <w:proofErr w:type="spellStart"/>
      <w:r w:rsidRPr="004C2B29">
        <w:rPr>
          <w:rFonts w:ascii="Times New Roman" w:eastAsia="Times New Roman" w:hAnsi="Times New Roman" w:cs="Times New Roman"/>
          <w:sz w:val="28"/>
          <w:szCs w:val="28"/>
          <w:lang w:val="uk-UA" w:eastAsia="ru-RU"/>
        </w:rPr>
        <w:t>Інклюзивність</w:t>
      </w:r>
      <w:proofErr w:type="spellEnd"/>
      <w:r w:rsidRPr="004C2B29">
        <w:rPr>
          <w:rFonts w:ascii="Times New Roman" w:eastAsia="Times New Roman" w:hAnsi="Times New Roman" w:cs="Times New Roman"/>
          <w:sz w:val="28"/>
          <w:szCs w:val="28"/>
          <w:lang w:val="uk-UA" w:eastAsia="ru-RU"/>
        </w:rPr>
        <w:t xml:space="preserve"> будівель і споруд" встановлюють вимоги, але багато старих будівель не відповідають, нові будуються не завжди з дотриманням. </w:t>
      </w:r>
      <w:proofErr w:type="spellStart"/>
      <w:r w:rsidRPr="004C2B29">
        <w:rPr>
          <w:rFonts w:ascii="Times New Roman" w:eastAsia="Times New Roman" w:hAnsi="Times New Roman" w:cs="Times New Roman"/>
          <w:sz w:val="28"/>
          <w:szCs w:val="28"/>
          <w:lang w:eastAsia="ru-RU"/>
        </w:rPr>
        <w:t>Громадський</w:t>
      </w:r>
      <w:proofErr w:type="spellEnd"/>
      <w:r w:rsidRPr="004C2B29">
        <w:rPr>
          <w:rFonts w:ascii="Times New Roman" w:eastAsia="Times New Roman" w:hAnsi="Times New Roman" w:cs="Times New Roman"/>
          <w:sz w:val="28"/>
          <w:szCs w:val="28"/>
          <w:lang w:eastAsia="ru-RU"/>
        </w:rPr>
        <w:t xml:space="preserve"> транспорт </w:t>
      </w:r>
      <w:proofErr w:type="spellStart"/>
      <w:r w:rsidRPr="004C2B29">
        <w:rPr>
          <w:rFonts w:ascii="Times New Roman" w:eastAsia="Times New Roman" w:hAnsi="Times New Roman" w:cs="Times New Roman"/>
          <w:sz w:val="28"/>
          <w:szCs w:val="28"/>
          <w:lang w:eastAsia="ru-RU"/>
        </w:rPr>
        <w:t>залишається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переважно</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недоступним</w:t>
      </w:r>
      <w:proofErr w:type="spellEnd"/>
      <w:r w:rsidRPr="004C2B29">
        <w:rPr>
          <w:rFonts w:ascii="Times New Roman" w:eastAsia="Times New Roman" w:hAnsi="Times New Roman" w:cs="Times New Roman"/>
          <w:sz w:val="28"/>
          <w:szCs w:val="28"/>
          <w:lang w:eastAsia="ru-RU"/>
        </w:rPr>
        <w:t>. Веб-</w:t>
      </w:r>
      <w:proofErr w:type="spellStart"/>
      <w:r w:rsidRPr="004C2B29">
        <w:rPr>
          <w:rFonts w:ascii="Times New Roman" w:eastAsia="Times New Roman" w:hAnsi="Times New Roman" w:cs="Times New Roman"/>
          <w:sz w:val="28"/>
          <w:szCs w:val="28"/>
          <w:lang w:eastAsia="ru-RU"/>
        </w:rPr>
        <w:t>доступність</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майже</w:t>
      </w:r>
      <w:proofErr w:type="spellEnd"/>
      <w:r w:rsidRPr="004C2B29">
        <w:rPr>
          <w:rFonts w:ascii="Times New Roman" w:eastAsia="Times New Roman" w:hAnsi="Times New Roman" w:cs="Times New Roman"/>
          <w:sz w:val="28"/>
          <w:szCs w:val="28"/>
          <w:lang w:eastAsia="ru-RU"/>
        </w:rPr>
        <w:t xml:space="preserve"> не </w:t>
      </w:r>
      <w:proofErr w:type="spellStart"/>
      <w:r w:rsidRPr="004C2B29">
        <w:rPr>
          <w:rFonts w:ascii="Times New Roman" w:eastAsia="Times New Roman" w:hAnsi="Times New Roman" w:cs="Times New Roman"/>
          <w:sz w:val="28"/>
          <w:szCs w:val="28"/>
          <w:lang w:eastAsia="ru-RU"/>
        </w:rPr>
        <w:t>регулюється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або</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виконується</w:t>
      </w:r>
      <w:proofErr w:type="spellEnd"/>
      <w:r w:rsidRPr="004C2B29">
        <w:rPr>
          <w:rFonts w:ascii="Times New Roman" w:eastAsia="Times New Roman" w:hAnsi="Times New Roman" w:cs="Times New Roman"/>
          <w:sz w:val="28"/>
          <w:szCs w:val="28"/>
          <w:lang w:eastAsia="ru-RU"/>
        </w:rPr>
        <w:t xml:space="preserve">. Закон "Про </w:t>
      </w:r>
      <w:proofErr w:type="spellStart"/>
      <w:r w:rsidRPr="004C2B29">
        <w:rPr>
          <w:rFonts w:ascii="Times New Roman" w:eastAsia="Times New Roman" w:hAnsi="Times New Roman" w:cs="Times New Roman"/>
          <w:sz w:val="28"/>
          <w:szCs w:val="28"/>
          <w:lang w:eastAsia="ru-RU"/>
        </w:rPr>
        <w:t>доступність</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об'єктів</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архітектури</w:t>
      </w:r>
      <w:proofErr w:type="spellEnd"/>
      <w:r w:rsidRPr="004C2B29">
        <w:rPr>
          <w:rFonts w:ascii="Times New Roman" w:eastAsia="Times New Roman" w:hAnsi="Times New Roman" w:cs="Times New Roman"/>
          <w:sz w:val="28"/>
          <w:szCs w:val="28"/>
          <w:lang w:eastAsia="ru-RU"/>
        </w:rPr>
        <w:t xml:space="preserve"> для </w:t>
      </w:r>
      <w:proofErr w:type="spellStart"/>
      <w:r w:rsidRPr="004C2B29">
        <w:rPr>
          <w:rFonts w:ascii="Times New Roman" w:eastAsia="Times New Roman" w:hAnsi="Times New Roman" w:cs="Times New Roman"/>
          <w:sz w:val="28"/>
          <w:szCs w:val="28"/>
          <w:lang w:eastAsia="ru-RU"/>
        </w:rPr>
        <w:t>осіб</w:t>
      </w:r>
      <w:proofErr w:type="spellEnd"/>
      <w:r w:rsidRPr="004C2B29">
        <w:rPr>
          <w:rFonts w:ascii="Times New Roman" w:eastAsia="Times New Roman" w:hAnsi="Times New Roman" w:cs="Times New Roman"/>
          <w:sz w:val="28"/>
          <w:szCs w:val="28"/>
          <w:lang w:eastAsia="ru-RU"/>
        </w:rPr>
        <w:t xml:space="preserve"> з </w:t>
      </w:r>
      <w:proofErr w:type="spellStart"/>
      <w:r w:rsidRPr="004C2B29">
        <w:rPr>
          <w:rFonts w:ascii="Times New Roman" w:eastAsia="Times New Roman" w:hAnsi="Times New Roman" w:cs="Times New Roman"/>
          <w:sz w:val="28"/>
          <w:szCs w:val="28"/>
          <w:lang w:eastAsia="ru-RU"/>
        </w:rPr>
        <w:t>інвалідністю</w:t>
      </w:r>
      <w:proofErr w:type="spellEnd"/>
      <w:r w:rsidRPr="004C2B29">
        <w:rPr>
          <w:rFonts w:ascii="Times New Roman" w:eastAsia="Times New Roman" w:hAnsi="Times New Roman" w:cs="Times New Roman"/>
          <w:sz w:val="28"/>
          <w:szCs w:val="28"/>
          <w:lang w:eastAsia="ru-RU"/>
        </w:rPr>
        <w:t xml:space="preserve"> та </w:t>
      </w:r>
      <w:proofErr w:type="spellStart"/>
      <w:r w:rsidRPr="004C2B29">
        <w:rPr>
          <w:rFonts w:ascii="Times New Roman" w:eastAsia="Times New Roman" w:hAnsi="Times New Roman" w:cs="Times New Roman"/>
          <w:sz w:val="28"/>
          <w:szCs w:val="28"/>
          <w:lang w:eastAsia="ru-RU"/>
        </w:rPr>
        <w:t>маломобільних</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осіб</w:t>
      </w:r>
      <w:proofErr w:type="spellEnd"/>
      <w:r w:rsidRPr="004C2B29">
        <w:rPr>
          <w:rFonts w:ascii="Times New Roman" w:eastAsia="Times New Roman" w:hAnsi="Times New Roman" w:cs="Times New Roman"/>
          <w:sz w:val="28"/>
          <w:szCs w:val="28"/>
          <w:lang w:eastAsia="ru-RU"/>
        </w:rPr>
        <w:t xml:space="preserve">" в </w:t>
      </w:r>
      <w:proofErr w:type="spellStart"/>
      <w:r w:rsidRPr="004C2B29">
        <w:rPr>
          <w:rFonts w:ascii="Times New Roman" w:eastAsia="Times New Roman" w:hAnsi="Times New Roman" w:cs="Times New Roman"/>
          <w:sz w:val="28"/>
          <w:szCs w:val="28"/>
          <w:lang w:eastAsia="ru-RU"/>
        </w:rPr>
        <w:t>розробці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але</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прогрес</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повільний</w:t>
      </w:r>
      <w:proofErr w:type="spellEnd"/>
      <w:r w:rsidRPr="004C2B2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r w:rsidRPr="004C2B29">
        <w:rPr>
          <w:rFonts w:ascii="Times New Roman" w:eastAsia="Times New Roman" w:hAnsi="Times New Roman" w:cs="Times New Roman"/>
          <w:sz w:val="28"/>
          <w:szCs w:val="28"/>
          <w:lang w:val="uk-UA" w:eastAsia="ru-RU"/>
        </w:rPr>
        <w:t>Розумні пристосування (</w:t>
      </w:r>
      <w:proofErr w:type="spellStart"/>
      <w:r w:rsidRPr="004C2B29">
        <w:rPr>
          <w:rFonts w:ascii="Times New Roman" w:eastAsia="Times New Roman" w:hAnsi="Times New Roman" w:cs="Times New Roman"/>
          <w:sz w:val="28"/>
          <w:szCs w:val="28"/>
          <w:lang w:eastAsia="ru-RU"/>
        </w:rPr>
        <w:t>reasonable</w:t>
      </w:r>
      <w:proofErr w:type="spellEnd"/>
      <w:r w:rsidRPr="004C2B29">
        <w:rPr>
          <w:rFonts w:ascii="Times New Roman" w:eastAsia="Times New Roman" w:hAnsi="Times New Roman" w:cs="Times New Roman"/>
          <w:sz w:val="28"/>
          <w:szCs w:val="28"/>
          <w:lang w:val="uk-UA" w:eastAsia="ru-RU"/>
        </w:rPr>
        <w:t xml:space="preserve"> </w:t>
      </w:r>
      <w:proofErr w:type="spellStart"/>
      <w:r w:rsidRPr="004C2B29">
        <w:rPr>
          <w:rFonts w:ascii="Times New Roman" w:eastAsia="Times New Roman" w:hAnsi="Times New Roman" w:cs="Times New Roman"/>
          <w:sz w:val="28"/>
          <w:szCs w:val="28"/>
          <w:lang w:eastAsia="ru-RU"/>
        </w:rPr>
        <w:t>accommodations</w:t>
      </w:r>
      <w:proofErr w:type="spellEnd"/>
      <w:r w:rsidRPr="004C2B29">
        <w:rPr>
          <w:rFonts w:ascii="Times New Roman" w:eastAsia="Times New Roman" w:hAnsi="Times New Roman" w:cs="Times New Roman"/>
          <w:sz w:val="28"/>
          <w:szCs w:val="28"/>
          <w:lang w:val="uk-UA" w:eastAsia="ru-RU"/>
        </w:rPr>
        <w:t xml:space="preserve">) – це необхідні та відповідні модифікації та коригування, що не накладають непропорційного </w:t>
      </w:r>
      <w:r w:rsidRPr="004C2B29">
        <w:rPr>
          <w:rFonts w:ascii="Times New Roman" w:eastAsia="Times New Roman" w:hAnsi="Times New Roman" w:cs="Times New Roman"/>
          <w:sz w:val="28"/>
          <w:szCs w:val="28"/>
          <w:lang w:val="uk-UA" w:eastAsia="ru-RU"/>
        </w:rPr>
        <w:lastRenderedPageBreak/>
        <w:t xml:space="preserve">або надмірного тягаря, коли потрібні в конкретному випадку, щоб забезпечити особам з інвалідністю користування або здійснення всіх прав людини та основних свобод на рівній основі з іншими. </w:t>
      </w:r>
      <w:r w:rsidRPr="00C002B6">
        <w:rPr>
          <w:rFonts w:ascii="Times New Roman" w:eastAsia="Times New Roman" w:hAnsi="Times New Roman" w:cs="Times New Roman"/>
          <w:sz w:val="28"/>
          <w:szCs w:val="28"/>
          <w:lang w:val="uk-UA" w:eastAsia="ru-RU"/>
        </w:rPr>
        <w:t>Розумні пристосування обов'язкові за законом і відрізняються від доступності (загальні заходи) тим, що є індивідуальними, специфічними для конкретної особи. Відмова у розумних пристосуваннях є дискримінацією. Приклади: надання додаткового часу на екзамен студенту з труднощами навчання, адаптація робочого графіку для працівника з хронічною хворобою, надання документів у альтернативному форматі (шрифт Брайля, аудіо) для особи з порушеннями зору.</w:t>
      </w:r>
      <w:r>
        <w:rPr>
          <w:rFonts w:ascii="Times New Roman" w:eastAsia="Times New Roman" w:hAnsi="Times New Roman" w:cs="Times New Roman"/>
          <w:sz w:val="28"/>
          <w:szCs w:val="28"/>
          <w:lang w:val="uk-UA" w:eastAsia="ru-RU"/>
        </w:rPr>
        <w:t xml:space="preserve"> </w:t>
      </w:r>
      <w:proofErr w:type="spellStart"/>
      <w:r w:rsidRPr="004C2B29">
        <w:rPr>
          <w:rFonts w:ascii="Times New Roman" w:eastAsia="Times New Roman" w:hAnsi="Times New Roman" w:cs="Times New Roman"/>
          <w:sz w:val="28"/>
          <w:szCs w:val="28"/>
          <w:lang w:val="uk-UA" w:eastAsia="ru-RU"/>
        </w:rPr>
        <w:t>Ерготерапевти</w:t>
      </w:r>
      <w:proofErr w:type="spellEnd"/>
      <w:r w:rsidRPr="004C2B29">
        <w:rPr>
          <w:rFonts w:ascii="Times New Roman" w:eastAsia="Times New Roman" w:hAnsi="Times New Roman" w:cs="Times New Roman"/>
          <w:sz w:val="28"/>
          <w:szCs w:val="28"/>
          <w:lang w:val="uk-UA" w:eastAsia="ru-RU"/>
        </w:rPr>
        <w:t xml:space="preserve"> є ключовими фахівцями у оцінці потреб у доступності та розумних пристосуваннях, рекомендаціях специфічних модифікацій, навчанні персоналу, </w:t>
      </w:r>
      <w:proofErr w:type="spellStart"/>
      <w:r w:rsidRPr="004C2B29">
        <w:rPr>
          <w:rFonts w:ascii="Times New Roman" w:eastAsia="Times New Roman" w:hAnsi="Times New Roman" w:cs="Times New Roman"/>
          <w:sz w:val="28"/>
          <w:szCs w:val="28"/>
          <w:lang w:val="uk-UA" w:eastAsia="ru-RU"/>
        </w:rPr>
        <w:t>адвокації</w:t>
      </w:r>
      <w:proofErr w:type="spellEnd"/>
      <w:r w:rsidRPr="004C2B29">
        <w:rPr>
          <w:rFonts w:ascii="Times New Roman" w:eastAsia="Times New Roman" w:hAnsi="Times New Roman" w:cs="Times New Roman"/>
          <w:sz w:val="28"/>
          <w:szCs w:val="28"/>
          <w:lang w:val="uk-UA" w:eastAsia="ru-RU"/>
        </w:rPr>
        <w:t xml:space="preserve"> за усунення бар'єрів. </w:t>
      </w:r>
      <w:r w:rsidRPr="004C2B29">
        <w:rPr>
          <w:rFonts w:ascii="Times New Roman" w:eastAsia="Times New Roman" w:hAnsi="Times New Roman" w:cs="Times New Roman"/>
          <w:sz w:val="28"/>
          <w:szCs w:val="28"/>
          <w:lang w:eastAsia="ru-RU"/>
        </w:rPr>
        <w:t xml:space="preserve">Робота на </w:t>
      </w:r>
      <w:proofErr w:type="spellStart"/>
      <w:r w:rsidRPr="004C2B29">
        <w:rPr>
          <w:rFonts w:ascii="Times New Roman" w:eastAsia="Times New Roman" w:hAnsi="Times New Roman" w:cs="Times New Roman"/>
          <w:sz w:val="28"/>
          <w:szCs w:val="28"/>
          <w:lang w:eastAsia="ru-RU"/>
        </w:rPr>
        <w:t>рівні</w:t>
      </w:r>
      <w:proofErr w:type="spellEnd"/>
      <w:r w:rsidRPr="004C2B29">
        <w:rPr>
          <w:rFonts w:ascii="Times New Roman" w:eastAsia="Times New Roman" w:hAnsi="Times New Roman" w:cs="Times New Roman"/>
          <w:sz w:val="28"/>
          <w:szCs w:val="28"/>
          <w:lang w:eastAsia="ru-RU"/>
        </w:rPr>
        <w:t xml:space="preserve"> систем та </w:t>
      </w:r>
      <w:proofErr w:type="spellStart"/>
      <w:r w:rsidRPr="004C2B29">
        <w:rPr>
          <w:rFonts w:ascii="Times New Roman" w:eastAsia="Times New Roman" w:hAnsi="Times New Roman" w:cs="Times New Roman"/>
          <w:sz w:val="28"/>
          <w:szCs w:val="28"/>
          <w:lang w:eastAsia="ru-RU"/>
        </w:rPr>
        <w:t>політик</w:t>
      </w:r>
      <w:proofErr w:type="spellEnd"/>
      <w:r w:rsidRPr="004C2B29">
        <w:rPr>
          <w:rFonts w:ascii="Times New Roman" w:eastAsia="Times New Roman" w:hAnsi="Times New Roman" w:cs="Times New Roman"/>
          <w:sz w:val="28"/>
          <w:szCs w:val="28"/>
          <w:lang w:eastAsia="ru-RU"/>
        </w:rPr>
        <w:t xml:space="preserve"> для </w:t>
      </w:r>
      <w:proofErr w:type="spellStart"/>
      <w:r w:rsidRPr="004C2B29">
        <w:rPr>
          <w:rFonts w:ascii="Times New Roman" w:eastAsia="Times New Roman" w:hAnsi="Times New Roman" w:cs="Times New Roman"/>
          <w:sz w:val="28"/>
          <w:szCs w:val="28"/>
          <w:lang w:eastAsia="ru-RU"/>
        </w:rPr>
        <w:t>сприяння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універсальному</w:t>
      </w:r>
      <w:proofErr w:type="spellEnd"/>
      <w:r w:rsidRPr="004C2B29">
        <w:rPr>
          <w:rFonts w:ascii="Times New Roman" w:eastAsia="Times New Roman" w:hAnsi="Times New Roman" w:cs="Times New Roman"/>
          <w:sz w:val="28"/>
          <w:szCs w:val="28"/>
          <w:lang w:eastAsia="ru-RU"/>
        </w:rPr>
        <w:t xml:space="preserve"> дизайну та </w:t>
      </w:r>
      <w:proofErr w:type="spellStart"/>
      <w:r w:rsidRPr="004C2B29">
        <w:rPr>
          <w:rFonts w:ascii="Times New Roman" w:eastAsia="Times New Roman" w:hAnsi="Times New Roman" w:cs="Times New Roman"/>
          <w:sz w:val="28"/>
          <w:szCs w:val="28"/>
          <w:lang w:eastAsia="ru-RU"/>
        </w:rPr>
        <w:t>доступності</w:t>
      </w:r>
      <w:proofErr w:type="spellEnd"/>
      <w:r w:rsidRPr="004C2B29">
        <w:rPr>
          <w:rFonts w:ascii="Times New Roman" w:eastAsia="Times New Roman" w:hAnsi="Times New Roman" w:cs="Times New Roman"/>
          <w:sz w:val="28"/>
          <w:szCs w:val="28"/>
          <w:lang w:eastAsia="ru-RU"/>
        </w:rPr>
        <w:t xml:space="preserve"> є </w:t>
      </w:r>
      <w:proofErr w:type="spellStart"/>
      <w:r w:rsidRPr="004C2B29">
        <w:rPr>
          <w:rFonts w:ascii="Times New Roman" w:eastAsia="Times New Roman" w:hAnsi="Times New Roman" w:cs="Times New Roman"/>
          <w:sz w:val="28"/>
          <w:szCs w:val="28"/>
          <w:lang w:eastAsia="ru-RU"/>
        </w:rPr>
        <w:t>частиною</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професійної</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відповідальності</w:t>
      </w:r>
      <w:proofErr w:type="spellEnd"/>
      <w:r w:rsidRPr="004C2B29">
        <w:rPr>
          <w:rFonts w:ascii="Times New Roman" w:eastAsia="Times New Roman" w:hAnsi="Times New Roman" w:cs="Times New Roman"/>
          <w:sz w:val="28"/>
          <w:szCs w:val="28"/>
          <w:lang w:eastAsia="ru-RU"/>
        </w:rPr>
        <w:t>.</w:t>
      </w:r>
    </w:p>
    <w:p w14:paraId="3901E6D6" w14:textId="77777777" w:rsidR="004C2B29" w:rsidRPr="004C2B29" w:rsidRDefault="004C2B29" w:rsidP="004C2B29">
      <w:pPr>
        <w:spacing w:before="100" w:beforeAutospacing="1" w:after="100" w:afterAutospacing="1" w:line="360" w:lineRule="auto"/>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uk-UA" w:eastAsia="ru-RU"/>
        </w:rPr>
        <w:t>4</w:t>
      </w:r>
      <w:r w:rsidRPr="004C2B29">
        <w:rPr>
          <w:rFonts w:ascii="Times New Roman" w:eastAsia="Times New Roman" w:hAnsi="Times New Roman" w:cs="Times New Roman"/>
          <w:b/>
          <w:bCs/>
          <w:sz w:val="28"/>
          <w:szCs w:val="28"/>
          <w:lang w:eastAsia="ru-RU"/>
        </w:rPr>
        <w:t xml:space="preserve">. Роль </w:t>
      </w:r>
      <w:proofErr w:type="spellStart"/>
      <w:r w:rsidRPr="004C2B29">
        <w:rPr>
          <w:rFonts w:ascii="Times New Roman" w:eastAsia="Times New Roman" w:hAnsi="Times New Roman" w:cs="Times New Roman"/>
          <w:b/>
          <w:bCs/>
          <w:sz w:val="28"/>
          <w:szCs w:val="28"/>
          <w:lang w:eastAsia="ru-RU"/>
        </w:rPr>
        <w:t>ерготерапевта</w:t>
      </w:r>
      <w:proofErr w:type="spellEnd"/>
      <w:r w:rsidRPr="004C2B29">
        <w:rPr>
          <w:rFonts w:ascii="Times New Roman" w:eastAsia="Times New Roman" w:hAnsi="Times New Roman" w:cs="Times New Roman"/>
          <w:b/>
          <w:bCs/>
          <w:sz w:val="28"/>
          <w:szCs w:val="28"/>
          <w:lang w:eastAsia="ru-RU"/>
        </w:rPr>
        <w:t xml:space="preserve"> у </w:t>
      </w:r>
      <w:proofErr w:type="spellStart"/>
      <w:r w:rsidRPr="004C2B29">
        <w:rPr>
          <w:rFonts w:ascii="Times New Roman" w:eastAsia="Times New Roman" w:hAnsi="Times New Roman" w:cs="Times New Roman"/>
          <w:b/>
          <w:bCs/>
          <w:sz w:val="28"/>
          <w:szCs w:val="28"/>
          <w:lang w:eastAsia="ru-RU"/>
        </w:rPr>
        <w:t>забезпеченні</w:t>
      </w:r>
      <w:proofErr w:type="spellEnd"/>
      <w:r w:rsidRPr="004C2B29">
        <w:rPr>
          <w:rFonts w:ascii="Times New Roman" w:eastAsia="Times New Roman" w:hAnsi="Times New Roman" w:cs="Times New Roman"/>
          <w:b/>
          <w:bCs/>
          <w:sz w:val="28"/>
          <w:szCs w:val="28"/>
          <w:lang w:eastAsia="ru-RU"/>
        </w:rPr>
        <w:t xml:space="preserve"> прав </w:t>
      </w:r>
      <w:proofErr w:type="spellStart"/>
      <w:r w:rsidRPr="004C2B29">
        <w:rPr>
          <w:rFonts w:ascii="Times New Roman" w:eastAsia="Times New Roman" w:hAnsi="Times New Roman" w:cs="Times New Roman"/>
          <w:b/>
          <w:bCs/>
          <w:sz w:val="28"/>
          <w:szCs w:val="28"/>
          <w:lang w:eastAsia="ru-RU"/>
        </w:rPr>
        <w:t>пацієнтів</w:t>
      </w:r>
      <w:proofErr w:type="spellEnd"/>
    </w:p>
    <w:p w14:paraId="190163C8" w14:textId="77777777" w:rsidR="004C2B29" w:rsidRPr="004C2B29" w:rsidRDefault="004C2B29" w:rsidP="004C2B29">
      <w:pPr>
        <w:spacing w:before="100" w:beforeAutospacing="1" w:after="100" w:afterAutospacing="1" w:line="360" w:lineRule="auto"/>
        <w:jc w:val="both"/>
        <w:rPr>
          <w:rFonts w:ascii="Times New Roman" w:eastAsia="Times New Roman" w:hAnsi="Times New Roman" w:cs="Times New Roman"/>
          <w:sz w:val="28"/>
          <w:szCs w:val="28"/>
          <w:lang w:val="uk-UA" w:eastAsia="ru-RU"/>
        </w:rPr>
      </w:pPr>
      <w:proofErr w:type="spellStart"/>
      <w:r w:rsidRPr="004C2B29">
        <w:rPr>
          <w:rFonts w:ascii="Times New Roman" w:eastAsia="Times New Roman" w:hAnsi="Times New Roman" w:cs="Times New Roman"/>
          <w:sz w:val="28"/>
          <w:szCs w:val="28"/>
          <w:lang w:eastAsia="ru-RU"/>
        </w:rPr>
        <w:t>Ерготерапевти</w:t>
      </w:r>
      <w:proofErr w:type="spellEnd"/>
      <w:r w:rsidRPr="004C2B29">
        <w:rPr>
          <w:rFonts w:ascii="Times New Roman" w:eastAsia="Times New Roman" w:hAnsi="Times New Roman" w:cs="Times New Roman"/>
          <w:sz w:val="28"/>
          <w:szCs w:val="28"/>
          <w:lang w:eastAsia="ru-RU"/>
        </w:rPr>
        <w:t xml:space="preserve"> не є юристами, </w:t>
      </w:r>
      <w:proofErr w:type="spellStart"/>
      <w:r w:rsidRPr="004C2B29">
        <w:rPr>
          <w:rFonts w:ascii="Times New Roman" w:eastAsia="Times New Roman" w:hAnsi="Times New Roman" w:cs="Times New Roman"/>
          <w:sz w:val="28"/>
          <w:szCs w:val="28"/>
          <w:lang w:eastAsia="ru-RU"/>
        </w:rPr>
        <w:t>але</w:t>
      </w:r>
      <w:proofErr w:type="spellEnd"/>
      <w:r w:rsidRPr="004C2B29">
        <w:rPr>
          <w:rFonts w:ascii="Times New Roman" w:eastAsia="Times New Roman" w:hAnsi="Times New Roman" w:cs="Times New Roman"/>
          <w:sz w:val="28"/>
          <w:szCs w:val="28"/>
          <w:lang w:eastAsia="ru-RU"/>
        </w:rPr>
        <w:t xml:space="preserve"> як </w:t>
      </w:r>
      <w:proofErr w:type="spellStart"/>
      <w:r w:rsidRPr="004C2B29">
        <w:rPr>
          <w:rFonts w:ascii="Times New Roman" w:eastAsia="Times New Roman" w:hAnsi="Times New Roman" w:cs="Times New Roman"/>
          <w:sz w:val="28"/>
          <w:szCs w:val="28"/>
          <w:lang w:eastAsia="ru-RU"/>
        </w:rPr>
        <w:t>професіонали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охорони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здоров'я</w:t>
      </w:r>
      <w:proofErr w:type="spellEnd"/>
      <w:r w:rsidRPr="004C2B29">
        <w:rPr>
          <w:rFonts w:ascii="Times New Roman" w:eastAsia="Times New Roman" w:hAnsi="Times New Roman" w:cs="Times New Roman"/>
          <w:sz w:val="28"/>
          <w:szCs w:val="28"/>
          <w:lang w:eastAsia="ru-RU"/>
        </w:rPr>
        <w:t xml:space="preserve"> та </w:t>
      </w:r>
      <w:proofErr w:type="spellStart"/>
      <w:r w:rsidRPr="004C2B29">
        <w:rPr>
          <w:rFonts w:ascii="Times New Roman" w:eastAsia="Times New Roman" w:hAnsi="Times New Roman" w:cs="Times New Roman"/>
          <w:sz w:val="28"/>
          <w:szCs w:val="28"/>
          <w:lang w:eastAsia="ru-RU"/>
        </w:rPr>
        <w:t>реабілітації</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мають</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критичДопоміжні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технології</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можуть</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включати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комп'ютери</w:t>
      </w:r>
      <w:proofErr w:type="spellEnd"/>
      <w:r w:rsidRPr="004C2B29">
        <w:rPr>
          <w:rFonts w:ascii="Times New Roman" w:eastAsia="Times New Roman" w:hAnsi="Times New Roman" w:cs="Times New Roman"/>
          <w:sz w:val="28"/>
          <w:szCs w:val="28"/>
          <w:lang w:eastAsia="ru-RU"/>
        </w:rPr>
        <w:t xml:space="preserve"> з </w:t>
      </w:r>
      <w:proofErr w:type="spellStart"/>
      <w:r w:rsidRPr="004C2B29">
        <w:rPr>
          <w:rFonts w:ascii="Times New Roman" w:eastAsia="Times New Roman" w:hAnsi="Times New Roman" w:cs="Times New Roman"/>
          <w:sz w:val="28"/>
          <w:szCs w:val="28"/>
          <w:lang w:eastAsia="ru-RU"/>
        </w:rPr>
        <w:t>адаптованими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клавіатурами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або</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голосовим</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введенням</w:t>
      </w:r>
      <w:proofErr w:type="spellEnd"/>
      <w:r w:rsidRPr="004C2B29">
        <w:rPr>
          <w:rFonts w:ascii="Times New Roman" w:eastAsia="Times New Roman" w:hAnsi="Times New Roman" w:cs="Times New Roman"/>
          <w:sz w:val="28"/>
          <w:szCs w:val="28"/>
          <w:lang w:eastAsia="ru-RU"/>
        </w:rPr>
        <w:t xml:space="preserve">, AAC </w:t>
      </w:r>
      <w:proofErr w:type="spellStart"/>
      <w:r w:rsidRPr="004C2B29">
        <w:rPr>
          <w:rFonts w:ascii="Times New Roman" w:eastAsia="Times New Roman" w:hAnsi="Times New Roman" w:cs="Times New Roman"/>
          <w:sz w:val="28"/>
          <w:szCs w:val="28"/>
          <w:lang w:eastAsia="ru-RU"/>
        </w:rPr>
        <w:t>пристрої</w:t>
      </w:r>
      <w:proofErr w:type="spellEnd"/>
      <w:r w:rsidRPr="004C2B29">
        <w:rPr>
          <w:rFonts w:ascii="Times New Roman" w:eastAsia="Times New Roman" w:hAnsi="Times New Roman" w:cs="Times New Roman"/>
          <w:sz w:val="28"/>
          <w:szCs w:val="28"/>
          <w:lang w:eastAsia="ru-RU"/>
        </w:rPr>
        <w:t xml:space="preserve"> для </w:t>
      </w:r>
      <w:proofErr w:type="spellStart"/>
      <w:r w:rsidRPr="004C2B29">
        <w:rPr>
          <w:rFonts w:ascii="Times New Roman" w:eastAsia="Times New Roman" w:hAnsi="Times New Roman" w:cs="Times New Roman"/>
          <w:sz w:val="28"/>
          <w:szCs w:val="28"/>
          <w:lang w:eastAsia="ru-RU"/>
        </w:rPr>
        <w:t>комунікації</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таймери</w:t>
      </w:r>
      <w:proofErr w:type="spellEnd"/>
      <w:r w:rsidRPr="004C2B29">
        <w:rPr>
          <w:rFonts w:ascii="Times New Roman" w:eastAsia="Times New Roman" w:hAnsi="Times New Roman" w:cs="Times New Roman"/>
          <w:sz w:val="28"/>
          <w:szCs w:val="28"/>
          <w:lang w:eastAsia="ru-RU"/>
        </w:rPr>
        <w:t xml:space="preserve"> та </w:t>
      </w:r>
      <w:proofErr w:type="spellStart"/>
      <w:r w:rsidRPr="004C2B29">
        <w:rPr>
          <w:rFonts w:ascii="Times New Roman" w:eastAsia="Times New Roman" w:hAnsi="Times New Roman" w:cs="Times New Roman"/>
          <w:sz w:val="28"/>
          <w:szCs w:val="28"/>
          <w:lang w:eastAsia="ru-RU"/>
        </w:rPr>
        <w:t>візуальні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розклади</w:t>
      </w:r>
      <w:proofErr w:type="spellEnd"/>
      <w:r w:rsidRPr="004C2B29">
        <w:rPr>
          <w:rFonts w:ascii="Times New Roman" w:eastAsia="Times New Roman" w:hAnsi="Times New Roman" w:cs="Times New Roman"/>
          <w:sz w:val="28"/>
          <w:szCs w:val="28"/>
          <w:lang w:eastAsia="ru-RU"/>
        </w:rPr>
        <w:t xml:space="preserve"> для </w:t>
      </w:r>
      <w:proofErr w:type="spellStart"/>
      <w:r w:rsidRPr="004C2B29">
        <w:rPr>
          <w:rFonts w:ascii="Times New Roman" w:eastAsia="Times New Roman" w:hAnsi="Times New Roman" w:cs="Times New Roman"/>
          <w:sz w:val="28"/>
          <w:szCs w:val="28"/>
          <w:lang w:eastAsia="ru-RU"/>
        </w:rPr>
        <w:t>організації</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калькулятори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аудіокниги</w:t>
      </w:r>
      <w:proofErr w:type="spellEnd"/>
      <w:r w:rsidRPr="004C2B29">
        <w:rPr>
          <w:rFonts w:ascii="Times New Roman" w:eastAsia="Times New Roman" w:hAnsi="Times New Roman" w:cs="Times New Roman"/>
          <w:sz w:val="28"/>
          <w:szCs w:val="28"/>
          <w:lang w:eastAsia="ru-RU"/>
        </w:rPr>
        <w:t xml:space="preserve">. Пряма </w:t>
      </w:r>
      <w:proofErr w:type="spellStart"/>
      <w:r w:rsidRPr="004C2B29">
        <w:rPr>
          <w:rFonts w:ascii="Times New Roman" w:eastAsia="Times New Roman" w:hAnsi="Times New Roman" w:cs="Times New Roman"/>
          <w:sz w:val="28"/>
          <w:szCs w:val="28"/>
          <w:lang w:eastAsia="ru-RU"/>
        </w:rPr>
        <w:t>терапія</w:t>
      </w:r>
      <w:proofErr w:type="spellEnd"/>
      <w:r w:rsidRPr="004C2B29">
        <w:rPr>
          <w:rFonts w:ascii="Times New Roman" w:eastAsia="Times New Roman" w:hAnsi="Times New Roman" w:cs="Times New Roman"/>
          <w:sz w:val="28"/>
          <w:szCs w:val="28"/>
          <w:lang w:eastAsia="ru-RU"/>
        </w:rPr>
        <w:t xml:space="preserve"> з </w:t>
      </w:r>
      <w:proofErr w:type="spellStart"/>
      <w:r w:rsidRPr="004C2B29">
        <w:rPr>
          <w:rFonts w:ascii="Times New Roman" w:eastAsia="Times New Roman" w:hAnsi="Times New Roman" w:cs="Times New Roman"/>
          <w:sz w:val="28"/>
          <w:szCs w:val="28"/>
          <w:lang w:eastAsia="ru-RU"/>
        </w:rPr>
        <w:t>дитиною</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може</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відбуватися</w:t>
      </w:r>
      <w:proofErr w:type="spellEnd"/>
      <w:r w:rsidRPr="004C2B29">
        <w:rPr>
          <w:rFonts w:ascii="Times New Roman" w:eastAsia="Times New Roman" w:hAnsi="Times New Roman" w:cs="Times New Roman"/>
          <w:sz w:val="28"/>
          <w:szCs w:val="28"/>
          <w:lang w:eastAsia="ru-RU"/>
        </w:rPr>
        <w:t xml:space="preserve"> у </w:t>
      </w:r>
      <w:proofErr w:type="spellStart"/>
      <w:r w:rsidRPr="004C2B29">
        <w:rPr>
          <w:rFonts w:ascii="Times New Roman" w:eastAsia="Times New Roman" w:hAnsi="Times New Roman" w:cs="Times New Roman"/>
          <w:sz w:val="28"/>
          <w:szCs w:val="28"/>
          <w:lang w:eastAsia="ru-RU"/>
        </w:rPr>
        <w:t>класі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push-in</w:t>
      </w:r>
      <w:proofErr w:type="spellEnd"/>
      <w:r w:rsidRPr="004C2B29">
        <w:rPr>
          <w:rFonts w:ascii="Times New Roman" w:eastAsia="Times New Roman" w:hAnsi="Times New Roman" w:cs="Times New Roman"/>
          <w:sz w:val="28"/>
          <w:szCs w:val="28"/>
          <w:lang w:eastAsia="ru-RU"/>
        </w:rPr>
        <w:t xml:space="preserve"> модель) </w:t>
      </w:r>
      <w:proofErr w:type="spellStart"/>
      <w:r w:rsidRPr="004C2B29">
        <w:rPr>
          <w:rFonts w:ascii="Times New Roman" w:eastAsia="Times New Roman" w:hAnsi="Times New Roman" w:cs="Times New Roman"/>
          <w:sz w:val="28"/>
          <w:szCs w:val="28"/>
          <w:lang w:eastAsia="ru-RU"/>
        </w:rPr>
        <w:t>або</w:t>
      </w:r>
      <w:proofErr w:type="spellEnd"/>
      <w:r w:rsidRPr="004C2B29">
        <w:rPr>
          <w:rFonts w:ascii="Times New Roman" w:eastAsia="Times New Roman" w:hAnsi="Times New Roman" w:cs="Times New Roman"/>
          <w:sz w:val="28"/>
          <w:szCs w:val="28"/>
          <w:lang w:eastAsia="ru-RU"/>
        </w:rPr>
        <w:t xml:space="preserve"> у </w:t>
      </w:r>
      <w:proofErr w:type="spellStart"/>
      <w:r w:rsidRPr="004C2B29">
        <w:rPr>
          <w:rFonts w:ascii="Times New Roman" w:eastAsia="Times New Roman" w:hAnsi="Times New Roman" w:cs="Times New Roman"/>
          <w:sz w:val="28"/>
          <w:szCs w:val="28"/>
          <w:lang w:eastAsia="ru-RU"/>
        </w:rPr>
        <w:t>окремому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приміщенні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pull-out</w:t>
      </w:r>
      <w:proofErr w:type="spellEnd"/>
      <w:r w:rsidRPr="004C2B29">
        <w:rPr>
          <w:rFonts w:ascii="Times New Roman" w:eastAsia="Times New Roman" w:hAnsi="Times New Roman" w:cs="Times New Roman"/>
          <w:sz w:val="28"/>
          <w:szCs w:val="28"/>
          <w:lang w:eastAsia="ru-RU"/>
        </w:rPr>
        <w:t xml:space="preserve"> модель), </w:t>
      </w:r>
      <w:proofErr w:type="spellStart"/>
      <w:r w:rsidRPr="004C2B29">
        <w:rPr>
          <w:rFonts w:ascii="Times New Roman" w:eastAsia="Times New Roman" w:hAnsi="Times New Roman" w:cs="Times New Roman"/>
          <w:sz w:val="28"/>
          <w:szCs w:val="28"/>
          <w:lang w:eastAsia="ru-RU"/>
        </w:rPr>
        <w:t>фокусуючись</w:t>
      </w:r>
      <w:proofErr w:type="spellEnd"/>
      <w:r w:rsidRPr="004C2B29">
        <w:rPr>
          <w:rFonts w:ascii="Times New Roman" w:eastAsia="Times New Roman" w:hAnsi="Times New Roman" w:cs="Times New Roman"/>
          <w:sz w:val="28"/>
          <w:szCs w:val="28"/>
          <w:lang w:eastAsia="ru-RU"/>
        </w:rPr>
        <w:t xml:space="preserve"> на </w:t>
      </w:r>
      <w:proofErr w:type="spellStart"/>
      <w:r w:rsidRPr="004C2B29">
        <w:rPr>
          <w:rFonts w:ascii="Times New Roman" w:eastAsia="Times New Roman" w:hAnsi="Times New Roman" w:cs="Times New Roman"/>
          <w:sz w:val="28"/>
          <w:szCs w:val="28"/>
          <w:lang w:eastAsia="ru-RU"/>
        </w:rPr>
        <w:t>навичках</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необхідних</w:t>
      </w:r>
      <w:proofErr w:type="spellEnd"/>
      <w:r w:rsidRPr="004C2B29">
        <w:rPr>
          <w:rFonts w:ascii="Times New Roman" w:eastAsia="Times New Roman" w:hAnsi="Times New Roman" w:cs="Times New Roman"/>
          <w:sz w:val="28"/>
          <w:szCs w:val="28"/>
          <w:lang w:eastAsia="ru-RU"/>
        </w:rPr>
        <w:t xml:space="preserve"> для </w:t>
      </w:r>
      <w:proofErr w:type="spellStart"/>
      <w:r w:rsidRPr="004C2B29">
        <w:rPr>
          <w:rFonts w:ascii="Times New Roman" w:eastAsia="Times New Roman" w:hAnsi="Times New Roman" w:cs="Times New Roman"/>
          <w:sz w:val="28"/>
          <w:szCs w:val="28"/>
          <w:lang w:eastAsia="ru-RU"/>
        </w:rPr>
        <w:t>шкільної</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участі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графомоторних</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навичках</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використанні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ножиць</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організації</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матеріалів</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самообслуговуванні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соціальній</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взаємодії</w:t>
      </w:r>
      <w:proofErr w:type="spellEnd"/>
      <w:r w:rsidRPr="004C2B2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r w:rsidRPr="00C002B6">
        <w:rPr>
          <w:rFonts w:ascii="Times New Roman" w:eastAsia="Times New Roman" w:hAnsi="Times New Roman" w:cs="Times New Roman"/>
          <w:sz w:val="28"/>
          <w:szCs w:val="28"/>
          <w:lang w:val="uk-UA" w:eastAsia="ru-RU"/>
        </w:rPr>
        <w:t xml:space="preserve">Консультування для вчителів та персоналу є критичним компонентом. </w:t>
      </w:r>
      <w:proofErr w:type="spellStart"/>
      <w:r w:rsidRPr="00C002B6">
        <w:rPr>
          <w:rFonts w:ascii="Times New Roman" w:eastAsia="Times New Roman" w:hAnsi="Times New Roman" w:cs="Times New Roman"/>
          <w:sz w:val="28"/>
          <w:szCs w:val="28"/>
          <w:lang w:val="uk-UA" w:eastAsia="ru-RU"/>
        </w:rPr>
        <w:t>Ерготерапевт</w:t>
      </w:r>
      <w:proofErr w:type="spellEnd"/>
      <w:r w:rsidRPr="00C002B6">
        <w:rPr>
          <w:rFonts w:ascii="Times New Roman" w:eastAsia="Times New Roman" w:hAnsi="Times New Roman" w:cs="Times New Roman"/>
          <w:sz w:val="28"/>
          <w:szCs w:val="28"/>
          <w:lang w:val="uk-UA" w:eastAsia="ru-RU"/>
        </w:rPr>
        <w:t xml:space="preserve"> навчає освіту про порушення дитини та його вплив на навчання, стратегії підтримки у класі (сенсорні перерви, візуальні підтримки, модифікації завдань), як використовувати адаптивне обладнання, розпізнавання сигналів дитини та відповідь на потреби, створення інклюзивної культури класу. </w:t>
      </w:r>
      <w:proofErr w:type="spellStart"/>
      <w:r w:rsidRPr="004C2B29">
        <w:rPr>
          <w:rFonts w:ascii="Times New Roman" w:eastAsia="Times New Roman" w:hAnsi="Times New Roman" w:cs="Times New Roman"/>
          <w:sz w:val="28"/>
          <w:szCs w:val="28"/>
          <w:lang w:eastAsia="ru-RU"/>
        </w:rPr>
        <w:t>Співпраця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включає</w:t>
      </w:r>
      <w:proofErr w:type="spellEnd"/>
      <w:r w:rsidRPr="004C2B29">
        <w:rPr>
          <w:rFonts w:ascii="Times New Roman" w:eastAsia="Times New Roman" w:hAnsi="Times New Roman" w:cs="Times New Roman"/>
          <w:sz w:val="28"/>
          <w:szCs w:val="28"/>
          <w:lang w:eastAsia="ru-RU"/>
        </w:rPr>
        <w:t xml:space="preserve"> участь у </w:t>
      </w:r>
      <w:proofErr w:type="spellStart"/>
      <w:r w:rsidRPr="004C2B29">
        <w:rPr>
          <w:rFonts w:ascii="Times New Roman" w:eastAsia="Times New Roman" w:hAnsi="Times New Roman" w:cs="Times New Roman"/>
          <w:sz w:val="28"/>
          <w:szCs w:val="28"/>
          <w:lang w:eastAsia="ru-RU"/>
        </w:rPr>
        <w:t>командних</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зустрічах</w:t>
      </w:r>
      <w:proofErr w:type="spellEnd"/>
      <w:r w:rsidRPr="004C2B29">
        <w:rPr>
          <w:rFonts w:ascii="Times New Roman" w:eastAsia="Times New Roman" w:hAnsi="Times New Roman" w:cs="Times New Roman"/>
          <w:sz w:val="28"/>
          <w:szCs w:val="28"/>
          <w:lang w:eastAsia="ru-RU"/>
        </w:rPr>
        <w:t xml:space="preserve"> (ІППД), </w:t>
      </w:r>
      <w:proofErr w:type="spellStart"/>
      <w:r w:rsidRPr="004C2B29">
        <w:rPr>
          <w:rFonts w:ascii="Times New Roman" w:eastAsia="Times New Roman" w:hAnsi="Times New Roman" w:cs="Times New Roman"/>
          <w:sz w:val="28"/>
          <w:szCs w:val="28"/>
          <w:lang w:eastAsia="ru-RU"/>
        </w:rPr>
        <w:lastRenderedPageBreak/>
        <w:t>спільне</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планування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уроків</w:t>
      </w:r>
      <w:proofErr w:type="spellEnd"/>
      <w:r w:rsidRPr="004C2B29">
        <w:rPr>
          <w:rFonts w:ascii="Times New Roman" w:eastAsia="Times New Roman" w:hAnsi="Times New Roman" w:cs="Times New Roman"/>
          <w:sz w:val="28"/>
          <w:szCs w:val="28"/>
          <w:lang w:eastAsia="ru-RU"/>
        </w:rPr>
        <w:t xml:space="preserve"> з </w:t>
      </w:r>
      <w:proofErr w:type="spellStart"/>
      <w:r w:rsidRPr="004C2B29">
        <w:rPr>
          <w:rFonts w:ascii="Times New Roman" w:eastAsia="Times New Roman" w:hAnsi="Times New Roman" w:cs="Times New Roman"/>
          <w:sz w:val="28"/>
          <w:szCs w:val="28"/>
          <w:lang w:eastAsia="ru-RU"/>
        </w:rPr>
        <w:t>адаптаціями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вирішення</w:t>
      </w:r>
      <w:proofErr w:type="spellEnd"/>
      <w:r w:rsidRPr="004C2B29">
        <w:rPr>
          <w:rFonts w:ascii="Times New Roman" w:eastAsia="Times New Roman" w:hAnsi="Times New Roman" w:cs="Times New Roman"/>
          <w:sz w:val="28"/>
          <w:szCs w:val="28"/>
          <w:lang w:eastAsia="ru-RU"/>
        </w:rPr>
        <w:t xml:space="preserve"> проблем при </w:t>
      </w:r>
      <w:proofErr w:type="spellStart"/>
      <w:r w:rsidRPr="004C2B29">
        <w:rPr>
          <w:rFonts w:ascii="Times New Roman" w:eastAsia="Times New Roman" w:hAnsi="Times New Roman" w:cs="Times New Roman"/>
          <w:sz w:val="28"/>
          <w:szCs w:val="28"/>
          <w:lang w:eastAsia="ru-RU"/>
        </w:rPr>
        <w:t>виникненні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труднощів</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моніторинг</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прогресу</w:t>
      </w:r>
      <w:proofErr w:type="spellEnd"/>
      <w:r w:rsidRPr="004C2B2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r w:rsidRPr="004C2B29">
        <w:rPr>
          <w:rFonts w:ascii="Times New Roman" w:eastAsia="Times New Roman" w:hAnsi="Times New Roman" w:cs="Times New Roman"/>
          <w:sz w:val="28"/>
          <w:szCs w:val="28"/>
          <w:lang w:val="uk-UA" w:eastAsia="ru-RU"/>
        </w:rPr>
        <w:t xml:space="preserve">Індивідуальний план підтримки дитини (ІППД) у школах України або </w:t>
      </w:r>
      <w:r w:rsidRPr="004C2B29">
        <w:rPr>
          <w:rFonts w:ascii="Times New Roman" w:eastAsia="Times New Roman" w:hAnsi="Times New Roman" w:cs="Times New Roman"/>
          <w:sz w:val="28"/>
          <w:szCs w:val="28"/>
          <w:lang w:eastAsia="ru-RU"/>
        </w:rPr>
        <w:t>IEP</w:t>
      </w:r>
      <w:r w:rsidRPr="004C2B29">
        <w:rPr>
          <w:rFonts w:ascii="Times New Roman" w:eastAsia="Times New Roman" w:hAnsi="Times New Roman" w:cs="Times New Roman"/>
          <w:sz w:val="28"/>
          <w:szCs w:val="28"/>
          <w:lang w:val="uk-UA" w:eastAsia="ru-RU"/>
        </w:rPr>
        <w:t xml:space="preserve"> у США є юридичним документом, що визначає освітні цілі, необхідні послуги та підтримки для дитини з особливими потребами. </w:t>
      </w:r>
      <w:proofErr w:type="spellStart"/>
      <w:r w:rsidRPr="00C002B6">
        <w:rPr>
          <w:rFonts w:ascii="Times New Roman" w:eastAsia="Times New Roman" w:hAnsi="Times New Roman" w:cs="Times New Roman"/>
          <w:sz w:val="28"/>
          <w:szCs w:val="28"/>
          <w:lang w:val="uk-UA" w:eastAsia="ru-RU"/>
        </w:rPr>
        <w:t>Ерготерапевт</w:t>
      </w:r>
      <w:proofErr w:type="spellEnd"/>
      <w:r w:rsidRPr="00C002B6">
        <w:rPr>
          <w:rFonts w:ascii="Times New Roman" w:eastAsia="Times New Roman" w:hAnsi="Times New Roman" w:cs="Times New Roman"/>
          <w:sz w:val="28"/>
          <w:szCs w:val="28"/>
          <w:lang w:val="uk-UA" w:eastAsia="ru-RU"/>
        </w:rPr>
        <w:t xml:space="preserve"> бере участь у розробці, надаючи оцінку функціонування, рекомендації щодо модифікацій та послуг, цілі у сферах </w:t>
      </w:r>
      <w:proofErr w:type="spellStart"/>
      <w:r w:rsidRPr="00C002B6">
        <w:rPr>
          <w:rFonts w:ascii="Times New Roman" w:eastAsia="Times New Roman" w:hAnsi="Times New Roman" w:cs="Times New Roman"/>
          <w:sz w:val="28"/>
          <w:szCs w:val="28"/>
          <w:lang w:val="uk-UA" w:eastAsia="ru-RU"/>
        </w:rPr>
        <w:t>ерготерапії</w:t>
      </w:r>
      <w:proofErr w:type="spellEnd"/>
      <w:r w:rsidRPr="00C002B6">
        <w:rPr>
          <w:rFonts w:ascii="Times New Roman" w:eastAsia="Times New Roman" w:hAnsi="Times New Roman" w:cs="Times New Roman"/>
          <w:sz w:val="28"/>
          <w:szCs w:val="28"/>
          <w:lang w:val="uk-UA" w:eastAsia="ru-RU"/>
        </w:rPr>
        <w:t xml:space="preserve"> (дрібна моторика, самообслуговування, сенсорна регуляція). Участь батьків у ІППД є критичною, і </w:t>
      </w:r>
      <w:proofErr w:type="spellStart"/>
      <w:r w:rsidRPr="00C002B6">
        <w:rPr>
          <w:rFonts w:ascii="Times New Roman" w:eastAsia="Times New Roman" w:hAnsi="Times New Roman" w:cs="Times New Roman"/>
          <w:sz w:val="28"/>
          <w:szCs w:val="28"/>
          <w:lang w:val="uk-UA" w:eastAsia="ru-RU"/>
        </w:rPr>
        <w:t>ерготерапевт</w:t>
      </w:r>
      <w:proofErr w:type="spellEnd"/>
      <w:r w:rsidRPr="00C002B6">
        <w:rPr>
          <w:rFonts w:ascii="Times New Roman" w:eastAsia="Times New Roman" w:hAnsi="Times New Roman" w:cs="Times New Roman"/>
          <w:sz w:val="28"/>
          <w:szCs w:val="28"/>
          <w:lang w:val="uk-UA" w:eastAsia="ru-RU"/>
        </w:rPr>
        <w:t xml:space="preserve"> може підтримувати батьків у розумінні процесу, підготовці до зустрічей, </w:t>
      </w:r>
      <w:proofErr w:type="spellStart"/>
      <w:r w:rsidRPr="00C002B6">
        <w:rPr>
          <w:rFonts w:ascii="Times New Roman" w:eastAsia="Times New Roman" w:hAnsi="Times New Roman" w:cs="Times New Roman"/>
          <w:sz w:val="28"/>
          <w:szCs w:val="28"/>
          <w:lang w:val="uk-UA" w:eastAsia="ru-RU"/>
        </w:rPr>
        <w:t>адвокації</w:t>
      </w:r>
      <w:proofErr w:type="spellEnd"/>
      <w:r w:rsidRPr="00C002B6">
        <w:rPr>
          <w:rFonts w:ascii="Times New Roman" w:eastAsia="Times New Roman" w:hAnsi="Times New Roman" w:cs="Times New Roman"/>
          <w:sz w:val="28"/>
          <w:szCs w:val="28"/>
          <w:lang w:val="uk-UA" w:eastAsia="ru-RU"/>
        </w:rPr>
        <w:t xml:space="preserve"> за потреби дитини.</w:t>
      </w:r>
      <w:r>
        <w:rPr>
          <w:rFonts w:ascii="Times New Roman" w:eastAsia="Times New Roman" w:hAnsi="Times New Roman" w:cs="Times New Roman"/>
          <w:sz w:val="28"/>
          <w:szCs w:val="28"/>
          <w:lang w:val="uk-UA" w:eastAsia="ru-RU"/>
        </w:rPr>
        <w:t xml:space="preserve"> </w:t>
      </w:r>
      <w:r w:rsidRPr="00C002B6">
        <w:rPr>
          <w:rFonts w:ascii="Times New Roman" w:eastAsia="Times New Roman" w:hAnsi="Times New Roman" w:cs="Times New Roman"/>
          <w:sz w:val="28"/>
          <w:szCs w:val="28"/>
          <w:lang w:val="uk-UA" w:eastAsia="ru-RU"/>
        </w:rPr>
        <w:t>Асистент дитини (</w:t>
      </w:r>
      <w:proofErr w:type="spellStart"/>
      <w:r w:rsidRPr="004C2B29">
        <w:rPr>
          <w:rFonts w:ascii="Times New Roman" w:eastAsia="Times New Roman" w:hAnsi="Times New Roman" w:cs="Times New Roman"/>
          <w:sz w:val="28"/>
          <w:szCs w:val="28"/>
          <w:lang w:eastAsia="ru-RU"/>
        </w:rPr>
        <w:t>teacher</w:t>
      </w:r>
      <w:proofErr w:type="spellEnd"/>
      <w:r w:rsidRPr="00C002B6">
        <w:rPr>
          <w:rFonts w:ascii="Times New Roman" w:eastAsia="Times New Roman" w:hAnsi="Times New Roman" w:cs="Times New Roman"/>
          <w:sz w:val="28"/>
          <w:szCs w:val="28"/>
          <w:lang w:val="uk-UA" w:eastAsia="ru-RU"/>
        </w:rPr>
        <w:t xml:space="preserve"> </w:t>
      </w:r>
      <w:proofErr w:type="spellStart"/>
      <w:r w:rsidRPr="004C2B29">
        <w:rPr>
          <w:rFonts w:ascii="Times New Roman" w:eastAsia="Times New Roman" w:hAnsi="Times New Roman" w:cs="Times New Roman"/>
          <w:sz w:val="28"/>
          <w:szCs w:val="28"/>
          <w:lang w:eastAsia="ru-RU"/>
        </w:rPr>
        <w:t>aide</w:t>
      </w:r>
      <w:proofErr w:type="spellEnd"/>
      <w:r w:rsidRPr="00C002B6">
        <w:rPr>
          <w:rFonts w:ascii="Times New Roman" w:eastAsia="Times New Roman" w:hAnsi="Times New Roman" w:cs="Times New Roman"/>
          <w:sz w:val="28"/>
          <w:szCs w:val="28"/>
          <w:lang w:val="uk-UA" w:eastAsia="ru-RU"/>
        </w:rPr>
        <w:t xml:space="preserve">, </w:t>
      </w:r>
      <w:proofErr w:type="spellStart"/>
      <w:r w:rsidRPr="004C2B29">
        <w:rPr>
          <w:rFonts w:ascii="Times New Roman" w:eastAsia="Times New Roman" w:hAnsi="Times New Roman" w:cs="Times New Roman"/>
          <w:sz w:val="28"/>
          <w:szCs w:val="28"/>
          <w:lang w:eastAsia="ru-RU"/>
        </w:rPr>
        <w:t>paraprofessional</w:t>
      </w:r>
      <w:proofErr w:type="spellEnd"/>
      <w:r w:rsidRPr="00C002B6">
        <w:rPr>
          <w:rFonts w:ascii="Times New Roman" w:eastAsia="Times New Roman" w:hAnsi="Times New Roman" w:cs="Times New Roman"/>
          <w:sz w:val="28"/>
          <w:szCs w:val="28"/>
          <w:lang w:val="uk-UA" w:eastAsia="ru-RU"/>
        </w:rPr>
        <w:t xml:space="preserve">) може бути частиною підтримки. </w:t>
      </w:r>
      <w:proofErr w:type="spellStart"/>
      <w:r w:rsidRPr="00C002B6">
        <w:rPr>
          <w:rFonts w:ascii="Times New Roman" w:eastAsia="Times New Roman" w:hAnsi="Times New Roman" w:cs="Times New Roman"/>
          <w:sz w:val="28"/>
          <w:szCs w:val="28"/>
          <w:lang w:val="uk-UA" w:eastAsia="ru-RU"/>
        </w:rPr>
        <w:t>Ерготерапевт</w:t>
      </w:r>
      <w:proofErr w:type="spellEnd"/>
      <w:r w:rsidRPr="00C002B6">
        <w:rPr>
          <w:rFonts w:ascii="Times New Roman" w:eastAsia="Times New Roman" w:hAnsi="Times New Roman" w:cs="Times New Roman"/>
          <w:sz w:val="28"/>
          <w:szCs w:val="28"/>
          <w:lang w:val="uk-UA" w:eastAsia="ru-RU"/>
        </w:rPr>
        <w:t xml:space="preserve"> може навчити асистента специфічним технікам (позиціонування, годування, допомога у туалеті), стратегіям </w:t>
      </w:r>
      <w:proofErr w:type="spellStart"/>
      <w:r w:rsidRPr="00C002B6">
        <w:rPr>
          <w:rFonts w:ascii="Times New Roman" w:eastAsia="Times New Roman" w:hAnsi="Times New Roman" w:cs="Times New Roman"/>
          <w:sz w:val="28"/>
          <w:szCs w:val="28"/>
          <w:lang w:val="uk-UA" w:eastAsia="ru-RU"/>
        </w:rPr>
        <w:t>фасилітації</w:t>
      </w:r>
      <w:proofErr w:type="spellEnd"/>
      <w:r w:rsidRPr="00C002B6">
        <w:rPr>
          <w:rFonts w:ascii="Times New Roman" w:eastAsia="Times New Roman" w:hAnsi="Times New Roman" w:cs="Times New Roman"/>
          <w:sz w:val="28"/>
          <w:szCs w:val="28"/>
          <w:lang w:val="uk-UA" w:eastAsia="ru-RU"/>
        </w:rPr>
        <w:t xml:space="preserve"> незалежності (коли допомогти, коли відступити), документуванню прогресу. Важливо балансувати між необхідною підтримкою та сприянням незалежності й соціальної інтеграції – надмірна близькість асистента може заважати взаємодії з однолітками.</w:t>
      </w:r>
      <w:r>
        <w:rPr>
          <w:rFonts w:ascii="Times New Roman" w:eastAsia="Times New Roman" w:hAnsi="Times New Roman" w:cs="Times New Roman"/>
          <w:sz w:val="28"/>
          <w:szCs w:val="28"/>
          <w:lang w:val="uk-UA" w:eastAsia="ru-RU"/>
        </w:rPr>
        <w:t xml:space="preserve"> </w:t>
      </w:r>
      <w:r w:rsidRPr="00C002B6">
        <w:rPr>
          <w:rFonts w:ascii="Times New Roman" w:eastAsia="Times New Roman" w:hAnsi="Times New Roman" w:cs="Times New Roman"/>
          <w:sz w:val="28"/>
          <w:szCs w:val="28"/>
          <w:lang w:val="uk-UA" w:eastAsia="ru-RU"/>
        </w:rPr>
        <w:t xml:space="preserve">Перехід до професійної діяльності починається у підлітковому віці. </w:t>
      </w:r>
      <w:proofErr w:type="spellStart"/>
      <w:r w:rsidRPr="004C2B29">
        <w:rPr>
          <w:rFonts w:ascii="Times New Roman" w:eastAsia="Times New Roman" w:hAnsi="Times New Roman" w:cs="Times New Roman"/>
          <w:sz w:val="28"/>
          <w:szCs w:val="28"/>
          <w:lang w:eastAsia="ru-RU"/>
        </w:rPr>
        <w:t>Transition</w:t>
      </w:r>
      <w:proofErr w:type="spellEnd"/>
      <w:r w:rsidRPr="00C002B6">
        <w:rPr>
          <w:rFonts w:ascii="Times New Roman" w:eastAsia="Times New Roman" w:hAnsi="Times New Roman" w:cs="Times New Roman"/>
          <w:sz w:val="28"/>
          <w:szCs w:val="28"/>
          <w:lang w:val="uk-UA" w:eastAsia="ru-RU"/>
        </w:rPr>
        <w:t xml:space="preserve"> </w:t>
      </w:r>
      <w:proofErr w:type="spellStart"/>
      <w:r w:rsidRPr="004C2B29">
        <w:rPr>
          <w:rFonts w:ascii="Times New Roman" w:eastAsia="Times New Roman" w:hAnsi="Times New Roman" w:cs="Times New Roman"/>
          <w:sz w:val="28"/>
          <w:szCs w:val="28"/>
          <w:lang w:eastAsia="ru-RU"/>
        </w:rPr>
        <w:t>planning</w:t>
      </w:r>
      <w:proofErr w:type="spellEnd"/>
      <w:r w:rsidRPr="00C002B6">
        <w:rPr>
          <w:rFonts w:ascii="Times New Roman" w:eastAsia="Times New Roman" w:hAnsi="Times New Roman" w:cs="Times New Roman"/>
          <w:sz w:val="28"/>
          <w:szCs w:val="28"/>
          <w:lang w:val="uk-UA" w:eastAsia="ru-RU"/>
        </w:rPr>
        <w:t xml:space="preserve"> (планування переходу) є законодавчою вимогою у багатьох країнах для учнів з особливими потребами, починаючи з 14-16 років. </w:t>
      </w:r>
      <w:proofErr w:type="spellStart"/>
      <w:r w:rsidRPr="00C002B6">
        <w:rPr>
          <w:rFonts w:ascii="Times New Roman" w:eastAsia="Times New Roman" w:hAnsi="Times New Roman" w:cs="Times New Roman"/>
          <w:sz w:val="28"/>
          <w:szCs w:val="28"/>
          <w:lang w:val="uk-UA" w:eastAsia="ru-RU"/>
        </w:rPr>
        <w:t>Ерготерапевт</w:t>
      </w:r>
      <w:proofErr w:type="spellEnd"/>
      <w:r w:rsidRPr="00C002B6">
        <w:rPr>
          <w:rFonts w:ascii="Times New Roman" w:eastAsia="Times New Roman" w:hAnsi="Times New Roman" w:cs="Times New Roman"/>
          <w:sz w:val="28"/>
          <w:szCs w:val="28"/>
          <w:lang w:val="uk-UA" w:eastAsia="ru-RU"/>
        </w:rPr>
        <w:t xml:space="preserve"> бере участь у оцінці професійних інтересів, здібностей, потреб </w:t>
      </w:r>
      <w:proofErr w:type="spellStart"/>
      <w:r w:rsidRPr="00C002B6">
        <w:rPr>
          <w:rFonts w:ascii="Times New Roman" w:eastAsia="Times New Roman" w:hAnsi="Times New Roman" w:cs="Times New Roman"/>
          <w:sz w:val="28"/>
          <w:szCs w:val="28"/>
          <w:lang w:val="uk-UA" w:eastAsia="ru-RU"/>
        </w:rPr>
        <w:t>підлітка</w:t>
      </w:r>
      <w:proofErr w:type="spellEnd"/>
      <w:r w:rsidRPr="00C002B6">
        <w:rPr>
          <w:rFonts w:ascii="Times New Roman" w:eastAsia="Times New Roman" w:hAnsi="Times New Roman" w:cs="Times New Roman"/>
          <w:sz w:val="28"/>
          <w:szCs w:val="28"/>
          <w:lang w:val="uk-UA" w:eastAsia="ru-RU"/>
        </w:rPr>
        <w:t xml:space="preserve">, розробці цілей переходу (працевлаштування, </w:t>
      </w:r>
      <w:proofErr w:type="spellStart"/>
      <w:r w:rsidRPr="00C002B6">
        <w:rPr>
          <w:rFonts w:ascii="Times New Roman" w:eastAsia="Times New Roman" w:hAnsi="Times New Roman" w:cs="Times New Roman"/>
          <w:sz w:val="28"/>
          <w:szCs w:val="28"/>
          <w:lang w:val="uk-UA" w:eastAsia="ru-RU"/>
        </w:rPr>
        <w:t>післясередня</w:t>
      </w:r>
      <w:proofErr w:type="spellEnd"/>
      <w:r w:rsidRPr="00C002B6">
        <w:rPr>
          <w:rFonts w:ascii="Times New Roman" w:eastAsia="Times New Roman" w:hAnsi="Times New Roman" w:cs="Times New Roman"/>
          <w:sz w:val="28"/>
          <w:szCs w:val="28"/>
          <w:lang w:val="uk-UA" w:eastAsia="ru-RU"/>
        </w:rPr>
        <w:t xml:space="preserve"> освіта, незалежне життя), з'єднанні з ресурсами громади (професійна реабілітація, послуги дорослих).</w:t>
      </w:r>
      <w:r>
        <w:rPr>
          <w:rFonts w:ascii="Times New Roman" w:eastAsia="Times New Roman" w:hAnsi="Times New Roman" w:cs="Times New Roman"/>
          <w:sz w:val="28"/>
          <w:szCs w:val="28"/>
          <w:lang w:val="uk-UA" w:eastAsia="ru-RU"/>
        </w:rPr>
        <w:t xml:space="preserve"> </w:t>
      </w:r>
      <w:r w:rsidRPr="004C2B29">
        <w:rPr>
          <w:rFonts w:ascii="Times New Roman" w:eastAsia="Times New Roman" w:hAnsi="Times New Roman" w:cs="Times New Roman"/>
          <w:sz w:val="28"/>
          <w:szCs w:val="28"/>
          <w:lang w:val="uk-UA" w:eastAsia="ru-RU"/>
        </w:rPr>
        <w:t xml:space="preserve">Професійна підготовка може включати профорієнтаційну оцінку (які види роботи відповідають інтересам, здібностям, обмеженням людини), навчання </w:t>
      </w:r>
      <w:proofErr w:type="spellStart"/>
      <w:r w:rsidRPr="004C2B29">
        <w:rPr>
          <w:rFonts w:ascii="Times New Roman" w:eastAsia="Times New Roman" w:hAnsi="Times New Roman" w:cs="Times New Roman"/>
          <w:sz w:val="28"/>
          <w:szCs w:val="28"/>
          <w:lang w:eastAsia="ru-RU"/>
        </w:rPr>
        <w:t>pre</w:t>
      </w:r>
      <w:proofErr w:type="spellEnd"/>
      <w:r w:rsidRPr="004C2B29">
        <w:rPr>
          <w:rFonts w:ascii="Times New Roman" w:eastAsia="Times New Roman" w:hAnsi="Times New Roman" w:cs="Times New Roman"/>
          <w:sz w:val="28"/>
          <w:szCs w:val="28"/>
          <w:lang w:val="uk-UA" w:eastAsia="ru-RU"/>
        </w:rPr>
        <w:t>-</w:t>
      </w:r>
      <w:proofErr w:type="spellStart"/>
      <w:r w:rsidRPr="004C2B29">
        <w:rPr>
          <w:rFonts w:ascii="Times New Roman" w:eastAsia="Times New Roman" w:hAnsi="Times New Roman" w:cs="Times New Roman"/>
          <w:sz w:val="28"/>
          <w:szCs w:val="28"/>
          <w:lang w:eastAsia="ru-RU"/>
        </w:rPr>
        <w:t>vocational</w:t>
      </w:r>
      <w:proofErr w:type="spellEnd"/>
      <w:r w:rsidRPr="004C2B29">
        <w:rPr>
          <w:rFonts w:ascii="Times New Roman" w:eastAsia="Times New Roman" w:hAnsi="Times New Roman" w:cs="Times New Roman"/>
          <w:sz w:val="28"/>
          <w:szCs w:val="28"/>
          <w:lang w:val="uk-UA" w:eastAsia="ru-RU"/>
        </w:rPr>
        <w:t xml:space="preserve"> навичкам (приходити вчасно, слідувати інструкціям, працювати незалежно, взаємодіяти з колегами та супервізорами), конкретні робочі навички через симуляції або навчання на робочому місці. </w:t>
      </w:r>
      <w:proofErr w:type="spellStart"/>
      <w:r w:rsidRPr="004C2B29">
        <w:rPr>
          <w:rFonts w:ascii="Times New Roman" w:eastAsia="Times New Roman" w:hAnsi="Times New Roman" w:cs="Times New Roman"/>
          <w:sz w:val="28"/>
          <w:szCs w:val="28"/>
          <w:lang w:eastAsia="ru-RU"/>
        </w:rPr>
        <w:t>Supported</w:t>
      </w:r>
      <w:proofErr w:type="spellEnd"/>
      <w:r w:rsidRPr="00C002B6">
        <w:rPr>
          <w:rFonts w:ascii="Times New Roman" w:eastAsia="Times New Roman" w:hAnsi="Times New Roman" w:cs="Times New Roman"/>
          <w:sz w:val="28"/>
          <w:szCs w:val="28"/>
          <w:lang w:val="uk-UA" w:eastAsia="ru-RU"/>
        </w:rPr>
        <w:t xml:space="preserve"> </w:t>
      </w:r>
      <w:proofErr w:type="spellStart"/>
      <w:r w:rsidRPr="004C2B29">
        <w:rPr>
          <w:rFonts w:ascii="Times New Roman" w:eastAsia="Times New Roman" w:hAnsi="Times New Roman" w:cs="Times New Roman"/>
          <w:sz w:val="28"/>
          <w:szCs w:val="28"/>
          <w:lang w:eastAsia="ru-RU"/>
        </w:rPr>
        <w:t>employment</w:t>
      </w:r>
      <w:proofErr w:type="spellEnd"/>
      <w:r w:rsidRPr="00C002B6">
        <w:rPr>
          <w:rFonts w:ascii="Times New Roman" w:eastAsia="Times New Roman" w:hAnsi="Times New Roman" w:cs="Times New Roman"/>
          <w:sz w:val="28"/>
          <w:szCs w:val="28"/>
          <w:lang w:val="uk-UA" w:eastAsia="ru-RU"/>
        </w:rPr>
        <w:t xml:space="preserve"> (підтримуване працевлаштування) надає </w:t>
      </w:r>
      <w:proofErr w:type="spellStart"/>
      <w:r w:rsidRPr="004C2B29">
        <w:rPr>
          <w:rFonts w:ascii="Times New Roman" w:eastAsia="Times New Roman" w:hAnsi="Times New Roman" w:cs="Times New Roman"/>
          <w:sz w:val="28"/>
          <w:szCs w:val="28"/>
          <w:lang w:eastAsia="ru-RU"/>
        </w:rPr>
        <w:t>job</w:t>
      </w:r>
      <w:proofErr w:type="spellEnd"/>
      <w:r w:rsidRPr="00C002B6">
        <w:rPr>
          <w:rFonts w:ascii="Times New Roman" w:eastAsia="Times New Roman" w:hAnsi="Times New Roman" w:cs="Times New Roman"/>
          <w:sz w:val="28"/>
          <w:szCs w:val="28"/>
          <w:lang w:val="uk-UA" w:eastAsia="ru-RU"/>
        </w:rPr>
        <w:t xml:space="preserve"> </w:t>
      </w:r>
      <w:proofErr w:type="spellStart"/>
      <w:r w:rsidRPr="004C2B29">
        <w:rPr>
          <w:rFonts w:ascii="Times New Roman" w:eastAsia="Times New Roman" w:hAnsi="Times New Roman" w:cs="Times New Roman"/>
          <w:sz w:val="28"/>
          <w:szCs w:val="28"/>
          <w:lang w:eastAsia="ru-RU"/>
        </w:rPr>
        <w:t>coach</w:t>
      </w:r>
      <w:proofErr w:type="spellEnd"/>
      <w:r w:rsidRPr="00C002B6">
        <w:rPr>
          <w:rFonts w:ascii="Times New Roman" w:eastAsia="Times New Roman" w:hAnsi="Times New Roman" w:cs="Times New Roman"/>
          <w:sz w:val="28"/>
          <w:szCs w:val="28"/>
          <w:lang w:val="uk-UA" w:eastAsia="ru-RU"/>
        </w:rPr>
        <w:t xml:space="preserve">, що супроводжує людину на роботі, навчає завданням, поступово зменшує підтримку у міру зростання компетентності. </w:t>
      </w:r>
      <w:proofErr w:type="spellStart"/>
      <w:r w:rsidRPr="004C2B29">
        <w:rPr>
          <w:rFonts w:ascii="Times New Roman" w:eastAsia="Times New Roman" w:hAnsi="Times New Roman" w:cs="Times New Roman"/>
          <w:sz w:val="28"/>
          <w:szCs w:val="28"/>
          <w:lang w:eastAsia="ru-RU"/>
        </w:rPr>
        <w:t>Customized</w:t>
      </w:r>
      <w:proofErr w:type="spellEnd"/>
      <w:r w:rsidRPr="00C002B6">
        <w:rPr>
          <w:rFonts w:ascii="Times New Roman" w:eastAsia="Times New Roman" w:hAnsi="Times New Roman" w:cs="Times New Roman"/>
          <w:sz w:val="28"/>
          <w:szCs w:val="28"/>
          <w:lang w:val="uk-UA" w:eastAsia="ru-RU"/>
        </w:rPr>
        <w:t xml:space="preserve"> </w:t>
      </w:r>
      <w:proofErr w:type="spellStart"/>
      <w:r w:rsidRPr="004C2B29">
        <w:rPr>
          <w:rFonts w:ascii="Times New Roman" w:eastAsia="Times New Roman" w:hAnsi="Times New Roman" w:cs="Times New Roman"/>
          <w:sz w:val="28"/>
          <w:szCs w:val="28"/>
          <w:lang w:eastAsia="ru-RU"/>
        </w:rPr>
        <w:t>employment</w:t>
      </w:r>
      <w:proofErr w:type="spellEnd"/>
      <w:r w:rsidRPr="00C002B6">
        <w:rPr>
          <w:rFonts w:ascii="Times New Roman" w:eastAsia="Times New Roman" w:hAnsi="Times New Roman" w:cs="Times New Roman"/>
          <w:sz w:val="28"/>
          <w:szCs w:val="28"/>
          <w:lang w:val="uk-UA" w:eastAsia="ru-RU"/>
        </w:rPr>
        <w:t xml:space="preserve"> створює унікальні робочі позиції, адаптовані до </w:t>
      </w:r>
      <w:r w:rsidRPr="00C002B6">
        <w:rPr>
          <w:rFonts w:ascii="Times New Roman" w:eastAsia="Times New Roman" w:hAnsi="Times New Roman" w:cs="Times New Roman"/>
          <w:sz w:val="28"/>
          <w:szCs w:val="28"/>
          <w:lang w:val="uk-UA" w:eastAsia="ru-RU"/>
        </w:rPr>
        <w:lastRenderedPageBreak/>
        <w:t>здібностей та інтересів людини, часто через переговори з роботодавцем.</w:t>
      </w:r>
      <w:r>
        <w:rPr>
          <w:rFonts w:ascii="Times New Roman" w:eastAsia="Times New Roman" w:hAnsi="Times New Roman" w:cs="Times New Roman"/>
          <w:sz w:val="28"/>
          <w:szCs w:val="28"/>
          <w:lang w:val="uk-UA" w:eastAsia="ru-RU"/>
        </w:rPr>
        <w:t xml:space="preserve"> </w:t>
      </w:r>
      <w:r w:rsidRPr="004C2B29">
        <w:rPr>
          <w:rFonts w:ascii="Times New Roman" w:eastAsia="Times New Roman" w:hAnsi="Times New Roman" w:cs="Times New Roman"/>
          <w:sz w:val="28"/>
          <w:szCs w:val="28"/>
          <w:lang w:val="uk-UA" w:eastAsia="ru-RU"/>
        </w:rPr>
        <w:t xml:space="preserve">Модифікації робочого місця можуть включати фізичні адаптації (доступний робочий простір, обладнання), допоміжні технології (адаптовані комп'ютери, інструменти), адаптації завдань (розбиття на кроки, візуальні інструкції), гнучкий графік, підтримка </w:t>
      </w:r>
      <w:proofErr w:type="spellStart"/>
      <w:r w:rsidRPr="004C2B29">
        <w:rPr>
          <w:rFonts w:ascii="Times New Roman" w:eastAsia="Times New Roman" w:hAnsi="Times New Roman" w:cs="Times New Roman"/>
          <w:sz w:val="28"/>
          <w:szCs w:val="28"/>
          <w:lang w:eastAsia="ru-RU"/>
        </w:rPr>
        <w:t>job</w:t>
      </w:r>
      <w:proofErr w:type="spellEnd"/>
      <w:r w:rsidRPr="004C2B29">
        <w:rPr>
          <w:rFonts w:ascii="Times New Roman" w:eastAsia="Times New Roman" w:hAnsi="Times New Roman" w:cs="Times New Roman"/>
          <w:sz w:val="28"/>
          <w:szCs w:val="28"/>
          <w:lang w:val="uk-UA" w:eastAsia="ru-RU"/>
        </w:rPr>
        <w:t xml:space="preserve"> </w:t>
      </w:r>
      <w:proofErr w:type="spellStart"/>
      <w:r w:rsidRPr="004C2B29">
        <w:rPr>
          <w:rFonts w:ascii="Times New Roman" w:eastAsia="Times New Roman" w:hAnsi="Times New Roman" w:cs="Times New Roman"/>
          <w:sz w:val="28"/>
          <w:szCs w:val="28"/>
          <w:lang w:eastAsia="ru-RU"/>
        </w:rPr>
        <w:t>coach</w:t>
      </w:r>
      <w:proofErr w:type="spellEnd"/>
      <w:r w:rsidRPr="004C2B29">
        <w:rPr>
          <w:rFonts w:ascii="Times New Roman" w:eastAsia="Times New Roman" w:hAnsi="Times New Roman" w:cs="Times New Roman"/>
          <w:sz w:val="28"/>
          <w:szCs w:val="28"/>
          <w:lang w:val="uk-UA" w:eastAsia="ru-RU"/>
        </w:rPr>
        <w:t xml:space="preserve"> або наставника-колеги. </w:t>
      </w:r>
      <w:proofErr w:type="spellStart"/>
      <w:r w:rsidRPr="004C2B29">
        <w:rPr>
          <w:rFonts w:ascii="Times New Roman" w:eastAsia="Times New Roman" w:hAnsi="Times New Roman" w:cs="Times New Roman"/>
          <w:sz w:val="28"/>
          <w:szCs w:val="28"/>
          <w:lang w:val="uk-UA" w:eastAsia="ru-RU"/>
        </w:rPr>
        <w:t>Ерготерапевт</w:t>
      </w:r>
      <w:proofErr w:type="spellEnd"/>
      <w:r w:rsidRPr="004C2B29">
        <w:rPr>
          <w:rFonts w:ascii="Times New Roman" w:eastAsia="Times New Roman" w:hAnsi="Times New Roman" w:cs="Times New Roman"/>
          <w:sz w:val="28"/>
          <w:szCs w:val="28"/>
          <w:lang w:val="uk-UA" w:eastAsia="ru-RU"/>
        </w:rPr>
        <w:t xml:space="preserve"> може провести оцінку робочого місця та рекомендувати модифікації.</w:t>
      </w:r>
      <w:r>
        <w:rPr>
          <w:rFonts w:ascii="Times New Roman" w:eastAsia="Times New Roman" w:hAnsi="Times New Roman" w:cs="Times New Roman"/>
          <w:sz w:val="28"/>
          <w:szCs w:val="28"/>
          <w:lang w:val="uk-UA" w:eastAsia="ru-RU"/>
        </w:rPr>
        <w:t xml:space="preserve"> </w:t>
      </w:r>
      <w:r w:rsidRPr="004C2B29">
        <w:rPr>
          <w:rFonts w:ascii="Times New Roman" w:eastAsia="Times New Roman" w:hAnsi="Times New Roman" w:cs="Times New Roman"/>
          <w:sz w:val="28"/>
          <w:szCs w:val="28"/>
          <w:lang w:val="uk-UA" w:eastAsia="ru-RU"/>
        </w:rPr>
        <w:t xml:space="preserve">Освіта роботодавців про здібності та потенціал людей з інвалідністю, розвіювання міфів та страхів, законодавство про </w:t>
      </w:r>
      <w:proofErr w:type="spellStart"/>
      <w:r w:rsidRPr="004C2B29">
        <w:rPr>
          <w:rFonts w:ascii="Times New Roman" w:eastAsia="Times New Roman" w:hAnsi="Times New Roman" w:cs="Times New Roman"/>
          <w:sz w:val="28"/>
          <w:szCs w:val="28"/>
          <w:lang w:val="uk-UA" w:eastAsia="ru-RU"/>
        </w:rPr>
        <w:t>антидискримінацію</w:t>
      </w:r>
      <w:proofErr w:type="spellEnd"/>
      <w:r w:rsidRPr="004C2B29">
        <w:rPr>
          <w:rFonts w:ascii="Times New Roman" w:eastAsia="Times New Roman" w:hAnsi="Times New Roman" w:cs="Times New Roman"/>
          <w:sz w:val="28"/>
          <w:szCs w:val="28"/>
          <w:lang w:val="uk-UA" w:eastAsia="ru-RU"/>
        </w:rPr>
        <w:t xml:space="preserve"> та розумні пристосування, переваги різноманітності на робочому місці є важливою </w:t>
      </w:r>
      <w:proofErr w:type="spellStart"/>
      <w:r w:rsidRPr="004C2B29">
        <w:rPr>
          <w:rFonts w:ascii="Times New Roman" w:eastAsia="Times New Roman" w:hAnsi="Times New Roman" w:cs="Times New Roman"/>
          <w:sz w:val="28"/>
          <w:szCs w:val="28"/>
          <w:lang w:val="uk-UA" w:eastAsia="ru-RU"/>
        </w:rPr>
        <w:t>адвокаційною</w:t>
      </w:r>
      <w:proofErr w:type="spellEnd"/>
      <w:r w:rsidRPr="004C2B29">
        <w:rPr>
          <w:rFonts w:ascii="Times New Roman" w:eastAsia="Times New Roman" w:hAnsi="Times New Roman" w:cs="Times New Roman"/>
          <w:sz w:val="28"/>
          <w:szCs w:val="28"/>
          <w:lang w:val="uk-UA" w:eastAsia="ru-RU"/>
        </w:rPr>
        <w:t xml:space="preserve"> роллю. Успішні приклади працевлаштування можуть змінити ставлення.</w:t>
      </w:r>
      <w:r>
        <w:rPr>
          <w:rFonts w:ascii="Times New Roman" w:eastAsia="Times New Roman" w:hAnsi="Times New Roman" w:cs="Times New Roman"/>
          <w:sz w:val="28"/>
          <w:szCs w:val="28"/>
          <w:lang w:val="uk-UA" w:eastAsia="ru-RU"/>
        </w:rPr>
        <w:t xml:space="preserve"> </w:t>
      </w:r>
      <w:r w:rsidRPr="004C2B29">
        <w:rPr>
          <w:rFonts w:ascii="Times New Roman" w:eastAsia="Times New Roman" w:hAnsi="Times New Roman" w:cs="Times New Roman"/>
          <w:sz w:val="28"/>
          <w:szCs w:val="28"/>
          <w:lang w:eastAsia="ru-RU"/>
        </w:rPr>
        <w:t>Social</w:t>
      </w:r>
      <w:r w:rsidRPr="004C2B29">
        <w:rPr>
          <w:rFonts w:ascii="Times New Roman" w:eastAsia="Times New Roman" w:hAnsi="Times New Roman" w:cs="Times New Roman"/>
          <w:sz w:val="28"/>
          <w:szCs w:val="28"/>
          <w:lang w:val="uk-UA" w:eastAsia="ru-RU"/>
        </w:rPr>
        <w:t xml:space="preserve"> </w:t>
      </w:r>
      <w:proofErr w:type="spellStart"/>
      <w:r w:rsidRPr="004C2B29">
        <w:rPr>
          <w:rFonts w:ascii="Times New Roman" w:eastAsia="Times New Roman" w:hAnsi="Times New Roman" w:cs="Times New Roman"/>
          <w:sz w:val="28"/>
          <w:szCs w:val="28"/>
          <w:lang w:eastAsia="ru-RU"/>
        </w:rPr>
        <w:t>enterprise</w:t>
      </w:r>
      <w:proofErr w:type="spellEnd"/>
      <w:r w:rsidRPr="004C2B29">
        <w:rPr>
          <w:rFonts w:ascii="Times New Roman" w:eastAsia="Times New Roman" w:hAnsi="Times New Roman" w:cs="Times New Roman"/>
          <w:sz w:val="28"/>
          <w:szCs w:val="28"/>
          <w:lang w:val="uk-UA" w:eastAsia="ru-RU"/>
        </w:rPr>
        <w:t xml:space="preserve"> та </w:t>
      </w:r>
      <w:proofErr w:type="spellStart"/>
      <w:r w:rsidRPr="004C2B29">
        <w:rPr>
          <w:rFonts w:ascii="Times New Roman" w:eastAsia="Times New Roman" w:hAnsi="Times New Roman" w:cs="Times New Roman"/>
          <w:sz w:val="28"/>
          <w:szCs w:val="28"/>
          <w:lang w:eastAsia="ru-RU"/>
        </w:rPr>
        <w:t>sheltered</w:t>
      </w:r>
      <w:proofErr w:type="spellEnd"/>
      <w:r w:rsidRPr="004C2B29">
        <w:rPr>
          <w:rFonts w:ascii="Times New Roman" w:eastAsia="Times New Roman" w:hAnsi="Times New Roman" w:cs="Times New Roman"/>
          <w:sz w:val="28"/>
          <w:szCs w:val="28"/>
          <w:lang w:val="uk-UA" w:eastAsia="ru-RU"/>
        </w:rPr>
        <w:t xml:space="preserve"> </w:t>
      </w:r>
      <w:proofErr w:type="spellStart"/>
      <w:r w:rsidRPr="004C2B29">
        <w:rPr>
          <w:rFonts w:ascii="Times New Roman" w:eastAsia="Times New Roman" w:hAnsi="Times New Roman" w:cs="Times New Roman"/>
          <w:sz w:val="28"/>
          <w:szCs w:val="28"/>
          <w:lang w:eastAsia="ru-RU"/>
        </w:rPr>
        <w:t>workshops</w:t>
      </w:r>
      <w:proofErr w:type="spellEnd"/>
      <w:r w:rsidRPr="004C2B29">
        <w:rPr>
          <w:rFonts w:ascii="Times New Roman" w:eastAsia="Times New Roman" w:hAnsi="Times New Roman" w:cs="Times New Roman"/>
          <w:sz w:val="28"/>
          <w:szCs w:val="28"/>
          <w:lang w:val="uk-UA" w:eastAsia="ru-RU"/>
        </w:rPr>
        <w:t xml:space="preserve"> є альтернативними моделями. </w:t>
      </w:r>
      <w:r w:rsidRPr="004C2B29">
        <w:rPr>
          <w:rFonts w:ascii="Times New Roman" w:eastAsia="Times New Roman" w:hAnsi="Times New Roman" w:cs="Times New Roman"/>
          <w:sz w:val="28"/>
          <w:szCs w:val="28"/>
          <w:lang w:eastAsia="ru-RU"/>
        </w:rPr>
        <w:t>Social</w:t>
      </w:r>
      <w:r w:rsidRPr="00C002B6">
        <w:rPr>
          <w:rFonts w:ascii="Times New Roman" w:eastAsia="Times New Roman" w:hAnsi="Times New Roman" w:cs="Times New Roman"/>
          <w:sz w:val="28"/>
          <w:szCs w:val="28"/>
          <w:lang w:val="uk-UA" w:eastAsia="ru-RU"/>
        </w:rPr>
        <w:t xml:space="preserve"> </w:t>
      </w:r>
      <w:proofErr w:type="spellStart"/>
      <w:r w:rsidRPr="004C2B29">
        <w:rPr>
          <w:rFonts w:ascii="Times New Roman" w:eastAsia="Times New Roman" w:hAnsi="Times New Roman" w:cs="Times New Roman"/>
          <w:sz w:val="28"/>
          <w:szCs w:val="28"/>
          <w:lang w:eastAsia="ru-RU"/>
        </w:rPr>
        <w:t>enterprises</w:t>
      </w:r>
      <w:proofErr w:type="spellEnd"/>
      <w:r w:rsidRPr="00C002B6">
        <w:rPr>
          <w:rFonts w:ascii="Times New Roman" w:eastAsia="Times New Roman" w:hAnsi="Times New Roman" w:cs="Times New Roman"/>
          <w:sz w:val="28"/>
          <w:szCs w:val="28"/>
          <w:lang w:val="uk-UA" w:eastAsia="ru-RU"/>
        </w:rPr>
        <w:t xml:space="preserve"> – бізнеси, що мають соціальну місію наймати людей з інвалідністю, навчати навичкам, надавати підтримку. </w:t>
      </w:r>
      <w:proofErr w:type="spellStart"/>
      <w:r w:rsidRPr="004C2B29">
        <w:rPr>
          <w:rFonts w:ascii="Times New Roman" w:eastAsia="Times New Roman" w:hAnsi="Times New Roman" w:cs="Times New Roman"/>
          <w:sz w:val="28"/>
          <w:szCs w:val="28"/>
          <w:lang w:eastAsia="ru-RU"/>
        </w:rPr>
        <w:t>Sheltered</w:t>
      </w:r>
      <w:proofErr w:type="spellEnd"/>
      <w:r w:rsidRPr="00C002B6">
        <w:rPr>
          <w:rFonts w:ascii="Times New Roman" w:eastAsia="Times New Roman" w:hAnsi="Times New Roman" w:cs="Times New Roman"/>
          <w:sz w:val="28"/>
          <w:szCs w:val="28"/>
          <w:lang w:val="uk-UA" w:eastAsia="ru-RU"/>
        </w:rPr>
        <w:t xml:space="preserve"> </w:t>
      </w:r>
      <w:proofErr w:type="spellStart"/>
      <w:r w:rsidRPr="004C2B29">
        <w:rPr>
          <w:rFonts w:ascii="Times New Roman" w:eastAsia="Times New Roman" w:hAnsi="Times New Roman" w:cs="Times New Roman"/>
          <w:sz w:val="28"/>
          <w:szCs w:val="28"/>
          <w:lang w:eastAsia="ru-RU"/>
        </w:rPr>
        <w:t>workshops</w:t>
      </w:r>
      <w:proofErr w:type="spellEnd"/>
      <w:r w:rsidRPr="00C002B6">
        <w:rPr>
          <w:rFonts w:ascii="Times New Roman" w:eastAsia="Times New Roman" w:hAnsi="Times New Roman" w:cs="Times New Roman"/>
          <w:sz w:val="28"/>
          <w:szCs w:val="28"/>
          <w:lang w:val="uk-UA" w:eastAsia="ru-RU"/>
        </w:rPr>
        <w:t xml:space="preserve"> традиційно надавали </w:t>
      </w:r>
      <w:proofErr w:type="spellStart"/>
      <w:r w:rsidRPr="00C002B6">
        <w:rPr>
          <w:rFonts w:ascii="Times New Roman" w:eastAsia="Times New Roman" w:hAnsi="Times New Roman" w:cs="Times New Roman"/>
          <w:sz w:val="28"/>
          <w:szCs w:val="28"/>
          <w:lang w:val="uk-UA" w:eastAsia="ru-RU"/>
        </w:rPr>
        <w:t>сегреговану</w:t>
      </w:r>
      <w:proofErr w:type="spellEnd"/>
      <w:r w:rsidRPr="00C002B6">
        <w:rPr>
          <w:rFonts w:ascii="Times New Roman" w:eastAsia="Times New Roman" w:hAnsi="Times New Roman" w:cs="Times New Roman"/>
          <w:sz w:val="28"/>
          <w:szCs w:val="28"/>
          <w:lang w:val="uk-UA" w:eastAsia="ru-RU"/>
        </w:rPr>
        <w:t xml:space="preserve"> роботу, але є критика через низьку оплату, ізоляцію, відсутність шляху до конкурентного працевлаштування. Рух зараз до більш інтегрованих моделей.</w:t>
      </w:r>
      <w:r>
        <w:rPr>
          <w:rFonts w:ascii="Times New Roman" w:eastAsia="Times New Roman" w:hAnsi="Times New Roman" w:cs="Times New Roman"/>
          <w:sz w:val="28"/>
          <w:szCs w:val="28"/>
          <w:lang w:val="uk-UA" w:eastAsia="ru-RU"/>
        </w:rPr>
        <w:t xml:space="preserve"> </w:t>
      </w:r>
      <w:r w:rsidRPr="004C2B29">
        <w:rPr>
          <w:rFonts w:ascii="Times New Roman" w:eastAsia="Times New Roman" w:hAnsi="Times New Roman" w:cs="Times New Roman"/>
          <w:sz w:val="28"/>
          <w:szCs w:val="28"/>
          <w:lang w:eastAsia="ru-RU"/>
        </w:rPr>
        <w:t>Self</w:t>
      </w:r>
      <w:r w:rsidRPr="00C002B6">
        <w:rPr>
          <w:rFonts w:ascii="Times New Roman" w:eastAsia="Times New Roman" w:hAnsi="Times New Roman" w:cs="Times New Roman"/>
          <w:sz w:val="28"/>
          <w:szCs w:val="28"/>
          <w:lang w:val="uk-UA" w:eastAsia="ru-RU"/>
        </w:rPr>
        <w:t>-</w:t>
      </w:r>
      <w:proofErr w:type="spellStart"/>
      <w:r w:rsidRPr="004C2B29">
        <w:rPr>
          <w:rFonts w:ascii="Times New Roman" w:eastAsia="Times New Roman" w:hAnsi="Times New Roman" w:cs="Times New Roman"/>
          <w:sz w:val="28"/>
          <w:szCs w:val="28"/>
          <w:lang w:eastAsia="ru-RU"/>
        </w:rPr>
        <w:t>employment</w:t>
      </w:r>
      <w:proofErr w:type="spellEnd"/>
      <w:r w:rsidRPr="00C002B6">
        <w:rPr>
          <w:rFonts w:ascii="Times New Roman" w:eastAsia="Times New Roman" w:hAnsi="Times New Roman" w:cs="Times New Roman"/>
          <w:sz w:val="28"/>
          <w:szCs w:val="28"/>
          <w:lang w:val="uk-UA" w:eastAsia="ru-RU"/>
        </w:rPr>
        <w:t xml:space="preserve"> та підприємництво можуть бути опціями для деяких людей з порушеннями розвитку, особливо якщо вони мають специфічні таланти (мистецтво, технології). </w:t>
      </w:r>
      <w:proofErr w:type="spellStart"/>
      <w:r w:rsidRPr="004C2B29">
        <w:rPr>
          <w:rFonts w:ascii="Times New Roman" w:eastAsia="Times New Roman" w:hAnsi="Times New Roman" w:cs="Times New Roman"/>
          <w:sz w:val="28"/>
          <w:szCs w:val="28"/>
          <w:lang w:eastAsia="ru-RU"/>
        </w:rPr>
        <w:t>Підтримка</w:t>
      </w:r>
      <w:proofErr w:type="spellEnd"/>
      <w:r w:rsidRPr="004C2B29">
        <w:rPr>
          <w:rFonts w:ascii="Times New Roman" w:eastAsia="Times New Roman" w:hAnsi="Times New Roman" w:cs="Times New Roman"/>
          <w:sz w:val="28"/>
          <w:szCs w:val="28"/>
          <w:lang w:eastAsia="ru-RU"/>
        </w:rPr>
        <w:t xml:space="preserve"> у </w:t>
      </w:r>
      <w:proofErr w:type="spellStart"/>
      <w:r w:rsidRPr="004C2B29">
        <w:rPr>
          <w:rFonts w:ascii="Times New Roman" w:eastAsia="Times New Roman" w:hAnsi="Times New Roman" w:cs="Times New Roman"/>
          <w:sz w:val="28"/>
          <w:szCs w:val="28"/>
          <w:lang w:eastAsia="ru-RU"/>
        </w:rPr>
        <w:t>розробці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бізнес</w:t>
      </w:r>
      <w:proofErr w:type="spellEnd"/>
      <w:r w:rsidRPr="004C2B29">
        <w:rPr>
          <w:rFonts w:ascii="Times New Roman" w:eastAsia="Times New Roman" w:hAnsi="Times New Roman" w:cs="Times New Roman"/>
          <w:sz w:val="28"/>
          <w:szCs w:val="28"/>
          <w:lang w:eastAsia="ru-RU"/>
        </w:rPr>
        <w:t xml:space="preserve">-плану, маркетингу, </w:t>
      </w:r>
      <w:proofErr w:type="spellStart"/>
      <w:r w:rsidRPr="004C2B29">
        <w:rPr>
          <w:rFonts w:ascii="Times New Roman" w:eastAsia="Times New Roman" w:hAnsi="Times New Roman" w:cs="Times New Roman"/>
          <w:sz w:val="28"/>
          <w:szCs w:val="28"/>
          <w:lang w:eastAsia="ru-RU"/>
        </w:rPr>
        <w:t>фінансовому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управлінні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може</w:t>
      </w:r>
      <w:proofErr w:type="spellEnd"/>
      <w:r w:rsidRPr="004C2B29">
        <w:rPr>
          <w:rFonts w:ascii="Times New Roman" w:eastAsia="Times New Roman" w:hAnsi="Times New Roman" w:cs="Times New Roman"/>
          <w:sz w:val="28"/>
          <w:szCs w:val="28"/>
          <w:lang w:eastAsia="ru-RU"/>
        </w:rPr>
        <w:t xml:space="preserve"> бути </w:t>
      </w:r>
      <w:proofErr w:type="spellStart"/>
      <w:r w:rsidRPr="004C2B29">
        <w:rPr>
          <w:rFonts w:ascii="Times New Roman" w:eastAsia="Times New Roman" w:hAnsi="Times New Roman" w:cs="Times New Roman"/>
          <w:sz w:val="28"/>
          <w:szCs w:val="28"/>
          <w:lang w:eastAsia="ru-RU"/>
        </w:rPr>
        <w:t>потрібна</w:t>
      </w:r>
      <w:proofErr w:type="spellEnd"/>
      <w:r w:rsidRPr="004C2B2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r w:rsidRPr="004C2B29">
        <w:rPr>
          <w:rFonts w:ascii="Times New Roman" w:eastAsia="Times New Roman" w:hAnsi="Times New Roman" w:cs="Times New Roman"/>
          <w:sz w:val="28"/>
          <w:szCs w:val="28"/>
          <w:lang w:eastAsia="ru-RU"/>
        </w:rPr>
        <w:t xml:space="preserve">Волонтерство, </w:t>
      </w:r>
      <w:proofErr w:type="spellStart"/>
      <w:r w:rsidRPr="004C2B29">
        <w:rPr>
          <w:rFonts w:ascii="Times New Roman" w:eastAsia="Times New Roman" w:hAnsi="Times New Roman" w:cs="Times New Roman"/>
          <w:sz w:val="28"/>
          <w:szCs w:val="28"/>
          <w:lang w:eastAsia="ru-RU"/>
        </w:rPr>
        <w:t>навіть</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якщо</w:t>
      </w:r>
      <w:proofErr w:type="spellEnd"/>
      <w:r w:rsidRPr="004C2B29">
        <w:rPr>
          <w:rFonts w:ascii="Times New Roman" w:eastAsia="Times New Roman" w:hAnsi="Times New Roman" w:cs="Times New Roman"/>
          <w:sz w:val="28"/>
          <w:szCs w:val="28"/>
          <w:lang w:eastAsia="ru-RU"/>
        </w:rPr>
        <w:t xml:space="preserve"> не </w:t>
      </w:r>
      <w:proofErr w:type="spellStart"/>
      <w:r w:rsidRPr="004C2B29">
        <w:rPr>
          <w:rFonts w:ascii="Times New Roman" w:eastAsia="Times New Roman" w:hAnsi="Times New Roman" w:cs="Times New Roman"/>
          <w:sz w:val="28"/>
          <w:szCs w:val="28"/>
          <w:lang w:eastAsia="ru-RU"/>
        </w:rPr>
        <w:t>оплачуване</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надає</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сенс</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соціальні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зв'язки</w:t>
      </w:r>
      <w:proofErr w:type="spellEnd"/>
      <w:r w:rsidRPr="004C2B29">
        <w:rPr>
          <w:rFonts w:ascii="Times New Roman" w:eastAsia="Times New Roman" w:hAnsi="Times New Roman" w:cs="Times New Roman"/>
          <w:sz w:val="28"/>
          <w:szCs w:val="28"/>
          <w:lang w:eastAsia="ru-RU"/>
        </w:rPr>
        <w:t xml:space="preserve">, структуру, </w:t>
      </w:r>
      <w:proofErr w:type="spellStart"/>
      <w:r w:rsidRPr="004C2B29">
        <w:rPr>
          <w:rFonts w:ascii="Times New Roman" w:eastAsia="Times New Roman" w:hAnsi="Times New Roman" w:cs="Times New Roman"/>
          <w:sz w:val="28"/>
          <w:szCs w:val="28"/>
          <w:lang w:eastAsia="ru-RU"/>
        </w:rPr>
        <w:t>розвиток</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навичок</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може</w:t>
      </w:r>
      <w:proofErr w:type="spellEnd"/>
      <w:r w:rsidRPr="004C2B29">
        <w:rPr>
          <w:rFonts w:ascii="Times New Roman" w:eastAsia="Times New Roman" w:hAnsi="Times New Roman" w:cs="Times New Roman"/>
          <w:sz w:val="28"/>
          <w:szCs w:val="28"/>
          <w:lang w:eastAsia="ru-RU"/>
        </w:rPr>
        <w:t xml:space="preserve"> бути шляхом до </w:t>
      </w:r>
      <w:proofErr w:type="spellStart"/>
      <w:r w:rsidRPr="004C2B29">
        <w:rPr>
          <w:rFonts w:ascii="Times New Roman" w:eastAsia="Times New Roman" w:hAnsi="Times New Roman" w:cs="Times New Roman"/>
          <w:sz w:val="28"/>
          <w:szCs w:val="28"/>
          <w:lang w:eastAsia="ru-RU"/>
        </w:rPr>
        <w:t>оплачуваної</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роботи</w:t>
      </w:r>
      <w:proofErr w:type="spellEnd"/>
      <w:r w:rsidRPr="004C2B2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proofErr w:type="spellStart"/>
      <w:r w:rsidRPr="004C2B29">
        <w:rPr>
          <w:rFonts w:ascii="Times New Roman" w:eastAsia="Times New Roman" w:hAnsi="Times New Roman" w:cs="Times New Roman"/>
          <w:sz w:val="28"/>
          <w:szCs w:val="28"/>
          <w:lang w:eastAsia="ru-RU"/>
        </w:rPr>
        <w:t>Outcomes</w:t>
      </w:r>
      <w:proofErr w:type="spellEnd"/>
      <w:r w:rsidRPr="004C2B29">
        <w:rPr>
          <w:rFonts w:ascii="Times New Roman" w:eastAsia="Times New Roman" w:hAnsi="Times New Roman" w:cs="Times New Roman"/>
          <w:sz w:val="28"/>
          <w:szCs w:val="28"/>
          <w:lang w:val="uk-UA" w:eastAsia="ru-RU"/>
        </w:rPr>
        <w:t xml:space="preserve"> дослідження показують, що люди з порушеннями розвитку, що працюють, мають вищу якість життя, самооцінку, незалежність, соціальні зв'язки порівняно з безробітними. </w:t>
      </w:r>
      <w:proofErr w:type="spellStart"/>
      <w:r w:rsidRPr="004C2B29">
        <w:rPr>
          <w:rFonts w:ascii="Times New Roman" w:eastAsia="Times New Roman" w:hAnsi="Times New Roman" w:cs="Times New Roman"/>
          <w:sz w:val="28"/>
          <w:szCs w:val="28"/>
          <w:lang w:eastAsia="ru-RU"/>
        </w:rPr>
        <w:t>Однак</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рівні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зайнятості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залишаються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низькими</w:t>
      </w:r>
      <w:proofErr w:type="spellEnd"/>
      <w:r w:rsidRPr="004C2B29">
        <w:rPr>
          <w:rFonts w:ascii="Times New Roman" w:eastAsia="Times New Roman" w:hAnsi="Times New Roman" w:cs="Times New Roman"/>
          <w:sz w:val="28"/>
          <w:szCs w:val="28"/>
          <w:lang w:eastAsia="ru-RU"/>
        </w:rPr>
        <w:t xml:space="preserve"> (20-30% </w:t>
      </w:r>
      <w:proofErr w:type="spellStart"/>
      <w:r w:rsidRPr="004C2B29">
        <w:rPr>
          <w:rFonts w:ascii="Times New Roman" w:eastAsia="Times New Roman" w:hAnsi="Times New Roman" w:cs="Times New Roman"/>
          <w:sz w:val="28"/>
          <w:szCs w:val="28"/>
          <w:lang w:eastAsia="ru-RU"/>
        </w:rPr>
        <w:t>дорослих</w:t>
      </w:r>
      <w:proofErr w:type="spellEnd"/>
      <w:r w:rsidRPr="004C2B29">
        <w:rPr>
          <w:rFonts w:ascii="Times New Roman" w:eastAsia="Times New Roman" w:hAnsi="Times New Roman" w:cs="Times New Roman"/>
          <w:sz w:val="28"/>
          <w:szCs w:val="28"/>
          <w:lang w:eastAsia="ru-RU"/>
        </w:rPr>
        <w:t xml:space="preserve"> з </w:t>
      </w:r>
      <w:proofErr w:type="spellStart"/>
      <w:r w:rsidRPr="004C2B29">
        <w:rPr>
          <w:rFonts w:ascii="Times New Roman" w:eastAsia="Times New Roman" w:hAnsi="Times New Roman" w:cs="Times New Roman"/>
          <w:sz w:val="28"/>
          <w:szCs w:val="28"/>
          <w:lang w:eastAsia="ru-RU"/>
        </w:rPr>
        <w:t>інтелектуальними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порушеннями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працюють</w:t>
      </w:r>
      <w:proofErr w:type="spellEnd"/>
      <w:r w:rsidRPr="004C2B29">
        <w:rPr>
          <w:rFonts w:ascii="Times New Roman" w:eastAsia="Times New Roman" w:hAnsi="Times New Roman" w:cs="Times New Roman"/>
          <w:sz w:val="28"/>
          <w:szCs w:val="28"/>
          <w:lang w:eastAsia="ru-RU"/>
        </w:rPr>
        <w:t xml:space="preserve"> у </w:t>
      </w:r>
      <w:proofErr w:type="spellStart"/>
      <w:r w:rsidRPr="004C2B29">
        <w:rPr>
          <w:rFonts w:ascii="Times New Roman" w:eastAsia="Times New Roman" w:hAnsi="Times New Roman" w:cs="Times New Roman"/>
          <w:sz w:val="28"/>
          <w:szCs w:val="28"/>
          <w:lang w:eastAsia="ru-RU"/>
        </w:rPr>
        <w:t>багатьох</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країнах</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вказуючи</w:t>
      </w:r>
      <w:proofErr w:type="spellEnd"/>
      <w:r w:rsidRPr="004C2B29">
        <w:rPr>
          <w:rFonts w:ascii="Times New Roman" w:eastAsia="Times New Roman" w:hAnsi="Times New Roman" w:cs="Times New Roman"/>
          <w:sz w:val="28"/>
          <w:szCs w:val="28"/>
          <w:lang w:eastAsia="ru-RU"/>
        </w:rPr>
        <w:t xml:space="preserve"> на потребу у </w:t>
      </w:r>
      <w:proofErr w:type="spellStart"/>
      <w:r w:rsidRPr="004C2B29">
        <w:rPr>
          <w:rFonts w:ascii="Times New Roman" w:eastAsia="Times New Roman" w:hAnsi="Times New Roman" w:cs="Times New Roman"/>
          <w:sz w:val="28"/>
          <w:szCs w:val="28"/>
          <w:lang w:eastAsia="ru-RU"/>
        </w:rPr>
        <w:t>продовженні</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зусиль</w:t>
      </w:r>
      <w:proofErr w:type="spellEnd"/>
      <w:r w:rsidRPr="004C2B29">
        <w:rPr>
          <w:rFonts w:ascii="Times New Roman" w:eastAsia="Times New Roman" w:hAnsi="Times New Roman" w:cs="Times New Roman"/>
          <w:sz w:val="28"/>
          <w:szCs w:val="28"/>
          <w:lang w:eastAsia="ru-RU"/>
        </w:rPr>
        <w:t xml:space="preserve"> для </w:t>
      </w:r>
      <w:proofErr w:type="spellStart"/>
      <w:r w:rsidRPr="004C2B29">
        <w:rPr>
          <w:rFonts w:ascii="Times New Roman" w:eastAsia="Times New Roman" w:hAnsi="Times New Roman" w:cs="Times New Roman"/>
          <w:sz w:val="28"/>
          <w:szCs w:val="28"/>
          <w:lang w:eastAsia="ru-RU"/>
        </w:rPr>
        <w:t>сприяння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інклюзивному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працевлаштуванню</w:t>
      </w:r>
      <w:proofErr w:type="spellEnd"/>
      <w:r w:rsidRPr="004C2B29">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w:t>
      </w:r>
      <w:proofErr w:type="spellStart"/>
      <w:r w:rsidRPr="004C2B29">
        <w:rPr>
          <w:rFonts w:ascii="Times New Roman" w:eastAsia="Times New Roman" w:hAnsi="Times New Roman" w:cs="Times New Roman"/>
          <w:sz w:val="28"/>
          <w:szCs w:val="28"/>
          <w:lang w:eastAsia="ru-RU"/>
        </w:rPr>
        <w:t>Інклюзивна</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освіта</w:t>
      </w:r>
      <w:proofErr w:type="spellEnd"/>
      <w:r w:rsidRPr="004C2B29">
        <w:rPr>
          <w:rFonts w:ascii="Times New Roman" w:eastAsia="Times New Roman" w:hAnsi="Times New Roman" w:cs="Times New Roman"/>
          <w:sz w:val="28"/>
          <w:szCs w:val="28"/>
          <w:lang w:eastAsia="ru-RU"/>
        </w:rPr>
        <w:t xml:space="preserve"> та </w:t>
      </w:r>
      <w:proofErr w:type="spellStart"/>
      <w:r w:rsidRPr="004C2B29">
        <w:rPr>
          <w:rFonts w:ascii="Times New Roman" w:eastAsia="Times New Roman" w:hAnsi="Times New Roman" w:cs="Times New Roman"/>
          <w:sz w:val="28"/>
          <w:szCs w:val="28"/>
          <w:lang w:eastAsia="ru-RU"/>
        </w:rPr>
        <w:t>працевлаштування</w:t>
      </w:r>
      <w:proofErr w:type="spellEnd"/>
      <w:r w:rsidRPr="004C2B29">
        <w:rPr>
          <w:rFonts w:ascii="Times New Roman" w:eastAsia="Times New Roman" w:hAnsi="Times New Roman" w:cs="Times New Roman"/>
          <w:sz w:val="28"/>
          <w:szCs w:val="28"/>
          <w:lang w:eastAsia="ru-RU"/>
        </w:rPr>
        <w:t xml:space="preserve"> не є просто </w:t>
      </w:r>
      <w:proofErr w:type="spellStart"/>
      <w:r w:rsidRPr="004C2B29">
        <w:rPr>
          <w:rFonts w:ascii="Times New Roman" w:eastAsia="Times New Roman" w:hAnsi="Times New Roman" w:cs="Times New Roman"/>
          <w:sz w:val="28"/>
          <w:szCs w:val="28"/>
          <w:lang w:eastAsia="ru-RU"/>
        </w:rPr>
        <w:t>соціальним</w:t>
      </w:r>
      <w:proofErr w:type="spellEnd"/>
      <w:r w:rsidRPr="004C2B29">
        <w:rPr>
          <w:rFonts w:ascii="Times New Roman" w:eastAsia="Times New Roman" w:hAnsi="Times New Roman" w:cs="Times New Roman"/>
          <w:sz w:val="28"/>
          <w:szCs w:val="28"/>
          <w:lang w:eastAsia="ru-RU"/>
        </w:rPr>
        <w:t xml:space="preserve"> благом, а </w:t>
      </w:r>
      <w:proofErr w:type="spellStart"/>
      <w:r w:rsidRPr="004C2B29">
        <w:rPr>
          <w:rFonts w:ascii="Times New Roman" w:eastAsia="Times New Roman" w:hAnsi="Times New Roman" w:cs="Times New Roman"/>
          <w:sz w:val="28"/>
          <w:szCs w:val="28"/>
          <w:lang w:eastAsia="ru-RU"/>
        </w:rPr>
        <w:t>інвестицією</w:t>
      </w:r>
      <w:proofErr w:type="spellEnd"/>
      <w:r w:rsidRPr="004C2B29">
        <w:rPr>
          <w:rFonts w:ascii="Times New Roman" w:eastAsia="Times New Roman" w:hAnsi="Times New Roman" w:cs="Times New Roman"/>
          <w:sz w:val="28"/>
          <w:szCs w:val="28"/>
          <w:lang w:eastAsia="ru-RU"/>
        </w:rPr>
        <w:t xml:space="preserve"> у </w:t>
      </w:r>
      <w:proofErr w:type="spellStart"/>
      <w:r w:rsidRPr="004C2B29">
        <w:rPr>
          <w:rFonts w:ascii="Times New Roman" w:eastAsia="Times New Roman" w:hAnsi="Times New Roman" w:cs="Times New Roman"/>
          <w:sz w:val="28"/>
          <w:szCs w:val="28"/>
          <w:lang w:eastAsia="ru-RU"/>
        </w:rPr>
        <w:t>людський</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потенціал</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економічну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продуктивність</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соціальну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згуртованість</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Ерготерапевти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працюючи</w:t>
      </w:r>
      <w:proofErr w:type="spellEnd"/>
      <w:r w:rsidRPr="004C2B29">
        <w:rPr>
          <w:rFonts w:ascii="Times New Roman" w:eastAsia="Times New Roman" w:hAnsi="Times New Roman" w:cs="Times New Roman"/>
          <w:sz w:val="28"/>
          <w:szCs w:val="28"/>
          <w:lang w:eastAsia="ru-RU"/>
        </w:rPr>
        <w:t xml:space="preserve"> на </w:t>
      </w:r>
      <w:proofErr w:type="spellStart"/>
      <w:r w:rsidRPr="004C2B29">
        <w:rPr>
          <w:rFonts w:ascii="Times New Roman" w:eastAsia="Times New Roman" w:hAnsi="Times New Roman" w:cs="Times New Roman"/>
          <w:sz w:val="28"/>
          <w:szCs w:val="28"/>
          <w:lang w:eastAsia="ru-RU"/>
        </w:rPr>
        <w:t>різних</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рівнях</w:t>
      </w:r>
      <w:proofErr w:type="spellEnd"/>
      <w:r w:rsidRPr="004C2B29">
        <w:rPr>
          <w:rFonts w:ascii="Times New Roman" w:eastAsia="Times New Roman" w:hAnsi="Times New Roman" w:cs="Times New Roman"/>
          <w:sz w:val="28"/>
          <w:szCs w:val="28"/>
          <w:lang w:eastAsia="ru-RU"/>
        </w:rPr>
        <w:t xml:space="preserve"> – з </w:t>
      </w:r>
      <w:proofErr w:type="spellStart"/>
      <w:r w:rsidRPr="004C2B29">
        <w:rPr>
          <w:rFonts w:ascii="Times New Roman" w:eastAsia="Times New Roman" w:hAnsi="Times New Roman" w:cs="Times New Roman"/>
          <w:sz w:val="28"/>
          <w:szCs w:val="28"/>
          <w:lang w:eastAsia="ru-RU"/>
        </w:rPr>
        <w:t>індивідами</w:t>
      </w:r>
      <w:proofErr w:type="spellEnd"/>
      <w:r w:rsidRPr="004C2B29">
        <w:rPr>
          <w:rFonts w:ascii="Times New Roman" w:eastAsia="Times New Roman" w:hAnsi="Times New Roman" w:cs="Times New Roman"/>
          <w:sz w:val="28"/>
          <w:szCs w:val="28"/>
          <w:lang w:eastAsia="ru-RU"/>
        </w:rPr>
        <w:t xml:space="preserve">, </w:t>
      </w:r>
      <w:r w:rsidRPr="004C2B29">
        <w:rPr>
          <w:rFonts w:ascii="Times New Roman" w:eastAsia="Times New Roman" w:hAnsi="Times New Roman" w:cs="Times New Roman"/>
          <w:sz w:val="28"/>
          <w:szCs w:val="28"/>
          <w:lang w:eastAsia="ru-RU"/>
        </w:rPr>
        <w:lastRenderedPageBreak/>
        <w:t xml:space="preserve">системами, </w:t>
      </w:r>
      <w:proofErr w:type="spellStart"/>
      <w:r w:rsidRPr="004C2B29">
        <w:rPr>
          <w:rFonts w:ascii="Times New Roman" w:eastAsia="Times New Roman" w:hAnsi="Times New Roman" w:cs="Times New Roman"/>
          <w:sz w:val="28"/>
          <w:szCs w:val="28"/>
          <w:lang w:eastAsia="ru-RU"/>
        </w:rPr>
        <w:t>політикою</w:t>
      </w:r>
      <w:proofErr w:type="spellEnd"/>
      <w:r w:rsidRPr="004C2B29">
        <w:rPr>
          <w:rFonts w:ascii="Times New Roman" w:eastAsia="Times New Roman" w:hAnsi="Times New Roman" w:cs="Times New Roman"/>
          <w:sz w:val="28"/>
          <w:szCs w:val="28"/>
          <w:lang w:eastAsia="ru-RU"/>
        </w:rPr>
        <w:t xml:space="preserve"> – є </w:t>
      </w:r>
      <w:proofErr w:type="spellStart"/>
      <w:r w:rsidRPr="004C2B29">
        <w:rPr>
          <w:rFonts w:ascii="Times New Roman" w:eastAsia="Times New Roman" w:hAnsi="Times New Roman" w:cs="Times New Roman"/>
          <w:sz w:val="28"/>
          <w:szCs w:val="28"/>
          <w:lang w:eastAsia="ru-RU"/>
        </w:rPr>
        <w:t>каталізаторами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цієї</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трансформації</w:t>
      </w:r>
      <w:proofErr w:type="spellEnd"/>
      <w:r w:rsidRPr="004C2B29">
        <w:rPr>
          <w:rFonts w:ascii="Times New Roman" w:eastAsia="Times New Roman" w:hAnsi="Times New Roman" w:cs="Times New Roman"/>
          <w:sz w:val="28"/>
          <w:szCs w:val="28"/>
          <w:lang w:eastAsia="ru-RU"/>
        </w:rPr>
        <w:t xml:space="preserve"> до </w:t>
      </w:r>
      <w:proofErr w:type="spellStart"/>
      <w:r w:rsidRPr="004C2B29">
        <w:rPr>
          <w:rFonts w:ascii="Times New Roman" w:eastAsia="Times New Roman" w:hAnsi="Times New Roman" w:cs="Times New Roman"/>
          <w:sz w:val="28"/>
          <w:szCs w:val="28"/>
          <w:lang w:eastAsia="ru-RU"/>
        </w:rPr>
        <w:t>більш</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інклюзивного</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суспільства.Подолання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соціальної</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ізоляції</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вимагає</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багаторівневого</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підходу</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розвиток</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навичок</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дитини</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модифікація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середовища</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освіта</w:t>
      </w:r>
      <w:proofErr w:type="spellEnd"/>
      <w:r w:rsidRPr="004C2B29">
        <w:rPr>
          <w:rFonts w:ascii="Times New Roman" w:eastAsia="Times New Roman" w:hAnsi="Times New Roman" w:cs="Times New Roman"/>
          <w:sz w:val="28"/>
          <w:szCs w:val="28"/>
          <w:lang w:eastAsia="ru-RU"/>
        </w:rPr>
        <w:t xml:space="preserve"> та </w:t>
      </w:r>
      <w:proofErr w:type="spellStart"/>
      <w:r w:rsidRPr="004C2B29">
        <w:rPr>
          <w:rFonts w:ascii="Times New Roman" w:eastAsia="Times New Roman" w:hAnsi="Times New Roman" w:cs="Times New Roman"/>
          <w:sz w:val="28"/>
          <w:szCs w:val="28"/>
          <w:lang w:eastAsia="ru-RU"/>
        </w:rPr>
        <w:t>залучення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однолітків</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підтримка</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сім'ї</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адвокація</w:t>
      </w:r>
      <w:proofErr w:type="spellEnd"/>
      <w:r w:rsidRPr="004C2B29">
        <w:rPr>
          <w:rFonts w:ascii="Times New Roman" w:eastAsia="Times New Roman" w:hAnsi="Times New Roman" w:cs="Times New Roman"/>
          <w:sz w:val="28"/>
          <w:szCs w:val="28"/>
          <w:lang w:eastAsia="ru-RU"/>
        </w:rPr>
        <w:t xml:space="preserve"> за </w:t>
      </w:r>
      <w:proofErr w:type="spellStart"/>
      <w:r w:rsidRPr="004C2B29">
        <w:rPr>
          <w:rFonts w:ascii="Times New Roman" w:eastAsia="Times New Roman" w:hAnsi="Times New Roman" w:cs="Times New Roman"/>
          <w:sz w:val="28"/>
          <w:szCs w:val="28"/>
          <w:lang w:eastAsia="ru-RU"/>
        </w:rPr>
        <w:t>інклюзивну</w:t>
      </w:r>
      <w:proofErr w:type="spellEnd"/>
      <w:r w:rsidRPr="004C2B29">
        <w:rPr>
          <w:rFonts w:ascii="Times New Roman" w:eastAsia="Times New Roman" w:hAnsi="Times New Roman" w:cs="Times New Roman"/>
          <w:sz w:val="28"/>
          <w:szCs w:val="28"/>
          <w:lang w:eastAsia="ru-RU"/>
        </w:rPr>
        <w:t xml:space="preserve"> культуру. </w:t>
      </w:r>
      <w:proofErr w:type="spellStart"/>
      <w:r w:rsidRPr="004C2B29">
        <w:rPr>
          <w:rFonts w:ascii="Times New Roman" w:eastAsia="Times New Roman" w:hAnsi="Times New Roman" w:cs="Times New Roman"/>
          <w:sz w:val="28"/>
          <w:szCs w:val="28"/>
          <w:lang w:eastAsia="ru-RU"/>
        </w:rPr>
        <w:t>Це</w:t>
      </w:r>
      <w:proofErr w:type="spellEnd"/>
      <w:r w:rsidRPr="004C2B29">
        <w:rPr>
          <w:rFonts w:ascii="Times New Roman" w:eastAsia="Times New Roman" w:hAnsi="Times New Roman" w:cs="Times New Roman"/>
          <w:sz w:val="28"/>
          <w:szCs w:val="28"/>
          <w:lang w:eastAsia="ru-RU"/>
        </w:rPr>
        <w:t xml:space="preserve"> не </w:t>
      </w:r>
      <w:proofErr w:type="spellStart"/>
      <w:r w:rsidRPr="004C2B29">
        <w:rPr>
          <w:rFonts w:ascii="Times New Roman" w:eastAsia="Times New Roman" w:hAnsi="Times New Roman" w:cs="Times New Roman"/>
          <w:sz w:val="28"/>
          <w:szCs w:val="28"/>
          <w:lang w:eastAsia="ru-RU"/>
        </w:rPr>
        <w:t>лише</w:t>
      </w:r>
      <w:proofErr w:type="spellEnd"/>
      <w:r w:rsidRPr="004C2B29">
        <w:rPr>
          <w:rFonts w:ascii="Times New Roman" w:eastAsia="Times New Roman" w:hAnsi="Times New Roman" w:cs="Times New Roman"/>
          <w:sz w:val="28"/>
          <w:szCs w:val="28"/>
          <w:lang w:eastAsia="ru-RU"/>
        </w:rPr>
        <w:t xml:space="preserve"> робота </w:t>
      </w:r>
      <w:proofErr w:type="spellStart"/>
      <w:r w:rsidRPr="004C2B29">
        <w:rPr>
          <w:rFonts w:ascii="Times New Roman" w:eastAsia="Times New Roman" w:hAnsi="Times New Roman" w:cs="Times New Roman"/>
          <w:sz w:val="28"/>
          <w:szCs w:val="28"/>
          <w:lang w:eastAsia="ru-RU"/>
        </w:rPr>
        <w:t>ерготерапевта</w:t>
      </w:r>
      <w:proofErr w:type="spellEnd"/>
      <w:r w:rsidRPr="004C2B29">
        <w:rPr>
          <w:rFonts w:ascii="Times New Roman" w:eastAsia="Times New Roman" w:hAnsi="Times New Roman" w:cs="Times New Roman"/>
          <w:sz w:val="28"/>
          <w:szCs w:val="28"/>
          <w:lang w:eastAsia="ru-RU"/>
        </w:rPr>
        <w:t xml:space="preserve">, а </w:t>
      </w:r>
      <w:proofErr w:type="spellStart"/>
      <w:r w:rsidRPr="004C2B29">
        <w:rPr>
          <w:rFonts w:ascii="Times New Roman" w:eastAsia="Times New Roman" w:hAnsi="Times New Roman" w:cs="Times New Roman"/>
          <w:sz w:val="28"/>
          <w:szCs w:val="28"/>
          <w:lang w:eastAsia="ru-RU"/>
        </w:rPr>
        <w:t>міждисциплінарних</w:t>
      </w:r>
      <w:proofErr w:type="spellEnd"/>
      <w:r w:rsidRPr="004C2B29">
        <w:rPr>
          <w:rFonts w:ascii="Times New Roman" w:eastAsia="Times New Roman" w:hAnsi="Times New Roman" w:cs="Times New Roman"/>
          <w:sz w:val="28"/>
          <w:szCs w:val="28"/>
          <w:lang w:eastAsia="ru-RU"/>
        </w:rPr>
        <w:t xml:space="preserve"> команд, </w:t>
      </w:r>
      <w:proofErr w:type="spellStart"/>
      <w:r w:rsidRPr="004C2B29">
        <w:rPr>
          <w:rFonts w:ascii="Times New Roman" w:eastAsia="Times New Roman" w:hAnsi="Times New Roman" w:cs="Times New Roman"/>
          <w:sz w:val="28"/>
          <w:szCs w:val="28"/>
          <w:lang w:eastAsia="ru-RU"/>
        </w:rPr>
        <w:t>шкіл</w:t>
      </w:r>
      <w:proofErr w:type="spellEnd"/>
      <w:r w:rsidRPr="004C2B29">
        <w:rPr>
          <w:rFonts w:ascii="Times New Roman" w:eastAsia="Times New Roman" w:hAnsi="Times New Roman" w:cs="Times New Roman"/>
          <w:sz w:val="28"/>
          <w:szCs w:val="28"/>
          <w:lang w:eastAsia="ru-RU"/>
        </w:rPr>
        <w:t xml:space="preserve">, громад, </w:t>
      </w:r>
      <w:proofErr w:type="spellStart"/>
      <w:r w:rsidRPr="004C2B29">
        <w:rPr>
          <w:rFonts w:ascii="Times New Roman" w:eastAsia="Times New Roman" w:hAnsi="Times New Roman" w:cs="Times New Roman"/>
          <w:sz w:val="28"/>
          <w:szCs w:val="28"/>
          <w:lang w:eastAsia="ru-RU"/>
        </w:rPr>
        <w:t>працюючих</w:t>
      </w:r>
      <w:proofErr w:type="spellEnd"/>
      <w:r w:rsidRPr="004C2B29">
        <w:rPr>
          <w:rFonts w:ascii="Times New Roman" w:eastAsia="Times New Roman" w:hAnsi="Times New Roman" w:cs="Times New Roman"/>
          <w:sz w:val="28"/>
          <w:szCs w:val="28"/>
          <w:lang w:eastAsia="ru-RU"/>
        </w:rPr>
        <w:t xml:space="preserve"> разом для </w:t>
      </w:r>
      <w:proofErr w:type="spellStart"/>
      <w:r w:rsidRPr="004C2B29">
        <w:rPr>
          <w:rFonts w:ascii="Times New Roman" w:eastAsia="Times New Roman" w:hAnsi="Times New Roman" w:cs="Times New Roman"/>
          <w:sz w:val="28"/>
          <w:szCs w:val="28"/>
          <w:lang w:eastAsia="ru-RU"/>
        </w:rPr>
        <w:t>створення</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світу</w:t>
      </w:r>
      <w:proofErr w:type="spellEnd"/>
      <w:r w:rsidRPr="004C2B29">
        <w:rPr>
          <w:rFonts w:ascii="Times New Roman" w:eastAsia="Times New Roman" w:hAnsi="Times New Roman" w:cs="Times New Roman"/>
          <w:sz w:val="28"/>
          <w:szCs w:val="28"/>
          <w:lang w:eastAsia="ru-RU"/>
        </w:rPr>
        <w:t xml:space="preserve">, де </w:t>
      </w:r>
      <w:proofErr w:type="spellStart"/>
      <w:r w:rsidRPr="004C2B29">
        <w:rPr>
          <w:rFonts w:ascii="Times New Roman" w:eastAsia="Times New Roman" w:hAnsi="Times New Roman" w:cs="Times New Roman"/>
          <w:sz w:val="28"/>
          <w:szCs w:val="28"/>
          <w:lang w:eastAsia="ru-RU"/>
        </w:rPr>
        <w:t>кожна</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дитина</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відчуває</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приймання</w:t>
      </w:r>
      <w:proofErr w:type="spellEnd"/>
      <w:r w:rsidRPr="004C2B29">
        <w:rPr>
          <w:rFonts w:ascii="Times New Roman" w:eastAsia="Times New Roman" w:hAnsi="Times New Roman" w:cs="Times New Roman"/>
          <w:sz w:val="28"/>
          <w:szCs w:val="28"/>
          <w:lang w:eastAsia="ru-RU"/>
        </w:rPr>
        <w:t xml:space="preserve"> та </w:t>
      </w:r>
      <w:proofErr w:type="spellStart"/>
      <w:r w:rsidRPr="004C2B29">
        <w:rPr>
          <w:rFonts w:ascii="Times New Roman" w:eastAsia="Times New Roman" w:hAnsi="Times New Roman" w:cs="Times New Roman"/>
          <w:sz w:val="28"/>
          <w:szCs w:val="28"/>
          <w:lang w:eastAsia="ru-RU"/>
        </w:rPr>
        <w:t>має</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можливості</w:t>
      </w:r>
      <w:proofErr w:type="spellEnd"/>
      <w:r w:rsidRPr="004C2B29">
        <w:rPr>
          <w:rFonts w:ascii="Times New Roman" w:eastAsia="Times New Roman" w:hAnsi="Times New Roman" w:cs="Times New Roman"/>
          <w:sz w:val="28"/>
          <w:szCs w:val="28"/>
          <w:lang w:eastAsia="ru-RU"/>
        </w:rPr>
        <w:t xml:space="preserve"> для </w:t>
      </w:r>
      <w:proofErr w:type="spellStart"/>
      <w:r w:rsidRPr="004C2B29">
        <w:rPr>
          <w:rFonts w:ascii="Times New Roman" w:eastAsia="Times New Roman" w:hAnsi="Times New Roman" w:cs="Times New Roman"/>
          <w:sz w:val="28"/>
          <w:szCs w:val="28"/>
          <w:lang w:eastAsia="ru-RU"/>
        </w:rPr>
        <w:t>значущих</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соціальних</w:t>
      </w:r>
      <w:proofErr w:type="spellEnd"/>
      <w:r w:rsidRPr="004C2B29">
        <w:rPr>
          <w:rFonts w:ascii="Times New Roman" w:eastAsia="Times New Roman" w:hAnsi="Times New Roman" w:cs="Times New Roman"/>
          <w:sz w:val="28"/>
          <w:szCs w:val="28"/>
          <w:lang w:eastAsia="ru-RU"/>
        </w:rPr>
        <w:t xml:space="preserve"> </w:t>
      </w:r>
      <w:proofErr w:type="spellStart"/>
      <w:r w:rsidRPr="004C2B29">
        <w:rPr>
          <w:rFonts w:ascii="Times New Roman" w:eastAsia="Times New Roman" w:hAnsi="Times New Roman" w:cs="Times New Roman"/>
          <w:sz w:val="28"/>
          <w:szCs w:val="28"/>
          <w:lang w:eastAsia="ru-RU"/>
        </w:rPr>
        <w:t>зв'язків</w:t>
      </w:r>
      <w:proofErr w:type="spellEnd"/>
      <w:r w:rsidRPr="004C2B29">
        <w:rPr>
          <w:rFonts w:ascii="Times New Roman" w:eastAsia="Times New Roman" w:hAnsi="Times New Roman" w:cs="Times New Roman"/>
          <w:sz w:val="28"/>
          <w:szCs w:val="28"/>
          <w:lang w:eastAsia="ru-RU"/>
        </w:rPr>
        <w:t>.</w:t>
      </w:r>
      <w:r w:rsidR="00707C9B" w:rsidRPr="00707C9B">
        <w:t xml:space="preserve"> </w:t>
      </w:r>
      <w:proofErr w:type="spellStart"/>
      <w:r w:rsidR="00707C9B" w:rsidRPr="00707C9B">
        <w:rPr>
          <w:rFonts w:ascii="Times New Roman" w:hAnsi="Times New Roman" w:cs="Times New Roman"/>
          <w:sz w:val="28"/>
          <w:szCs w:val="28"/>
        </w:rPr>
        <w:t>Ерготерапевти</w:t>
      </w:r>
      <w:proofErr w:type="spellEnd"/>
      <w:r w:rsidR="00707C9B" w:rsidRPr="00707C9B">
        <w:rPr>
          <w:rFonts w:ascii="Times New Roman" w:hAnsi="Times New Roman" w:cs="Times New Roman"/>
          <w:sz w:val="28"/>
          <w:szCs w:val="28"/>
        </w:rPr>
        <w:t xml:space="preserve"> не є юристами, </w:t>
      </w:r>
      <w:proofErr w:type="spellStart"/>
      <w:r w:rsidR="00707C9B" w:rsidRPr="00707C9B">
        <w:rPr>
          <w:rFonts w:ascii="Times New Roman" w:hAnsi="Times New Roman" w:cs="Times New Roman"/>
          <w:sz w:val="28"/>
          <w:szCs w:val="28"/>
        </w:rPr>
        <w:t>але</w:t>
      </w:r>
      <w:proofErr w:type="spellEnd"/>
      <w:r w:rsidR="00707C9B" w:rsidRPr="00707C9B">
        <w:rPr>
          <w:rFonts w:ascii="Times New Roman" w:hAnsi="Times New Roman" w:cs="Times New Roman"/>
          <w:sz w:val="28"/>
          <w:szCs w:val="28"/>
        </w:rPr>
        <w:t xml:space="preserve"> як </w:t>
      </w:r>
      <w:proofErr w:type="spellStart"/>
      <w:r w:rsidR="00707C9B" w:rsidRPr="00707C9B">
        <w:rPr>
          <w:rFonts w:ascii="Times New Roman" w:hAnsi="Times New Roman" w:cs="Times New Roman"/>
          <w:sz w:val="28"/>
          <w:szCs w:val="28"/>
        </w:rPr>
        <w:t>професіонали</w:t>
      </w:r>
      <w:proofErr w:type="spellEnd"/>
      <w:r w:rsidR="00707C9B" w:rsidRPr="00707C9B">
        <w:rPr>
          <w:rFonts w:ascii="Times New Roman" w:hAnsi="Times New Roman" w:cs="Times New Roman"/>
          <w:sz w:val="28"/>
          <w:szCs w:val="28"/>
        </w:rPr>
        <w:t xml:space="preserve"> </w:t>
      </w:r>
      <w:proofErr w:type="spellStart"/>
      <w:r w:rsidR="00707C9B" w:rsidRPr="00707C9B">
        <w:rPr>
          <w:rFonts w:ascii="Times New Roman" w:hAnsi="Times New Roman" w:cs="Times New Roman"/>
          <w:sz w:val="28"/>
          <w:szCs w:val="28"/>
        </w:rPr>
        <w:t>охорони</w:t>
      </w:r>
      <w:proofErr w:type="spellEnd"/>
      <w:r w:rsidR="00707C9B" w:rsidRPr="00707C9B">
        <w:rPr>
          <w:rFonts w:ascii="Times New Roman" w:hAnsi="Times New Roman" w:cs="Times New Roman"/>
          <w:sz w:val="28"/>
          <w:szCs w:val="28"/>
        </w:rPr>
        <w:t xml:space="preserve"> </w:t>
      </w:r>
      <w:proofErr w:type="spellStart"/>
      <w:r w:rsidR="00707C9B" w:rsidRPr="00707C9B">
        <w:rPr>
          <w:rFonts w:ascii="Times New Roman" w:hAnsi="Times New Roman" w:cs="Times New Roman"/>
          <w:sz w:val="28"/>
          <w:szCs w:val="28"/>
        </w:rPr>
        <w:t>здоров'я</w:t>
      </w:r>
      <w:proofErr w:type="spellEnd"/>
      <w:r w:rsidR="00707C9B" w:rsidRPr="00707C9B">
        <w:rPr>
          <w:rFonts w:ascii="Times New Roman" w:hAnsi="Times New Roman" w:cs="Times New Roman"/>
          <w:sz w:val="28"/>
          <w:szCs w:val="28"/>
        </w:rPr>
        <w:t xml:space="preserve"> </w:t>
      </w:r>
      <w:proofErr w:type="spellStart"/>
      <w:r w:rsidR="00707C9B" w:rsidRPr="00707C9B">
        <w:rPr>
          <w:rFonts w:ascii="Times New Roman" w:hAnsi="Times New Roman" w:cs="Times New Roman"/>
          <w:sz w:val="28"/>
          <w:szCs w:val="28"/>
        </w:rPr>
        <w:t>мають</w:t>
      </w:r>
      <w:proofErr w:type="spellEnd"/>
      <w:r w:rsidR="00707C9B" w:rsidRPr="00707C9B">
        <w:rPr>
          <w:rFonts w:ascii="Times New Roman" w:hAnsi="Times New Roman" w:cs="Times New Roman"/>
          <w:sz w:val="28"/>
          <w:szCs w:val="28"/>
        </w:rPr>
        <w:t xml:space="preserve"> </w:t>
      </w:r>
      <w:proofErr w:type="spellStart"/>
      <w:r w:rsidR="00707C9B" w:rsidRPr="00707C9B">
        <w:rPr>
          <w:rFonts w:ascii="Times New Roman" w:hAnsi="Times New Roman" w:cs="Times New Roman"/>
          <w:sz w:val="28"/>
          <w:szCs w:val="28"/>
        </w:rPr>
        <w:t>критичну</w:t>
      </w:r>
      <w:proofErr w:type="spellEnd"/>
      <w:r w:rsidR="00707C9B" w:rsidRPr="00707C9B">
        <w:rPr>
          <w:rFonts w:ascii="Times New Roman" w:hAnsi="Times New Roman" w:cs="Times New Roman"/>
          <w:sz w:val="28"/>
          <w:szCs w:val="28"/>
        </w:rPr>
        <w:t xml:space="preserve"> роль у </w:t>
      </w:r>
      <w:proofErr w:type="spellStart"/>
      <w:r w:rsidR="00707C9B" w:rsidRPr="00707C9B">
        <w:rPr>
          <w:rFonts w:ascii="Times New Roman" w:hAnsi="Times New Roman" w:cs="Times New Roman"/>
          <w:sz w:val="28"/>
          <w:szCs w:val="28"/>
        </w:rPr>
        <w:t>захисті</w:t>
      </w:r>
      <w:proofErr w:type="spellEnd"/>
      <w:r w:rsidR="00707C9B" w:rsidRPr="00707C9B">
        <w:rPr>
          <w:rFonts w:ascii="Times New Roman" w:hAnsi="Times New Roman" w:cs="Times New Roman"/>
          <w:sz w:val="28"/>
          <w:szCs w:val="28"/>
        </w:rPr>
        <w:t xml:space="preserve"> та </w:t>
      </w:r>
      <w:proofErr w:type="spellStart"/>
      <w:r w:rsidR="00707C9B" w:rsidRPr="00707C9B">
        <w:rPr>
          <w:rFonts w:ascii="Times New Roman" w:hAnsi="Times New Roman" w:cs="Times New Roman"/>
          <w:sz w:val="28"/>
          <w:szCs w:val="28"/>
        </w:rPr>
        <w:t>реалізації</w:t>
      </w:r>
      <w:proofErr w:type="spellEnd"/>
      <w:r w:rsidR="00707C9B" w:rsidRPr="00707C9B">
        <w:rPr>
          <w:rFonts w:ascii="Times New Roman" w:hAnsi="Times New Roman" w:cs="Times New Roman"/>
          <w:sz w:val="28"/>
          <w:szCs w:val="28"/>
        </w:rPr>
        <w:t xml:space="preserve"> прав </w:t>
      </w:r>
      <w:proofErr w:type="spellStart"/>
      <w:r w:rsidR="00707C9B" w:rsidRPr="00707C9B">
        <w:rPr>
          <w:rFonts w:ascii="Times New Roman" w:hAnsi="Times New Roman" w:cs="Times New Roman"/>
          <w:sz w:val="28"/>
          <w:szCs w:val="28"/>
        </w:rPr>
        <w:t>пацієнтів</w:t>
      </w:r>
      <w:proofErr w:type="spellEnd"/>
      <w:r w:rsidR="00707C9B" w:rsidRPr="00707C9B">
        <w:rPr>
          <w:rFonts w:ascii="Times New Roman" w:hAnsi="Times New Roman" w:cs="Times New Roman"/>
          <w:sz w:val="28"/>
          <w:szCs w:val="28"/>
        </w:rPr>
        <w:t xml:space="preserve"> через </w:t>
      </w:r>
      <w:proofErr w:type="spellStart"/>
      <w:r w:rsidR="00707C9B" w:rsidRPr="00707C9B">
        <w:rPr>
          <w:rFonts w:ascii="Times New Roman" w:hAnsi="Times New Roman" w:cs="Times New Roman"/>
          <w:sz w:val="28"/>
          <w:szCs w:val="28"/>
        </w:rPr>
        <w:t>безпосередню</w:t>
      </w:r>
      <w:proofErr w:type="spellEnd"/>
      <w:r w:rsidR="00707C9B" w:rsidRPr="00707C9B">
        <w:rPr>
          <w:rFonts w:ascii="Times New Roman" w:hAnsi="Times New Roman" w:cs="Times New Roman"/>
          <w:sz w:val="28"/>
          <w:szCs w:val="28"/>
        </w:rPr>
        <w:t xml:space="preserve"> роботу, </w:t>
      </w:r>
      <w:proofErr w:type="spellStart"/>
      <w:r w:rsidR="00707C9B" w:rsidRPr="00707C9B">
        <w:rPr>
          <w:rFonts w:ascii="Times New Roman" w:hAnsi="Times New Roman" w:cs="Times New Roman"/>
          <w:sz w:val="28"/>
          <w:szCs w:val="28"/>
        </w:rPr>
        <w:t>освіту</w:t>
      </w:r>
      <w:proofErr w:type="spellEnd"/>
      <w:r w:rsidR="00707C9B" w:rsidRPr="00707C9B">
        <w:rPr>
          <w:rFonts w:ascii="Times New Roman" w:hAnsi="Times New Roman" w:cs="Times New Roman"/>
          <w:sz w:val="28"/>
          <w:szCs w:val="28"/>
        </w:rPr>
        <w:t xml:space="preserve">, </w:t>
      </w:r>
      <w:proofErr w:type="spellStart"/>
      <w:r w:rsidR="00707C9B" w:rsidRPr="00707C9B">
        <w:rPr>
          <w:rFonts w:ascii="Times New Roman" w:hAnsi="Times New Roman" w:cs="Times New Roman"/>
          <w:sz w:val="28"/>
          <w:szCs w:val="28"/>
        </w:rPr>
        <w:t>адвокацію</w:t>
      </w:r>
      <w:proofErr w:type="spellEnd"/>
      <w:r w:rsidR="00707C9B" w:rsidRPr="00707C9B">
        <w:rPr>
          <w:rFonts w:ascii="Times New Roman" w:hAnsi="Times New Roman" w:cs="Times New Roman"/>
          <w:sz w:val="28"/>
          <w:szCs w:val="28"/>
        </w:rPr>
        <w:t xml:space="preserve"> та </w:t>
      </w:r>
      <w:proofErr w:type="spellStart"/>
      <w:r w:rsidR="00707C9B" w:rsidRPr="00707C9B">
        <w:rPr>
          <w:rFonts w:ascii="Times New Roman" w:hAnsi="Times New Roman" w:cs="Times New Roman"/>
          <w:sz w:val="28"/>
          <w:szCs w:val="28"/>
        </w:rPr>
        <w:t>системні</w:t>
      </w:r>
      <w:proofErr w:type="spellEnd"/>
      <w:r w:rsidR="00707C9B" w:rsidRPr="00707C9B">
        <w:rPr>
          <w:rFonts w:ascii="Times New Roman" w:hAnsi="Times New Roman" w:cs="Times New Roman"/>
          <w:sz w:val="28"/>
          <w:szCs w:val="28"/>
        </w:rPr>
        <w:t xml:space="preserve"> </w:t>
      </w:r>
      <w:proofErr w:type="spellStart"/>
      <w:r w:rsidR="00707C9B" w:rsidRPr="00707C9B">
        <w:rPr>
          <w:rFonts w:ascii="Times New Roman" w:hAnsi="Times New Roman" w:cs="Times New Roman"/>
          <w:sz w:val="28"/>
          <w:szCs w:val="28"/>
        </w:rPr>
        <w:t>зміни</w:t>
      </w:r>
      <w:proofErr w:type="spellEnd"/>
      <w:r w:rsidR="00707C9B" w:rsidRPr="00707C9B">
        <w:rPr>
          <w:rFonts w:ascii="Times New Roman" w:hAnsi="Times New Roman" w:cs="Times New Roman"/>
          <w:sz w:val="28"/>
          <w:szCs w:val="28"/>
        </w:rPr>
        <w:t>.</w:t>
      </w:r>
    </w:p>
    <w:p w14:paraId="655DA06F" w14:textId="77777777" w:rsidR="00AE25CE" w:rsidRPr="00AE25CE" w:rsidRDefault="00AE25CE" w:rsidP="00AE25CE">
      <w:pPr>
        <w:spacing w:before="100" w:beforeAutospacing="1" w:after="100" w:afterAutospacing="1" w:line="360" w:lineRule="auto"/>
        <w:jc w:val="both"/>
        <w:outlineLvl w:val="2"/>
        <w:rPr>
          <w:rFonts w:ascii="Times New Roman" w:eastAsia="Times New Roman" w:hAnsi="Times New Roman" w:cs="Times New Roman"/>
          <w:b/>
          <w:bCs/>
          <w:sz w:val="28"/>
          <w:szCs w:val="28"/>
          <w:lang w:val="uk-UA" w:eastAsia="ru-RU"/>
        </w:rPr>
      </w:pPr>
      <w:proofErr w:type="spellStart"/>
      <w:r w:rsidRPr="00AE25CE">
        <w:rPr>
          <w:rFonts w:ascii="Times New Roman" w:eastAsia="Times New Roman" w:hAnsi="Times New Roman" w:cs="Times New Roman"/>
          <w:b/>
          <w:sz w:val="28"/>
          <w:szCs w:val="28"/>
          <w:lang w:val="uk-UA" w:eastAsia="ru-RU"/>
        </w:rPr>
        <w:t>Питанння</w:t>
      </w:r>
      <w:proofErr w:type="spellEnd"/>
      <w:r w:rsidRPr="00AE25CE">
        <w:rPr>
          <w:rFonts w:ascii="Times New Roman" w:eastAsia="Times New Roman" w:hAnsi="Times New Roman" w:cs="Times New Roman"/>
          <w:b/>
          <w:sz w:val="28"/>
          <w:szCs w:val="28"/>
          <w:lang w:val="uk-UA" w:eastAsia="ru-RU"/>
        </w:rPr>
        <w:t xml:space="preserve"> до самоконтролю</w:t>
      </w:r>
    </w:p>
    <w:p w14:paraId="53E0A5AE" w14:textId="77777777" w:rsidR="00AE25CE" w:rsidRPr="00AE25CE" w:rsidRDefault="00AE25CE" w:rsidP="00AE25CE">
      <w:pPr>
        <w:numPr>
          <w:ilvl w:val="0"/>
          <w:numId w:val="27"/>
        </w:numPr>
        <w:spacing w:before="100" w:beforeAutospacing="1" w:after="100" w:afterAutospacing="1" w:line="360" w:lineRule="auto"/>
        <w:jc w:val="both"/>
        <w:rPr>
          <w:rFonts w:ascii="Times New Roman" w:eastAsia="Times New Roman" w:hAnsi="Times New Roman" w:cs="Times New Roman"/>
          <w:sz w:val="28"/>
          <w:szCs w:val="28"/>
          <w:lang w:eastAsia="ru-RU"/>
        </w:rPr>
      </w:pPr>
      <w:proofErr w:type="spellStart"/>
      <w:r w:rsidRPr="00AE25CE">
        <w:rPr>
          <w:rFonts w:ascii="Times New Roman" w:eastAsia="Times New Roman" w:hAnsi="Times New Roman" w:cs="Times New Roman"/>
          <w:sz w:val="28"/>
          <w:szCs w:val="28"/>
          <w:lang w:eastAsia="ru-RU"/>
        </w:rPr>
        <w:t>Які</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основні</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етичні</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принципи</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професійної</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діяльності</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ерготерапевта</w:t>
      </w:r>
      <w:proofErr w:type="spellEnd"/>
      <w:r w:rsidRPr="00AE25CE">
        <w:rPr>
          <w:rFonts w:ascii="Times New Roman" w:eastAsia="Times New Roman" w:hAnsi="Times New Roman" w:cs="Times New Roman"/>
          <w:sz w:val="28"/>
          <w:szCs w:val="28"/>
          <w:lang w:eastAsia="ru-RU"/>
        </w:rPr>
        <w:t>?</w:t>
      </w:r>
    </w:p>
    <w:p w14:paraId="6C40D881" w14:textId="77777777" w:rsidR="00AE25CE" w:rsidRPr="00AE25CE" w:rsidRDefault="00AE25CE" w:rsidP="00AE25CE">
      <w:pPr>
        <w:numPr>
          <w:ilvl w:val="0"/>
          <w:numId w:val="27"/>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AE25CE">
        <w:rPr>
          <w:rFonts w:ascii="Times New Roman" w:eastAsia="Times New Roman" w:hAnsi="Times New Roman" w:cs="Times New Roman"/>
          <w:sz w:val="28"/>
          <w:szCs w:val="28"/>
          <w:lang w:eastAsia="ru-RU"/>
        </w:rPr>
        <w:t xml:space="preserve">Як </w:t>
      </w:r>
      <w:proofErr w:type="spellStart"/>
      <w:r w:rsidRPr="00AE25CE">
        <w:rPr>
          <w:rFonts w:ascii="Times New Roman" w:eastAsia="Times New Roman" w:hAnsi="Times New Roman" w:cs="Times New Roman"/>
          <w:sz w:val="28"/>
          <w:szCs w:val="28"/>
          <w:lang w:eastAsia="ru-RU"/>
        </w:rPr>
        <w:t>забезпечується</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дотримання</w:t>
      </w:r>
      <w:proofErr w:type="spellEnd"/>
      <w:r w:rsidRPr="00AE25CE">
        <w:rPr>
          <w:rFonts w:ascii="Times New Roman" w:eastAsia="Times New Roman" w:hAnsi="Times New Roman" w:cs="Times New Roman"/>
          <w:sz w:val="28"/>
          <w:szCs w:val="28"/>
          <w:lang w:eastAsia="ru-RU"/>
        </w:rPr>
        <w:t xml:space="preserve"> прав </w:t>
      </w:r>
      <w:proofErr w:type="spellStart"/>
      <w:r w:rsidRPr="00AE25CE">
        <w:rPr>
          <w:rFonts w:ascii="Times New Roman" w:eastAsia="Times New Roman" w:hAnsi="Times New Roman" w:cs="Times New Roman"/>
          <w:sz w:val="28"/>
          <w:szCs w:val="28"/>
          <w:lang w:eastAsia="ru-RU"/>
        </w:rPr>
        <w:t>осіб</w:t>
      </w:r>
      <w:proofErr w:type="spellEnd"/>
      <w:r w:rsidRPr="00AE25CE">
        <w:rPr>
          <w:rFonts w:ascii="Times New Roman" w:eastAsia="Times New Roman" w:hAnsi="Times New Roman" w:cs="Times New Roman"/>
          <w:sz w:val="28"/>
          <w:szCs w:val="28"/>
          <w:lang w:eastAsia="ru-RU"/>
        </w:rPr>
        <w:t xml:space="preserve"> з </w:t>
      </w:r>
      <w:proofErr w:type="spellStart"/>
      <w:r w:rsidRPr="00AE25CE">
        <w:rPr>
          <w:rFonts w:ascii="Times New Roman" w:eastAsia="Times New Roman" w:hAnsi="Times New Roman" w:cs="Times New Roman"/>
          <w:sz w:val="28"/>
          <w:szCs w:val="28"/>
          <w:lang w:eastAsia="ru-RU"/>
        </w:rPr>
        <w:t>порушеннями</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розвитку</w:t>
      </w:r>
      <w:proofErr w:type="spellEnd"/>
      <w:r w:rsidRPr="00AE25CE">
        <w:rPr>
          <w:rFonts w:ascii="Times New Roman" w:eastAsia="Times New Roman" w:hAnsi="Times New Roman" w:cs="Times New Roman"/>
          <w:sz w:val="28"/>
          <w:szCs w:val="28"/>
          <w:lang w:eastAsia="ru-RU"/>
        </w:rPr>
        <w:t>?</w:t>
      </w:r>
    </w:p>
    <w:p w14:paraId="0EBEB3F8" w14:textId="77777777" w:rsidR="00AE25CE" w:rsidRPr="00AE25CE" w:rsidRDefault="00AE25CE" w:rsidP="00AE25CE">
      <w:pPr>
        <w:numPr>
          <w:ilvl w:val="0"/>
          <w:numId w:val="27"/>
        </w:numPr>
        <w:spacing w:before="100" w:beforeAutospacing="1" w:after="100" w:afterAutospacing="1" w:line="360" w:lineRule="auto"/>
        <w:jc w:val="both"/>
        <w:rPr>
          <w:rFonts w:ascii="Times New Roman" w:eastAsia="Times New Roman" w:hAnsi="Times New Roman" w:cs="Times New Roman"/>
          <w:sz w:val="28"/>
          <w:szCs w:val="28"/>
          <w:lang w:eastAsia="ru-RU"/>
        </w:rPr>
      </w:pPr>
      <w:proofErr w:type="spellStart"/>
      <w:r w:rsidRPr="00AE25CE">
        <w:rPr>
          <w:rFonts w:ascii="Times New Roman" w:eastAsia="Times New Roman" w:hAnsi="Times New Roman" w:cs="Times New Roman"/>
          <w:sz w:val="28"/>
          <w:szCs w:val="28"/>
          <w:lang w:eastAsia="ru-RU"/>
        </w:rPr>
        <w:t>Які</w:t>
      </w:r>
      <w:proofErr w:type="spellEnd"/>
      <w:r w:rsidRPr="00AE25CE">
        <w:rPr>
          <w:rFonts w:ascii="Times New Roman" w:eastAsia="Times New Roman" w:hAnsi="Times New Roman" w:cs="Times New Roman"/>
          <w:sz w:val="28"/>
          <w:szCs w:val="28"/>
          <w:lang w:eastAsia="ru-RU"/>
        </w:rPr>
        <w:t xml:space="preserve"> нормативно-</w:t>
      </w:r>
      <w:proofErr w:type="spellStart"/>
      <w:r w:rsidRPr="00AE25CE">
        <w:rPr>
          <w:rFonts w:ascii="Times New Roman" w:eastAsia="Times New Roman" w:hAnsi="Times New Roman" w:cs="Times New Roman"/>
          <w:sz w:val="28"/>
          <w:szCs w:val="28"/>
          <w:lang w:eastAsia="ru-RU"/>
        </w:rPr>
        <w:t>правові</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документи</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регулюють</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діяльність</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ерготерапевтів</w:t>
      </w:r>
      <w:proofErr w:type="spellEnd"/>
      <w:r w:rsidRPr="00AE25CE">
        <w:rPr>
          <w:rFonts w:ascii="Times New Roman" w:eastAsia="Times New Roman" w:hAnsi="Times New Roman" w:cs="Times New Roman"/>
          <w:sz w:val="28"/>
          <w:szCs w:val="28"/>
          <w:lang w:eastAsia="ru-RU"/>
        </w:rPr>
        <w:t xml:space="preserve"> в </w:t>
      </w:r>
      <w:proofErr w:type="spellStart"/>
      <w:r w:rsidRPr="00AE25CE">
        <w:rPr>
          <w:rFonts w:ascii="Times New Roman" w:eastAsia="Times New Roman" w:hAnsi="Times New Roman" w:cs="Times New Roman"/>
          <w:sz w:val="28"/>
          <w:szCs w:val="28"/>
          <w:lang w:eastAsia="ru-RU"/>
        </w:rPr>
        <w:t>Україні</w:t>
      </w:r>
      <w:proofErr w:type="spellEnd"/>
      <w:r w:rsidRPr="00AE25CE">
        <w:rPr>
          <w:rFonts w:ascii="Times New Roman" w:eastAsia="Times New Roman" w:hAnsi="Times New Roman" w:cs="Times New Roman"/>
          <w:sz w:val="28"/>
          <w:szCs w:val="28"/>
          <w:lang w:eastAsia="ru-RU"/>
        </w:rPr>
        <w:t>?</w:t>
      </w:r>
    </w:p>
    <w:p w14:paraId="450AE22C" w14:textId="77777777" w:rsidR="00AE25CE" w:rsidRPr="00AE25CE" w:rsidRDefault="00AE25CE" w:rsidP="00AE25CE">
      <w:pPr>
        <w:numPr>
          <w:ilvl w:val="0"/>
          <w:numId w:val="27"/>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AE25CE">
        <w:rPr>
          <w:rFonts w:ascii="Times New Roman" w:eastAsia="Times New Roman" w:hAnsi="Times New Roman" w:cs="Times New Roman"/>
          <w:sz w:val="28"/>
          <w:szCs w:val="28"/>
          <w:lang w:eastAsia="ru-RU"/>
        </w:rPr>
        <w:t xml:space="preserve">Яка роль </w:t>
      </w:r>
      <w:proofErr w:type="spellStart"/>
      <w:r w:rsidRPr="00AE25CE">
        <w:rPr>
          <w:rFonts w:ascii="Times New Roman" w:eastAsia="Times New Roman" w:hAnsi="Times New Roman" w:cs="Times New Roman"/>
          <w:sz w:val="28"/>
          <w:szCs w:val="28"/>
          <w:lang w:eastAsia="ru-RU"/>
        </w:rPr>
        <w:t>інформованої</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згоди</w:t>
      </w:r>
      <w:proofErr w:type="spellEnd"/>
      <w:r w:rsidRPr="00AE25CE">
        <w:rPr>
          <w:rFonts w:ascii="Times New Roman" w:eastAsia="Times New Roman" w:hAnsi="Times New Roman" w:cs="Times New Roman"/>
          <w:sz w:val="28"/>
          <w:szCs w:val="28"/>
          <w:lang w:eastAsia="ru-RU"/>
        </w:rPr>
        <w:t xml:space="preserve"> в </w:t>
      </w:r>
      <w:proofErr w:type="spellStart"/>
      <w:r w:rsidRPr="00AE25CE">
        <w:rPr>
          <w:rFonts w:ascii="Times New Roman" w:eastAsia="Times New Roman" w:hAnsi="Times New Roman" w:cs="Times New Roman"/>
          <w:sz w:val="28"/>
          <w:szCs w:val="28"/>
          <w:lang w:eastAsia="ru-RU"/>
        </w:rPr>
        <w:t>ерготерапевтичній</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практиці</w:t>
      </w:r>
      <w:proofErr w:type="spellEnd"/>
      <w:r w:rsidRPr="00AE25CE">
        <w:rPr>
          <w:rFonts w:ascii="Times New Roman" w:eastAsia="Times New Roman" w:hAnsi="Times New Roman" w:cs="Times New Roman"/>
          <w:sz w:val="28"/>
          <w:szCs w:val="28"/>
          <w:lang w:eastAsia="ru-RU"/>
        </w:rPr>
        <w:t>?</w:t>
      </w:r>
    </w:p>
    <w:p w14:paraId="4D938AD9" w14:textId="77777777" w:rsidR="00AE25CE" w:rsidRPr="00AE25CE" w:rsidRDefault="00AE25CE" w:rsidP="00AE25CE">
      <w:pPr>
        <w:numPr>
          <w:ilvl w:val="0"/>
          <w:numId w:val="27"/>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AE25CE">
        <w:rPr>
          <w:rFonts w:ascii="Times New Roman" w:eastAsia="Times New Roman" w:hAnsi="Times New Roman" w:cs="Times New Roman"/>
          <w:sz w:val="28"/>
          <w:szCs w:val="28"/>
          <w:lang w:eastAsia="ru-RU"/>
        </w:rPr>
        <w:t xml:space="preserve">Як </w:t>
      </w:r>
      <w:proofErr w:type="spellStart"/>
      <w:r w:rsidRPr="00AE25CE">
        <w:rPr>
          <w:rFonts w:ascii="Times New Roman" w:eastAsia="Times New Roman" w:hAnsi="Times New Roman" w:cs="Times New Roman"/>
          <w:sz w:val="28"/>
          <w:szCs w:val="28"/>
          <w:lang w:eastAsia="ru-RU"/>
        </w:rPr>
        <w:t>забезпечується</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конфіденційність</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персональних</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даних</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клієнтів</w:t>
      </w:r>
      <w:proofErr w:type="spellEnd"/>
      <w:r w:rsidRPr="00AE25CE">
        <w:rPr>
          <w:rFonts w:ascii="Times New Roman" w:eastAsia="Times New Roman" w:hAnsi="Times New Roman" w:cs="Times New Roman"/>
          <w:sz w:val="28"/>
          <w:szCs w:val="28"/>
          <w:lang w:eastAsia="ru-RU"/>
        </w:rPr>
        <w:t>?</w:t>
      </w:r>
    </w:p>
    <w:p w14:paraId="30429102" w14:textId="77777777" w:rsidR="00AE25CE" w:rsidRPr="00AE25CE" w:rsidRDefault="00AE25CE" w:rsidP="00AE25CE">
      <w:pPr>
        <w:numPr>
          <w:ilvl w:val="0"/>
          <w:numId w:val="27"/>
        </w:numPr>
        <w:spacing w:before="100" w:beforeAutospacing="1" w:after="100" w:afterAutospacing="1" w:line="360" w:lineRule="auto"/>
        <w:jc w:val="both"/>
        <w:rPr>
          <w:rFonts w:ascii="Times New Roman" w:eastAsia="Times New Roman" w:hAnsi="Times New Roman" w:cs="Times New Roman"/>
          <w:sz w:val="28"/>
          <w:szCs w:val="28"/>
          <w:lang w:eastAsia="ru-RU"/>
        </w:rPr>
      </w:pPr>
      <w:proofErr w:type="spellStart"/>
      <w:r w:rsidRPr="00AE25CE">
        <w:rPr>
          <w:rFonts w:ascii="Times New Roman" w:eastAsia="Times New Roman" w:hAnsi="Times New Roman" w:cs="Times New Roman"/>
          <w:sz w:val="28"/>
          <w:szCs w:val="28"/>
          <w:lang w:eastAsia="ru-RU"/>
        </w:rPr>
        <w:t>Які</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етичні</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дилеми</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можуть</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виникати</w:t>
      </w:r>
      <w:proofErr w:type="spellEnd"/>
      <w:r w:rsidRPr="00AE25CE">
        <w:rPr>
          <w:rFonts w:ascii="Times New Roman" w:eastAsia="Times New Roman" w:hAnsi="Times New Roman" w:cs="Times New Roman"/>
          <w:sz w:val="28"/>
          <w:szCs w:val="28"/>
          <w:lang w:eastAsia="ru-RU"/>
        </w:rPr>
        <w:t xml:space="preserve"> в </w:t>
      </w:r>
      <w:proofErr w:type="spellStart"/>
      <w:r w:rsidRPr="00AE25CE">
        <w:rPr>
          <w:rFonts w:ascii="Times New Roman" w:eastAsia="Times New Roman" w:hAnsi="Times New Roman" w:cs="Times New Roman"/>
          <w:sz w:val="28"/>
          <w:szCs w:val="28"/>
          <w:lang w:eastAsia="ru-RU"/>
        </w:rPr>
        <w:t>роботі</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ерготерапевта</w:t>
      </w:r>
      <w:proofErr w:type="spellEnd"/>
      <w:r w:rsidRPr="00AE25CE">
        <w:rPr>
          <w:rFonts w:ascii="Times New Roman" w:eastAsia="Times New Roman" w:hAnsi="Times New Roman" w:cs="Times New Roman"/>
          <w:sz w:val="28"/>
          <w:szCs w:val="28"/>
          <w:lang w:eastAsia="ru-RU"/>
        </w:rPr>
        <w:t>?</w:t>
      </w:r>
    </w:p>
    <w:p w14:paraId="04C1BBF8" w14:textId="77777777" w:rsidR="00AE25CE" w:rsidRPr="00AE25CE" w:rsidRDefault="00AE25CE" w:rsidP="00AE25CE">
      <w:pPr>
        <w:numPr>
          <w:ilvl w:val="0"/>
          <w:numId w:val="27"/>
        </w:numPr>
        <w:spacing w:before="100" w:beforeAutospacing="1" w:after="100" w:afterAutospacing="1" w:line="360" w:lineRule="auto"/>
        <w:jc w:val="both"/>
        <w:rPr>
          <w:rFonts w:ascii="Times New Roman" w:eastAsia="Times New Roman" w:hAnsi="Times New Roman" w:cs="Times New Roman"/>
          <w:sz w:val="28"/>
          <w:szCs w:val="28"/>
          <w:lang w:eastAsia="ru-RU"/>
        </w:rPr>
      </w:pPr>
      <w:r w:rsidRPr="00AE25CE">
        <w:rPr>
          <w:rFonts w:ascii="Times New Roman" w:eastAsia="Times New Roman" w:hAnsi="Times New Roman" w:cs="Times New Roman"/>
          <w:sz w:val="28"/>
          <w:szCs w:val="28"/>
          <w:lang w:eastAsia="ru-RU"/>
        </w:rPr>
        <w:t xml:space="preserve">Яка </w:t>
      </w:r>
      <w:proofErr w:type="spellStart"/>
      <w:r w:rsidRPr="00AE25CE">
        <w:rPr>
          <w:rFonts w:ascii="Times New Roman" w:eastAsia="Times New Roman" w:hAnsi="Times New Roman" w:cs="Times New Roman"/>
          <w:sz w:val="28"/>
          <w:szCs w:val="28"/>
          <w:lang w:eastAsia="ru-RU"/>
        </w:rPr>
        <w:t>відповідальність</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ерготерапевта</w:t>
      </w:r>
      <w:proofErr w:type="spellEnd"/>
      <w:r w:rsidRPr="00AE25CE">
        <w:rPr>
          <w:rFonts w:ascii="Times New Roman" w:eastAsia="Times New Roman" w:hAnsi="Times New Roman" w:cs="Times New Roman"/>
          <w:sz w:val="28"/>
          <w:szCs w:val="28"/>
          <w:lang w:eastAsia="ru-RU"/>
        </w:rPr>
        <w:t xml:space="preserve"> за </w:t>
      </w:r>
      <w:proofErr w:type="spellStart"/>
      <w:r w:rsidRPr="00AE25CE">
        <w:rPr>
          <w:rFonts w:ascii="Times New Roman" w:eastAsia="Times New Roman" w:hAnsi="Times New Roman" w:cs="Times New Roman"/>
          <w:sz w:val="28"/>
          <w:szCs w:val="28"/>
          <w:lang w:eastAsia="ru-RU"/>
        </w:rPr>
        <w:t>якість</w:t>
      </w:r>
      <w:proofErr w:type="spellEnd"/>
      <w:r w:rsidRPr="00AE25CE">
        <w:rPr>
          <w:rFonts w:ascii="Times New Roman" w:eastAsia="Times New Roman" w:hAnsi="Times New Roman" w:cs="Times New Roman"/>
          <w:sz w:val="28"/>
          <w:szCs w:val="28"/>
          <w:lang w:eastAsia="ru-RU"/>
        </w:rPr>
        <w:t xml:space="preserve"> та </w:t>
      </w:r>
      <w:proofErr w:type="spellStart"/>
      <w:r w:rsidRPr="00AE25CE">
        <w:rPr>
          <w:rFonts w:ascii="Times New Roman" w:eastAsia="Times New Roman" w:hAnsi="Times New Roman" w:cs="Times New Roman"/>
          <w:sz w:val="28"/>
          <w:szCs w:val="28"/>
          <w:lang w:eastAsia="ru-RU"/>
        </w:rPr>
        <w:t>безпеку</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надання</w:t>
      </w:r>
      <w:proofErr w:type="spellEnd"/>
      <w:r w:rsidRPr="00AE25CE">
        <w:rPr>
          <w:rFonts w:ascii="Times New Roman" w:eastAsia="Times New Roman" w:hAnsi="Times New Roman" w:cs="Times New Roman"/>
          <w:sz w:val="28"/>
          <w:szCs w:val="28"/>
          <w:lang w:eastAsia="ru-RU"/>
        </w:rPr>
        <w:t xml:space="preserve"> </w:t>
      </w:r>
      <w:proofErr w:type="spellStart"/>
      <w:r w:rsidRPr="00AE25CE">
        <w:rPr>
          <w:rFonts w:ascii="Times New Roman" w:eastAsia="Times New Roman" w:hAnsi="Times New Roman" w:cs="Times New Roman"/>
          <w:sz w:val="28"/>
          <w:szCs w:val="28"/>
          <w:lang w:eastAsia="ru-RU"/>
        </w:rPr>
        <w:t>послуг</w:t>
      </w:r>
      <w:proofErr w:type="spellEnd"/>
      <w:r w:rsidRPr="00AE25CE">
        <w:rPr>
          <w:rFonts w:ascii="Times New Roman" w:eastAsia="Times New Roman" w:hAnsi="Times New Roman" w:cs="Times New Roman"/>
          <w:sz w:val="28"/>
          <w:szCs w:val="28"/>
          <w:lang w:eastAsia="ru-RU"/>
        </w:rPr>
        <w:t>?</w:t>
      </w:r>
    </w:p>
    <w:p w14:paraId="1754BC17" w14:textId="77777777" w:rsidR="00AE25CE" w:rsidRPr="00AE25CE" w:rsidRDefault="00AE25CE" w:rsidP="00AE25CE">
      <w:pPr>
        <w:spacing w:after="0" w:line="360" w:lineRule="auto"/>
        <w:jc w:val="both"/>
        <w:rPr>
          <w:rFonts w:ascii="Times New Roman" w:eastAsia="Times New Roman" w:hAnsi="Times New Roman" w:cs="Times New Roman"/>
          <w:sz w:val="28"/>
          <w:szCs w:val="28"/>
          <w:lang w:eastAsia="ru-RU"/>
        </w:rPr>
      </w:pPr>
    </w:p>
    <w:p w14:paraId="28C06B2A" w14:textId="77777777" w:rsidR="009813DB" w:rsidRDefault="009813DB" w:rsidP="00BB3661">
      <w:pPr>
        <w:spacing w:after="0" w:line="360" w:lineRule="auto"/>
        <w:jc w:val="both"/>
        <w:rPr>
          <w:rFonts w:ascii="Times New Roman" w:hAnsi="Times New Roman" w:cs="Times New Roman"/>
          <w:sz w:val="28"/>
          <w:szCs w:val="28"/>
        </w:rPr>
      </w:pPr>
    </w:p>
    <w:p w14:paraId="78DBF58F" w14:textId="77777777" w:rsidR="006719DF" w:rsidRDefault="006719DF" w:rsidP="00BB3661">
      <w:pPr>
        <w:spacing w:after="0" w:line="360" w:lineRule="auto"/>
        <w:jc w:val="both"/>
        <w:rPr>
          <w:rFonts w:ascii="Times New Roman" w:hAnsi="Times New Roman" w:cs="Times New Roman"/>
          <w:sz w:val="28"/>
          <w:szCs w:val="28"/>
        </w:rPr>
      </w:pPr>
    </w:p>
    <w:p w14:paraId="29685DD8" w14:textId="77777777" w:rsidR="006719DF" w:rsidRDefault="006719DF" w:rsidP="00BB3661">
      <w:pPr>
        <w:spacing w:after="0" w:line="360" w:lineRule="auto"/>
        <w:jc w:val="both"/>
        <w:rPr>
          <w:rFonts w:ascii="Times New Roman" w:hAnsi="Times New Roman" w:cs="Times New Roman"/>
          <w:sz w:val="28"/>
          <w:szCs w:val="28"/>
        </w:rPr>
      </w:pPr>
    </w:p>
    <w:p w14:paraId="74460459" w14:textId="77777777" w:rsidR="00000365" w:rsidRPr="00BE45D9" w:rsidRDefault="00000365" w:rsidP="00BE45D9">
      <w:pPr>
        <w:spacing w:before="100" w:beforeAutospacing="1" w:after="100" w:afterAutospacing="1" w:line="240" w:lineRule="auto"/>
        <w:rPr>
          <w:rFonts w:ascii="Times New Roman" w:eastAsia="Times New Roman" w:hAnsi="Times New Roman" w:cs="Times New Roman"/>
          <w:b/>
          <w:sz w:val="28"/>
          <w:szCs w:val="28"/>
          <w:lang w:val="uk-UA" w:eastAsia="ru-RU"/>
        </w:rPr>
      </w:pPr>
    </w:p>
    <w:p w14:paraId="74B65A29" w14:textId="77777777" w:rsidR="00BE45D9" w:rsidRDefault="00BE45D9" w:rsidP="00D2119C">
      <w:pPr>
        <w:spacing w:before="100" w:beforeAutospacing="1" w:after="100" w:afterAutospacing="1" w:line="240" w:lineRule="auto"/>
        <w:ind w:left="720"/>
        <w:jc w:val="center"/>
        <w:rPr>
          <w:rFonts w:ascii="Times New Roman" w:eastAsia="Times New Roman" w:hAnsi="Times New Roman" w:cs="Times New Roman"/>
          <w:b/>
          <w:sz w:val="28"/>
          <w:szCs w:val="28"/>
          <w:lang w:val="uk-UA" w:eastAsia="ru-RU"/>
        </w:rPr>
      </w:pPr>
    </w:p>
    <w:p w14:paraId="24F3C0B4" w14:textId="77777777" w:rsidR="00430479" w:rsidRDefault="00430479" w:rsidP="00D2119C">
      <w:pPr>
        <w:spacing w:before="100" w:beforeAutospacing="1" w:after="100" w:afterAutospacing="1" w:line="240" w:lineRule="auto"/>
        <w:ind w:left="720"/>
        <w:jc w:val="center"/>
        <w:rPr>
          <w:rFonts w:ascii="Times New Roman" w:eastAsia="Times New Roman" w:hAnsi="Times New Roman" w:cs="Times New Roman"/>
          <w:b/>
          <w:sz w:val="28"/>
          <w:szCs w:val="28"/>
          <w:lang w:val="uk-UA" w:eastAsia="ru-RU"/>
        </w:rPr>
      </w:pPr>
    </w:p>
    <w:p w14:paraId="1D625480" w14:textId="77777777" w:rsidR="00DA23AF" w:rsidRDefault="00DA23AF" w:rsidP="00D2119C">
      <w:pPr>
        <w:spacing w:before="100" w:beforeAutospacing="1" w:after="100" w:afterAutospacing="1" w:line="240" w:lineRule="auto"/>
        <w:ind w:left="720"/>
        <w:jc w:val="center"/>
        <w:rPr>
          <w:rFonts w:ascii="Times New Roman" w:eastAsia="Times New Roman" w:hAnsi="Times New Roman" w:cs="Times New Roman"/>
          <w:b/>
          <w:sz w:val="28"/>
          <w:szCs w:val="28"/>
          <w:lang w:val="uk-UA" w:eastAsia="ru-RU"/>
        </w:rPr>
      </w:pPr>
    </w:p>
    <w:p w14:paraId="3D21BA47" w14:textId="54AA510A" w:rsidR="00D2119C" w:rsidRPr="00D2119C" w:rsidRDefault="00BE45D9" w:rsidP="00D2119C">
      <w:pPr>
        <w:spacing w:before="100" w:beforeAutospacing="1" w:after="100" w:afterAutospacing="1" w:line="240" w:lineRule="auto"/>
        <w:ind w:left="720"/>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lastRenderedPageBreak/>
        <w:t>Список використаних джерел</w:t>
      </w:r>
    </w:p>
    <w:p w14:paraId="51F3F7A7" w14:textId="77777777" w:rsidR="00455805" w:rsidRPr="00430479" w:rsidRDefault="00455805" w:rsidP="000C0F64">
      <w:pPr>
        <w:pStyle w:val="a5"/>
        <w:numPr>
          <w:ilvl w:val="1"/>
          <w:numId w:val="19"/>
        </w:numPr>
        <w:tabs>
          <w:tab w:val="clear" w:pos="1440"/>
          <w:tab w:val="num" w:pos="993"/>
        </w:tabs>
        <w:spacing w:line="360" w:lineRule="auto"/>
        <w:ind w:left="0" w:firstLine="567"/>
        <w:jc w:val="both"/>
        <w:rPr>
          <w:rFonts w:ascii="Times New Roman" w:eastAsia="Times New Roman" w:hAnsi="Times New Roman" w:cs="Times New Roman"/>
          <w:sz w:val="28"/>
          <w:szCs w:val="28"/>
          <w:lang w:eastAsia="ru-RU"/>
        </w:rPr>
      </w:pPr>
      <w:r w:rsidRPr="00430479">
        <w:rPr>
          <w:rFonts w:ascii="Times New Roman" w:eastAsia="Times New Roman" w:hAnsi="Times New Roman" w:cs="Times New Roman"/>
          <w:sz w:val="28"/>
          <w:szCs w:val="28"/>
          <w:lang w:eastAsia="ru-RU"/>
        </w:rPr>
        <w:t xml:space="preserve">Бочаров А.В., </w:t>
      </w:r>
      <w:proofErr w:type="spellStart"/>
      <w:r w:rsidRPr="00430479">
        <w:rPr>
          <w:rFonts w:ascii="Times New Roman" w:eastAsia="Times New Roman" w:hAnsi="Times New Roman" w:cs="Times New Roman"/>
          <w:sz w:val="28"/>
          <w:szCs w:val="28"/>
          <w:lang w:eastAsia="ru-RU"/>
        </w:rPr>
        <w:t>Доцюк</w:t>
      </w:r>
      <w:proofErr w:type="spellEnd"/>
      <w:r w:rsidRPr="00430479">
        <w:rPr>
          <w:rFonts w:ascii="Times New Roman" w:eastAsia="Times New Roman" w:hAnsi="Times New Roman" w:cs="Times New Roman"/>
          <w:sz w:val="28"/>
          <w:szCs w:val="28"/>
          <w:lang w:eastAsia="ru-RU"/>
        </w:rPr>
        <w:t xml:space="preserve"> Л.Г. </w:t>
      </w:r>
      <w:proofErr w:type="spellStart"/>
      <w:r w:rsidRPr="00430479">
        <w:rPr>
          <w:rFonts w:ascii="Times New Roman" w:eastAsia="Times New Roman" w:hAnsi="Times New Roman" w:cs="Times New Roman"/>
          <w:sz w:val="28"/>
          <w:szCs w:val="28"/>
          <w:lang w:eastAsia="ru-RU"/>
        </w:rPr>
        <w:t>Основи</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ерготерапії</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Чернівці</w:t>
      </w:r>
      <w:proofErr w:type="spellEnd"/>
      <w:r w:rsidRPr="00430479">
        <w:rPr>
          <w:rFonts w:ascii="Times New Roman" w:eastAsia="Times New Roman" w:hAnsi="Times New Roman" w:cs="Times New Roman"/>
          <w:sz w:val="28"/>
          <w:szCs w:val="28"/>
          <w:lang w:eastAsia="ru-RU"/>
        </w:rPr>
        <w:t>, 2024. С. 98-124.</w:t>
      </w:r>
    </w:p>
    <w:p w14:paraId="1770B4E9" w14:textId="77777777" w:rsidR="00D2119C" w:rsidRPr="00430479" w:rsidRDefault="00D2119C" w:rsidP="000C0F64">
      <w:pPr>
        <w:pStyle w:val="a5"/>
        <w:numPr>
          <w:ilvl w:val="1"/>
          <w:numId w:val="19"/>
        </w:numPr>
        <w:tabs>
          <w:tab w:val="clear" w:pos="1440"/>
          <w:tab w:val="left" w:pos="0"/>
          <w:tab w:val="num" w:pos="567"/>
          <w:tab w:val="left"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ru-RU"/>
        </w:rPr>
      </w:pPr>
      <w:proofErr w:type="spellStart"/>
      <w:r w:rsidRPr="00430479">
        <w:rPr>
          <w:rFonts w:ascii="Times New Roman" w:eastAsia="Times New Roman" w:hAnsi="Times New Roman" w:cs="Times New Roman"/>
          <w:sz w:val="28"/>
          <w:szCs w:val="28"/>
          <w:lang w:eastAsia="ru-RU"/>
        </w:rPr>
        <w:t>Гойдош</w:t>
      </w:r>
      <w:proofErr w:type="spellEnd"/>
      <w:r w:rsidRPr="00430479">
        <w:rPr>
          <w:rFonts w:ascii="Times New Roman" w:eastAsia="Times New Roman" w:hAnsi="Times New Roman" w:cs="Times New Roman"/>
          <w:sz w:val="28"/>
          <w:szCs w:val="28"/>
          <w:lang w:eastAsia="ru-RU"/>
        </w:rPr>
        <w:t xml:space="preserve"> К. Ю., </w:t>
      </w:r>
      <w:proofErr w:type="spellStart"/>
      <w:r w:rsidRPr="00430479">
        <w:rPr>
          <w:rFonts w:ascii="Times New Roman" w:eastAsia="Times New Roman" w:hAnsi="Times New Roman" w:cs="Times New Roman"/>
          <w:sz w:val="28"/>
          <w:szCs w:val="28"/>
          <w:lang w:eastAsia="ru-RU"/>
        </w:rPr>
        <w:t>Романів</w:t>
      </w:r>
      <w:proofErr w:type="spellEnd"/>
      <w:r w:rsidRPr="00430479">
        <w:rPr>
          <w:rFonts w:ascii="Times New Roman" w:eastAsia="Times New Roman" w:hAnsi="Times New Roman" w:cs="Times New Roman"/>
          <w:sz w:val="28"/>
          <w:szCs w:val="28"/>
          <w:lang w:eastAsia="ru-RU"/>
        </w:rPr>
        <w:t xml:space="preserve"> О. П. </w:t>
      </w:r>
      <w:proofErr w:type="spellStart"/>
      <w:r w:rsidRPr="00430479">
        <w:rPr>
          <w:rFonts w:ascii="Times New Roman" w:eastAsia="Times New Roman" w:hAnsi="Times New Roman" w:cs="Times New Roman"/>
          <w:sz w:val="28"/>
          <w:szCs w:val="28"/>
          <w:lang w:eastAsia="ru-RU"/>
        </w:rPr>
        <w:t>Ерготерапія</w:t>
      </w:r>
      <w:proofErr w:type="spellEnd"/>
      <w:r w:rsidRPr="00430479">
        <w:rPr>
          <w:rFonts w:ascii="Times New Roman" w:eastAsia="Times New Roman" w:hAnsi="Times New Roman" w:cs="Times New Roman"/>
          <w:sz w:val="28"/>
          <w:szCs w:val="28"/>
          <w:lang w:eastAsia="ru-RU"/>
        </w:rPr>
        <w:t xml:space="preserve"> як метод </w:t>
      </w:r>
      <w:proofErr w:type="spellStart"/>
      <w:r w:rsidRPr="00430479">
        <w:rPr>
          <w:rFonts w:ascii="Times New Roman" w:eastAsia="Times New Roman" w:hAnsi="Times New Roman" w:cs="Times New Roman"/>
          <w:sz w:val="28"/>
          <w:szCs w:val="28"/>
          <w:lang w:eastAsia="ru-RU"/>
        </w:rPr>
        <w:t>соціально-психологічної</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реабілітації</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дітей</w:t>
      </w:r>
      <w:proofErr w:type="spellEnd"/>
      <w:r w:rsidRPr="00430479">
        <w:rPr>
          <w:rFonts w:ascii="Times New Roman" w:eastAsia="Times New Roman" w:hAnsi="Times New Roman" w:cs="Times New Roman"/>
          <w:sz w:val="28"/>
          <w:szCs w:val="28"/>
          <w:lang w:eastAsia="ru-RU"/>
        </w:rPr>
        <w:t xml:space="preserve"> з </w:t>
      </w:r>
      <w:proofErr w:type="spellStart"/>
      <w:r w:rsidRPr="00430479">
        <w:rPr>
          <w:rFonts w:ascii="Times New Roman" w:eastAsia="Times New Roman" w:hAnsi="Times New Roman" w:cs="Times New Roman"/>
          <w:sz w:val="28"/>
          <w:szCs w:val="28"/>
          <w:lang w:eastAsia="ru-RU"/>
        </w:rPr>
        <w:t>порушеннями</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психофізичного</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розвитку</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Здоров’я</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нації</w:t>
      </w:r>
      <w:proofErr w:type="spellEnd"/>
      <w:r w:rsidRPr="00430479">
        <w:rPr>
          <w:rFonts w:ascii="Times New Roman" w:eastAsia="Times New Roman" w:hAnsi="Times New Roman" w:cs="Times New Roman"/>
          <w:sz w:val="28"/>
          <w:szCs w:val="28"/>
          <w:lang w:eastAsia="ru-RU"/>
        </w:rPr>
        <w:t xml:space="preserve">, 2024. </w:t>
      </w:r>
      <w:r w:rsidRPr="00430479">
        <w:rPr>
          <w:rFonts w:ascii="Times New Roman" w:eastAsia="Times New Roman" w:hAnsi="Times New Roman" w:cs="Times New Roman"/>
          <w:sz w:val="28"/>
          <w:szCs w:val="28"/>
          <w:lang w:val="uk-UA" w:eastAsia="ru-RU"/>
        </w:rPr>
        <w:t>С.124.</w:t>
      </w:r>
    </w:p>
    <w:p w14:paraId="59D9100E" w14:textId="77777777" w:rsidR="00D2119C" w:rsidRPr="00430479" w:rsidRDefault="00D2119C" w:rsidP="000C0F64">
      <w:pPr>
        <w:pStyle w:val="a5"/>
        <w:numPr>
          <w:ilvl w:val="1"/>
          <w:numId w:val="19"/>
        </w:numPr>
        <w:tabs>
          <w:tab w:val="clear" w:pos="1440"/>
          <w:tab w:val="left" w:pos="0"/>
          <w:tab w:val="num" w:pos="567"/>
          <w:tab w:val="left"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ru-RU"/>
        </w:rPr>
      </w:pPr>
      <w:proofErr w:type="spellStart"/>
      <w:r w:rsidRPr="00430479">
        <w:rPr>
          <w:rFonts w:ascii="Times New Roman" w:eastAsia="Times New Roman" w:hAnsi="Times New Roman" w:cs="Times New Roman"/>
          <w:sz w:val="28"/>
          <w:szCs w:val="28"/>
          <w:lang w:eastAsia="ru-RU"/>
        </w:rPr>
        <w:t>Волосаєва</w:t>
      </w:r>
      <w:proofErr w:type="spellEnd"/>
      <w:r w:rsidRPr="00430479">
        <w:rPr>
          <w:rFonts w:ascii="Times New Roman" w:eastAsia="Times New Roman" w:hAnsi="Times New Roman" w:cs="Times New Roman"/>
          <w:sz w:val="28"/>
          <w:szCs w:val="28"/>
          <w:lang w:eastAsia="ru-RU"/>
        </w:rPr>
        <w:t xml:space="preserve"> М. С. </w:t>
      </w:r>
      <w:proofErr w:type="spellStart"/>
      <w:r w:rsidRPr="00430479">
        <w:rPr>
          <w:rFonts w:ascii="Times New Roman" w:eastAsia="Times New Roman" w:hAnsi="Times New Roman" w:cs="Times New Roman"/>
          <w:sz w:val="28"/>
          <w:szCs w:val="28"/>
          <w:lang w:eastAsia="ru-RU"/>
        </w:rPr>
        <w:t>Ерготерапія</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осіб</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із</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когнітивними</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порушеннями</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після</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перенесеної</w:t>
      </w:r>
      <w:proofErr w:type="spellEnd"/>
      <w:r w:rsidRPr="00430479">
        <w:rPr>
          <w:rFonts w:ascii="Times New Roman" w:eastAsia="Times New Roman" w:hAnsi="Times New Roman" w:cs="Times New Roman"/>
          <w:sz w:val="28"/>
          <w:szCs w:val="28"/>
          <w:lang w:eastAsia="ru-RU"/>
        </w:rPr>
        <w:t xml:space="preserve"> черепно-</w:t>
      </w:r>
      <w:proofErr w:type="spellStart"/>
      <w:r w:rsidRPr="00430479">
        <w:rPr>
          <w:rFonts w:ascii="Times New Roman" w:eastAsia="Times New Roman" w:hAnsi="Times New Roman" w:cs="Times New Roman"/>
          <w:sz w:val="28"/>
          <w:szCs w:val="28"/>
          <w:lang w:eastAsia="ru-RU"/>
        </w:rPr>
        <w:t>мозкової</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травми</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Магістерська</w:t>
      </w:r>
      <w:proofErr w:type="spellEnd"/>
      <w:r w:rsidRPr="00430479">
        <w:rPr>
          <w:rFonts w:ascii="Times New Roman" w:eastAsia="Times New Roman" w:hAnsi="Times New Roman" w:cs="Times New Roman"/>
          <w:sz w:val="28"/>
          <w:szCs w:val="28"/>
          <w:lang w:eastAsia="ru-RU"/>
        </w:rPr>
        <w:t xml:space="preserve"> робота, НУФВСУ, 2023. </w:t>
      </w:r>
      <w:r w:rsidRPr="00430479">
        <w:rPr>
          <w:rFonts w:ascii="Times New Roman" w:eastAsia="Times New Roman" w:hAnsi="Times New Roman" w:cs="Times New Roman"/>
          <w:sz w:val="28"/>
          <w:szCs w:val="28"/>
          <w:lang w:val="uk-UA" w:eastAsia="ru-RU"/>
        </w:rPr>
        <w:t>80 с.</w:t>
      </w:r>
    </w:p>
    <w:p w14:paraId="7749D8E0" w14:textId="77777777" w:rsidR="00D2119C" w:rsidRPr="00430479" w:rsidRDefault="00D2119C" w:rsidP="000C0F64">
      <w:pPr>
        <w:pStyle w:val="a5"/>
        <w:numPr>
          <w:ilvl w:val="1"/>
          <w:numId w:val="19"/>
        </w:numPr>
        <w:tabs>
          <w:tab w:val="clear" w:pos="1440"/>
          <w:tab w:val="left" w:pos="0"/>
          <w:tab w:val="num" w:pos="567"/>
          <w:tab w:val="left"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ru-RU"/>
        </w:rPr>
      </w:pPr>
      <w:r w:rsidRPr="00430479">
        <w:rPr>
          <w:rFonts w:ascii="Times New Roman" w:eastAsia="Times New Roman" w:hAnsi="Times New Roman" w:cs="Times New Roman"/>
          <w:sz w:val="28"/>
          <w:szCs w:val="28"/>
          <w:lang w:eastAsia="ru-RU"/>
        </w:rPr>
        <w:t xml:space="preserve">Литвиненко В. А. </w:t>
      </w:r>
      <w:proofErr w:type="spellStart"/>
      <w:r w:rsidRPr="00430479">
        <w:rPr>
          <w:rFonts w:ascii="Times New Roman" w:eastAsia="Times New Roman" w:hAnsi="Times New Roman" w:cs="Times New Roman"/>
          <w:sz w:val="28"/>
          <w:szCs w:val="28"/>
          <w:lang w:eastAsia="ru-RU"/>
        </w:rPr>
        <w:t>Ерготерапія</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дітей</w:t>
      </w:r>
      <w:proofErr w:type="spellEnd"/>
      <w:r w:rsidRPr="00430479">
        <w:rPr>
          <w:rFonts w:ascii="Times New Roman" w:eastAsia="Times New Roman" w:hAnsi="Times New Roman" w:cs="Times New Roman"/>
          <w:sz w:val="28"/>
          <w:szCs w:val="28"/>
          <w:lang w:eastAsia="ru-RU"/>
        </w:rPr>
        <w:t xml:space="preserve"> другого </w:t>
      </w:r>
      <w:proofErr w:type="spellStart"/>
      <w:r w:rsidRPr="00430479">
        <w:rPr>
          <w:rFonts w:ascii="Times New Roman" w:eastAsia="Times New Roman" w:hAnsi="Times New Roman" w:cs="Times New Roman"/>
          <w:sz w:val="28"/>
          <w:szCs w:val="28"/>
          <w:lang w:eastAsia="ru-RU"/>
        </w:rPr>
        <w:t>дитинства</w:t>
      </w:r>
      <w:proofErr w:type="spellEnd"/>
      <w:r w:rsidRPr="00430479">
        <w:rPr>
          <w:rFonts w:ascii="Times New Roman" w:eastAsia="Times New Roman" w:hAnsi="Times New Roman" w:cs="Times New Roman"/>
          <w:sz w:val="28"/>
          <w:szCs w:val="28"/>
          <w:lang w:eastAsia="ru-RU"/>
        </w:rPr>
        <w:t xml:space="preserve"> з </w:t>
      </w:r>
      <w:proofErr w:type="spellStart"/>
      <w:r w:rsidRPr="00430479">
        <w:rPr>
          <w:rFonts w:ascii="Times New Roman" w:eastAsia="Times New Roman" w:hAnsi="Times New Roman" w:cs="Times New Roman"/>
          <w:sz w:val="28"/>
          <w:szCs w:val="28"/>
          <w:lang w:eastAsia="ru-RU"/>
        </w:rPr>
        <w:t>порушеннями</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інтелектуального</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розвитку</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Магістерська</w:t>
      </w:r>
      <w:proofErr w:type="spellEnd"/>
      <w:r w:rsidRPr="00430479">
        <w:rPr>
          <w:rFonts w:ascii="Times New Roman" w:eastAsia="Times New Roman" w:hAnsi="Times New Roman" w:cs="Times New Roman"/>
          <w:sz w:val="28"/>
          <w:szCs w:val="28"/>
          <w:lang w:eastAsia="ru-RU"/>
        </w:rPr>
        <w:t xml:space="preserve"> робота, НУФВСУ, 2024. </w:t>
      </w:r>
      <w:r w:rsidRPr="00430479">
        <w:rPr>
          <w:rFonts w:ascii="Times New Roman" w:eastAsia="Times New Roman" w:hAnsi="Times New Roman" w:cs="Times New Roman"/>
          <w:sz w:val="28"/>
          <w:szCs w:val="28"/>
          <w:lang w:val="uk-UA" w:eastAsia="ru-RU"/>
        </w:rPr>
        <w:t>75 с.</w:t>
      </w:r>
    </w:p>
    <w:p w14:paraId="671209E0" w14:textId="77777777" w:rsidR="00D2119C" w:rsidRPr="00430479" w:rsidRDefault="00D2119C" w:rsidP="000C0F64">
      <w:pPr>
        <w:pStyle w:val="a5"/>
        <w:numPr>
          <w:ilvl w:val="1"/>
          <w:numId w:val="19"/>
        </w:numPr>
        <w:tabs>
          <w:tab w:val="clear" w:pos="1440"/>
          <w:tab w:val="left" w:pos="0"/>
          <w:tab w:val="num" w:pos="567"/>
          <w:tab w:val="left"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ru-RU"/>
        </w:rPr>
      </w:pPr>
      <w:r w:rsidRPr="00430479">
        <w:rPr>
          <w:rFonts w:ascii="Times New Roman" w:eastAsia="Times New Roman" w:hAnsi="Times New Roman" w:cs="Times New Roman"/>
          <w:sz w:val="28"/>
          <w:szCs w:val="28"/>
          <w:lang w:eastAsia="ru-RU"/>
        </w:rPr>
        <w:t xml:space="preserve">Варивода А. С. </w:t>
      </w:r>
      <w:proofErr w:type="spellStart"/>
      <w:r w:rsidRPr="00430479">
        <w:rPr>
          <w:rFonts w:ascii="Times New Roman" w:eastAsia="Times New Roman" w:hAnsi="Times New Roman" w:cs="Times New Roman"/>
          <w:sz w:val="28"/>
          <w:szCs w:val="28"/>
          <w:lang w:eastAsia="ru-RU"/>
        </w:rPr>
        <w:t>Ерготерапія</w:t>
      </w:r>
      <w:proofErr w:type="spellEnd"/>
      <w:r w:rsidRPr="00430479">
        <w:rPr>
          <w:rFonts w:ascii="Times New Roman" w:eastAsia="Times New Roman" w:hAnsi="Times New Roman" w:cs="Times New Roman"/>
          <w:sz w:val="28"/>
          <w:szCs w:val="28"/>
          <w:lang w:eastAsia="ru-RU"/>
        </w:rPr>
        <w:t xml:space="preserve"> при </w:t>
      </w:r>
      <w:proofErr w:type="spellStart"/>
      <w:r w:rsidRPr="00430479">
        <w:rPr>
          <w:rFonts w:ascii="Times New Roman" w:eastAsia="Times New Roman" w:hAnsi="Times New Roman" w:cs="Times New Roman"/>
          <w:sz w:val="28"/>
          <w:szCs w:val="28"/>
          <w:lang w:eastAsia="ru-RU"/>
        </w:rPr>
        <w:t>порушеннях</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уваги</w:t>
      </w:r>
      <w:proofErr w:type="spellEnd"/>
      <w:r w:rsidRPr="00430479">
        <w:rPr>
          <w:rFonts w:ascii="Times New Roman" w:eastAsia="Times New Roman" w:hAnsi="Times New Roman" w:cs="Times New Roman"/>
          <w:sz w:val="28"/>
          <w:szCs w:val="28"/>
          <w:lang w:eastAsia="ru-RU"/>
        </w:rPr>
        <w:t xml:space="preserve"> у </w:t>
      </w:r>
      <w:proofErr w:type="spellStart"/>
      <w:r w:rsidRPr="00430479">
        <w:rPr>
          <w:rFonts w:ascii="Times New Roman" w:eastAsia="Times New Roman" w:hAnsi="Times New Roman" w:cs="Times New Roman"/>
          <w:sz w:val="28"/>
          <w:szCs w:val="28"/>
          <w:lang w:eastAsia="ru-RU"/>
        </w:rPr>
        <w:t>пацієнтів</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після</w:t>
      </w:r>
      <w:proofErr w:type="spellEnd"/>
      <w:r w:rsidRPr="00430479">
        <w:rPr>
          <w:rFonts w:ascii="Times New Roman" w:eastAsia="Times New Roman" w:hAnsi="Times New Roman" w:cs="Times New Roman"/>
          <w:sz w:val="28"/>
          <w:szCs w:val="28"/>
          <w:lang w:eastAsia="ru-RU"/>
        </w:rPr>
        <w:t xml:space="preserve"> ГПМК. </w:t>
      </w:r>
      <w:proofErr w:type="spellStart"/>
      <w:r w:rsidRPr="00430479">
        <w:rPr>
          <w:rFonts w:ascii="Times New Roman" w:eastAsia="Times New Roman" w:hAnsi="Times New Roman" w:cs="Times New Roman"/>
          <w:sz w:val="28"/>
          <w:szCs w:val="28"/>
          <w:lang w:eastAsia="ru-RU"/>
        </w:rPr>
        <w:t>Магістерська</w:t>
      </w:r>
      <w:proofErr w:type="spellEnd"/>
      <w:r w:rsidRPr="00430479">
        <w:rPr>
          <w:rFonts w:ascii="Times New Roman" w:eastAsia="Times New Roman" w:hAnsi="Times New Roman" w:cs="Times New Roman"/>
          <w:sz w:val="28"/>
          <w:szCs w:val="28"/>
          <w:lang w:eastAsia="ru-RU"/>
        </w:rPr>
        <w:t xml:space="preserve"> робота, НУФВСУ, 2023. </w:t>
      </w:r>
      <w:r w:rsidRPr="00430479">
        <w:rPr>
          <w:rFonts w:ascii="Times New Roman" w:eastAsia="Times New Roman" w:hAnsi="Times New Roman" w:cs="Times New Roman"/>
          <w:sz w:val="28"/>
          <w:szCs w:val="28"/>
          <w:lang w:val="uk-UA" w:eastAsia="ru-RU"/>
        </w:rPr>
        <w:t>85 с.</w:t>
      </w:r>
    </w:p>
    <w:p w14:paraId="3A11C3FF" w14:textId="77777777" w:rsidR="00D2119C" w:rsidRPr="00430479" w:rsidRDefault="00D2119C" w:rsidP="000C0F64">
      <w:pPr>
        <w:pStyle w:val="a5"/>
        <w:numPr>
          <w:ilvl w:val="1"/>
          <w:numId w:val="19"/>
        </w:numPr>
        <w:tabs>
          <w:tab w:val="clear" w:pos="1440"/>
          <w:tab w:val="left" w:pos="0"/>
          <w:tab w:val="num" w:pos="567"/>
          <w:tab w:val="left"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ru-RU"/>
        </w:rPr>
      </w:pPr>
      <w:proofErr w:type="spellStart"/>
      <w:r w:rsidRPr="00430479">
        <w:rPr>
          <w:rFonts w:ascii="Times New Roman" w:eastAsia="Times New Roman" w:hAnsi="Times New Roman" w:cs="Times New Roman"/>
          <w:sz w:val="28"/>
          <w:szCs w:val="28"/>
          <w:lang w:eastAsia="ru-RU"/>
        </w:rPr>
        <w:t>Породько</w:t>
      </w:r>
      <w:proofErr w:type="spellEnd"/>
      <w:r w:rsidRPr="00430479">
        <w:rPr>
          <w:rFonts w:ascii="Times New Roman" w:eastAsia="Times New Roman" w:hAnsi="Times New Roman" w:cs="Times New Roman"/>
          <w:sz w:val="28"/>
          <w:szCs w:val="28"/>
          <w:lang w:eastAsia="ru-RU"/>
        </w:rPr>
        <w:t xml:space="preserve"> М. І. </w:t>
      </w:r>
      <w:proofErr w:type="spellStart"/>
      <w:r w:rsidRPr="00430479">
        <w:rPr>
          <w:rFonts w:ascii="Times New Roman" w:eastAsia="Times New Roman" w:hAnsi="Times New Roman" w:cs="Times New Roman"/>
          <w:sz w:val="28"/>
          <w:szCs w:val="28"/>
          <w:lang w:eastAsia="ru-RU"/>
        </w:rPr>
        <w:t>Фізична</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реабілітація</w:t>
      </w:r>
      <w:proofErr w:type="spellEnd"/>
      <w:r w:rsidRPr="00430479">
        <w:rPr>
          <w:rFonts w:ascii="Times New Roman" w:eastAsia="Times New Roman" w:hAnsi="Times New Roman" w:cs="Times New Roman"/>
          <w:sz w:val="28"/>
          <w:szCs w:val="28"/>
          <w:lang w:eastAsia="ru-RU"/>
        </w:rPr>
        <w:t xml:space="preserve"> і аутизм: </w:t>
      </w:r>
      <w:proofErr w:type="spellStart"/>
      <w:r w:rsidRPr="00430479">
        <w:rPr>
          <w:rFonts w:ascii="Times New Roman" w:eastAsia="Times New Roman" w:hAnsi="Times New Roman" w:cs="Times New Roman"/>
          <w:sz w:val="28"/>
          <w:szCs w:val="28"/>
          <w:lang w:eastAsia="ru-RU"/>
        </w:rPr>
        <w:t>навчальний</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посібник</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Львів</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Львівський</w:t>
      </w:r>
      <w:proofErr w:type="spellEnd"/>
      <w:r w:rsidRPr="00430479">
        <w:rPr>
          <w:rFonts w:ascii="Times New Roman" w:eastAsia="Times New Roman" w:hAnsi="Times New Roman" w:cs="Times New Roman"/>
          <w:sz w:val="28"/>
          <w:szCs w:val="28"/>
          <w:lang w:eastAsia="ru-RU"/>
        </w:rPr>
        <w:t xml:space="preserve"> нац. ун-т </w:t>
      </w:r>
      <w:proofErr w:type="spellStart"/>
      <w:r w:rsidRPr="00430479">
        <w:rPr>
          <w:rFonts w:ascii="Times New Roman" w:eastAsia="Times New Roman" w:hAnsi="Times New Roman" w:cs="Times New Roman"/>
          <w:sz w:val="28"/>
          <w:szCs w:val="28"/>
          <w:lang w:eastAsia="ru-RU"/>
        </w:rPr>
        <w:t>ім</w:t>
      </w:r>
      <w:proofErr w:type="spellEnd"/>
      <w:r w:rsidRPr="00430479">
        <w:rPr>
          <w:rFonts w:ascii="Times New Roman" w:eastAsia="Times New Roman" w:hAnsi="Times New Roman" w:cs="Times New Roman"/>
          <w:sz w:val="28"/>
          <w:szCs w:val="28"/>
          <w:lang w:eastAsia="ru-RU"/>
        </w:rPr>
        <w:t xml:space="preserve">. І. Франка, 2018. </w:t>
      </w:r>
      <w:r w:rsidRPr="00430479">
        <w:rPr>
          <w:rFonts w:ascii="Times New Roman" w:eastAsia="Times New Roman" w:hAnsi="Times New Roman" w:cs="Times New Roman"/>
          <w:sz w:val="28"/>
          <w:szCs w:val="28"/>
          <w:lang w:val="uk-UA" w:eastAsia="ru-RU"/>
        </w:rPr>
        <w:t>124 с.</w:t>
      </w:r>
    </w:p>
    <w:p w14:paraId="5698DD82" w14:textId="77777777" w:rsidR="00455805" w:rsidRPr="00430479" w:rsidRDefault="00D2119C" w:rsidP="000C0F64">
      <w:pPr>
        <w:pStyle w:val="a5"/>
        <w:numPr>
          <w:ilvl w:val="1"/>
          <w:numId w:val="19"/>
        </w:numPr>
        <w:tabs>
          <w:tab w:val="clear" w:pos="1440"/>
          <w:tab w:val="left" w:pos="0"/>
          <w:tab w:val="num" w:pos="567"/>
          <w:tab w:val="left"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ru-RU"/>
        </w:rPr>
      </w:pPr>
      <w:proofErr w:type="spellStart"/>
      <w:r w:rsidRPr="00430479">
        <w:rPr>
          <w:rFonts w:ascii="Times New Roman" w:eastAsia="Times New Roman" w:hAnsi="Times New Roman" w:cs="Times New Roman"/>
          <w:sz w:val="28"/>
          <w:szCs w:val="28"/>
          <w:lang w:eastAsia="ru-RU"/>
        </w:rPr>
        <w:t>Мартинюк</w:t>
      </w:r>
      <w:proofErr w:type="spellEnd"/>
      <w:r w:rsidRPr="00430479">
        <w:rPr>
          <w:rFonts w:ascii="Times New Roman" w:eastAsia="Times New Roman" w:hAnsi="Times New Roman" w:cs="Times New Roman"/>
          <w:sz w:val="28"/>
          <w:szCs w:val="28"/>
          <w:lang w:eastAsia="ru-RU"/>
        </w:rPr>
        <w:t xml:space="preserve"> В. Ю., ред. </w:t>
      </w:r>
      <w:proofErr w:type="spellStart"/>
      <w:r w:rsidRPr="00430479">
        <w:rPr>
          <w:rFonts w:ascii="Times New Roman" w:eastAsia="Times New Roman" w:hAnsi="Times New Roman" w:cs="Times New Roman"/>
          <w:sz w:val="28"/>
          <w:szCs w:val="28"/>
          <w:lang w:eastAsia="ru-RU"/>
        </w:rPr>
        <w:t>Основи</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соціальної</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педіатрії</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Тернопіль</w:t>
      </w:r>
      <w:proofErr w:type="spellEnd"/>
      <w:r w:rsidRPr="00430479">
        <w:rPr>
          <w:rFonts w:ascii="Times New Roman" w:eastAsia="Times New Roman" w:hAnsi="Times New Roman" w:cs="Times New Roman"/>
          <w:sz w:val="28"/>
          <w:szCs w:val="28"/>
          <w:lang w:eastAsia="ru-RU"/>
        </w:rPr>
        <w:t xml:space="preserve">, 2016. </w:t>
      </w:r>
      <w:r w:rsidRPr="00430479">
        <w:rPr>
          <w:rFonts w:ascii="Times New Roman" w:eastAsia="Times New Roman" w:hAnsi="Times New Roman" w:cs="Times New Roman"/>
          <w:sz w:val="28"/>
          <w:szCs w:val="28"/>
          <w:lang w:val="uk-UA" w:eastAsia="ru-RU"/>
        </w:rPr>
        <w:t>235 с.</w:t>
      </w:r>
      <w:r w:rsidR="00455805" w:rsidRPr="00430479">
        <w:rPr>
          <w:rFonts w:ascii="Times New Roman" w:eastAsia="Times New Roman" w:hAnsi="Times New Roman" w:cs="Times New Roman"/>
          <w:sz w:val="28"/>
          <w:szCs w:val="28"/>
          <w:lang w:val="uk-UA" w:eastAsia="ru-RU"/>
        </w:rPr>
        <w:t xml:space="preserve"> </w:t>
      </w:r>
    </w:p>
    <w:p w14:paraId="4176B631" w14:textId="77777777" w:rsidR="00455805" w:rsidRPr="00430479" w:rsidRDefault="00455805" w:rsidP="000C0F64">
      <w:pPr>
        <w:pStyle w:val="a5"/>
        <w:numPr>
          <w:ilvl w:val="1"/>
          <w:numId w:val="19"/>
        </w:numPr>
        <w:tabs>
          <w:tab w:val="clear" w:pos="1440"/>
          <w:tab w:val="left" w:pos="0"/>
          <w:tab w:val="num" w:pos="567"/>
          <w:tab w:val="left"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ru-RU"/>
        </w:rPr>
      </w:pPr>
      <w:proofErr w:type="spellStart"/>
      <w:r w:rsidRPr="00430479">
        <w:rPr>
          <w:rFonts w:ascii="Times New Roman" w:eastAsia="Times New Roman" w:hAnsi="Times New Roman" w:cs="Times New Roman"/>
          <w:sz w:val="28"/>
          <w:szCs w:val="28"/>
          <w:lang w:val="uk-UA" w:eastAsia="ru-RU"/>
        </w:rPr>
        <w:t>Майкова</w:t>
      </w:r>
      <w:proofErr w:type="spellEnd"/>
      <w:r w:rsidRPr="00430479">
        <w:rPr>
          <w:rFonts w:ascii="Times New Roman" w:eastAsia="Times New Roman" w:hAnsi="Times New Roman" w:cs="Times New Roman"/>
          <w:sz w:val="28"/>
          <w:szCs w:val="28"/>
          <w:lang w:val="uk-UA" w:eastAsia="ru-RU"/>
        </w:rPr>
        <w:t xml:space="preserve"> Т.В., Афанасьєв С.М., Афанасьєва О.С. </w:t>
      </w:r>
      <w:proofErr w:type="spellStart"/>
      <w:r w:rsidRPr="00430479">
        <w:rPr>
          <w:rFonts w:ascii="Times New Roman" w:eastAsia="Times New Roman" w:hAnsi="Times New Roman" w:cs="Times New Roman"/>
          <w:sz w:val="28"/>
          <w:szCs w:val="28"/>
          <w:lang w:val="uk-UA" w:eastAsia="ru-RU"/>
        </w:rPr>
        <w:t>Ерготерапія</w:t>
      </w:r>
      <w:proofErr w:type="spellEnd"/>
      <w:r w:rsidRPr="00430479">
        <w:rPr>
          <w:rFonts w:ascii="Times New Roman" w:eastAsia="Times New Roman" w:hAnsi="Times New Roman" w:cs="Times New Roman"/>
          <w:sz w:val="28"/>
          <w:szCs w:val="28"/>
          <w:lang w:val="uk-UA" w:eastAsia="ru-RU"/>
        </w:rPr>
        <w:t xml:space="preserve">: Підручник. </w:t>
      </w:r>
      <w:proofErr w:type="spellStart"/>
      <w:r w:rsidRPr="00430479">
        <w:rPr>
          <w:rFonts w:ascii="Times New Roman" w:eastAsia="Times New Roman" w:hAnsi="Times New Roman" w:cs="Times New Roman"/>
          <w:sz w:val="28"/>
          <w:szCs w:val="28"/>
          <w:lang w:eastAsia="ru-RU"/>
        </w:rPr>
        <w:t>Дніпро</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Журфонд</w:t>
      </w:r>
      <w:proofErr w:type="spellEnd"/>
      <w:r w:rsidRPr="00430479">
        <w:rPr>
          <w:rFonts w:ascii="Times New Roman" w:eastAsia="Times New Roman" w:hAnsi="Times New Roman" w:cs="Times New Roman"/>
          <w:sz w:val="28"/>
          <w:szCs w:val="28"/>
          <w:lang w:eastAsia="ru-RU"/>
        </w:rPr>
        <w:t>, 2019. С. 245-278.</w:t>
      </w:r>
    </w:p>
    <w:p w14:paraId="02385A35" w14:textId="77777777" w:rsidR="00D2119C" w:rsidRPr="00430479" w:rsidRDefault="00D2119C" w:rsidP="000C0F64">
      <w:pPr>
        <w:pStyle w:val="a5"/>
        <w:numPr>
          <w:ilvl w:val="1"/>
          <w:numId w:val="19"/>
        </w:numPr>
        <w:tabs>
          <w:tab w:val="clear" w:pos="1440"/>
          <w:tab w:val="left" w:pos="0"/>
          <w:tab w:val="num" w:pos="567"/>
          <w:tab w:val="left"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ru-RU"/>
        </w:rPr>
      </w:pPr>
      <w:proofErr w:type="spellStart"/>
      <w:r w:rsidRPr="00430479">
        <w:rPr>
          <w:rFonts w:ascii="Times New Roman" w:eastAsia="Times New Roman" w:hAnsi="Times New Roman" w:cs="Times New Roman"/>
          <w:sz w:val="28"/>
          <w:szCs w:val="28"/>
          <w:lang w:eastAsia="ru-RU"/>
        </w:rPr>
        <w:t>Островська</w:t>
      </w:r>
      <w:proofErr w:type="spellEnd"/>
      <w:r w:rsidRPr="00430479">
        <w:rPr>
          <w:rFonts w:ascii="Times New Roman" w:eastAsia="Times New Roman" w:hAnsi="Times New Roman" w:cs="Times New Roman"/>
          <w:sz w:val="28"/>
          <w:szCs w:val="28"/>
          <w:lang w:eastAsia="ru-RU"/>
        </w:rPr>
        <w:t xml:space="preserve"> К. О. </w:t>
      </w:r>
      <w:proofErr w:type="spellStart"/>
      <w:r w:rsidRPr="00430479">
        <w:rPr>
          <w:rFonts w:ascii="Times New Roman" w:eastAsia="Times New Roman" w:hAnsi="Times New Roman" w:cs="Times New Roman"/>
          <w:sz w:val="28"/>
          <w:szCs w:val="28"/>
          <w:lang w:eastAsia="ru-RU"/>
        </w:rPr>
        <w:t>Підтримане</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проживання</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неповносправних</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осіб</w:t>
      </w:r>
      <w:proofErr w:type="spellEnd"/>
      <w:r w:rsidRPr="00430479">
        <w:rPr>
          <w:rFonts w:ascii="Times New Roman" w:eastAsia="Times New Roman" w:hAnsi="Times New Roman" w:cs="Times New Roman"/>
          <w:sz w:val="28"/>
          <w:szCs w:val="28"/>
          <w:lang w:eastAsia="ru-RU"/>
        </w:rPr>
        <w:t xml:space="preserve"> у </w:t>
      </w:r>
      <w:proofErr w:type="spellStart"/>
      <w:r w:rsidRPr="00430479">
        <w:rPr>
          <w:rFonts w:ascii="Times New Roman" w:eastAsia="Times New Roman" w:hAnsi="Times New Roman" w:cs="Times New Roman"/>
          <w:sz w:val="28"/>
          <w:szCs w:val="28"/>
          <w:lang w:eastAsia="ru-RU"/>
        </w:rPr>
        <w:t>громаді</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Львів</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Тріада</w:t>
      </w:r>
      <w:proofErr w:type="spellEnd"/>
      <w:r w:rsidRPr="00430479">
        <w:rPr>
          <w:rFonts w:ascii="Times New Roman" w:eastAsia="Times New Roman" w:hAnsi="Times New Roman" w:cs="Times New Roman"/>
          <w:sz w:val="28"/>
          <w:szCs w:val="28"/>
          <w:lang w:eastAsia="ru-RU"/>
        </w:rPr>
        <w:t xml:space="preserve"> плюс, 2014. </w:t>
      </w:r>
      <w:r w:rsidRPr="00430479">
        <w:rPr>
          <w:rFonts w:ascii="Times New Roman" w:eastAsia="Times New Roman" w:hAnsi="Times New Roman" w:cs="Times New Roman"/>
          <w:sz w:val="28"/>
          <w:szCs w:val="28"/>
          <w:lang w:val="uk-UA" w:eastAsia="ru-RU"/>
        </w:rPr>
        <w:t>180 с.</w:t>
      </w:r>
    </w:p>
    <w:p w14:paraId="46E96604" w14:textId="77777777" w:rsidR="00D2119C" w:rsidRPr="00430479" w:rsidRDefault="00D2119C" w:rsidP="000C0F64">
      <w:pPr>
        <w:pStyle w:val="a5"/>
        <w:numPr>
          <w:ilvl w:val="1"/>
          <w:numId w:val="19"/>
        </w:numPr>
        <w:tabs>
          <w:tab w:val="clear" w:pos="1440"/>
          <w:tab w:val="left" w:pos="0"/>
          <w:tab w:val="num" w:pos="567"/>
          <w:tab w:val="left"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ru-RU"/>
        </w:rPr>
      </w:pPr>
      <w:proofErr w:type="spellStart"/>
      <w:r w:rsidRPr="00430479">
        <w:rPr>
          <w:rFonts w:ascii="Times New Roman" w:eastAsia="Times New Roman" w:hAnsi="Times New Roman" w:cs="Times New Roman"/>
          <w:sz w:val="28"/>
          <w:szCs w:val="28"/>
          <w:lang w:eastAsia="ru-RU"/>
        </w:rPr>
        <w:t>Державний</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вищий</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навчальний</w:t>
      </w:r>
      <w:proofErr w:type="spellEnd"/>
      <w:r w:rsidRPr="00430479">
        <w:rPr>
          <w:rFonts w:ascii="Times New Roman" w:eastAsia="Times New Roman" w:hAnsi="Times New Roman" w:cs="Times New Roman"/>
          <w:sz w:val="28"/>
          <w:szCs w:val="28"/>
          <w:lang w:eastAsia="ru-RU"/>
        </w:rPr>
        <w:t xml:space="preserve"> заклад. </w:t>
      </w:r>
      <w:proofErr w:type="spellStart"/>
      <w:r w:rsidRPr="00430479">
        <w:rPr>
          <w:rFonts w:ascii="Times New Roman" w:eastAsia="Times New Roman" w:hAnsi="Times New Roman" w:cs="Times New Roman"/>
          <w:sz w:val="28"/>
          <w:szCs w:val="28"/>
          <w:lang w:eastAsia="ru-RU"/>
        </w:rPr>
        <w:t>Ерготерапія</w:t>
      </w:r>
      <w:proofErr w:type="spellEnd"/>
      <w:r w:rsidRPr="00430479">
        <w:rPr>
          <w:rFonts w:ascii="Times New Roman" w:eastAsia="Times New Roman" w:hAnsi="Times New Roman" w:cs="Times New Roman"/>
          <w:sz w:val="28"/>
          <w:szCs w:val="28"/>
          <w:lang w:eastAsia="ru-RU"/>
        </w:rPr>
        <w:t xml:space="preserve"> у </w:t>
      </w:r>
      <w:proofErr w:type="spellStart"/>
      <w:r w:rsidRPr="00430479">
        <w:rPr>
          <w:rFonts w:ascii="Times New Roman" w:eastAsia="Times New Roman" w:hAnsi="Times New Roman" w:cs="Times New Roman"/>
          <w:sz w:val="28"/>
          <w:szCs w:val="28"/>
          <w:lang w:eastAsia="ru-RU"/>
        </w:rPr>
        <w:t>дітей</w:t>
      </w:r>
      <w:proofErr w:type="spellEnd"/>
      <w:r w:rsidRPr="00430479">
        <w:rPr>
          <w:rFonts w:ascii="Times New Roman" w:eastAsia="Times New Roman" w:hAnsi="Times New Roman" w:cs="Times New Roman"/>
          <w:sz w:val="28"/>
          <w:szCs w:val="28"/>
          <w:lang w:eastAsia="ru-RU"/>
        </w:rPr>
        <w:t xml:space="preserve"> з </w:t>
      </w:r>
      <w:proofErr w:type="spellStart"/>
      <w:r w:rsidRPr="00430479">
        <w:rPr>
          <w:rFonts w:ascii="Times New Roman" w:eastAsia="Times New Roman" w:hAnsi="Times New Roman" w:cs="Times New Roman"/>
          <w:sz w:val="28"/>
          <w:szCs w:val="28"/>
          <w:lang w:eastAsia="ru-RU"/>
        </w:rPr>
        <w:t>психофізичними</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порушеннями</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Навчально-методичні</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матеріали</w:t>
      </w:r>
      <w:proofErr w:type="spellEnd"/>
      <w:r w:rsidRPr="00430479">
        <w:rPr>
          <w:rFonts w:ascii="Times New Roman" w:eastAsia="Times New Roman" w:hAnsi="Times New Roman" w:cs="Times New Roman"/>
          <w:sz w:val="28"/>
          <w:szCs w:val="28"/>
          <w:lang w:eastAsia="ru-RU"/>
        </w:rPr>
        <w:t xml:space="preserve">, 2025. </w:t>
      </w:r>
      <w:r w:rsidRPr="00430479">
        <w:rPr>
          <w:rFonts w:ascii="Times New Roman" w:eastAsia="Times New Roman" w:hAnsi="Times New Roman" w:cs="Times New Roman"/>
          <w:sz w:val="28"/>
          <w:szCs w:val="28"/>
          <w:lang w:val="uk-UA" w:eastAsia="ru-RU"/>
        </w:rPr>
        <w:t>147 с.</w:t>
      </w:r>
    </w:p>
    <w:p w14:paraId="02FB7B3B" w14:textId="77777777" w:rsidR="00D2119C" w:rsidRPr="00430479" w:rsidRDefault="00D2119C" w:rsidP="000C0F64">
      <w:pPr>
        <w:pStyle w:val="a5"/>
        <w:numPr>
          <w:ilvl w:val="1"/>
          <w:numId w:val="19"/>
        </w:numPr>
        <w:tabs>
          <w:tab w:val="clear" w:pos="1440"/>
          <w:tab w:val="left" w:pos="0"/>
          <w:tab w:val="num" w:pos="567"/>
          <w:tab w:val="left"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ru-RU"/>
        </w:rPr>
      </w:pPr>
      <w:proofErr w:type="spellStart"/>
      <w:r w:rsidRPr="00430479">
        <w:rPr>
          <w:rFonts w:ascii="Times New Roman" w:eastAsia="Times New Roman" w:hAnsi="Times New Roman" w:cs="Times New Roman"/>
          <w:sz w:val="28"/>
          <w:szCs w:val="28"/>
          <w:lang w:eastAsia="ru-RU"/>
        </w:rPr>
        <w:t>Методичні</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рекомендації</w:t>
      </w:r>
      <w:proofErr w:type="spellEnd"/>
      <w:r w:rsidRPr="00430479">
        <w:rPr>
          <w:rFonts w:ascii="Times New Roman" w:eastAsia="Times New Roman" w:hAnsi="Times New Roman" w:cs="Times New Roman"/>
          <w:sz w:val="28"/>
          <w:szCs w:val="28"/>
          <w:lang w:eastAsia="ru-RU"/>
        </w:rPr>
        <w:t xml:space="preserve"> з </w:t>
      </w:r>
      <w:proofErr w:type="spellStart"/>
      <w:r w:rsidRPr="00430479">
        <w:rPr>
          <w:rFonts w:ascii="Times New Roman" w:eastAsia="Times New Roman" w:hAnsi="Times New Roman" w:cs="Times New Roman"/>
          <w:sz w:val="28"/>
          <w:szCs w:val="28"/>
          <w:lang w:eastAsia="ru-RU"/>
        </w:rPr>
        <w:t>ерготерапії</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адаптивні</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методи</w:t>
      </w:r>
      <w:proofErr w:type="spellEnd"/>
      <w:r w:rsidRPr="00430479">
        <w:rPr>
          <w:rFonts w:ascii="Times New Roman" w:eastAsia="Times New Roman" w:hAnsi="Times New Roman" w:cs="Times New Roman"/>
          <w:sz w:val="28"/>
          <w:szCs w:val="28"/>
          <w:lang w:eastAsia="ru-RU"/>
        </w:rPr>
        <w:t xml:space="preserve"> для </w:t>
      </w:r>
      <w:proofErr w:type="spellStart"/>
      <w:r w:rsidRPr="00430479">
        <w:rPr>
          <w:rFonts w:ascii="Times New Roman" w:eastAsia="Times New Roman" w:hAnsi="Times New Roman" w:cs="Times New Roman"/>
          <w:sz w:val="28"/>
          <w:szCs w:val="28"/>
          <w:lang w:eastAsia="ru-RU"/>
        </w:rPr>
        <w:t>дітей</w:t>
      </w:r>
      <w:proofErr w:type="spellEnd"/>
      <w:r w:rsidRPr="00430479">
        <w:rPr>
          <w:rFonts w:ascii="Times New Roman" w:eastAsia="Times New Roman" w:hAnsi="Times New Roman" w:cs="Times New Roman"/>
          <w:sz w:val="28"/>
          <w:szCs w:val="28"/>
          <w:lang w:eastAsia="ru-RU"/>
        </w:rPr>
        <w:t xml:space="preserve">, центр </w:t>
      </w:r>
      <w:proofErr w:type="spellStart"/>
      <w:r w:rsidRPr="00430479">
        <w:rPr>
          <w:rFonts w:ascii="Times New Roman" w:eastAsia="Times New Roman" w:hAnsi="Times New Roman" w:cs="Times New Roman"/>
          <w:sz w:val="28"/>
          <w:szCs w:val="28"/>
          <w:lang w:eastAsia="ru-RU"/>
        </w:rPr>
        <w:t>реабілітації</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Україна</w:t>
      </w:r>
      <w:proofErr w:type="spellEnd"/>
      <w:r w:rsidRPr="00430479">
        <w:rPr>
          <w:rFonts w:ascii="Times New Roman" w:eastAsia="Times New Roman" w:hAnsi="Times New Roman" w:cs="Times New Roman"/>
          <w:sz w:val="28"/>
          <w:szCs w:val="28"/>
          <w:lang w:eastAsia="ru-RU"/>
        </w:rPr>
        <w:t xml:space="preserve">, 2023. </w:t>
      </w:r>
      <w:r w:rsidRPr="00430479">
        <w:rPr>
          <w:rFonts w:ascii="Times New Roman" w:eastAsia="Times New Roman" w:hAnsi="Times New Roman" w:cs="Times New Roman"/>
          <w:sz w:val="28"/>
          <w:szCs w:val="28"/>
          <w:lang w:val="uk-UA" w:eastAsia="ru-RU"/>
        </w:rPr>
        <w:t>27 с.</w:t>
      </w:r>
    </w:p>
    <w:p w14:paraId="04B32D66" w14:textId="77777777" w:rsidR="00D2119C" w:rsidRPr="00430479" w:rsidRDefault="00D2119C" w:rsidP="000C0F64">
      <w:pPr>
        <w:pStyle w:val="a5"/>
        <w:numPr>
          <w:ilvl w:val="1"/>
          <w:numId w:val="19"/>
        </w:numPr>
        <w:tabs>
          <w:tab w:val="clear" w:pos="1440"/>
          <w:tab w:val="left" w:pos="0"/>
          <w:tab w:val="num" w:pos="567"/>
          <w:tab w:val="left"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ru-RU"/>
        </w:rPr>
      </w:pPr>
      <w:proofErr w:type="spellStart"/>
      <w:r w:rsidRPr="00430479">
        <w:rPr>
          <w:rFonts w:ascii="Times New Roman" w:eastAsia="Times New Roman" w:hAnsi="Times New Roman" w:cs="Times New Roman"/>
          <w:sz w:val="28"/>
          <w:szCs w:val="28"/>
          <w:lang w:eastAsia="ru-RU"/>
        </w:rPr>
        <w:t>Посібник</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Основи</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практичної</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діяльності</w:t>
      </w:r>
      <w:proofErr w:type="spellEnd"/>
      <w:r w:rsidRPr="00430479">
        <w:rPr>
          <w:rFonts w:ascii="Times New Roman" w:eastAsia="Times New Roman" w:hAnsi="Times New Roman" w:cs="Times New Roman"/>
          <w:sz w:val="28"/>
          <w:szCs w:val="28"/>
          <w:lang w:eastAsia="ru-RU"/>
        </w:rPr>
        <w:t xml:space="preserve"> у </w:t>
      </w:r>
      <w:proofErr w:type="spellStart"/>
      <w:r w:rsidRPr="00430479">
        <w:rPr>
          <w:rFonts w:ascii="Times New Roman" w:eastAsia="Times New Roman" w:hAnsi="Times New Roman" w:cs="Times New Roman"/>
          <w:sz w:val="28"/>
          <w:szCs w:val="28"/>
          <w:lang w:eastAsia="ru-RU"/>
        </w:rPr>
        <w:t>фізичній</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терапії</w:t>
      </w:r>
      <w:proofErr w:type="spellEnd"/>
      <w:r w:rsidRPr="00430479">
        <w:rPr>
          <w:rFonts w:ascii="Times New Roman" w:eastAsia="Times New Roman" w:hAnsi="Times New Roman" w:cs="Times New Roman"/>
          <w:sz w:val="28"/>
          <w:szCs w:val="28"/>
          <w:lang w:eastAsia="ru-RU"/>
        </w:rPr>
        <w:t xml:space="preserve"> та </w:t>
      </w:r>
      <w:proofErr w:type="spellStart"/>
      <w:r w:rsidRPr="00430479">
        <w:rPr>
          <w:rFonts w:ascii="Times New Roman" w:eastAsia="Times New Roman" w:hAnsi="Times New Roman" w:cs="Times New Roman"/>
          <w:sz w:val="28"/>
          <w:szCs w:val="28"/>
          <w:lang w:eastAsia="ru-RU"/>
        </w:rPr>
        <w:t>ерготерапії</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оцінювання</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пацієнтів</w:t>
      </w:r>
      <w:proofErr w:type="spellEnd"/>
      <w:r w:rsidRPr="00430479">
        <w:rPr>
          <w:rFonts w:ascii="Times New Roman" w:eastAsia="Times New Roman" w:hAnsi="Times New Roman" w:cs="Times New Roman"/>
          <w:sz w:val="28"/>
          <w:szCs w:val="28"/>
          <w:lang w:eastAsia="ru-RU"/>
        </w:rPr>
        <w:t xml:space="preserve"> з </w:t>
      </w:r>
      <w:proofErr w:type="spellStart"/>
      <w:r w:rsidRPr="00430479">
        <w:rPr>
          <w:rFonts w:ascii="Times New Roman" w:eastAsia="Times New Roman" w:hAnsi="Times New Roman" w:cs="Times New Roman"/>
          <w:sz w:val="28"/>
          <w:szCs w:val="28"/>
          <w:lang w:eastAsia="ru-RU"/>
        </w:rPr>
        <w:t>порушеннями</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функцій</w:t>
      </w:r>
      <w:proofErr w:type="spellEnd"/>
      <w:r w:rsidRPr="00430479">
        <w:rPr>
          <w:rFonts w:ascii="Times New Roman" w:eastAsia="Times New Roman" w:hAnsi="Times New Roman" w:cs="Times New Roman"/>
          <w:sz w:val="28"/>
          <w:szCs w:val="28"/>
          <w:lang w:eastAsia="ru-RU"/>
        </w:rPr>
        <w:t xml:space="preserve">, 2025. </w:t>
      </w:r>
      <w:r w:rsidRPr="00430479">
        <w:rPr>
          <w:rFonts w:ascii="Times New Roman" w:eastAsia="Times New Roman" w:hAnsi="Times New Roman" w:cs="Times New Roman"/>
          <w:sz w:val="28"/>
          <w:szCs w:val="28"/>
          <w:lang w:val="uk-UA" w:eastAsia="ru-RU"/>
        </w:rPr>
        <w:t>301 с.</w:t>
      </w:r>
    </w:p>
    <w:p w14:paraId="68E166EA" w14:textId="77777777" w:rsidR="00D2119C" w:rsidRPr="00430479" w:rsidRDefault="00D2119C" w:rsidP="000C0F64">
      <w:pPr>
        <w:pStyle w:val="a5"/>
        <w:numPr>
          <w:ilvl w:val="1"/>
          <w:numId w:val="19"/>
        </w:numPr>
        <w:tabs>
          <w:tab w:val="clear" w:pos="1440"/>
          <w:tab w:val="left" w:pos="0"/>
          <w:tab w:val="num" w:pos="567"/>
          <w:tab w:val="left"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ru-RU"/>
        </w:rPr>
      </w:pPr>
      <w:proofErr w:type="spellStart"/>
      <w:r w:rsidRPr="00430479">
        <w:rPr>
          <w:rFonts w:ascii="Times New Roman" w:eastAsia="Times New Roman" w:hAnsi="Times New Roman" w:cs="Times New Roman"/>
          <w:sz w:val="28"/>
          <w:szCs w:val="28"/>
          <w:lang w:eastAsia="ru-RU"/>
        </w:rPr>
        <w:t>Практичні</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рекомендації</w:t>
      </w:r>
      <w:proofErr w:type="spellEnd"/>
      <w:r w:rsidRPr="00430479">
        <w:rPr>
          <w:rFonts w:ascii="Times New Roman" w:eastAsia="Times New Roman" w:hAnsi="Times New Roman" w:cs="Times New Roman"/>
          <w:sz w:val="28"/>
          <w:szCs w:val="28"/>
          <w:lang w:eastAsia="ru-RU"/>
        </w:rPr>
        <w:t xml:space="preserve"> з </w:t>
      </w:r>
      <w:proofErr w:type="spellStart"/>
      <w:r w:rsidRPr="00430479">
        <w:rPr>
          <w:rFonts w:ascii="Times New Roman" w:eastAsia="Times New Roman" w:hAnsi="Times New Roman" w:cs="Times New Roman"/>
          <w:sz w:val="28"/>
          <w:szCs w:val="28"/>
          <w:lang w:eastAsia="ru-RU"/>
        </w:rPr>
        <w:t>ерготерапії</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дітей</w:t>
      </w:r>
      <w:proofErr w:type="spellEnd"/>
      <w:r w:rsidRPr="00430479">
        <w:rPr>
          <w:rFonts w:ascii="Times New Roman" w:eastAsia="Times New Roman" w:hAnsi="Times New Roman" w:cs="Times New Roman"/>
          <w:sz w:val="28"/>
          <w:szCs w:val="28"/>
          <w:lang w:eastAsia="ru-RU"/>
        </w:rPr>
        <w:t xml:space="preserve"> з ДЦП: </w:t>
      </w:r>
      <w:proofErr w:type="spellStart"/>
      <w:r w:rsidRPr="00430479">
        <w:rPr>
          <w:rFonts w:ascii="Times New Roman" w:eastAsia="Times New Roman" w:hAnsi="Times New Roman" w:cs="Times New Roman"/>
          <w:sz w:val="28"/>
          <w:szCs w:val="28"/>
          <w:lang w:eastAsia="ru-RU"/>
        </w:rPr>
        <w:t>клінічна</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настанова</w:t>
      </w:r>
      <w:proofErr w:type="spellEnd"/>
      <w:r w:rsidRPr="00430479">
        <w:rPr>
          <w:rFonts w:ascii="Times New Roman" w:eastAsia="Times New Roman" w:hAnsi="Times New Roman" w:cs="Times New Roman"/>
          <w:sz w:val="28"/>
          <w:szCs w:val="28"/>
          <w:lang w:eastAsia="ru-RU"/>
        </w:rPr>
        <w:t>, 2023.</w:t>
      </w:r>
      <w:r w:rsidRPr="00430479">
        <w:rPr>
          <w:rFonts w:ascii="Times New Roman" w:eastAsia="Times New Roman" w:hAnsi="Times New Roman" w:cs="Times New Roman"/>
          <w:sz w:val="28"/>
          <w:szCs w:val="28"/>
          <w:lang w:val="uk-UA" w:eastAsia="ru-RU"/>
        </w:rPr>
        <w:t>75 с.</w:t>
      </w:r>
    </w:p>
    <w:p w14:paraId="2A360D12" w14:textId="77777777" w:rsidR="00D2119C" w:rsidRPr="00430479" w:rsidRDefault="00D2119C" w:rsidP="000C0F64">
      <w:pPr>
        <w:pStyle w:val="a5"/>
        <w:numPr>
          <w:ilvl w:val="1"/>
          <w:numId w:val="19"/>
        </w:numPr>
        <w:tabs>
          <w:tab w:val="clear" w:pos="1440"/>
          <w:tab w:val="left" w:pos="0"/>
          <w:tab w:val="num" w:pos="567"/>
          <w:tab w:val="left"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ru-RU"/>
        </w:rPr>
      </w:pPr>
      <w:proofErr w:type="spellStart"/>
      <w:r w:rsidRPr="00430479">
        <w:rPr>
          <w:rFonts w:ascii="Times New Roman" w:eastAsia="Times New Roman" w:hAnsi="Times New Roman" w:cs="Times New Roman"/>
          <w:sz w:val="28"/>
          <w:szCs w:val="28"/>
          <w:lang w:eastAsia="ru-RU"/>
        </w:rPr>
        <w:lastRenderedPageBreak/>
        <w:t>Методичні</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вказівки</w:t>
      </w:r>
      <w:proofErr w:type="spellEnd"/>
      <w:r w:rsidRPr="00430479">
        <w:rPr>
          <w:rFonts w:ascii="Times New Roman" w:eastAsia="Times New Roman" w:hAnsi="Times New Roman" w:cs="Times New Roman"/>
          <w:sz w:val="28"/>
          <w:szCs w:val="28"/>
          <w:lang w:eastAsia="ru-RU"/>
        </w:rPr>
        <w:t xml:space="preserve"> </w:t>
      </w:r>
      <w:proofErr w:type="gramStart"/>
      <w:r w:rsidRPr="00430479">
        <w:rPr>
          <w:rFonts w:ascii="Times New Roman" w:eastAsia="Times New Roman" w:hAnsi="Times New Roman" w:cs="Times New Roman"/>
          <w:sz w:val="28"/>
          <w:szCs w:val="28"/>
          <w:lang w:eastAsia="ru-RU"/>
        </w:rPr>
        <w:t>до курсу</w:t>
      </w:r>
      <w:proofErr w:type="gram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ерготерапії</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аналіз</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адаптації</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середовища</w:t>
      </w:r>
      <w:proofErr w:type="spellEnd"/>
      <w:r w:rsidRPr="00430479">
        <w:rPr>
          <w:rFonts w:ascii="Times New Roman" w:eastAsia="Times New Roman" w:hAnsi="Times New Roman" w:cs="Times New Roman"/>
          <w:sz w:val="28"/>
          <w:szCs w:val="28"/>
          <w:lang w:eastAsia="ru-RU"/>
        </w:rPr>
        <w:t xml:space="preserve"> для </w:t>
      </w:r>
      <w:proofErr w:type="spellStart"/>
      <w:r w:rsidRPr="00430479">
        <w:rPr>
          <w:rFonts w:ascii="Times New Roman" w:eastAsia="Times New Roman" w:hAnsi="Times New Roman" w:cs="Times New Roman"/>
          <w:sz w:val="28"/>
          <w:szCs w:val="28"/>
          <w:lang w:eastAsia="ru-RU"/>
        </w:rPr>
        <w:t>дітей</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із</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порушеннями</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розвитку</w:t>
      </w:r>
      <w:proofErr w:type="spellEnd"/>
      <w:r w:rsidRPr="00430479">
        <w:rPr>
          <w:rFonts w:ascii="Times New Roman" w:eastAsia="Times New Roman" w:hAnsi="Times New Roman" w:cs="Times New Roman"/>
          <w:sz w:val="28"/>
          <w:szCs w:val="28"/>
          <w:lang w:eastAsia="ru-RU"/>
        </w:rPr>
        <w:t>, 2024.</w:t>
      </w:r>
      <w:r w:rsidRPr="00430479">
        <w:rPr>
          <w:rFonts w:ascii="Times New Roman" w:eastAsia="Times New Roman" w:hAnsi="Times New Roman" w:cs="Times New Roman"/>
          <w:sz w:val="28"/>
          <w:szCs w:val="28"/>
          <w:lang w:val="uk-UA" w:eastAsia="ru-RU"/>
        </w:rPr>
        <w:t>42 с.</w:t>
      </w:r>
    </w:p>
    <w:p w14:paraId="76A02F92" w14:textId="77777777" w:rsidR="00D2119C" w:rsidRPr="00430479" w:rsidRDefault="00D2119C" w:rsidP="000C0F64">
      <w:pPr>
        <w:pStyle w:val="a5"/>
        <w:numPr>
          <w:ilvl w:val="1"/>
          <w:numId w:val="19"/>
        </w:numPr>
        <w:tabs>
          <w:tab w:val="clear" w:pos="1440"/>
          <w:tab w:val="left" w:pos="0"/>
          <w:tab w:val="num" w:pos="567"/>
          <w:tab w:val="left"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ru-RU"/>
        </w:rPr>
      </w:pPr>
      <w:proofErr w:type="spellStart"/>
      <w:r w:rsidRPr="00430479">
        <w:rPr>
          <w:rFonts w:ascii="Times New Roman" w:eastAsia="Times New Roman" w:hAnsi="Times New Roman" w:cs="Times New Roman"/>
          <w:sz w:val="28"/>
          <w:szCs w:val="28"/>
          <w:lang w:eastAsia="ru-RU"/>
        </w:rPr>
        <w:t>Практичний</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посібник</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Ерготерапія</w:t>
      </w:r>
      <w:proofErr w:type="spellEnd"/>
      <w:r w:rsidRPr="00430479">
        <w:rPr>
          <w:rFonts w:ascii="Times New Roman" w:eastAsia="Times New Roman" w:hAnsi="Times New Roman" w:cs="Times New Roman"/>
          <w:sz w:val="28"/>
          <w:szCs w:val="28"/>
          <w:lang w:eastAsia="ru-RU"/>
        </w:rPr>
        <w:t xml:space="preserve"> в </w:t>
      </w:r>
      <w:proofErr w:type="spellStart"/>
      <w:r w:rsidRPr="00430479">
        <w:rPr>
          <w:rFonts w:ascii="Times New Roman" w:eastAsia="Times New Roman" w:hAnsi="Times New Roman" w:cs="Times New Roman"/>
          <w:sz w:val="28"/>
          <w:szCs w:val="28"/>
          <w:lang w:eastAsia="ru-RU"/>
        </w:rPr>
        <w:t>педіатрії</w:t>
      </w:r>
      <w:proofErr w:type="spellEnd"/>
      <w:r w:rsidRPr="00430479">
        <w:rPr>
          <w:rFonts w:ascii="Times New Roman" w:eastAsia="Times New Roman" w:hAnsi="Times New Roman" w:cs="Times New Roman"/>
          <w:sz w:val="28"/>
          <w:szCs w:val="28"/>
          <w:lang w:eastAsia="ru-RU"/>
        </w:rPr>
        <w:t>, СПб, 2023.</w:t>
      </w:r>
      <w:r w:rsidRPr="00430479">
        <w:rPr>
          <w:rFonts w:ascii="Times New Roman" w:eastAsia="Times New Roman" w:hAnsi="Times New Roman" w:cs="Times New Roman"/>
          <w:sz w:val="28"/>
          <w:szCs w:val="28"/>
          <w:lang w:val="uk-UA" w:eastAsia="ru-RU"/>
        </w:rPr>
        <w:t xml:space="preserve"> 258 с.</w:t>
      </w:r>
    </w:p>
    <w:p w14:paraId="7A4DF18A" w14:textId="77777777" w:rsidR="00D2119C" w:rsidRPr="00430479" w:rsidRDefault="00D2119C" w:rsidP="000C0F64">
      <w:pPr>
        <w:pStyle w:val="a5"/>
        <w:numPr>
          <w:ilvl w:val="1"/>
          <w:numId w:val="19"/>
        </w:numPr>
        <w:tabs>
          <w:tab w:val="clear" w:pos="1440"/>
          <w:tab w:val="left" w:pos="0"/>
          <w:tab w:val="num" w:pos="567"/>
          <w:tab w:val="left"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ru-RU"/>
        </w:rPr>
      </w:pPr>
      <w:proofErr w:type="spellStart"/>
      <w:r w:rsidRPr="00430479">
        <w:rPr>
          <w:rFonts w:ascii="Times New Roman" w:eastAsia="Times New Roman" w:hAnsi="Times New Roman" w:cs="Times New Roman"/>
          <w:sz w:val="28"/>
          <w:szCs w:val="28"/>
          <w:lang w:eastAsia="ru-RU"/>
        </w:rPr>
        <w:t>Монографія</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Сенсорна</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інтеграція</w:t>
      </w:r>
      <w:proofErr w:type="spellEnd"/>
      <w:r w:rsidRPr="00430479">
        <w:rPr>
          <w:rFonts w:ascii="Times New Roman" w:eastAsia="Times New Roman" w:hAnsi="Times New Roman" w:cs="Times New Roman"/>
          <w:sz w:val="28"/>
          <w:szCs w:val="28"/>
          <w:lang w:eastAsia="ru-RU"/>
        </w:rPr>
        <w:t xml:space="preserve"> в </w:t>
      </w:r>
      <w:proofErr w:type="spellStart"/>
      <w:r w:rsidRPr="00430479">
        <w:rPr>
          <w:rFonts w:ascii="Times New Roman" w:eastAsia="Times New Roman" w:hAnsi="Times New Roman" w:cs="Times New Roman"/>
          <w:sz w:val="28"/>
          <w:szCs w:val="28"/>
          <w:lang w:eastAsia="ru-RU"/>
        </w:rPr>
        <w:t>дитячій</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ерготерапії</w:t>
      </w:r>
      <w:proofErr w:type="spellEnd"/>
      <w:r w:rsidRPr="00430479">
        <w:rPr>
          <w:rFonts w:ascii="Times New Roman" w:eastAsia="Times New Roman" w:hAnsi="Times New Roman" w:cs="Times New Roman"/>
          <w:sz w:val="28"/>
          <w:szCs w:val="28"/>
          <w:lang w:eastAsia="ru-RU"/>
        </w:rPr>
        <w:t>, 2022.</w:t>
      </w:r>
      <w:r w:rsidRPr="00430479">
        <w:rPr>
          <w:rFonts w:ascii="Times New Roman" w:eastAsia="Times New Roman" w:hAnsi="Times New Roman" w:cs="Times New Roman"/>
          <w:sz w:val="28"/>
          <w:szCs w:val="28"/>
          <w:lang w:val="uk-UA" w:eastAsia="ru-RU"/>
        </w:rPr>
        <w:t>418 с.</w:t>
      </w:r>
    </w:p>
    <w:p w14:paraId="1B3844EE" w14:textId="77777777" w:rsidR="00D2119C" w:rsidRPr="00430479" w:rsidRDefault="00D2119C" w:rsidP="000C0F64">
      <w:pPr>
        <w:pStyle w:val="a5"/>
        <w:numPr>
          <w:ilvl w:val="1"/>
          <w:numId w:val="19"/>
        </w:numPr>
        <w:tabs>
          <w:tab w:val="clear" w:pos="1440"/>
          <w:tab w:val="left" w:pos="0"/>
          <w:tab w:val="num" w:pos="567"/>
          <w:tab w:val="left"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ru-RU"/>
        </w:rPr>
      </w:pPr>
      <w:proofErr w:type="spellStart"/>
      <w:r w:rsidRPr="00430479">
        <w:rPr>
          <w:rFonts w:ascii="Times New Roman" w:eastAsia="Times New Roman" w:hAnsi="Times New Roman" w:cs="Times New Roman"/>
          <w:sz w:val="28"/>
          <w:szCs w:val="28"/>
          <w:lang w:eastAsia="ru-RU"/>
        </w:rPr>
        <w:t>Оглядова</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стаття</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Інновації</w:t>
      </w:r>
      <w:proofErr w:type="spellEnd"/>
      <w:r w:rsidRPr="00430479">
        <w:rPr>
          <w:rFonts w:ascii="Times New Roman" w:eastAsia="Times New Roman" w:hAnsi="Times New Roman" w:cs="Times New Roman"/>
          <w:sz w:val="28"/>
          <w:szCs w:val="28"/>
          <w:lang w:eastAsia="ru-RU"/>
        </w:rPr>
        <w:t xml:space="preserve"> в </w:t>
      </w:r>
      <w:proofErr w:type="spellStart"/>
      <w:r w:rsidRPr="00430479">
        <w:rPr>
          <w:rFonts w:ascii="Times New Roman" w:eastAsia="Times New Roman" w:hAnsi="Times New Roman" w:cs="Times New Roman"/>
          <w:sz w:val="28"/>
          <w:szCs w:val="28"/>
          <w:lang w:eastAsia="ru-RU"/>
        </w:rPr>
        <w:t>ерготерапії</w:t>
      </w:r>
      <w:proofErr w:type="spellEnd"/>
      <w:r w:rsidRPr="00430479">
        <w:rPr>
          <w:rFonts w:ascii="Times New Roman" w:eastAsia="Times New Roman" w:hAnsi="Times New Roman" w:cs="Times New Roman"/>
          <w:sz w:val="28"/>
          <w:szCs w:val="28"/>
          <w:lang w:eastAsia="ru-RU"/>
        </w:rPr>
        <w:t xml:space="preserve"> при </w:t>
      </w:r>
      <w:proofErr w:type="spellStart"/>
      <w:r w:rsidRPr="00430479">
        <w:rPr>
          <w:rFonts w:ascii="Times New Roman" w:eastAsia="Times New Roman" w:hAnsi="Times New Roman" w:cs="Times New Roman"/>
          <w:sz w:val="28"/>
          <w:szCs w:val="28"/>
          <w:lang w:eastAsia="ru-RU"/>
        </w:rPr>
        <w:t>аутизмі</w:t>
      </w:r>
      <w:proofErr w:type="spellEnd"/>
      <w:r w:rsidRPr="00430479">
        <w:rPr>
          <w:rFonts w:ascii="Times New Roman" w:eastAsia="Times New Roman" w:hAnsi="Times New Roman" w:cs="Times New Roman"/>
          <w:sz w:val="28"/>
          <w:szCs w:val="28"/>
          <w:lang w:eastAsia="ru-RU"/>
        </w:rPr>
        <w:t xml:space="preserve">, Журнал </w:t>
      </w:r>
      <w:proofErr w:type="spellStart"/>
      <w:r w:rsidRPr="00430479">
        <w:rPr>
          <w:rFonts w:ascii="Times New Roman" w:eastAsia="Times New Roman" w:hAnsi="Times New Roman" w:cs="Times New Roman"/>
          <w:sz w:val="28"/>
          <w:szCs w:val="28"/>
          <w:lang w:eastAsia="ru-RU"/>
        </w:rPr>
        <w:t>клінічної</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ерготерапії</w:t>
      </w:r>
      <w:proofErr w:type="spellEnd"/>
      <w:r w:rsidRPr="00430479">
        <w:rPr>
          <w:rFonts w:ascii="Times New Roman" w:eastAsia="Times New Roman" w:hAnsi="Times New Roman" w:cs="Times New Roman"/>
          <w:sz w:val="28"/>
          <w:szCs w:val="28"/>
          <w:lang w:val="uk-UA" w:eastAsia="ru-RU"/>
        </w:rPr>
        <w:t xml:space="preserve"> № 5</w:t>
      </w:r>
      <w:r w:rsidRPr="00430479">
        <w:rPr>
          <w:rFonts w:ascii="Times New Roman" w:eastAsia="Times New Roman" w:hAnsi="Times New Roman" w:cs="Times New Roman"/>
          <w:sz w:val="28"/>
          <w:szCs w:val="28"/>
          <w:lang w:eastAsia="ru-RU"/>
        </w:rPr>
        <w:t>, 2024.</w:t>
      </w:r>
      <w:r w:rsidRPr="00430479">
        <w:rPr>
          <w:rFonts w:ascii="Times New Roman" w:eastAsia="Times New Roman" w:hAnsi="Times New Roman" w:cs="Times New Roman"/>
          <w:sz w:val="28"/>
          <w:szCs w:val="28"/>
          <w:lang w:val="uk-UA" w:eastAsia="ru-RU"/>
        </w:rPr>
        <w:t xml:space="preserve"> 75 с.</w:t>
      </w:r>
    </w:p>
    <w:p w14:paraId="58B9136F" w14:textId="77777777" w:rsidR="00455805" w:rsidRPr="00430479" w:rsidRDefault="00D2119C" w:rsidP="000C0F64">
      <w:pPr>
        <w:pStyle w:val="a5"/>
        <w:numPr>
          <w:ilvl w:val="1"/>
          <w:numId w:val="19"/>
        </w:numPr>
        <w:tabs>
          <w:tab w:val="clear" w:pos="1440"/>
          <w:tab w:val="left" w:pos="0"/>
          <w:tab w:val="num" w:pos="567"/>
          <w:tab w:val="left" w:pos="993"/>
        </w:tabs>
        <w:spacing w:before="100" w:beforeAutospacing="1" w:after="100" w:afterAutospacing="1" w:line="360" w:lineRule="auto"/>
        <w:ind w:left="0" w:firstLine="567"/>
        <w:jc w:val="both"/>
        <w:rPr>
          <w:rFonts w:ascii="Times New Roman" w:eastAsia="Times New Roman" w:hAnsi="Times New Roman" w:cs="Times New Roman"/>
          <w:sz w:val="28"/>
          <w:szCs w:val="28"/>
          <w:lang w:val="en-US" w:eastAsia="ru-RU"/>
        </w:rPr>
      </w:pPr>
      <w:proofErr w:type="spellStart"/>
      <w:r w:rsidRPr="00430479">
        <w:rPr>
          <w:rFonts w:ascii="Times New Roman" w:eastAsia="Times New Roman" w:hAnsi="Times New Roman" w:cs="Times New Roman"/>
          <w:sz w:val="28"/>
          <w:szCs w:val="28"/>
          <w:lang w:eastAsia="ru-RU"/>
        </w:rPr>
        <w:t>Український</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науковий</w:t>
      </w:r>
      <w:proofErr w:type="spellEnd"/>
      <w:r w:rsidRPr="00430479">
        <w:rPr>
          <w:rFonts w:ascii="Times New Roman" w:eastAsia="Times New Roman" w:hAnsi="Times New Roman" w:cs="Times New Roman"/>
          <w:sz w:val="28"/>
          <w:szCs w:val="28"/>
          <w:lang w:eastAsia="ru-RU"/>
        </w:rPr>
        <w:t xml:space="preserve"> журнал </w:t>
      </w:r>
      <w:proofErr w:type="spellStart"/>
      <w:r w:rsidRPr="00430479">
        <w:rPr>
          <w:rFonts w:ascii="Times New Roman" w:eastAsia="Times New Roman" w:hAnsi="Times New Roman" w:cs="Times New Roman"/>
          <w:sz w:val="28"/>
          <w:szCs w:val="28"/>
          <w:lang w:eastAsia="ru-RU"/>
        </w:rPr>
        <w:t>Реабілітація</w:t>
      </w:r>
      <w:proofErr w:type="spellEnd"/>
      <w:r w:rsidRPr="00430479">
        <w:rPr>
          <w:rFonts w:ascii="Times New Roman" w:eastAsia="Times New Roman" w:hAnsi="Times New Roman" w:cs="Times New Roman"/>
          <w:sz w:val="28"/>
          <w:szCs w:val="28"/>
          <w:lang w:eastAsia="ru-RU"/>
        </w:rPr>
        <w:t xml:space="preserve"> та </w:t>
      </w:r>
      <w:proofErr w:type="spellStart"/>
      <w:r w:rsidRPr="00430479">
        <w:rPr>
          <w:rFonts w:ascii="Times New Roman" w:eastAsia="Times New Roman" w:hAnsi="Times New Roman" w:cs="Times New Roman"/>
          <w:sz w:val="28"/>
          <w:szCs w:val="28"/>
          <w:lang w:eastAsia="ru-RU"/>
        </w:rPr>
        <w:t>розвиток</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дитини</w:t>
      </w:r>
      <w:proofErr w:type="spellEnd"/>
      <w:r w:rsidRPr="00430479">
        <w:rPr>
          <w:rFonts w:ascii="Times New Roman" w:eastAsia="Times New Roman" w:hAnsi="Times New Roman" w:cs="Times New Roman"/>
          <w:sz w:val="28"/>
          <w:szCs w:val="28"/>
          <w:lang w:val="uk-UA" w:eastAsia="ru-RU"/>
        </w:rPr>
        <w:t>, №1-5.</w:t>
      </w:r>
      <w:r w:rsidRPr="00430479">
        <w:rPr>
          <w:rFonts w:ascii="Times New Roman" w:eastAsia="Times New Roman" w:hAnsi="Times New Roman" w:cs="Times New Roman"/>
          <w:sz w:val="28"/>
          <w:szCs w:val="28"/>
          <w:lang w:eastAsia="ru-RU"/>
        </w:rPr>
        <w:t xml:space="preserve"> </w:t>
      </w:r>
      <w:r w:rsidRPr="00430479">
        <w:rPr>
          <w:rFonts w:ascii="Times New Roman" w:eastAsia="Times New Roman" w:hAnsi="Times New Roman" w:cs="Times New Roman"/>
          <w:sz w:val="28"/>
          <w:szCs w:val="28"/>
          <w:lang w:val="en-US" w:eastAsia="ru-RU"/>
        </w:rPr>
        <w:t>2020–2025.</w:t>
      </w:r>
      <w:r w:rsidR="00455805" w:rsidRPr="00430479">
        <w:rPr>
          <w:rFonts w:ascii="Times New Roman" w:eastAsia="Times New Roman" w:hAnsi="Times New Roman" w:cs="Times New Roman"/>
          <w:sz w:val="28"/>
          <w:szCs w:val="28"/>
          <w:lang w:val="uk-UA" w:eastAsia="ru-RU"/>
        </w:rPr>
        <w:t xml:space="preserve"> </w:t>
      </w:r>
    </w:p>
    <w:p w14:paraId="4F2B7346" w14:textId="77777777" w:rsidR="00455805" w:rsidRPr="00430479" w:rsidRDefault="00455805" w:rsidP="000C0F64">
      <w:pPr>
        <w:pStyle w:val="a5"/>
        <w:numPr>
          <w:ilvl w:val="1"/>
          <w:numId w:val="19"/>
        </w:numPr>
        <w:tabs>
          <w:tab w:val="clear" w:pos="1440"/>
          <w:tab w:val="left" w:pos="0"/>
          <w:tab w:val="num" w:pos="567"/>
          <w:tab w:val="left" w:pos="993"/>
        </w:tabs>
        <w:spacing w:before="100" w:beforeAutospacing="1" w:after="100" w:afterAutospacing="1" w:line="360" w:lineRule="auto"/>
        <w:ind w:left="0" w:firstLine="567"/>
        <w:jc w:val="both"/>
        <w:rPr>
          <w:rFonts w:ascii="Times New Roman" w:eastAsia="Times New Roman" w:hAnsi="Times New Roman" w:cs="Times New Roman"/>
          <w:sz w:val="28"/>
          <w:szCs w:val="28"/>
          <w:lang w:val="en-US" w:eastAsia="ru-RU"/>
        </w:rPr>
      </w:pPr>
      <w:proofErr w:type="spellStart"/>
      <w:r w:rsidRPr="00430479">
        <w:rPr>
          <w:rFonts w:ascii="Times New Roman" w:eastAsia="Times New Roman" w:hAnsi="Times New Roman" w:cs="Times New Roman"/>
          <w:sz w:val="28"/>
          <w:szCs w:val="28"/>
          <w:lang w:eastAsia="ru-RU"/>
        </w:rPr>
        <w:t>Швесткова</w:t>
      </w:r>
      <w:proofErr w:type="spellEnd"/>
      <w:r w:rsidRPr="00430479">
        <w:rPr>
          <w:rFonts w:ascii="Times New Roman" w:eastAsia="Times New Roman" w:hAnsi="Times New Roman" w:cs="Times New Roman"/>
          <w:sz w:val="28"/>
          <w:szCs w:val="28"/>
          <w:lang w:eastAsia="ru-RU"/>
        </w:rPr>
        <w:t xml:space="preserve"> О., </w:t>
      </w:r>
      <w:proofErr w:type="spellStart"/>
      <w:r w:rsidRPr="00430479">
        <w:rPr>
          <w:rFonts w:ascii="Times New Roman" w:eastAsia="Times New Roman" w:hAnsi="Times New Roman" w:cs="Times New Roman"/>
          <w:sz w:val="28"/>
          <w:szCs w:val="28"/>
          <w:lang w:eastAsia="ru-RU"/>
        </w:rPr>
        <w:t>Свєцена</w:t>
      </w:r>
      <w:proofErr w:type="spellEnd"/>
      <w:r w:rsidRPr="00430479">
        <w:rPr>
          <w:rFonts w:ascii="Times New Roman" w:eastAsia="Times New Roman" w:hAnsi="Times New Roman" w:cs="Times New Roman"/>
          <w:sz w:val="28"/>
          <w:szCs w:val="28"/>
          <w:lang w:eastAsia="ru-RU"/>
        </w:rPr>
        <w:t xml:space="preserve"> К. </w:t>
      </w:r>
      <w:proofErr w:type="spellStart"/>
      <w:r w:rsidRPr="00430479">
        <w:rPr>
          <w:rFonts w:ascii="Times New Roman" w:eastAsia="Times New Roman" w:hAnsi="Times New Roman" w:cs="Times New Roman"/>
          <w:sz w:val="28"/>
          <w:szCs w:val="28"/>
          <w:lang w:eastAsia="ru-RU"/>
        </w:rPr>
        <w:t>Ерготерапія</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eastAsia="ru-RU"/>
        </w:rPr>
        <w:t>Підручник</w:t>
      </w:r>
      <w:proofErr w:type="spellEnd"/>
      <w:r w:rsidRPr="00430479">
        <w:rPr>
          <w:rFonts w:ascii="Times New Roman" w:eastAsia="Times New Roman" w:hAnsi="Times New Roman" w:cs="Times New Roman"/>
          <w:sz w:val="28"/>
          <w:szCs w:val="28"/>
          <w:lang w:eastAsia="ru-RU"/>
        </w:rPr>
        <w:t xml:space="preserve">. </w:t>
      </w:r>
      <w:proofErr w:type="spellStart"/>
      <w:r w:rsidRPr="00430479">
        <w:rPr>
          <w:rFonts w:ascii="Times New Roman" w:eastAsia="Times New Roman" w:hAnsi="Times New Roman" w:cs="Times New Roman"/>
          <w:sz w:val="28"/>
          <w:szCs w:val="28"/>
          <w:lang w:val="en-US" w:eastAsia="ru-RU"/>
        </w:rPr>
        <w:t>Київ</w:t>
      </w:r>
      <w:proofErr w:type="spellEnd"/>
      <w:r w:rsidRPr="00430479">
        <w:rPr>
          <w:rFonts w:ascii="Times New Roman" w:eastAsia="Times New Roman" w:hAnsi="Times New Roman" w:cs="Times New Roman"/>
          <w:sz w:val="28"/>
          <w:szCs w:val="28"/>
          <w:lang w:val="en-US" w:eastAsia="ru-RU"/>
        </w:rPr>
        <w:t>, 2019. С. 189-215.</w:t>
      </w:r>
    </w:p>
    <w:p w14:paraId="50F21820" w14:textId="77777777" w:rsidR="00D2119C" w:rsidRPr="00430479" w:rsidRDefault="00D2119C" w:rsidP="000C0F64">
      <w:pPr>
        <w:pStyle w:val="a5"/>
        <w:numPr>
          <w:ilvl w:val="1"/>
          <w:numId w:val="19"/>
        </w:numPr>
        <w:tabs>
          <w:tab w:val="clear" w:pos="1440"/>
          <w:tab w:val="left" w:pos="0"/>
          <w:tab w:val="num" w:pos="567"/>
          <w:tab w:val="left" w:pos="993"/>
        </w:tabs>
        <w:spacing w:before="100" w:beforeAutospacing="1" w:after="100" w:afterAutospacing="1" w:line="360" w:lineRule="auto"/>
        <w:ind w:left="0" w:firstLine="567"/>
        <w:jc w:val="both"/>
        <w:rPr>
          <w:rFonts w:ascii="Times New Roman" w:eastAsia="Times New Roman" w:hAnsi="Times New Roman" w:cs="Times New Roman"/>
          <w:sz w:val="28"/>
          <w:szCs w:val="28"/>
          <w:lang w:val="en-US" w:eastAsia="ru-RU"/>
        </w:rPr>
      </w:pPr>
      <w:r w:rsidRPr="00430479">
        <w:rPr>
          <w:rFonts w:ascii="Times New Roman" w:eastAsia="Times New Roman" w:hAnsi="Times New Roman" w:cs="Times New Roman"/>
          <w:sz w:val="28"/>
          <w:szCs w:val="28"/>
          <w:lang w:val="en-US" w:eastAsia="ru-RU"/>
        </w:rPr>
        <w:t xml:space="preserve">American Occupational Therapy Association. Occupational therapy practice framework: Domain and process (4th ed.). </w:t>
      </w:r>
      <w:r w:rsidRPr="00430479">
        <w:rPr>
          <w:rFonts w:ascii="Times New Roman" w:eastAsia="Times New Roman" w:hAnsi="Times New Roman" w:cs="Times New Roman"/>
          <w:bCs/>
          <w:sz w:val="28"/>
          <w:szCs w:val="28"/>
          <w:lang w:val="en-US" w:eastAsia="ru-RU"/>
        </w:rPr>
        <w:t>American Journal of Occupational Therapy</w:t>
      </w:r>
      <w:r w:rsidRPr="00430479">
        <w:rPr>
          <w:rFonts w:ascii="Times New Roman" w:eastAsia="Times New Roman" w:hAnsi="Times New Roman" w:cs="Times New Roman"/>
          <w:sz w:val="28"/>
          <w:szCs w:val="28"/>
          <w:lang w:val="en-US" w:eastAsia="ru-RU"/>
        </w:rPr>
        <w:t xml:space="preserve">, 74(Suppl. </w:t>
      </w:r>
      <w:r w:rsidRPr="00430479">
        <w:rPr>
          <w:rFonts w:ascii="Times New Roman" w:eastAsia="Times New Roman" w:hAnsi="Times New Roman" w:cs="Times New Roman"/>
          <w:sz w:val="28"/>
          <w:szCs w:val="28"/>
          <w:lang w:eastAsia="ru-RU"/>
        </w:rPr>
        <w:t xml:space="preserve">2), </w:t>
      </w:r>
      <w:r w:rsidRPr="00430479">
        <w:rPr>
          <w:rFonts w:ascii="Times New Roman" w:eastAsia="Times New Roman" w:hAnsi="Times New Roman" w:cs="Times New Roman"/>
          <w:sz w:val="28"/>
          <w:szCs w:val="28"/>
          <w:lang w:val="en-US" w:eastAsia="ru-RU"/>
        </w:rPr>
        <w:t>S</w:t>
      </w:r>
      <w:r w:rsidRPr="00430479">
        <w:rPr>
          <w:rFonts w:ascii="Times New Roman" w:eastAsia="Times New Roman" w:hAnsi="Times New Roman" w:cs="Times New Roman"/>
          <w:sz w:val="28"/>
          <w:szCs w:val="28"/>
          <w:lang w:eastAsia="ru-RU"/>
        </w:rPr>
        <w:t>1–</w:t>
      </w:r>
      <w:r w:rsidRPr="00430479">
        <w:rPr>
          <w:rFonts w:ascii="Times New Roman" w:eastAsia="Times New Roman" w:hAnsi="Times New Roman" w:cs="Times New Roman"/>
          <w:sz w:val="28"/>
          <w:szCs w:val="28"/>
          <w:lang w:val="en-US" w:eastAsia="ru-RU"/>
        </w:rPr>
        <w:t>S</w:t>
      </w:r>
      <w:r w:rsidRPr="00430479">
        <w:rPr>
          <w:rFonts w:ascii="Times New Roman" w:eastAsia="Times New Roman" w:hAnsi="Times New Roman" w:cs="Times New Roman"/>
          <w:sz w:val="28"/>
          <w:szCs w:val="28"/>
          <w:lang w:eastAsia="ru-RU"/>
        </w:rPr>
        <w:t>87, 2020).</w:t>
      </w:r>
      <w:r w:rsidRPr="00430479">
        <w:rPr>
          <w:rFonts w:ascii="Times New Roman" w:eastAsia="Times New Roman" w:hAnsi="Times New Roman" w:cs="Times New Roman"/>
          <w:sz w:val="28"/>
          <w:szCs w:val="28"/>
          <w:lang w:val="uk-UA" w:eastAsia="ru-RU"/>
        </w:rPr>
        <w:t xml:space="preserve"> </w:t>
      </w:r>
    </w:p>
    <w:p w14:paraId="72945957" w14:textId="77777777" w:rsidR="00D2119C" w:rsidRPr="00430479" w:rsidRDefault="00D2119C" w:rsidP="000C0F64">
      <w:pPr>
        <w:pStyle w:val="a5"/>
        <w:numPr>
          <w:ilvl w:val="1"/>
          <w:numId w:val="19"/>
        </w:numPr>
        <w:tabs>
          <w:tab w:val="clear" w:pos="1440"/>
          <w:tab w:val="left" w:pos="0"/>
          <w:tab w:val="num" w:pos="567"/>
          <w:tab w:val="left" w:pos="993"/>
        </w:tabs>
        <w:spacing w:before="100" w:beforeAutospacing="1" w:after="100" w:afterAutospacing="1" w:line="360" w:lineRule="auto"/>
        <w:ind w:left="0" w:firstLine="567"/>
        <w:jc w:val="both"/>
        <w:rPr>
          <w:rFonts w:ascii="Times New Roman" w:eastAsia="Times New Roman" w:hAnsi="Times New Roman" w:cs="Times New Roman"/>
          <w:sz w:val="28"/>
          <w:szCs w:val="28"/>
          <w:lang w:val="en-US" w:eastAsia="ru-RU"/>
        </w:rPr>
      </w:pPr>
      <w:r w:rsidRPr="00430479">
        <w:rPr>
          <w:rFonts w:ascii="Times New Roman" w:eastAsia="Times New Roman" w:hAnsi="Times New Roman" w:cs="Times New Roman"/>
          <w:sz w:val="28"/>
          <w:szCs w:val="28"/>
          <w:lang w:val="en-US" w:eastAsia="ru-RU"/>
        </w:rPr>
        <w:t xml:space="preserve">Child Neuro Center. </w:t>
      </w:r>
      <w:r w:rsidRPr="00430479">
        <w:rPr>
          <w:rFonts w:ascii="Times New Roman" w:eastAsia="Times New Roman" w:hAnsi="Times New Roman" w:cs="Times New Roman"/>
          <w:sz w:val="28"/>
          <w:szCs w:val="28"/>
          <w:lang w:eastAsia="ru-RU"/>
        </w:rPr>
        <w:t>Методики</w:t>
      </w:r>
      <w:r w:rsidRPr="00430479">
        <w:rPr>
          <w:rFonts w:ascii="Times New Roman" w:eastAsia="Times New Roman" w:hAnsi="Times New Roman" w:cs="Times New Roman"/>
          <w:sz w:val="28"/>
          <w:szCs w:val="28"/>
          <w:lang w:val="en-US" w:eastAsia="ru-RU"/>
        </w:rPr>
        <w:t xml:space="preserve"> </w:t>
      </w:r>
      <w:proofErr w:type="spellStart"/>
      <w:r w:rsidRPr="00430479">
        <w:rPr>
          <w:rFonts w:ascii="Times New Roman" w:eastAsia="Times New Roman" w:hAnsi="Times New Roman" w:cs="Times New Roman"/>
          <w:sz w:val="28"/>
          <w:szCs w:val="28"/>
          <w:lang w:eastAsia="ru-RU"/>
        </w:rPr>
        <w:t>реабілітації</w:t>
      </w:r>
      <w:proofErr w:type="spellEnd"/>
      <w:r w:rsidRPr="00430479">
        <w:rPr>
          <w:rFonts w:ascii="Times New Roman" w:eastAsia="Times New Roman" w:hAnsi="Times New Roman" w:cs="Times New Roman"/>
          <w:sz w:val="28"/>
          <w:szCs w:val="28"/>
          <w:lang w:val="en-US" w:eastAsia="ru-RU"/>
        </w:rPr>
        <w:t xml:space="preserve"> </w:t>
      </w:r>
      <w:r w:rsidRPr="00430479">
        <w:rPr>
          <w:rFonts w:ascii="Times New Roman" w:eastAsia="Times New Roman" w:hAnsi="Times New Roman" w:cs="Times New Roman"/>
          <w:sz w:val="28"/>
          <w:szCs w:val="28"/>
          <w:lang w:eastAsia="ru-RU"/>
        </w:rPr>
        <w:t>в</w:t>
      </w:r>
      <w:r w:rsidRPr="00430479">
        <w:rPr>
          <w:rFonts w:ascii="Times New Roman" w:eastAsia="Times New Roman" w:hAnsi="Times New Roman" w:cs="Times New Roman"/>
          <w:sz w:val="28"/>
          <w:szCs w:val="28"/>
          <w:lang w:val="en-US" w:eastAsia="ru-RU"/>
        </w:rPr>
        <w:t xml:space="preserve"> </w:t>
      </w:r>
      <w:proofErr w:type="spellStart"/>
      <w:r w:rsidRPr="00430479">
        <w:rPr>
          <w:rFonts w:ascii="Times New Roman" w:eastAsia="Times New Roman" w:hAnsi="Times New Roman" w:cs="Times New Roman"/>
          <w:sz w:val="28"/>
          <w:szCs w:val="28"/>
          <w:lang w:eastAsia="ru-RU"/>
        </w:rPr>
        <w:t>ерготерапії</w:t>
      </w:r>
      <w:proofErr w:type="spellEnd"/>
      <w:r w:rsidRPr="00430479">
        <w:rPr>
          <w:rFonts w:ascii="Times New Roman" w:eastAsia="Times New Roman" w:hAnsi="Times New Roman" w:cs="Times New Roman"/>
          <w:sz w:val="28"/>
          <w:szCs w:val="28"/>
          <w:lang w:val="en-US" w:eastAsia="ru-RU"/>
        </w:rPr>
        <w:t xml:space="preserve"> </w:t>
      </w:r>
      <w:proofErr w:type="spellStart"/>
      <w:r w:rsidRPr="00430479">
        <w:rPr>
          <w:rFonts w:ascii="Times New Roman" w:eastAsia="Times New Roman" w:hAnsi="Times New Roman" w:cs="Times New Roman"/>
          <w:sz w:val="28"/>
          <w:szCs w:val="28"/>
          <w:lang w:eastAsia="ru-RU"/>
        </w:rPr>
        <w:t>дітей</w:t>
      </w:r>
      <w:proofErr w:type="spellEnd"/>
      <w:r w:rsidRPr="00430479">
        <w:rPr>
          <w:rFonts w:ascii="Times New Roman" w:eastAsia="Times New Roman" w:hAnsi="Times New Roman" w:cs="Times New Roman"/>
          <w:sz w:val="28"/>
          <w:szCs w:val="28"/>
          <w:lang w:val="en-US" w:eastAsia="ru-RU"/>
        </w:rPr>
        <w:t xml:space="preserve"> </w:t>
      </w:r>
      <w:proofErr w:type="spellStart"/>
      <w:r w:rsidRPr="00430479">
        <w:rPr>
          <w:rFonts w:ascii="Times New Roman" w:eastAsia="Times New Roman" w:hAnsi="Times New Roman" w:cs="Times New Roman"/>
          <w:sz w:val="28"/>
          <w:szCs w:val="28"/>
          <w:lang w:eastAsia="ru-RU"/>
        </w:rPr>
        <w:t>із</w:t>
      </w:r>
      <w:proofErr w:type="spellEnd"/>
      <w:r w:rsidRPr="00430479">
        <w:rPr>
          <w:rFonts w:ascii="Times New Roman" w:eastAsia="Times New Roman" w:hAnsi="Times New Roman" w:cs="Times New Roman"/>
          <w:sz w:val="28"/>
          <w:szCs w:val="28"/>
          <w:lang w:val="en-US" w:eastAsia="ru-RU"/>
        </w:rPr>
        <w:t xml:space="preserve"> </w:t>
      </w:r>
      <w:proofErr w:type="spellStart"/>
      <w:r w:rsidRPr="00430479">
        <w:rPr>
          <w:rFonts w:ascii="Times New Roman" w:eastAsia="Times New Roman" w:hAnsi="Times New Roman" w:cs="Times New Roman"/>
          <w:sz w:val="28"/>
          <w:szCs w:val="28"/>
          <w:lang w:eastAsia="ru-RU"/>
        </w:rPr>
        <w:t>порушеннями</w:t>
      </w:r>
      <w:proofErr w:type="spellEnd"/>
      <w:r w:rsidRPr="00430479">
        <w:rPr>
          <w:rFonts w:ascii="Times New Roman" w:eastAsia="Times New Roman" w:hAnsi="Times New Roman" w:cs="Times New Roman"/>
          <w:sz w:val="28"/>
          <w:szCs w:val="28"/>
          <w:lang w:val="en-US" w:eastAsia="ru-RU"/>
        </w:rPr>
        <w:t xml:space="preserve"> </w:t>
      </w:r>
      <w:proofErr w:type="spellStart"/>
      <w:r w:rsidRPr="00430479">
        <w:rPr>
          <w:rFonts w:ascii="Times New Roman" w:eastAsia="Times New Roman" w:hAnsi="Times New Roman" w:cs="Times New Roman"/>
          <w:sz w:val="28"/>
          <w:szCs w:val="28"/>
          <w:lang w:eastAsia="ru-RU"/>
        </w:rPr>
        <w:t>розвитку</w:t>
      </w:r>
      <w:proofErr w:type="spellEnd"/>
      <w:r w:rsidRPr="00430479">
        <w:rPr>
          <w:rFonts w:ascii="Times New Roman" w:eastAsia="Times New Roman" w:hAnsi="Times New Roman" w:cs="Times New Roman"/>
          <w:sz w:val="28"/>
          <w:szCs w:val="28"/>
          <w:lang w:val="en-US" w:eastAsia="ru-RU"/>
        </w:rPr>
        <w:t xml:space="preserve">, 2025 </w:t>
      </w:r>
      <w:r w:rsidR="00CD56B8" w:rsidRPr="00430479">
        <w:rPr>
          <w:rFonts w:ascii="Times New Roman" w:eastAsia="Times New Roman" w:hAnsi="Times New Roman" w:cs="Times New Roman"/>
          <w:sz w:val="28"/>
          <w:szCs w:val="28"/>
          <w:lang w:val="uk-UA" w:eastAsia="ru-RU"/>
        </w:rPr>
        <w:t>139 с.</w:t>
      </w:r>
    </w:p>
    <w:p w14:paraId="40345704" w14:textId="77777777" w:rsidR="00D2119C" w:rsidRPr="00430479" w:rsidRDefault="00D2119C" w:rsidP="000C0F64">
      <w:pPr>
        <w:pStyle w:val="a5"/>
        <w:numPr>
          <w:ilvl w:val="1"/>
          <w:numId w:val="19"/>
        </w:numPr>
        <w:tabs>
          <w:tab w:val="clear" w:pos="1440"/>
          <w:tab w:val="left" w:pos="0"/>
          <w:tab w:val="num" w:pos="567"/>
          <w:tab w:val="left" w:pos="993"/>
        </w:tabs>
        <w:spacing w:before="100" w:beforeAutospacing="1" w:after="100" w:afterAutospacing="1" w:line="360" w:lineRule="auto"/>
        <w:ind w:left="0" w:firstLine="567"/>
        <w:jc w:val="both"/>
        <w:rPr>
          <w:rFonts w:ascii="Times New Roman" w:eastAsia="Times New Roman" w:hAnsi="Times New Roman" w:cs="Times New Roman"/>
          <w:sz w:val="28"/>
          <w:szCs w:val="28"/>
          <w:lang w:val="en-US" w:eastAsia="ru-RU"/>
        </w:rPr>
      </w:pPr>
      <w:r w:rsidRPr="00430479">
        <w:rPr>
          <w:rFonts w:ascii="Times New Roman" w:eastAsia="Times New Roman" w:hAnsi="Times New Roman" w:cs="Times New Roman"/>
          <w:sz w:val="28"/>
          <w:szCs w:val="28"/>
          <w:lang w:val="en-US" w:eastAsia="ru-RU"/>
        </w:rPr>
        <w:t xml:space="preserve">Mahoney W. J., </w:t>
      </w:r>
      <w:proofErr w:type="spellStart"/>
      <w:r w:rsidRPr="00430479">
        <w:rPr>
          <w:rFonts w:ascii="Times New Roman" w:eastAsia="Times New Roman" w:hAnsi="Times New Roman" w:cs="Times New Roman"/>
          <w:sz w:val="28"/>
          <w:szCs w:val="28"/>
          <w:lang w:val="en-US" w:eastAsia="ru-RU"/>
        </w:rPr>
        <w:t>Blaskowitz</w:t>
      </w:r>
      <w:proofErr w:type="spellEnd"/>
      <w:r w:rsidRPr="00430479">
        <w:rPr>
          <w:rFonts w:ascii="Times New Roman" w:eastAsia="Times New Roman" w:hAnsi="Times New Roman" w:cs="Times New Roman"/>
          <w:sz w:val="28"/>
          <w:szCs w:val="28"/>
          <w:lang w:val="en-US" w:eastAsia="ru-RU"/>
        </w:rPr>
        <w:t xml:space="preserve"> M. G., Johnson K. R. Occupational therapy–related assessments for adults with intellectual disability: A scoping review. </w:t>
      </w:r>
      <w:r w:rsidRPr="00430479">
        <w:rPr>
          <w:rFonts w:ascii="Times New Roman" w:eastAsia="Times New Roman" w:hAnsi="Times New Roman" w:cs="Times New Roman"/>
          <w:bCs/>
          <w:sz w:val="28"/>
          <w:szCs w:val="28"/>
          <w:lang w:val="en-US" w:eastAsia="ru-RU"/>
        </w:rPr>
        <w:t>American Journal of Occupational Therapy</w:t>
      </w:r>
      <w:r w:rsidRPr="00430479">
        <w:rPr>
          <w:rFonts w:ascii="Times New Roman" w:eastAsia="Times New Roman" w:hAnsi="Times New Roman" w:cs="Times New Roman"/>
          <w:sz w:val="28"/>
          <w:szCs w:val="28"/>
          <w:lang w:val="en-US" w:eastAsia="ru-RU"/>
        </w:rPr>
        <w:t>, 75, 7503180100, 2021 (</w:t>
      </w:r>
      <w:r w:rsidRPr="00430479">
        <w:rPr>
          <w:rFonts w:ascii="Times New Roman" w:eastAsia="Times New Roman" w:hAnsi="Times New Roman" w:cs="Times New Roman"/>
          <w:sz w:val="28"/>
          <w:szCs w:val="28"/>
          <w:lang w:eastAsia="ru-RU"/>
        </w:rPr>
        <w:t>р</w:t>
      </w:r>
      <w:r w:rsidRPr="00430479">
        <w:rPr>
          <w:rFonts w:ascii="Times New Roman" w:eastAsia="Times New Roman" w:hAnsi="Times New Roman" w:cs="Times New Roman"/>
          <w:sz w:val="28"/>
          <w:szCs w:val="28"/>
          <w:lang w:val="en-US" w:eastAsia="ru-RU"/>
        </w:rPr>
        <w:t xml:space="preserve">. 75, pp. 1–15). </w:t>
      </w:r>
    </w:p>
    <w:p w14:paraId="32FB0A66" w14:textId="77777777" w:rsidR="00D2119C" w:rsidRPr="00430479" w:rsidRDefault="00D2119C" w:rsidP="000C0F64">
      <w:pPr>
        <w:pStyle w:val="a5"/>
        <w:numPr>
          <w:ilvl w:val="1"/>
          <w:numId w:val="19"/>
        </w:numPr>
        <w:tabs>
          <w:tab w:val="clear" w:pos="1440"/>
          <w:tab w:val="left" w:pos="0"/>
          <w:tab w:val="num" w:pos="567"/>
          <w:tab w:val="left" w:pos="993"/>
        </w:tabs>
        <w:spacing w:before="100" w:beforeAutospacing="1" w:after="100" w:afterAutospacing="1" w:line="360" w:lineRule="auto"/>
        <w:ind w:left="0" w:firstLine="567"/>
        <w:jc w:val="both"/>
        <w:rPr>
          <w:rFonts w:ascii="Times New Roman" w:eastAsia="Times New Roman" w:hAnsi="Times New Roman" w:cs="Times New Roman"/>
          <w:sz w:val="28"/>
          <w:szCs w:val="28"/>
          <w:lang w:val="en-US" w:eastAsia="ru-RU"/>
        </w:rPr>
      </w:pPr>
      <w:r w:rsidRPr="00430479">
        <w:rPr>
          <w:rFonts w:ascii="Times New Roman" w:eastAsia="Times New Roman" w:hAnsi="Times New Roman" w:cs="Times New Roman"/>
          <w:sz w:val="28"/>
          <w:szCs w:val="28"/>
          <w:lang w:val="en-US" w:eastAsia="ru-RU"/>
        </w:rPr>
        <w:t xml:space="preserve">Domínguez-Lucio S., </w:t>
      </w:r>
      <w:proofErr w:type="spellStart"/>
      <w:r w:rsidRPr="00430479">
        <w:rPr>
          <w:rFonts w:ascii="Times New Roman" w:eastAsia="Times New Roman" w:hAnsi="Times New Roman" w:cs="Times New Roman"/>
          <w:sz w:val="28"/>
          <w:szCs w:val="28"/>
          <w:lang w:val="en-US" w:eastAsia="ru-RU"/>
        </w:rPr>
        <w:t>Compañ-Gabucio</w:t>
      </w:r>
      <w:proofErr w:type="spellEnd"/>
      <w:r w:rsidRPr="00430479">
        <w:rPr>
          <w:rFonts w:ascii="Times New Roman" w:eastAsia="Times New Roman" w:hAnsi="Times New Roman" w:cs="Times New Roman"/>
          <w:sz w:val="28"/>
          <w:szCs w:val="28"/>
          <w:lang w:val="en-US" w:eastAsia="ru-RU"/>
        </w:rPr>
        <w:t xml:space="preserve"> L. M., Torres-Collado L. et al. Occupational Therapy Interventions Using New Technologies in Children and Adolescents with Autism Spectrum Disorder: </w:t>
      </w:r>
      <w:r w:rsidRPr="00430479">
        <w:rPr>
          <w:rFonts w:ascii="Times New Roman" w:eastAsia="Times New Roman" w:hAnsi="Times New Roman" w:cs="Times New Roman"/>
          <w:bCs/>
          <w:sz w:val="28"/>
          <w:szCs w:val="28"/>
          <w:lang w:val="en-US" w:eastAsia="ru-RU"/>
        </w:rPr>
        <w:t>Journal of Autism and Developmental Disorders</w:t>
      </w:r>
      <w:r w:rsidRPr="00430479">
        <w:rPr>
          <w:rFonts w:ascii="Times New Roman" w:eastAsia="Times New Roman" w:hAnsi="Times New Roman" w:cs="Times New Roman"/>
          <w:sz w:val="28"/>
          <w:szCs w:val="28"/>
          <w:lang w:val="en-US" w:eastAsia="ru-RU"/>
        </w:rPr>
        <w:t xml:space="preserve">, 2022 — </w:t>
      </w:r>
      <w:proofErr w:type="spellStart"/>
      <w:r w:rsidRPr="00430479">
        <w:rPr>
          <w:rFonts w:ascii="Times New Roman" w:eastAsia="Times New Roman" w:hAnsi="Times New Roman" w:cs="Times New Roman"/>
          <w:sz w:val="28"/>
          <w:szCs w:val="28"/>
          <w:lang w:eastAsia="ru-RU"/>
        </w:rPr>
        <w:t>використання</w:t>
      </w:r>
      <w:proofErr w:type="spellEnd"/>
      <w:r w:rsidRPr="00430479">
        <w:rPr>
          <w:rFonts w:ascii="Times New Roman" w:eastAsia="Times New Roman" w:hAnsi="Times New Roman" w:cs="Times New Roman"/>
          <w:sz w:val="28"/>
          <w:szCs w:val="28"/>
          <w:lang w:val="en-US" w:eastAsia="ru-RU"/>
        </w:rPr>
        <w:t xml:space="preserve"> </w:t>
      </w:r>
      <w:proofErr w:type="spellStart"/>
      <w:r w:rsidRPr="00430479">
        <w:rPr>
          <w:rFonts w:ascii="Times New Roman" w:eastAsia="Times New Roman" w:hAnsi="Times New Roman" w:cs="Times New Roman"/>
          <w:sz w:val="28"/>
          <w:szCs w:val="28"/>
          <w:lang w:eastAsia="ru-RU"/>
        </w:rPr>
        <w:t>нових</w:t>
      </w:r>
      <w:proofErr w:type="spellEnd"/>
      <w:r w:rsidRPr="00430479">
        <w:rPr>
          <w:rFonts w:ascii="Times New Roman" w:eastAsia="Times New Roman" w:hAnsi="Times New Roman" w:cs="Times New Roman"/>
          <w:sz w:val="28"/>
          <w:szCs w:val="28"/>
          <w:lang w:val="en-US" w:eastAsia="ru-RU"/>
        </w:rPr>
        <w:t xml:space="preserve"> </w:t>
      </w:r>
      <w:proofErr w:type="spellStart"/>
      <w:r w:rsidRPr="00430479">
        <w:rPr>
          <w:rFonts w:ascii="Times New Roman" w:eastAsia="Times New Roman" w:hAnsi="Times New Roman" w:cs="Times New Roman"/>
          <w:sz w:val="28"/>
          <w:szCs w:val="28"/>
          <w:lang w:eastAsia="ru-RU"/>
        </w:rPr>
        <w:t>технологій</w:t>
      </w:r>
      <w:proofErr w:type="spellEnd"/>
      <w:r w:rsidRPr="00430479">
        <w:rPr>
          <w:rFonts w:ascii="Times New Roman" w:eastAsia="Times New Roman" w:hAnsi="Times New Roman" w:cs="Times New Roman"/>
          <w:sz w:val="28"/>
          <w:szCs w:val="28"/>
          <w:lang w:val="en-US" w:eastAsia="ru-RU"/>
        </w:rPr>
        <w:t xml:space="preserve"> </w:t>
      </w:r>
      <w:r w:rsidRPr="00430479">
        <w:rPr>
          <w:rFonts w:ascii="Times New Roman" w:eastAsia="Times New Roman" w:hAnsi="Times New Roman" w:cs="Times New Roman"/>
          <w:sz w:val="28"/>
          <w:szCs w:val="28"/>
          <w:lang w:eastAsia="ru-RU"/>
        </w:rPr>
        <w:t>у</w:t>
      </w:r>
      <w:r w:rsidRPr="00430479">
        <w:rPr>
          <w:rFonts w:ascii="Times New Roman" w:eastAsia="Times New Roman" w:hAnsi="Times New Roman" w:cs="Times New Roman"/>
          <w:sz w:val="28"/>
          <w:szCs w:val="28"/>
          <w:lang w:val="en-US" w:eastAsia="ru-RU"/>
        </w:rPr>
        <w:t xml:space="preserve"> </w:t>
      </w:r>
      <w:proofErr w:type="spellStart"/>
      <w:r w:rsidRPr="00430479">
        <w:rPr>
          <w:rFonts w:ascii="Times New Roman" w:eastAsia="Times New Roman" w:hAnsi="Times New Roman" w:cs="Times New Roman"/>
          <w:sz w:val="28"/>
          <w:szCs w:val="28"/>
          <w:lang w:eastAsia="ru-RU"/>
        </w:rPr>
        <w:t>ерготерапевтичних</w:t>
      </w:r>
      <w:proofErr w:type="spellEnd"/>
      <w:r w:rsidRPr="00430479">
        <w:rPr>
          <w:rFonts w:ascii="Times New Roman" w:eastAsia="Times New Roman" w:hAnsi="Times New Roman" w:cs="Times New Roman"/>
          <w:sz w:val="28"/>
          <w:szCs w:val="28"/>
          <w:lang w:val="en-US" w:eastAsia="ru-RU"/>
        </w:rPr>
        <w:t xml:space="preserve"> </w:t>
      </w:r>
      <w:proofErr w:type="spellStart"/>
      <w:r w:rsidRPr="00430479">
        <w:rPr>
          <w:rFonts w:ascii="Times New Roman" w:eastAsia="Times New Roman" w:hAnsi="Times New Roman" w:cs="Times New Roman"/>
          <w:sz w:val="28"/>
          <w:szCs w:val="28"/>
          <w:lang w:eastAsia="ru-RU"/>
        </w:rPr>
        <w:t>втручаннях</w:t>
      </w:r>
      <w:proofErr w:type="spellEnd"/>
      <w:r w:rsidRPr="00430479">
        <w:rPr>
          <w:rFonts w:ascii="Times New Roman" w:eastAsia="Times New Roman" w:hAnsi="Times New Roman" w:cs="Times New Roman"/>
          <w:sz w:val="28"/>
          <w:szCs w:val="28"/>
          <w:lang w:val="en-US" w:eastAsia="ru-RU"/>
        </w:rPr>
        <w:t xml:space="preserve"> </w:t>
      </w:r>
      <w:r w:rsidRPr="00430479">
        <w:rPr>
          <w:rFonts w:ascii="Times New Roman" w:eastAsia="Times New Roman" w:hAnsi="Times New Roman" w:cs="Times New Roman"/>
          <w:sz w:val="28"/>
          <w:szCs w:val="28"/>
          <w:lang w:eastAsia="ru-RU"/>
        </w:rPr>
        <w:t>при</w:t>
      </w:r>
      <w:r w:rsidRPr="00430479">
        <w:rPr>
          <w:rFonts w:ascii="Times New Roman" w:eastAsia="Times New Roman" w:hAnsi="Times New Roman" w:cs="Times New Roman"/>
          <w:sz w:val="28"/>
          <w:szCs w:val="28"/>
          <w:lang w:val="en-US" w:eastAsia="ru-RU"/>
        </w:rPr>
        <w:t xml:space="preserve"> </w:t>
      </w:r>
      <w:r w:rsidRPr="00430479">
        <w:rPr>
          <w:rFonts w:ascii="Times New Roman" w:eastAsia="Times New Roman" w:hAnsi="Times New Roman" w:cs="Times New Roman"/>
          <w:sz w:val="28"/>
          <w:szCs w:val="28"/>
          <w:lang w:eastAsia="ru-RU"/>
        </w:rPr>
        <w:t>РАС</w:t>
      </w:r>
      <w:r w:rsidR="00CD56B8" w:rsidRPr="00430479">
        <w:rPr>
          <w:rFonts w:ascii="Times New Roman" w:eastAsia="Times New Roman" w:hAnsi="Times New Roman" w:cs="Times New Roman"/>
          <w:sz w:val="28"/>
          <w:szCs w:val="28"/>
          <w:lang w:val="en-US" w:eastAsia="ru-RU"/>
        </w:rPr>
        <w:t xml:space="preserve"> pp. 1–15</w:t>
      </w:r>
      <w:r w:rsidRPr="00430479">
        <w:rPr>
          <w:rFonts w:ascii="Times New Roman" w:eastAsia="Times New Roman" w:hAnsi="Times New Roman" w:cs="Times New Roman"/>
          <w:sz w:val="28"/>
          <w:szCs w:val="28"/>
          <w:lang w:val="en-US" w:eastAsia="ru-RU"/>
        </w:rPr>
        <w:t xml:space="preserve">. </w:t>
      </w:r>
    </w:p>
    <w:p w14:paraId="63CAABA4" w14:textId="77777777" w:rsidR="00D2119C" w:rsidRPr="00430479" w:rsidRDefault="00D2119C" w:rsidP="000C0F64">
      <w:pPr>
        <w:pStyle w:val="a5"/>
        <w:numPr>
          <w:ilvl w:val="1"/>
          <w:numId w:val="19"/>
        </w:numPr>
        <w:tabs>
          <w:tab w:val="clear" w:pos="1440"/>
          <w:tab w:val="left" w:pos="0"/>
          <w:tab w:val="num" w:pos="567"/>
          <w:tab w:val="left" w:pos="993"/>
        </w:tabs>
        <w:spacing w:before="100" w:beforeAutospacing="1" w:after="100" w:afterAutospacing="1" w:line="360" w:lineRule="auto"/>
        <w:ind w:left="0" w:firstLine="567"/>
        <w:jc w:val="both"/>
        <w:rPr>
          <w:rFonts w:ascii="Times New Roman" w:eastAsia="Times New Roman" w:hAnsi="Times New Roman" w:cs="Times New Roman"/>
          <w:sz w:val="28"/>
          <w:szCs w:val="28"/>
          <w:lang w:val="en-US" w:eastAsia="ru-RU"/>
        </w:rPr>
      </w:pPr>
      <w:r w:rsidRPr="00430479">
        <w:rPr>
          <w:rFonts w:ascii="Times New Roman" w:eastAsia="Times New Roman" w:hAnsi="Times New Roman" w:cs="Times New Roman"/>
          <w:sz w:val="28"/>
          <w:szCs w:val="28"/>
          <w:lang w:val="en-US" w:eastAsia="ru-RU"/>
        </w:rPr>
        <w:t xml:space="preserve">Tanner K., Hand B. N., O’Toole G., Lane A. E. Effectiveness of interventions to improve social participation, play, leisure… </w:t>
      </w:r>
      <w:r w:rsidRPr="00430479">
        <w:rPr>
          <w:rFonts w:ascii="Times New Roman" w:eastAsia="Times New Roman" w:hAnsi="Times New Roman" w:cs="Times New Roman"/>
          <w:bCs/>
          <w:sz w:val="28"/>
          <w:szCs w:val="28"/>
          <w:lang w:val="en-US" w:eastAsia="ru-RU"/>
        </w:rPr>
        <w:t>American Journal of Occupational Therapy</w:t>
      </w:r>
      <w:r w:rsidRPr="00430479">
        <w:rPr>
          <w:rFonts w:ascii="Times New Roman" w:eastAsia="Times New Roman" w:hAnsi="Times New Roman" w:cs="Times New Roman"/>
          <w:sz w:val="28"/>
          <w:szCs w:val="28"/>
          <w:lang w:val="en-US" w:eastAsia="ru-RU"/>
        </w:rPr>
        <w:t xml:space="preserve">, 2015, </w:t>
      </w:r>
      <w:r w:rsidR="00CD56B8" w:rsidRPr="00430479">
        <w:rPr>
          <w:rFonts w:ascii="Times New Roman" w:eastAsia="Times New Roman" w:hAnsi="Times New Roman" w:cs="Times New Roman"/>
          <w:sz w:val="28"/>
          <w:szCs w:val="28"/>
          <w:lang w:val="en-US" w:eastAsia="ru-RU"/>
        </w:rPr>
        <w:t>pp. 1–20</w:t>
      </w:r>
      <w:r w:rsidRPr="00430479">
        <w:rPr>
          <w:rFonts w:ascii="Times New Roman" w:eastAsia="Times New Roman" w:hAnsi="Times New Roman" w:cs="Times New Roman"/>
          <w:sz w:val="28"/>
          <w:szCs w:val="28"/>
          <w:lang w:val="en-US" w:eastAsia="ru-RU"/>
        </w:rPr>
        <w:t xml:space="preserve">. </w:t>
      </w:r>
    </w:p>
    <w:p w14:paraId="7127A272" w14:textId="77777777" w:rsidR="00D2119C" w:rsidRPr="00430479" w:rsidRDefault="00D2119C" w:rsidP="000C0F64">
      <w:pPr>
        <w:pStyle w:val="a5"/>
        <w:numPr>
          <w:ilvl w:val="1"/>
          <w:numId w:val="19"/>
        </w:numPr>
        <w:tabs>
          <w:tab w:val="clear" w:pos="1440"/>
          <w:tab w:val="left" w:pos="0"/>
          <w:tab w:val="num" w:pos="567"/>
          <w:tab w:val="left" w:pos="993"/>
        </w:tabs>
        <w:spacing w:before="100" w:beforeAutospacing="1" w:after="100" w:afterAutospacing="1" w:line="360" w:lineRule="auto"/>
        <w:ind w:left="0" w:firstLine="567"/>
        <w:jc w:val="both"/>
        <w:rPr>
          <w:rFonts w:ascii="Times New Roman" w:eastAsia="Times New Roman" w:hAnsi="Times New Roman" w:cs="Times New Roman"/>
          <w:sz w:val="28"/>
          <w:szCs w:val="28"/>
          <w:lang w:val="en-US" w:eastAsia="ru-RU"/>
        </w:rPr>
      </w:pPr>
      <w:r w:rsidRPr="00430479">
        <w:rPr>
          <w:rFonts w:ascii="Times New Roman" w:eastAsia="Times New Roman" w:hAnsi="Times New Roman" w:cs="Times New Roman"/>
          <w:sz w:val="28"/>
          <w:szCs w:val="28"/>
          <w:lang w:val="en-US" w:eastAsia="ru-RU"/>
        </w:rPr>
        <w:t xml:space="preserve">Physical &amp; Occupational Therapy in Pediatrics </w:t>
      </w:r>
      <w:r w:rsidR="00CD56B8" w:rsidRPr="00430479">
        <w:rPr>
          <w:rFonts w:ascii="Times New Roman" w:eastAsia="Times New Roman" w:hAnsi="Times New Roman" w:cs="Times New Roman"/>
          <w:sz w:val="28"/>
          <w:szCs w:val="28"/>
          <w:lang w:val="uk-UA" w:eastAsia="ru-RU"/>
        </w:rPr>
        <w:t xml:space="preserve">№ </w:t>
      </w:r>
      <w:r w:rsidR="00365812" w:rsidRPr="00430479">
        <w:rPr>
          <w:rFonts w:ascii="Times New Roman" w:eastAsia="Times New Roman" w:hAnsi="Times New Roman" w:cs="Times New Roman"/>
          <w:sz w:val="28"/>
          <w:szCs w:val="28"/>
          <w:lang w:val="uk-UA" w:eastAsia="ru-RU"/>
        </w:rPr>
        <w:t xml:space="preserve">2. </w:t>
      </w:r>
      <w:r w:rsidR="00CD56B8" w:rsidRPr="00430479">
        <w:rPr>
          <w:rFonts w:ascii="Times New Roman" w:eastAsia="Times New Roman" w:hAnsi="Times New Roman" w:cs="Times New Roman"/>
          <w:sz w:val="28"/>
          <w:szCs w:val="28"/>
          <w:lang w:val="en-US" w:eastAsia="ru-RU"/>
        </w:rPr>
        <w:t>2025</w:t>
      </w:r>
      <w:r w:rsidRPr="00430479">
        <w:rPr>
          <w:rFonts w:ascii="Times New Roman" w:eastAsia="Times New Roman" w:hAnsi="Times New Roman" w:cs="Times New Roman"/>
          <w:sz w:val="28"/>
          <w:szCs w:val="28"/>
          <w:lang w:val="en-US" w:eastAsia="ru-RU"/>
        </w:rPr>
        <w:t xml:space="preserve">. </w:t>
      </w:r>
      <w:r w:rsidR="00455805" w:rsidRPr="00430479">
        <w:rPr>
          <w:rFonts w:ascii="Times New Roman" w:eastAsia="Times New Roman" w:hAnsi="Times New Roman" w:cs="Times New Roman"/>
          <w:sz w:val="28"/>
          <w:szCs w:val="28"/>
          <w:lang w:val="en-US" w:eastAsia="ru-RU"/>
        </w:rPr>
        <w:t>pp. 1–20.</w:t>
      </w:r>
    </w:p>
    <w:p w14:paraId="188FD086" w14:textId="77777777" w:rsidR="00D2119C" w:rsidRPr="003C504D" w:rsidRDefault="003C504D" w:rsidP="00BB3661">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sectPr w:rsidR="00D2119C" w:rsidRPr="003C504D">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E17FC" w14:textId="77777777" w:rsidR="00E16092" w:rsidRDefault="00E16092" w:rsidP="00C002B6">
      <w:pPr>
        <w:spacing w:after="0" w:line="240" w:lineRule="auto"/>
      </w:pPr>
      <w:r>
        <w:separator/>
      </w:r>
    </w:p>
  </w:endnote>
  <w:endnote w:type="continuationSeparator" w:id="0">
    <w:p w14:paraId="2E6A90DB" w14:textId="77777777" w:rsidR="00E16092" w:rsidRDefault="00E16092" w:rsidP="00C00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361111"/>
      <w:docPartObj>
        <w:docPartGallery w:val="Page Numbers (Bottom of Page)"/>
        <w:docPartUnique/>
      </w:docPartObj>
    </w:sdtPr>
    <w:sdtContent>
      <w:p w14:paraId="75EB9ADD" w14:textId="7E978202" w:rsidR="00C002B6" w:rsidRDefault="00C002B6">
        <w:pPr>
          <w:pStyle w:val="a9"/>
          <w:jc w:val="right"/>
        </w:pPr>
        <w:r>
          <w:fldChar w:fldCharType="begin"/>
        </w:r>
        <w:r>
          <w:instrText>PAGE   \* MERGEFORMAT</w:instrText>
        </w:r>
        <w:r>
          <w:fldChar w:fldCharType="separate"/>
        </w:r>
        <w:r>
          <w:t>2</w:t>
        </w:r>
        <w:r>
          <w:fldChar w:fldCharType="end"/>
        </w:r>
      </w:p>
    </w:sdtContent>
  </w:sdt>
  <w:p w14:paraId="061020E2" w14:textId="77777777" w:rsidR="00C002B6" w:rsidRDefault="00C002B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79C6F" w14:textId="77777777" w:rsidR="00E16092" w:rsidRDefault="00E16092" w:rsidP="00C002B6">
      <w:pPr>
        <w:spacing w:after="0" w:line="240" w:lineRule="auto"/>
      </w:pPr>
      <w:r>
        <w:separator/>
      </w:r>
    </w:p>
  </w:footnote>
  <w:footnote w:type="continuationSeparator" w:id="0">
    <w:p w14:paraId="0EF830C7" w14:textId="77777777" w:rsidR="00E16092" w:rsidRDefault="00E16092" w:rsidP="00C002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569"/>
    <w:multiLevelType w:val="multilevel"/>
    <w:tmpl w:val="39E0B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42BC1"/>
    <w:multiLevelType w:val="multilevel"/>
    <w:tmpl w:val="A1E08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676553"/>
    <w:multiLevelType w:val="multilevel"/>
    <w:tmpl w:val="A1E08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0479C3"/>
    <w:multiLevelType w:val="multilevel"/>
    <w:tmpl w:val="A1E08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C4558"/>
    <w:multiLevelType w:val="multilevel"/>
    <w:tmpl w:val="2AB82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6A6DE9"/>
    <w:multiLevelType w:val="multilevel"/>
    <w:tmpl w:val="C5C24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7706BC"/>
    <w:multiLevelType w:val="multilevel"/>
    <w:tmpl w:val="A1E08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E32CEE"/>
    <w:multiLevelType w:val="multilevel"/>
    <w:tmpl w:val="C298C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401069"/>
    <w:multiLevelType w:val="multilevel"/>
    <w:tmpl w:val="A1E08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CE5DD6"/>
    <w:multiLevelType w:val="multilevel"/>
    <w:tmpl w:val="A1E08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C16D9E"/>
    <w:multiLevelType w:val="multilevel"/>
    <w:tmpl w:val="A1E08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1C03C8"/>
    <w:multiLevelType w:val="multilevel"/>
    <w:tmpl w:val="A1E08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5F0FDF"/>
    <w:multiLevelType w:val="multilevel"/>
    <w:tmpl w:val="A1E08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E50493"/>
    <w:multiLevelType w:val="multilevel"/>
    <w:tmpl w:val="A1E08F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F37D2E"/>
    <w:multiLevelType w:val="multilevel"/>
    <w:tmpl w:val="A1E08F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241A28"/>
    <w:multiLevelType w:val="multilevel"/>
    <w:tmpl w:val="731C8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2A6CFB"/>
    <w:multiLevelType w:val="multilevel"/>
    <w:tmpl w:val="2CA64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AE43D5"/>
    <w:multiLevelType w:val="multilevel"/>
    <w:tmpl w:val="01EE5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48783D"/>
    <w:multiLevelType w:val="multilevel"/>
    <w:tmpl w:val="A1E08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811B90"/>
    <w:multiLevelType w:val="multilevel"/>
    <w:tmpl w:val="4B36C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2F37C9"/>
    <w:multiLevelType w:val="multilevel"/>
    <w:tmpl w:val="B3CC0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AA0FE6"/>
    <w:multiLevelType w:val="multilevel"/>
    <w:tmpl w:val="5920A4EC"/>
    <w:lvl w:ilvl="0">
      <w:start w:val="1"/>
      <w:numFmt w:val="decimal"/>
      <w:lvlText w:val="%1."/>
      <w:lvlJc w:val="left"/>
      <w:pPr>
        <w:tabs>
          <w:tab w:val="num" w:pos="2770"/>
        </w:tabs>
        <w:ind w:left="277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E91D5C"/>
    <w:multiLevelType w:val="multilevel"/>
    <w:tmpl w:val="14067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7431D8"/>
    <w:multiLevelType w:val="multilevel"/>
    <w:tmpl w:val="DA0A6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117C91"/>
    <w:multiLevelType w:val="multilevel"/>
    <w:tmpl w:val="4F04E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3F5590A"/>
    <w:multiLevelType w:val="multilevel"/>
    <w:tmpl w:val="A1E08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C17483B"/>
    <w:multiLevelType w:val="multilevel"/>
    <w:tmpl w:val="9F48F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50535633">
    <w:abstractNumId w:val="0"/>
  </w:num>
  <w:num w:numId="2" w16cid:durableId="214854161">
    <w:abstractNumId w:val="17"/>
  </w:num>
  <w:num w:numId="3" w16cid:durableId="1185830695">
    <w:abstractNumId w:val="22"/>
  </w:num>
  <w:num w:numId="4" w16cid:durableId="794711335">
    <w:abstractNumId w:val="20"/>
  </w:num>
  <w:num w:numId="5" w16cid:durableId="1826048554">
    <w:abstractNumId w:val="21"/>
  </w:num>
  <w:num w:numId="6" w16cid:durableId="1125781303">
    <w:abstractNumId w:val="16"/>
  </w:num>
  <w:num w:numId="7" w16cid:durableId="670792348">
    <w:abstractNumId w:val="4"/>
  </w:num>
  <w:num w:numId="8" w16cid:durableId="1369717557">
    <w:abstractNumId w:val="5"/>
  </w:num>
  <w:num w:numId="9" w16cid:durableId="1236473034">
    <w:abstractNumId w:val="19"/>
  </w:num>
  <w:num w:numId="10" w16cid:durableId="30347981">
    <w:abstractNumId w:val="24"/>
  </w:num>
  <w:num w:numId="11" w16cid:durableId="1771125696">
    <w:abstractNumId w:val="7"/>
  </w:num>
  <w:num w:numId="12" w16cid:durableId="1976526751">
    <w:abstractNumId w:val="9"/>
  </w:num>
  <w:num w:numId="13" w16cid:durableId="2083795869">
    <w:abstractNumId w:val="26"/>
  </w:num>
  <w:num w:numId="14" w16cid:durableId="1830094258">
    <w:abstractNumId w:val="15"/>
  </w:num>
  <w:num w:numId="15" w16cid:durableId="536695238">
    <w:abstractNumId w:val="23"/>
  </w:num>
  <w:num w:numId="16" w16cid:durableId="205337710">
    <w:abstractNumId w:val="8"/>
  </w:num>
  <w:num w:numId="17" w16cid:durableId="2120642082">
    <w:abstractNumId w:val="11"/>
  </w:num>
  <w:num w:numId="18" w16cid:durableId="1812596286">
    <w:abstractNumId w:val="13"/>
  </w:num>
  <w:num w:numId="19" w16cid:durableId="1919443641">
    <w:abstractNumId w:val="14"/>
  </w:num>
  <w:num w:numId="20" w16cid:durableId="703990753">
    <w:abstractNumId w:val="10"/>
  </w:num>
  <w:num w:numId="21" w16cid:durableId="1531335105">
    <w:abstractNumId w:val="6"/>
  </w:num>
  <w:num w:numId="22" w16cid:durableId="610935176">
    <w:abstractNumId w:val="2"/>
  </w:num>
  <w:num w:numId="23" w16cid:durableId="345669421">
    <w:abstractNumId w:val="25"/>
  </w:num>
  <w:num w:numId="24" w16cid:durableId="832255951">
    <w:abstractNumId w:val="12"/>
  </w:num>
  <w:num w:numId="25" w16cid:durableId="81270092">
    <w:abstractNumId w:val="1"/>
  </w:num>
  <w:num w:numId="26" w16cid:durableId="179246572">
    <w:abstractNumId w:val="18"/>
  </w:num>
  <w:num w:numId="27" w16cid:durableId="17923622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B23"/>
    <w:rsid w:val="00000365"/>
    <w:rsid w:val="000442D4"/>
    <w:rsid w:val="000C0F64"/>
    <w:rsid w:val="0016184A"/>
    <w:rsid w:val="00204F62"/>
    <w:rsid w:val="002D524E"/>
    <w:rsid w:val="00314D19"/>
    <w:rsid w:val="00365812"/>
    <w:rsid w:val="00375A8B"/>
    <w:rsid w:val="003C504D"/>
    <w:rsid w:val="00417029"/>
    <w:rsid w:val="00430479"/>
    <w:rsid w:val="00455805"/>
    <w:rsid w:val="004C2B29"/>
    <w:rsid w:val="004C56B6"/>
    <w:rsid w:val="00594E99"/>
    <w:rsid w:val="006719DF"/>
    <w:rsid w:val="006A7FB3"/>
    <w:rsid w:val="00707C9B"/>
    <w:rsid w:val="0071711E"/>
    <w:rsid w:val="00770568"/>
    <w:rsid w:val="007835F9"/>
    <w:rsid w:val="007F24B0"/>
    <w:rsid w:val="007F3B23"/>
    <w:rsid w:val="00803C78"/>
    <w:rsid w:val="0087091E"/>
    <w:rsid w:val="009813DB"/>
    <w:rsid w:val="009C2A6E"/>
    <w:rsid w:val="009F6377"/>
    <w:rsid w:val="00A81DAD"/>
    <w:rsid w:val="00AA6AFD"/>
    <w:rsid w:val="00AE25CE"/>
    <w:rsid w:val="00B71FD8"/>
    <w:rsid w:val="00BB1B24"/>
    <w:rsid w:val="00BB3661"/>
    <w:rsid w:val="00BD442F"/>
    <w:rsid w:val="00BE45D9"/>
    <w:rsid w:val="00C002B6"/>
    <w:rsid w:val="00C67BAC"/>
    <w:rsid w:val="00C7610E"/>
    <w:rsid w:val="00CB6ED8"/>
    <w:rsid w:val="00CD56B8"/>
    <w:rsid w:val="00D2119C"/>
    <w:rsid w:val="00DA23AF"/>
    <w:rsid w:val="00DF6F35"/>
    <w:rsid w:val="00E05458"/>
    <w:rsid w:val="00E107A8"/>
    <w:rsid w:val="00E16092"/>
    <w:rsid w:val="00EA7F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25EA1"/>
  <w15:chartTrackingRefBased/>
  <w15:docId w15:val="{E615459B-8231-4C94-9456-5E1DE3022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25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F24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F24B0"/>
    <w:rPr>
      <w:b/>
      <w:bCs/>
    </w:rPr>
  </w:style>
  <w:style w:type="paragraph" w:styleId="a5">
    <w:name w:val="List Paragraph"/>
    <w:basedOn w:val="a"/>
    <w:uiPriority w:val="34"/>
    <w:qFormat/>
    <w:rsid w:val="009C2A6E"/>
    <w:pPr>
      <w:ind w:left="720"/>
      <w:contextualSpacing/>
    </w:pPr>
  </w:style>
  <w:style w:type="character" w:styleId="a6">
    <w:name w:val="line number"/>
    <w:basedOn w:val="a0"/>
    <w:uiPriority w:val="99"/>
    <w:semiHidden/>
    <w:unhideWhenUsed/>
    <w:rsid w:val="00C002B6"/>
  </w:style>
  <w:style w:type="paragraph" w:styleId="a7">
    <w:name w:val="header"/>
    <w:basedOn w:val="a"/>
    <w:link w:val="a8"/>
    <w:uiPriority w:val="99"/>
    <w:unhideWhenUsed/>
    <w:rsid w:val="00C002B6"/>
    <w:pPr>
      <w:tabs>
        <w:tab w:val="center" w:pos="4513"/>
        <w:tab w:val="right" w:pos="9026"/>
      </w:tabs>
      <w:spacing w:after="0" w:line="240" w:lineRule="auto"/>
    </w:pPr>
  </w:style>
  <w:style w:type="character" w:customStyle="1" w:styleId="a8">
    <w:name w:val="Верхний колонтитул Знак"/>
    <w:basedOn w:val="a0"/>
    <w:link w:val="a7"/>
    <w:uiPriority w:val="99"/>
    <w:rsid w:val="00C002B6"/>
  </w:style>
  <w:style w:type="paragraph" w:styleId="a9">
    <w:name w:val="footer"/>
    <w:basedOn w:val="a"/>
    <w:link w:val="aa"/>
    <w:uiPriority w:val="99"/>
    <w:unhideWhenUsed/>
    <w:rsid w:val="00C002B6"/>
    <w:pPr>
      <w:tabs>
        <w:tab w:val="center" w:pos="4513"/>
        <w:tab w:val="right" w:pos="9026"/>
      </w:tabs>
      <w:spacing w:after="0" w:line="240" w:lineRule="auto"/>
    </w:pPr>
  </w:style>
  <w:style w:type="character" w:customStyle="1" w:styleId="aa">
    <w:name w:val="Нижний колонтитул Знак"/>
    <w:basedOn w:val="a0"/>
    <w:link w:val="a9"/>
    <w:uiPriority w:val="99"/>
    <w:rsid w:val="00C00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3978">
      <w:bodyDiv w:val="1"/>
      <w:marLeft w:val="0"/>
      <w:marRight w:val="0"/>
      <w:marTop w:val="0"/>
      <w:marBottom w:val="0"/>
      <w:divBdr>
        <w:top w:val="none" w:sz="0" w:space="0" w:color="auto"/>
        <w:left w:val="none" w:sz="0" w:space="0" w:color="auto"/>
        <w:bottom w:val="none" w:sz="0" w:space="0" w:color="auto"/>
        <w:right w:val="none" w:sz="0" w:space="0" w:color="auto"/>
      </w:divBdr>
    </w:div>
    <w:div w:id="378745598">
      <w:bodyDiv w:val="1"/>
      <w:marLeft w:val="0"/>
      <w:marRight w:val="0"/>
      <w:marTop w:val="0"/>
      <w:marBottom w:val="0"/>
      <w:divBdr>
        <w:top w:val="none" w:sz="0" w:space="0" w:color="auto"/>
        <w:left w:val="none" w:sz="0" w:space="0" w:color="auto"/>
        <w:bottom w:val="none" w:sz="0" w:space="0" w:color="auto"/>
        <w:right w:val="none" w:sz="0" w:space="0" w:color="auto"/>
      </w:divBdr>
    </w:div>
    <w:div w:id="467482076">
      <w:bodyDiv w:val="1"/>
      <w:marLeft w:val="0"/>
      <w:marRight w:val="0"/>
      <w:marTop w:val="0"/>
      <w:marBottom w:val="0"/>
      <w:divBdr>
        <w:top w:val="none" w:sz="0" w:space="0" w:color="auto"/>
        <w:left w:val="none" w:sz="0" w:space="0" w:color="auto"/>
        <w:bottom w:val="none" w:sz="0" w:space="0" w:color="auto"/>
        <w:right w:val="none" w:sz="0" w:space="0" w:color="auto"/>
      </w:divBdr>
    </w:div>
    <w:div w:id="478616767">
      <w:bodyDiv w:val="1"/>
      <w:marLeft w:val="0"/>
      <w:marRight w:val="0"/>
      <w:marTop w:val="0"/>
      <w:marBottom w:val="0"/>
      <w:divBdr>
        <w:top w:val="none" w:sz="0" w:space="0" w:color="auto"/>
        <w:left w:val="none" w:sz="0" w:space="0" w:color="auto"/>
        <w:bottom w:val="none" w:sz="0" w:space="0" w:color="auto"/>
        <w:right w:val="none" w:sz="0" w:space="0" w:color="auto"/>
      </w:divBdr>
    </w:div>
    <w:div w:id="560404520">
      <w:bodyDiv w:val="1"/>
      <w:marLeft w:val="0"/>
      <w:marRight w:val="0"/>
      <w:marTop w:val="0"/>
      <w:marBottom w:val="0"/>
      <w:divBdr>
        <w:top w:val="none" w:sz="0" w:space="0" w:color="auto"/>
        <w:left w:val="none" w:sz="0" w:space="0" w:color="auto"/>
        <w:bottom w:val="none" w:sz="0" w:space="0" w:color="auto"/>
        <w:right w:val="none" w:sz="0" w:space="0" w:color="auto"/>
      </w:divBdr>
      <w:divsChild>
        <w:div w:id="370610945">
          <w:marLeft w:val="0"/>
          <w:marRight w:val="0"/>
          <w:marTop w:val="0"/>
          <w:marBottom w:val="0"/>
          <w:divBdr>
            <w:top w:val="none" w:sz="0" w:space="0" w:color="auto"/>
            <w:left w:val="none" w:sz="0" w:space="0" w:color="auto"/>
            <w:bottom w:val="none" w:sz="0" w:space="0" w:color="auto"/>
            <w:right w:val="none" w:sz="0" w:space="0" w:color="auto"/>
          </w:divBdr>
          <w:divsChild>
            <w:div w:id="1895315055">
              <w:marLeft w:val="0"/>
              <w:marRight w:val="0"/>
              <w:marTop w:val="0"/>
              <w:marBottom w:val="0"/>
              <w:divBdr>
                <w:top w:val="none" w:sz="0" w:space="0" w:color="auto"/>
                <w:left w:val="none" w:sz="0" w:space="0" w:color="auto"/>
                <w:bottom w:val="none" w:sz="0" w:space="0" w:color="auto"/>
                <w:right w:val="none" w:sz="0" w:space="0" w:color="auto"/>
              </w:divBdr>
              <w:divsChild>
                <w:div w:id="2143423925">
                  <w:marLeft w:val="0"/>
                  <w:marRight w:val="0"/>
                  <w:marTop w:val="0"/>
                  <w:marBottom w:val="0"/>
                  <w:divBdr>
                    <w:top w:val="none" w:sz="0" w:space="0" w:color="auto"/>
                    <w:left w:val="none" w:sz="0" w:space="0" w:color="auto"/>
                    <w:bottom w:val="none" w:sz="0" w:space="0" w:color="auto"/>
                    <w:right w:val="none" w:sz="0" w:space="0" w:color="auto"/>
                  </w:divBdr>
                  <w:divsChild>
                    <w:div w:id="215119320">
                      <w:marLeft w:val="0"/>
                      <w:marRight w:val="0"/>
                      <w:marTop w:val="0"/>
                      <w:marBottom w:val="0"/>
                      <w:divBdr>
                        <w:top w:val="none" w:sz="0" w:space="0" w:color="auto"/>
                        <w:left w:val="none" w:sz="0" w:space="0" w:color="auto"/>
                        <w:bottom w:val="none" w:sz="0" w:space="0" w:color="auto"/>
                        <w:right w:val="none" w:sz="0" w:space="0" w:color="auto"/>
                      </w:divBdr>
                      <w:divsChild>
                        <w:div w:id="454720457">
                          <w:marLeft w:val="0"/>
                          <w:marRight w:val="0"/>
                          <w:marTop w:val="0"/>
                          <w:marBottom w:val="0"/>
                          <w:divBdr>
                            <w:top w:val="none" w:sz="0" w:space="0" w:color="auto"/>
                            <w:left w:val="none" w:sz="0" w:space="0" w:color="auto"/>
                            <w:bottom w:val="none" w:sz="0" w:space="0" w:color="auto"/>
                            <w:right w:val="none" w:sz="0" w:space="0" w:color="auto"/>
                          </w:divBdr>
                          <w:divsChild>
                            <w:div w:id="162167470">
                              <w:marLeft w:val="0"/>
                              <w:marRight w:val="0"/>
                              <w:marTop w:val="0"/>
                              <w:marBottom w:val="0"/>
                              <w:divBdr>
                                <w:top w:val="none" w:sz="0" w:space="0" w:color="auto"/>
                                <w:left w:val="none" w:sz="0" w:space="0" w:color="auto"/>
                                <w:bottom w:val="none" w:sz="0" w:space="0" w:color="auto"/>
                                <w:right w:val="none" w:sz="0" w:space="0" w:color="auto"/>
                              </w:divBdr>
                              <w:divsChild>
                                <w:div w:id="24133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771183">
              <w:marLeft w:val="0"/>
              <w:marRight w:val="0"/>
              <w:marTop w:val="0"/>
              <w:marBottom w:val="0"/>
              <w:divBdr>
                <w:top w:val="none" w:sz="0" w:space="0" w:color="auto"/>
                <w:left w:val="none" w:sz="0" w:space="0" w:color="auto"/>
                <w:bottom w:val="none" w:sz="0" w:space="0" w:color="auto"/>
                <w:right w:val="none" w:sz="0" w:space="0" w:color="auto"/>
              </w:divBdr>
              <w:divsChild>
                <w:div w:id="743331174">
                  <w:marLeft w:val="0"/>
                  <w:marRight w:val="0"/>
                  <w:marTop w:val="0"/>
                  <w:marBottom w:val="0"/>
                  <w:divBdr>
                    <w:top w:val="none" w:sz="0" w:space="0" w:color="auto"/>
                    <w:left w:val="none" w:sz="0" w:space="0" w:color="auto"/>
                    <w:bottom w:val="none" w:sz="0" w:space="0" w:color="auto"/>
                    <w:right w:val="none" w:sz="0" w:space="0" w:color="auto"/>
                  </w:divBdr>
                  <w:divsChild>
                    <w:div w:id="137084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758100">
          <w:marLeft w:val="0"/>
          <w:marRight w:val="0"/>
          <w:marTop w:val="0"/>
          <w:marBottom w:val="0"/>
          <w:divBdr>
            <w:top w:val="none" w:sz="0" w:space="0" w:color="auto"/>
            <w:left w:val="none" w:sz="0" w:space="0" w:color="auto"/>
            <w:bottom w:val="none" w:sz="0" w:space="0" w:color="auto"/>
            <w:right w:val="none" w:sz="0" w:space="0" w:color="auto"/>
          </w:divBdr>
          <w:divsChild>
            <w:div w:id="1151484583">
              <w:marLeft w:val="0"/>
              <w:marRight w:val="0"/>
              <w:marTop w:val="0"/>
              <w:marBottom w:val="0"/>
              <w:divBdr>
                <w:top w:val="none" w:sz="0" w:space="0" w:color="auto"/>
                <w:left w:val="none" w:sz="0" w:space="0" w:color="auto"/>
                <w:bottom w:val="none" w:sz="0" w:space="0" w:color="auto"/>
                <w:right w:val="none" w:sz="0" w:space="0" w:color="auto"/>
              </w:divBdr>
              <w:divsChild>
                <w:div w:id="865405320">
                  <w:marLeft w:val="0"/>
                  <w:marRight w:val="0"/>
                  <w:marTop w:val="0"/>
                  <w:marBottom w:val="0"/>
                  <w:divBdr>
                    <w:top w:val="none" w:sz="0" w:space="0" w:color="auto"/>
                    <w:left w:val="none" w:sz="0" w:space="0" w:color="auto"/>
                    <w:bottom w:val="none" w:sz="0" w:space="0" w:color="auto"/>
                    <w:right w:val="none" w:sz="0" w:space="0" w:color="auto"/>
                  </w:divBdr>
                  <w:divsChild>
                    <w:div w:id="1658724706">
                      <w:marLeft w:val="0"/>
                      <w:marRight w:val="0"/>
                      <w:marTop w:val="0"/>
                      <w:marBottom w:val="0"/>
                      <w:divBdr>
                        <w:top w:val="none" w:sz="0" w:space="0" w:color="auto"/>
                        <w:left w:val="none" w:sz="0" w:space="0" w:color="auto"/>
                        <w:bottom w:val="none" w:sz="0" w:space="0" w:color="auto"/>
                        <w:right w:val="none" w:sz="0" w:space="0" w:color="auto"/>
                      </w:divBdr>
                      <w:divsChild>
                        <w:div w:id="543180357">
                          <w:marLeft w:val="0"/>
                          <w:marRight w:val="0"/>
                          <w:marTop w:val="0"/>
                          <w:marBottom w:val="0"/>
                          <w:divBdr>
                            <w:top w:val="none" w:sz="0" w:space="0" w:color="auto"/>
                            <w:left w:val="none" w:sz="0" w:space="0" w:color="auto"/>
                            <w:bottom w:val="none" w:sz="0" w:space="0" w:color="auto"/>
                            <w:right w:val="none" w:sz="0" w:space="0" w:color="auto"/>
                          </w:divBdr>
                          <w:divsChild>
                            <w:div w:id="219757189">
                              <w:marLeft w:val="0"/>
                              <w:marRight w:val="0"/>
                              <w:marTop w:val="0"/>
                              <w:marBottom w:val="0"/>
                              <w:divBdr>
                                <w:top w:val="none" w:sz="0" w:space="0" w:color="auto"/>
                                <w:left w:val="none" w:sz="0" w:space="0" w:color="auto"/>
                                <w:bottom w:val="none" w:sz="0" w:space="0" w:color="auto"/>
                                <w:right w:val="none" w:sz="0" w:space="0" w:color="auto"/>
                              </w:divBdr>
                              <w:divsChild>
                                <w:div w:id="24091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15198">
                  <w:marLeft w:val="0"/>
                  <w:marRight w:val="0"/>
                  <w:marTop w:val="0"/>
                  <w:marBottom w:val="0"/>
                  <w:divBdr>
                    <w:top w:val="none" w:sz="0" w:space="0" w:color="auto"/>
                    <w:left w:val="none" w:sz="0" w:space="0" w:color="auto"/>
                    <w:bottom w:val="none" w:sz="0" w:space="0" w:color="auto"/>
                    <w:right w:val="none" w:sz="0" w:space="0" w:color="auto"/>
                  </w:divBdr>
                  <w:divsChild>
                    <w:div w:id="1793595421">
                      <w:marLeft w:val="0"/>
                      <w:marRight w:val="0"/>
                      <w:marTop w:val="0"/>
                      <w:marBottom w:val="0"/>
                      <w:divBdr>
                        <w:top w:val="none" w:sz="0" w:space="0" w:color="auto"/>
                        <w:left w:val="none" w:sz="0" w:space="0" w:color="auto"/>
                        <w:bottom w:val="none" w:sz="0" w:space="0" w:color="auto"/>
                        <w:right w:val="none" w:sz="0" w:space="0" w:color="auto"/>
                      </w:divBdr>
                      <w:divsChild>
                        <w:div w:id="807816824">
                          <w:marLeft w:val="0"/>
                          <w:marRight w:val="0"/>
                          <w:marTop w:val="0"/>
                          <w:marBottom w:val="0"/>
                          <w:divBdr>
                            <w:top w:val="none" w:sz="0" w:space="0" w:color="auto"/>
                            <w:left w:val="none" w:sz="0" w:space="0" w:color="auto"/>
                            <w:bottom w:val="none" w:sz="0" w:space="0" w:color="auto"/>
                            <w:right w:val="none" w:sz="0" w:space="0" w:color="auto"/>
                          </w:divBdr>
                          <w:divsChild>
                            <w:div w:id="607126583">
                              <w:marLeft w:val="0"/>
                              <w:marRight w:val="0"/>
                              <w:marTop w:val="0"/>
                              <w:marBottom w:val="0"/>
                              <w:divBdr>
                                <w:top w:val="none" w:sz="0" w:space="0" w:color="auto"/>
                                <w:left w:val="none" w:sz="0" w:space="0" w:color="auto"/>
                                <w:bottom w:val="none" w:sz="0" w:space="0" w:color="auto"/>
                                <w:right w:val="none" w:sz="0" w:space="0" w:color="auto"/>
                              </w:divBdr>
                              <w:divsChild>
                                <w:div w:id="408618209">
                                  <w:marLeft w:val="0"/>
                                  <w:marRight w:val="0"/>
                                  <w:marTop w:val="0"/>
                                  <w:marBottom w:val="0"/>
                                  <w:divBdr>
                                    <w:top w:val="none" w:sz="0" w:space="0" w:color="auto"/>
                                    <w:left w:val="none" w:sz="0" w:space="0" w:color="auto"/>
                                    <w:bottom w:val="none" w:sz="0" w:space="0" w:color="auto"/>
                                    <w:right w:val="none" w:sz="0" w:space="0" w:color="auto"/>
                                  </w:divBdr>
                                  <w:divsChild>
                                    <w:div w:id="509225477">
                                      <w:marLeft w:val="0"/>
                                      <w:marRight w:val="0"/>
                                      <w:marTop w:val="0"/>
                                      <w:marBottom w:val="0"/>
                                      <w:divBdr>
                                        <w:top w:val="none" w:sz="0" w:space="0" w:color="auto"/>
                                        <w:left w:val="none" w:sz="0" w:space="0" w:color="auto"/>
                                        <w:bottom w:val="none" w:sz="0" w:space="0" w:color="auto"/>
                                        <w:right w:val="none" w:sz="0" w:space="0" w:color="auto"/>
                                      </w:divBdr>
                                      <w:divsChild>
                                        <w:div w:id="1115752079">
                                          <w:marLeft w:val="0"/>
                                          <w:marRight w:val="0"/>
                                          <w:marTop w:val="0"/>
                                          <w:marBottom w:val="0"/>
                                          <w:divBdr>
                                            <w:top w:val="none" w:sz="0" w:space="0" w:color="auto"/>
                                            <w:left w:val="none" w:sz="0" w:space="0" w:color="auto"/>
                                            <w:bottom w:val="none" w:sz="0" w:space="0" w:color="auto"/>
                                            <w:right w:val="none" w:sz="0" w:space="0" w:color="auto"/>
                                          </w:divBdr>
                                          <w:divsChild>
                                            <w:div w:id="1939438602">
                                              <w:marLeft w:val="0"/>
                                              <w:marRight w:val="0"/>
                                              <w:marTop w:val="0"/>
                                              <w:marBottom w:val="0"/>
                                              <w:divBdr>
                                                <w:top w:val="none" w:sz="0" w:space="0" w:color="auto"/>
                                                <w:left w:val="none" w:sz="0" w:space="0" w:color="auto"/>
                                                <w:bottom w:val="none" w:sz="0" w:space="0" w:color="auto"/>
                                                <w:right w:val="none" w:sz="0" w:space="0" w:color="auto"/>
                                              </w:divBdr>
                                              <w:divsChild>
                                                <w:div w:id="71601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8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913961">
                      <w:marLeft w:val="0"/>
                      <w:marRight w:val="0"/>
                      <w:marTop w:val="0"/>
                      <w:marBottom w:val="0"/>
                      <w:divBdr>
                        <w:top w:val="none" w:sz="0" w:space="0" w:color="auto"/>
                        <w:left w:val="none" w:sz="0" w:space="0" w:color="auto"/>
                        <w:bottom w:val="none" w:sz="0" w:space="0" w:color="auto"/>
                        <w:right w:val="none" w:sz="0" w:space="0" w:color="auto"/>
                      </w:divBdr>
                      <w:divsChild>
                        <w:div w:id="679311047">
                          <w:marLeft w:val="0"/>
                          <w:marRight w:val="0"/>
                          <w:marTop w:val="0"/>
                          <w:marBottom w:val="0"/>
                          <w:divBdr>
                            <w:top w:val="none" w:sz="0" w:space="0" w:color="auto"/>
                            <w:left w:val="none" w:sz="0" w:space="0" w:color="auto"/>
                            <w:bottom w:val="none" w:sz="0" w:space="0" w:color="auto"/>
                            <w:right w:val="none" w:sz="0" w:space="0" w:color="auto"/>
                          </w:divBdr>
                          <w:divsChild>
                            <w:div w:id="1642465700">
                              <w:marLeft w:val="0"/>
                              <w:marRight w:val="0"/>
                              <w:marTop w:val="0"/>
                              <w:marBottom w:val="0"/>
                              <w:divBdr>
                                <w:top w:val="none" w:sz="0" w:space="0" w:color="auto"/>
                                <w:left w:val="none" w:sz="0" w:space="0" w:color="auto"/>
                                <w:bottom w:val="none" w:sz="0" w:space="0" w:color="auto"/>
                                <w:right w:val="none" w:sz="0" w:space="0" w:color="auto"/>
                              </w:divBdr>
                              <w:divsChild>
                                <w:div w:id="1814247754">
                                  <w:marLeft w:val="0"/>
                                  <w:marRight w:val="0"/>
                                  <w:marTop w:val="0"/>
                                  <w:marBottom w:val="0"/>
                                  <w:divBdr>
                                    <w:top w:val="none" w:sz="0" w:space="0" w:color="auto"/>
                                    <w:left w:val="none" w:sz="0" w:space="0" w:color="auto"/>
                                    <w:bottom w:val="none" w:sz="0" w:space="0" w:color="auto"/>
                                    <w:right w:val="none" w:sz="0" w:space="0" w:color="auto"/>
                                  </w:divBdr>
                                  <w:divsChild>
                                    <w:div w:id="78986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811692">
                              <w:marLeft w:val="0"/>
                              <w:marRight w:val="0"/>
                              <w:marTop w:val="0"/>
                              <w:marBottom w:val="0"/>
                              <w:divBdr>
                                <w:top w:val="none" w:sz="0" w:space="0" w:color="auto"/>
                                <w:left w:val="none" w:sz="0" w:space="0" w:color="auto"/>
                                <w:bottom w:val="none" w:sz="0" w:space="0" w:color="auto"/>
                                <w:right w:val="none" w:sz="0" w:space="0" w:color="auto"/>
                              </w:divBdr>
                              <w:divsChild>
                                <w:div w:id="1377776204">
                                  <w:marLeft w:val="0"/>
                                  <w:marRight w:val="0"/>
                                  <w:marTop w:val="0"/>
                                  <w:marBottom w:val="0"/>
                                  <w:divBdr>
                                    <w:top w:val="none" w:sz="0" w:space="0" w:color="auto"/>
                                    <w:left w:val="none" w:sz="0" w:space="0" w:color="auto"/>
                                    <w:bottom w:val="none" w:sz="0" w:space="0" w:color="auto"/>
                                    <w:right w:val="none" w:sz="0" w:space="0" w:color="auto"/>
                                  </w:divBdr>
                                  <w:divsChild>
                                    <w:div w:id="1476723661">
                                      <w:marLeft w:val="0"/>
                                      <w:marRight w:val="0"/>
                                      <w:marTop w:val="0"/>
                                      <w:marBottom w:val="0"/>
                                      <w:divBdr>
                                        <w:top w:val="none" w:sz="0" w:space="0" w:color="auto"/>
                                        <w:left w:val="none" w:sz="0" w:space="0" w:color="auto"/>
                                        <w:bottom w:val="none" w:sz="0" w:space="0" w:color="auto"/>
                                        <w:right w:val="none" w:sz="0" w:space="0" w:color="auto"/>
                                      </w:divBdr>
                                      <w:divsChild>
                                        <w:div w:id="1699161516">
                                          <w:marLeft w:val="0"/>
                                          <w:marRight w:val="0"/>
                                          <w:marTop w:val="0"/>
                                          <w:marBottom w:val="0"/>
                                          <w:divBdr>
                                            <w:top w:val="none" w:sz="0" w:space="0" w:color="auto"/>
                                            <w:left w:val="none" w:sz="0" w:space="0" w:color="auto"/>
                                            <w:bottom w:val="none" w:sz="0" w:space="0" w:color="auto"/>
                                            <w:right w:val="none" w:sz="0" w:space="0" w:color="auto"/>
                                          </w:divBdr>
                                          <w:divsChild>
                                            <w:div w:id="18174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92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55665">
      <w:bodyDiv w:val="1"/>
      <w:marLeft w:val="0"/>
      <w:marRight w:val="0"/>
      <w:marTop w:val="0"/>
      <w:marBottom w:val="0"/>
      <w:divBdr>
        <w:top w:val="none" w:sz="0" w:space="0" w:color="auto"/>
        <w:left w:val="none" w:sz="0" w:space="0" w:color="auto"/>
        <w:bottom w:val="none" w:sz="0" w:space="0" w:color="auto"/>
        <w:right w:val="none" w:sz="0" w:space="0" w:color="auto"/>
      </w:divBdr>
      <w:divsChild>
        <w:div w:id="860242015">
          <w:marLeft w:val="0"/>
          <w:marRight w:val="0"/>
          <w:marTop w:val="0"/>
          <w:marBottom w:val="0"/>
          <w:divBdr>
            <w:top w:val="none" w:sz="0" w:space="0" w:color="auto"/>
            <w:left w:val="none" w:sz="0" w:space="0" w:color="auto"/>
            <w:bottom w:val="none" w:sz="0" w:space="0" w:color="auto"/>
            <w:right w:val="none" w:sz="0" w:space="0" w:color="auto"/>
          </w:divBdr>
          <w:divsChild>
            <w:div w:id="34466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840201">
      <w:bodyDiv w:val="1"/>
      <w:marLeft w:val="0"/>
      <w:marRight w:val="0"/>
      <w:marTop w:val="0"/>
      <w:marBottom w:val="0"/>
      <w:divBdr>
        <w:top w:val="none" w:sz="0" w:space="0" w:color="auto"/>
        <w:left w:val="none" w:sz="0" w:space="0" w:color="auto"/>
        <w:bottom w:val="none" w:sz="0" w:space="0" w:color="auto"/>
        <w:right w:val="none" w:sz="0" w:space="0" w:color="auto"/>
      </w:divBdr>
    </w:div>
    <w:div w:id="779305190">
      <w:bodyDiv w:val="1"/>
      <w:marLeft w:val="0"/>
      <w:marRight w:val="0"/>
      <w:marTop w:val="0"/>
      <w:marBottom w:val="0"/>
      <w:divBdr>
        <w:top w:val="none" w:sz="0" w:space="0" w:color="auto"/>
        <w:left w:val="none" w:sz="0" w:space="0" w:color="auto"/>
        <w:bottom w:val="none" w:sz="0" w:space="0" w:color="auto"/>
        <w:right w:val="none" w:sz="0" w:space="0" w:color="auto"/>
      </w:divBdr>
    </w:div>
    <w:div w:id="798689402">
      <w:bodyDiv w:val="1"/>
      <w:marLeft w:val="0"/>
      <w:marRight w:val="0"/>
      <w:marTop w:val="0"/>
      <w:marBottom w:val="0"/>
      <w:divBdr>
        <w:top w:val="none" w:sz="0" w:space="0" w:color="auto"/>
        <w:left w:val="none" w:sz="0" w:space="0" w:color="auto"/>
        <w:bottom w:val="none" w:sz="0" w:space="0" w:color="auto"/>
        <w:right w:val="none" w:sz="0" w:space="0" w:color="auto"/>
      </w:divBdr>
    </w:div>
    <w:div w:id="865825685">
      <w:bodyDiv w:val="1"/>
      <w:marLeft w:val="0"/>
      <w:marRight w:val="0"/>
      <w:marTop w:val="0"/>
      <w:marBottom w:val="0"/>
      <w:divBdr>
        <w:top w:val="none" w:sz="0" w:space="0" w:color="auto"/>
        <w:left w:val="none" w:sz="0" w:space="0" w:color="auto"/>
        <w:bottom w:val="none" w:sz="0" w:space="0" w:color="auto"/>
        <w:right w:val="none" w:sz="0" w:space="0" w:color="auto"/>
      </w:divBdr>
    </w:div>
    <w:div w:id="1135484395">
      <w:bodyDiv w:val="1"/>
      <w:marLeft w:val="0"/>
      <w:marRight w:val="0"/>
      <w:marTop w:val="0"/>
      <w:marBottom w:val="0"/>
      <w:divBdr>
        <w:top w:val="none" w:sz="0" w:space="0" w:color="auto"/>
        <w:left w:val="none" w:sz="0" w:space="0" w:color="auto"/>
        <w:bottom w:val="none" w:sz="0" w:space="0" w:color="auto"/>
        <w:right w:val="none" w:sz="0" w:space="0" w:color="auto"/>
      </w:divBdr>
    </w:div>
    <w:div w:id="1506282863">
      <w:bodyDiv w:val="1"/>
      <w:marLeft w:val="0"/>
      <w:marRight w:val="0"/>
      <w:marTop w:val="0"/>
      <w:marBottom w:val="0"/>
      <w:divBdr>
        <w:top w:val="none" w:sz="0" w:space="0" w:color="auto"/>
        <w:left w:val="none" w:sz="0" w:space="0" w:color="auto"/>
        <w:bottom w:val="none" w:sz="0" w:space="0" w:color="auto"/>
        <w:right w:val="none" w:sz="0" w:space="0" w:color="auto"/>
      </w:divBdr>
    </w:div>
    <w:div w:id="1686711101">
      <w:bodyDiv w:val="1"/>
      <w:marLeft w:val="0"/>
      <w:marRight w:val="0"/>
      <w:marTop w:val="0"/>
      <w:marBottom w:val="0"/>
      <w:divBdr>
        <w:top w:val="none" w:sz="0" w:space="0" w:color="auto"/>
        <w:left w:val="none" w:sz="0" w:space="0" w:color="auto"/>
        <w:bottom w:val="none" w:sz="0" w:space="0" w:color="auto"/>
        <w:right w:val="none" w:sz="0" w:space="0" w:color="auto"/>
      </w:divBdr>
    </w:div>
    <w:div w:id="1974631011">
      <w:bodyDiv w:val="1"/>
      <w:marLeft w:val="0"/>
      <w:marRight w:val="0"/>
      <w:marTop w:val="0"/>
      <w:marBottom w:val="0"/>
      <w:divBdr>
        <w:top w:val="none" w:sz="0" w:space="0" w:color="auto"/>
        <w:left w:val="none" w:sz="0" w:space="0" w:color="auto"/>
        <w:bottom w:val="none" w:sz="0" w:space="0" w:color="auto"/>
        <w:right w:val="none" w:sz="0" w:space="0" w:color="auto"/>
      </w:divBdr>
    </w:div>
    <w:div w:id="2010671750">
      <w:bodyDiv w:val="1"/>
      <w:marLeft w:val="0"/>
      <w:marRight w:val="0"/>
      <w:marTop w:val="0"/>
      <w:marBottom w:val="0"/>
      <w:divBdr>
        <w:top w:val="none" w:sz="0" w:space="0" w:color="auto"/>
        <w:left w:val="none" w:sz="0" w:space="0" w:color="auto"/>
        <w:bottom w:val="none" w:sz="0" w:space="0" w:color="auto"/>
        <w:right w:val="none" w:sz="0" w:space="0" w:color="auto"/>
      </w:divBdr>
    </w:div>
    <w:div w:id="204937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6C5EA-1510-4C36-BFA6-F4034BC38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9697</TotalTime>
  <Pages>128</Pages>
  <Words>156859</Words>
  <Characters>89411</Characters>
  <Application>Microsoft Office Word</Application>
  <DocSecurity>0</DocSecurity>
  <Lines>745</Lines>
  <Paragraphs>491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Пользователь</cp:lastModifiedBy>
  <cp:revision>32</cp:revision>
  <dcterms:created xsi:type="dcterms:W3CDTF">2026-01-15T11:19:00Z</dcterms:created>
  <dcterms:modified xsi:type="dcterms:W3CDTF">2026-03-08T17:19:00Z</dcterms:modified>
</cp:coreProperties>
</file>