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54197" w:rsidRDefault="00354197" w:rsidP="00E55E25">
      <w:pPr>
        <w:spacing w:line="360" w:lineRule="auto"/>
        <w:ind w:firstLine="709"/>
        <w:jc w:val="center"/>
        <w:rPr>
          <w:lang w:val="uk-UA"/>
        </w:rPr>
      </w:pPr>
      <w:r>
        <w:rPr>
          <w:lang w:val="uk-UA"/>
        </w:rPr>
        <w:t>ДРОГОБИЦЬКИЙ ДЕРЖВНИЙ</w:t>
      </w:r>
      <w:r w:rsidRPr="00354197">
        <w:t xml:space="preserve"> УНІВЕРСИТЕТ ІМЕНІ </w:t>
      </w:r>
      <w:r>
        <w:rPr>
          <w:lang w:val="uk-UA"/>
        </w:rPr>
        <w:t>ІВАНА ФРАНКА</w:t>
      </w:r>
    </w:p>
    <w:p w:rsidR="00354197" w:rsidRDefault="00354197" w:rsidP="00E55E25">
      <w:pPr>
        <w:spacing w:line="360" w:lineRule="auto"/>
        <w:ind w:firstLine="709"/>
        <w:jc w:val="center"/>
        <w:rPr>
          <w:lang w:val="uk-UA"/>
        </w:rPr>
      </w:pPr>
      <w:r w:rsidRPr="00354197">
        <w:t xml:space="preserve">ФАКУЛЬТЕТ </w:t>
      </w:r>
      <w:r>
        <w:rPr>
          <w:lang w:val="uk-UA"/>
        </w:rPr>
        <w:t>ІСТОРІЇ, ПЕДАГОГІКИ ТА ПСИХОЛОГІЇ</w:t>
      </w:r>
    </w:p>
    <w:p w:rsidR="00354197" w:rsidRDefault="00354197" w:rsidP="00E55E25">
      <w:pPr>
        <w:spacing w:line="360" w:lineRule="auto"/>
        <w:ind w:firstLine="709"/>
        <w:jc w:val="center"/>
        <w:rPr>
          <w:lang w:val="uk-UA"/>
        </w:rPr>
      </w:pPr>
      <w:r w:rsidRPr="00354197">
        <w:t xml:space="preserve">КАФЕДРА </w:t>
      </w:r>
      <w:r>
        <w:rPr>
          <w:lang w:val="uk-UA"/>
        </w:rPr>
        <w:t>СОЦІАЛЬНОЇ ПЕДАГОГІКИ ТА КОРЕКЦІЙНОЇ ОСВІТИ</w:t>
      </w:r>
    </w:p>
    <w:p w:rsidR="00354197" w:rsidRDefault="00354197" w:rsidP="00E55E25">
      <w:pPr>
        <w:spacing w:line="360" w:lineRule="auto"/>
        <w:ind w:firstLine="709"/>
        <w:jc w:val="center"/>
        <w:rPr>
          <w:lang w:val="uk-UA"/>
        </w:rPr>
      </w:pPr>
    </w:p>
    <w:p w:rsidR="00354197" w:rsidRDefault="00354197" w:rsidP="00E55E25">
      <w:pPr>
        <w:spacing w:line="360" w:lineRule="auto"/>
        <w:ind w:firstLine="709"/>
        <w:jc w:val="center"/>
        <w:rPr>
          <w:lang w:val="uk-UA"/>
        </w:rPr>
      </w:pPr>
    </w:p>
    <w:p w:rsidR="00354197" w:rsidRDefault="00354197" w:rsidP="00E55E25">
      <w:pPr>
        <w:spacing w:line="360" w:lineRule="auto"/>
        <w:ind w:firstLine="709"/>
        <w:jc w:val="center"/>
        <w:rPr>
          <w:lang w:val="uk-UA"/>
        </w:rPr>
      </w:pPr>
    </w:p>
    <w:p w:rsidR="00354197" w:rsidRDefault="00354197" w:rsidP="00E55E25">
      <w:pPr>
        <w:spacing w:line="360" w:lineRule="auto"/>
        <w:ind w:firstLine="709"/>
        <w:jc w:val="center"/>
        <w:rPr>
          <w:lang w:val="uk-UA"/>
        </w:rPr>
      </w:pPr>
    </w:p>
    <w:p w:rsidR="00354197" w:rsidRDefault="00354197" w:rsidP="00E55E25">
      <w:pPr>
        <w:spacing w:line="360" w:lineRule="auto"/>
        <w:ind w:firstLine="709"/>
        <w:jc w:val="center"/>
        <w:rPr>
          <w:lang w:val="uk-UA"/>
        </w:rPr>
      </w:pPr>
    </w:p>
    <w:p w:rsidR="00354197" w:rsidRDefault="00354197" w:rsidP="00E55E25">
      <w:pPr>
        <w:spacing w:line="360" w:lineRule="auto"/>
        <w:ind w:firstLine="709"/>
        <w:jc w:val="center"/>
        <w:rPr>
          <w:lang w:val="uk-UA"/>
        </w:rPr>
      </w:pPr>
    </w:p>
    <w:p w:rsidR="00354197" w:rsidRDefault="00354197" w:rsidP="00E55E25">
      <w:pPr>
        <w:spacing w:line="360" w:lineRule="auto"/>
        <w:ind w:firstLine="709"/>
        <w:jc w:val="center"/>
        <w:rPr>
          <w:lang w:val="uk-UA"/>
        </w:rPr>
      </w:pPr>
    </w:p>
    <w:p w:rsidR="00354197" w:rsidRDefault="00354197" w:rsidP="00E55E25">
      <w:pPr>
        <w:spacing w:line="360" w:lineRule="auto"/>
        <w:rPr>
          <w:lang w:val="uk-UA"/>
        </w:rPr>
      </w:pPr>
    </w:p>
    <w:p w:rsidR="00354197" w:rsidRDefault="00354197" w:rsidP="00E55E25">
      <w:pPr>
        <w:spacing w:line="360" w:lineRule="auto"/>
        <w:ind w:firstLine="709"/>
        <w:jc w:val="center"/>
        <w:rPr>
          <w:lang w:val="uk-UA"/>
        </w:rPr>
      </w:pPr>
    </w:p>
    <w:p w:rsidR="00354197" w:rsidRDefault="00354197" w:rsidP="00E55E25">
      <w:pPr>
        <w:spacing w:line="360" w:lineRule="auto"/>
        <w:ind w:firstLine="709"/>
        <w:jc w:val="center"/>
        <w:rPr>
          <w:lang w:val="uk-UA"/>
        </w:rPr>
      </w:pPr>
    </w:p>
    <w:p w:rsidR="00354197" w:rsidRDefault="00354197" w:rsidP="00E55E25">
      <w:pPr>
        <w:spacing w:line="360" w:lineRule="auto"/>
        <w:ind w:firstLine="709"/>
        <w:jc w:val="center"/>
        <w:rPr>
          <w:lang w:val="uk-UA"/>
        </w:rPr>
      </w:pPr>
    </w:p>
    <w:p w:rsidR="00354197" w:rsidRDefault="004045DC" w:rsidP="00E55E25">
      <w:pPr>
        <w:spacing w:line="360" w:lineRule="auto"/>
        <w:ind w:firstLine="709"/>
        <w:jc w:val="center"/>
        <w:rPr>
          <w:lang w:val="uk-UA"/>
        </w:rPr>
      </w:pPr>
      <w:r>
        <w:rPr>
          <w:lang w:val="uk-UA"/>
        </w:rPr>
        <w:t xml:space="preserve">МЕТОДИЧНІ </w:t>
      </w:r>
      <w:r w:rsidR="00354197" w:rsidRPr="00354197">
        <w:t>РЕКОМЕНДАЦІЇ Д</w:t>
      </w:r>
      <w:r w:rsidR="00275192">
        <w:rPr>
          <w:lang w:val="uk-UA"/>
        </w:rPr>
        <w:t>О</w:t>
      </w:r>
      <w:r w:rsidR="00354197" w:rsidRPr="00354197">
        <w:t xml:space="preserve"> НАПИСАННЯ БАКАЛАВРСЬКИХ РОБІТ</w:t>
      </w:r>
    </w:p>
    <w:p w:rsidR="00354197" w:rsidRDefault="00354197" w:rsidP="00E55E25">
      <w:pPr>
        <w:spacing w:line="360" w:lineRule="auto"/>
        <w:ind w:firstLine="709"/>
        <w:rPr>
          <w:lang w:val="uk-UA"/>
        </w:rPr>
      </w:pPr>
    </w:p>
    <w:p w:rsidR="00354197" w:rsidRDefault="00354197" w:rsidP="00E55E25">
      <w:pPr>
        <w:spacing w:line="360" w:lineRule="auto"/>
        <w:ind w:firstLine="709"/>
        <w:jc w:val="center"/>
        <w:rPr>
          <w:lang w:val="uk-UA"/>
        </w:rPr>
      </w:pPr>
      <w:r w:rsidRPr="00354197">
        <w:t xml:space="preserve">Спеціальність </w:t>
      </w:r>
      <w:r>
        <w:rPr>
          <w:lang w:val="uk-UA"/>
        </w:rPr>
        <w:t>І10</w:t>
      </w:r>
      <w:r w:rsidRPr="00354197">
        <w:t xml:space="preserve"> «</w:t>
      </w:r>
      <w:r>
        <w:rPr>
          <w:lang w:val="uk-UA"/>
        </w:rPr>
        <w:t>Соціальна робота та консультування</w:t>
      </w:r>
      <w:r w:rsidRPr="00354197">
        <w:t>»</w:t>
      </w:r>
    </w:p>
    <w:p w:rsidR="00354197" w:rsidRDefault="00354197" w:rsidP="00E55E25">
      <w:pPr>
        <w:spacing w:line="360" w:lineRule="auto"/>
        <w:ind w:firstLine="709"/>
        <w:jc w:val="center"/>
        <w:rPr>
          <w:lang w:val="uk-UA"/>
        </w:rPr>
      </w:pPr>
      <w:r w:rsidRPr="00354197">
        <w:t>Освітня програма: «С</w:t>
      </w:r>
      <w:proofErr w:type="spellStart"/>
      <w:r>
        <w:rPr>
          <w:lang w:val="uk-UA"/>
        </w:rPr>
        <w:t>оціальна</w:t>
      </w:r>
      <w:proofErr w:type="spellEnd"/>
      <w:r>
        <w:rPr>
          <w:lang w:val="uk-UA"/>
        </w:rPr>
        <w:t xml:space="preserve"> педагогіка</w:t>
      </w:r>
      <w:r w:rsidRPr="00354197">
        <w:t>»</w:t>
      </w:r>
    </w:p>
    <w:p w:rsidR="00354197" w:rsidRDefault="00354197" w:rsidP="00E55E25">
      <w:pPr>
        <w:spacing w:line="360" w:lineRule="auto"/>
        <w:ind w:firstLine="709"/>
        <w:jc w:val="center"/>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ind w:firstLine="709"/>
        <w:rPr>
          <w:lang w:val="uk-UA"/>
        </w:rPr>
      </w:pPr>
    </w:p>
    <w:p w:rsidR="00354197" w:rsidRDefault="00354197" w:rsidP="00E55E25">
      <w:pPr>
        <w:spacing w:line="360" w:lineRule="auto"/>
        <w:rPr>
          <w:lang w:val="uk-UA"/>
        </w:rPr>
      </w:pPr>
    </w:p>
    <w:p w:rsidR="00354197" w:rsidRDefault="00354197" w:rsidP="00E55E25">
      <w:pPr>
        <w:spacing w:line="360" w:lineRule="auto"/>
        <w:ind w:firstLine="709"/>
        <w:jc w:val="center"/>
        <w:rPr>
          <w:lang w:val="uk-UA"/>
        </w:rPr>
      </w:pPr>
      <w:r w:rsidRPr="00354197">
        <w:t>202</w:t>
      </w:r>
      <w:r>
        <w:rPr>
          <w:lang w:val="uk-UA"/>
        </w:rPr>
        <w:t>6</w:t>
      </w:r>
      <w:r w:rsidRPr="00354197">
        <w:t xml:space="preserve"> рік</w:t>
      </w:r>
    </w:p>
    <w:p w:rsidR="00EB7801" w:rsidRDefault="00EB7801" w:rsidP="00E55E25">
      <w:pPr>
        <w:spacing w:line="360" w:lineRule="auto"/>
        <w:jc w:val="both"/>
        <w:rPr>
          <w:lang w:val="uk-UA"/>
        </w:rPr>
      </w:pPr>
    </w:p>
    <w:p w:rsidR="0094445C" w:rsidRDefault="0094445C" w:rsidP="00E55E25">
      <w:pPr>
        <w:spacing w:line="360" w:lineRule="auto"/>
        <w:ind w:firstLine="709"/>
        <w:jc w:val="both"/>
        <w:rPr>
          <w:lang w:val="uk-UA"/>
        </w:rPr>
      </w:pPr>
      <w:r w:rsidRPr="0094445C">
        <w:lastRenderedPageBreak/>
        <w:t>УДК 94(477)"19/20"(072)</w:t>
      </w:r>
    </w:p>
    <w:p w:rsidR="0094445C" w:rsidRDefault="0094445C" w:rsidP="0094445C">
      <w:pPr>
        <w:spacing w:line="360" w:lineRule="auto"/>
        <w:ind w:firstLine="709"/>
        <w:jc w:val="both"/>
        <w:rPr>
          <w:lang w:val="uk-UA"/>
        </w:rPr>
      </w:pPr>
      <w:r w:rsidRPr="00354197">
        <w:t xml:space="preserve">Схвалено на засіданні кафедри </w:t>
      </w:r>
      <w:r>
        <w:rPr>
          <w:lang w:val="uk-UA"/>
        </w:rPr>
        <w:t>соціальної педагогіки та корекційної освіти</w:t>
      </w:r>
      <w:r w:rsidRPr="00354197">
        <w:t xml:space="preserve"> </w:t>
      </w:r>
      <w:r>
        <w:rPr>
          <w:lang w:val="uk-UA"/>
        </w:rPr>
        <w:t>27</w:t>
      </w:r>
      <w:r w:rsidRPr="00354197">
        <w:t xml:space="preserve"> </w:t>
      </w:r>
      <w:r>
        <w:rPr>
          <w:lang w:val="uk-UA"/>
        </w:rPr>
        <w:t>жовтня</w:t>
      </w:r>
      <w:r w:rsidRPr="00354197">
        <w:t xml:space="preserve"> 202</w:t>
      </w:r>
      <w:r>
        <w:rPr>
          <w:lang w:val="uk-UA"/>
        </w:rPr>
        <w:t>6</w:t>
      </w:r>
      <w:r w:rsidRPr="00354197">
        <w:t xml:space="preserve"> року, протокол № </w:t>
      </w:r>
      <w:r>
        <w:rPr>
          <w:lang w:val="uk-UA"/>
        </w:rPr>
        <w:t>13</w:t>
      </w:r>
      <w:r w:rsidRPr="00354197">
        <w:t xml:space="preserve">. Методичні рекомендації для написання бакалаврських робіт схвалено на засіданні Вченої ради Факультету </w:t>
      </w:r>
      <w:r>
        <w:rPr>
          <w:lang w:val="uk-UA"/>
        </w:rPr>
        <w:t>історії, педагогіки та психології</w:t>
      </w:r>
      <w:r w:rsidRPr="00354197">
        <w:t xml:space="preserve"> </w:t>
      </w:r>
      <w:r>
        <w:rPr>
          <w:lang w:val="uk-UA"/>
        </w:rPr>
        <w:t>28</w:t>
      </w:r>
      <w:r w:rsidRPr="00354197">
        <w:t xml:space="preserve"> </w:t>
      </w:r>
      <w:r>
        <w:rPr>
          <w:lang w:val="uk-UA"/>
        </w:rPr>
        <w:t>жовтня</w:t>
      </w:r>
      <w:r w:rsidRPr="00354197">
        <w:t xml:space="preserve"> 202</w:t>
      </w:r>
      <w:r>
        <w:rPr>
          <w:lang w:val="uk-UA"/>
        </w:rPr>
        <w:t>6</w:t>
      </w:r>
      <w:r w:rsidRPr="00354197">
        <w:t xml:space="preserve"> року, протокол № </w:t>
      </w:r>
      <w:r>
        <w:rPr>
          <w:lang w:val="uk-UA"/>
        </w:rPr>
        <w:t>12</w:t>
      </w:r>
      <w:r w:rsidRPr="00354197">
        <w:t xml:space="preserve">. </w:t>
      </w:r>
    </w:p>
    <w:p w:rsidR="0094445C" w:rsidRDefault="0094445C" w:rsidP="00E55E25">
      <w:pPr>
        <w:spacing w:line="360" w:lineRule="auto"/>
        <w:ind w:firstLine="709"/>
        <w:jc w:val="both"/>
        <w:rPr>
          <w:lang w:val="uk-UA"/>
        </w:rPr>
      </w:pPr>
    </w:p>
    <w:p w:rsidR="000D5D3B" w:rsidRDefault="000D5D3B" w:rsidP="000D5D3B">
      <w:pPr>
        <w:spacing w:line="360" w:lineRule="auto"/>
        <w:ind w:firstLine="709"/>
        <w:jc w:val="center"/>
        <w:rPr>
          <w:lang w:val="uk-UA"/>
        </w:rPr>
      </w:pPr>
      <w:r w:rsidRPr="000D5D3B">
        <w:t>Рецензенти:</w:t>
      </w:r>
    </w:p>
    <w:p w:rsidR="000D5D3B" w:rsidRDefault="000D5D3B" w:rsidP="00E55E25">
      <w:pPr>
        <w:spacing w:line="360" w:lineRule="auto"/>
        <w:ind w:firstLine="709"/>
        <w:jc w:val="both"/>
        <w:rPr>
          <w:lang w:val="uk-UA"/>
        </w:rPr>
      </w:pPr>
      <w:r w:rsidRPr="000D5D3B">
        <w:t xml:space="preserve">Олена НЕВМЕРЖИЦЬКА, доктор педагогічних наук, професор кафедри загальної педагогіки та дошкільної освіти Дрогобицького державного педагогічного університету імені Івана Франка; </w:t>
      </w:r>
    </w:p>
    <w:p w:rsidR="0094445C" w:rsidRDefault="000D5D3B" w:rsidP="00E55E25">
      <w:pPr>
        <w:spacing w:line="360" w:lineRule="auto"/>
        <w:ind w:firstLine="709"/>
        <w:jc w:val="both"/>
        <w:rPr>
          <w:lang w:val="uk-UA"/>
        </w:rPr>
      </w:pPr>
      <w:r>
        <w:rPr>
          <w:lang w:val="uk-UA"/>
        </w:rPr>
        <w:t>Ірина ГРИНИК</w:t>
      </w:r>
      <w:r w:rsidRPr="000D5D3B">
        <w:t xml:space="preserve">, кандидат педагогічних наук, доцент кафедри </w:t>
      </w:r>
      <w:r>
        <w:rPr>
          <w:lang w:val="uk-UA"/>
        </w:rPr>
        <w:t>психології</w:t>
      </w:r>
      <w:r w:rsidRPr="000D5D3B">
        <w:t xml:space="preserve"> Дрогобицького державного педагогічного університету імені Івана Франка.</w:t>
      </w:r>
    </w:p>
    <w:p w:rsidR="00354197" w:rsidRDefault="00354197" w:rsidP="000D5D3B">
      <w:pPr>
        <w:spacing w:line="360" w:lineRule="auto"/>
        <w:rPr>
          <w:lang w:val="uk-UA"/>
        </w:rPr>
      </w:pPr>
    </w:p>
    <w:p w:rsidR="00354197" w:rsidRDefault="00354197" w:rsidP="00E55E25">
      <w:pPr>
        <w:spacing w:line="360" w:lineRule="auto"/>
        <w:rPr>
          <w:lang w:val="uk-UA"/>
        </w:rPr>
      </w:pPr>
    </w:p>
    <w:p w:rsidR="0094445C" w:rsidRDefault="0094445C" w:rsidP="0094445C">
      <w:pPr>
        <w:spacing w:line="360" w:lineRule="auto"/>
        <w:ind w:firstLine="709"/>
        <w:jc w:val="both"/>
        <w:rPr>
          <w:lang w:val="uk-UA"/>
        </w:rPr>
      </w:pPr>
      <w:r w:rsidRPr="00354197">
        <w:t>Методичні рекомендації д</w:t>
      </w:r>
      <w:r w:rsidR="00275192">
        <w:rPr>
          <w:lang w:val="uk-UA"/>
        </w:rPr>
        <w:t>о</w:t>
      </w:r>
      <w:r w:rsidRPr="00354197">
        <w:t xml:space="preserve"> написання бакалаврських робіт студентами 4 курсу галузі знань І Охорона здоров’я та соціальне забезпечення</w:t>
      </w:r>
      <w:r>
        <w:rPr>
          <w:lang w:val="uk-UA"/>
        </w:rPr>
        <w:t xml:space="preserve"> спеціальності </w:t>
      </w:r>
      <w:r w:rsidRPr="00354197">
        <w:t>І10 Соціальна робота та консультування</w:t>
      </w:r>
      <w:r w:rsidR="00DD4015">
        <w:rPr>
          <w:lang w:val="uk-UA"/>
        </w:rPr>
        <w:t>.</w:t>
      </w:r>
      <w:r>
        <w:rPr>
          <w:lang w:val="uk-UA"/>
        </w:rPr>
        <w:t xml:space="preserve"> </w:t>
      </w:r>
      <w:r w:rsidRPr="00354197">
        <w:rPr>
          <w:lang w:val="uk-UA"/>
        </w:rPr>
        <w:t>Спеціалізація Соціальна педагогіка</w:t>
      </w:r>
      <w:r>
        <w:rPr>
          <w:lang w:val="uk-UA"/>
        </w:rPr>
        <w:t xml:space="preserve">. </w:t>
      </w:r>
      <w:r w:rsidRPr="00354197">
        <w:rPr>
          <w:lang w:val="uk-UA"/>
        </w:rPr>
        <w:t>Освітня кваліфікація Бакалавр з соціальної роботи за спеціалізацією</w:t>
      </w:r>
      <w:r w:rsidR="00DD4015">
        <w:rPr>
          <w:lang w:val="uk-UA"/>
        </w:rPr>
        <w:t xml:space="preserve"> «Соціальна педагогіка»</w:t>
      </w:r>
      <w:r w:rsidR="00E34462">
        <w:rPr>
          <w:lang w:val="uk-UA"/>
        </w:rPr>
        <w:t xml:space="preserve"> / Алла </w:t>
      </w:r>
      <w:proofErr w:type="spellStart"/>
      <w:r w:rsidR="00E34462">
        <w:rPr>
          <w:lang w:val="uk-UA"/>
        </w:rPr>
        <w:t>Ревть</w:t>
      </w:r>
      <w:proofErr w:type="spellEnd"/>
      <w:r w:rsidR="00E34462">
        <w:rPr>
          <w:lang w:val="uk-UA"/>
        </w:rPr>
        <w:t xml:space="preserve">, Леся </w:t>
      </w:r>
      <w:proofErr w:type="spellStart"/>
      <w:r w:rsidR="00E34462">
        <w:rPr>
          <w:lang w:val="uk-UA"/>
        </w:rPr>
        <w:t>Смеречак</w:t>
      </w:r>
      <w:proofErr w:type="spellEnd"/>
      <w:r w:rsidR="00E34462">
        <w:rPr>
          <w:lang w:val="uk-UA"/>
        </w:rPr>
        <w:t>. Дрогобич : Дрогобицький державний педагогічний університет імені Івана Франка, 2026. 3</w:t>
      </w:r>
      <w:r w:rsidR="00413E6A">
        <w:rPr>
          <w:lang w:val="en-US"/>
        </w:rPr>
        <w:t>6</w:t>
      </w:r>
      <w:r w:rsidR="00E34462">
        <w:rPr>
          <w:lang w:val="uk-UA"/>
        </w:rPr>
        <w:t xml:space="preserve"> с.</w:t>
      </w:r>
    </w:p>
    <w:p w:rsidR="00354197" w:rsidRDefault="00EB7801" w:rsidP="00E55E25">
      <w:pPr>
        <w:spacing w:line="360" w:lineRule="auto"/>
        <w:ind w:firstLine="709"/>
        <w:jc w:val="both"/>
        <w:rPr>
          <w:lang w:val="uk-UA"/>
        </w:rPr>
      </w:pPr>
      <w:r w:rsidRPr="00EB7801">
        <w:t>Методична розробка містить практичні рекомендації щодо правил, етапів,</w:t>
      </w:r>
      <w:r>
        <w:rPr>
          <w:lang w:val="uk-UA"/>
        </w:rPr>
        <w:t xml:space="preserve"> </w:t>
      </w:r>
      <w:r w:rsidRPr="00EB7801">
        <w:t>алгоритмів та механізмів виконання та захисту бакалаврської (кваліфікаційної) роботи, а також зразки оформлення відповідних документів, списку першоджерел та використаної літератури тощо.</w:t>
      </w:r>
    </w:p>
    <w:p w:rsidR="0094445C" w:rsidRPr="0094445C" w:rsidRDefault="0094445C" w:rsidP="00E55E25">
      <w:pPr>
        <w:spacing w:line="360" w:lineRule="auto"/>
        <w:ind w:firstLine="709"/>
        <w:jc w:val="both"/>
        <w:rPr>
          <w:lang w:val="uk-UA"/>
        </w:rPr>
      </w:pPr>
    </w:p>
    <w:p w:rsidR="00354197" w:rsidRDefault="00354197" w:rsidP="00E55E25">
      <w:pPr>
        <w:spacing w:line="360" w:lineRule="auto"/>
        <w:ind w:firstLine="709"/>
        <w:rPr>
          <w:lang w:val="uk-UA"/>
        </w:rPr>
      </w:pPr>
    </w:p>
    <w:p w:rsidR="00354197" w:rsidRDefault="00354197" w:rsidP="00E34462">
      <w:pPr>
        <w:spacing w:line="360" w:lineRule="auto"/>
        <w:rPr>
          <w:lang w:val="uk-UA"/>
        </w:rPr>
      </w:pPr>
    </w:p>
    <w:p w:rsidR="00354197" w:rsidRDefault="00354197" w:rsidP="00E34462">
      <w:pPr>
        <w:spacing w:line="360" w:lineRule="auto"/>
        <w:rPr>
          <w:lang w:val="uk-UA"/>
        </w:rPr>
      </w:pPr>
    </w:p>
    <w:p w:rsidR="00354197" w:rsidRDefault="00354197" w:rsidP="00E55E25">
      <w:pPr>
        <w:spacing w:line="360" w:lineRule="auto"/>
        <w:ind w:firstLine="709"/>
        <w:rPr>
          <w:lang w:val="uk-UA"/>
        </w:rPr>
      </w:pPr>
    </w:p>
    <w:p w:rsidR="00354197" w:rsidRDefault="00354197" w:rsidP="0094445C">
      <w:pPr>
        <w:spacing w:line="360" w:lineRule="auto"/>
        <w:rPr>
          <w:lang w:val="uk-UA"/>
        </w:rPr>
      </w:pPr>
    </w:p>
    <w:p w:rsidR="00354197" w:rsidRDefault="00354197" w:rsidP="00E55E25">
      <w:pPr>
        <w:spacing w:line="360" w:lineRule="auto"/>
        <w:ind w:firstLine="709"/>
        <w:jc w:val="right"/>
        <w:rPr>
          <w:lang w:val="uk-UA"/>
        </w:rPr>
      </w:pPr>
      <w:r w:rsidRPr="00354197">
        <w:t xml:space="preserve">© </w:t>
      </w:r>
      <w:proofErr w:type="spellStart"/>
      <w:r>
        <w:rPr>
          <w:lang w:val="uk-UA"/>
        </w:rPr>
        <w:t>Ревть</w:t>
      </w:r>
      <w:proofErr w:type="spellEnd"/>
      <w:r>
        <w:rPr>
          <w:lang w:val="uk-UA"/>
        </w:rPr>
        <w:t xml:space="preserve"> А.Б</w:t>
      </w:r>
      <w:r w:rsidRPr="00354197">
        <w:t>., 202</w:t>
      </w:r>
      <w:r>
        <w:rPr>
          <w:lang w:val="uk-UA"/>
        </w:rPr>
        <w:t>6</w:t>
      </w:r>
      <w:r w:rsidRPr="00354197">
        <w:t xml:space="preserve"> р. </w:t>
      </w:r>
    </w:p>
    <w:p w:rsidR="00E55E25" w:rsidRDefault="00354197" w:rsidP="000D5D3B">
      <w:pPr>
        <w:spacing w:line="360" w:lineRule="auto"/>
        <w:ind w:firstLine="709"/>
        <w:jc w:val="right"/>
        <w:rPr>
          <w:lang w:val="uk-UA"/>
        </w:rPr>
      </w:pPr>
      <w:r w:rsidRPr="00354197">
        <w:t xml:space="preserve">© </w:t>
      </w:r>
      <w:proofErr w:type="spellStart"/>
      <w:r>
        <w:rPr>
          <w:lang w:val="uk-UA"/>
        </w:rPr>
        <w:t>Смеречак</w:t>
      </w:r>
      <w:proofErr w:type="spellEnd"/>
      <w:r>
        <w:rPr>
          <w:lang w:val="uk-UA"/>
        </w:rPr>
        <w:t xml:space="preserve"> Л.І</w:t>
      </w:r>
      <w:r w:rsidRPr="00354197">
        <w:t>., 202</w:t>
      </w:r>
      <w:r>
        <w:rPr>
          <w:lang w:val="uk-UA"/>
        </w:rPr>
        <w:t>6</w:t>
      </w:r>
      <w:r w:rsidRPr="00354197">
        <w:t xml:space="preserve"> р.</w:t>
      </w:r>
    </w:p>
    <w:p w:rsidR="00E34462" w:rsidRDefault="00E34462" w:rsidP="00E55E25">
      <w:pPr>
        <w:spacing w:line="360" w:lineRule="auto"/>
        <w:ind w:firstLine="709"/>
        <w:jc w:val="center"/>
        <w:rPr>
          <w:sz w:val="32"/>
          <w:szCs w:val="32"/>
          <w:lang w:val="uk-UA"/>
        </w:rPr>
      </w:pPr>
    </w:p>
    <w:p w:rsidR="00354197" w:rsidRPr="000D5D3B" w:rsidRDefault="00354197" w:rsidP="00E55E25">
      <w:pPr>
        <w:spacing w:line="360" w:lineRule="auto"/>
        <w:ind w:firstLine="709"/>
        <w:jc w:val="center"/>
        <w:rPr>
          <w:sz w:val="32"/>
          <w:szCs w:val="32"/>
          <w:lang w:val="uk-UA"/>
        </w:rPr>
      </w:pPr>
      <w:r w:rsidRPr="000D5D3B">
        <w:rPr>
          <w:sz w:val="32"/>
          <w:szCs w:val="32"/>
        </w:rPr>
        <w:lastRenderedPageBreak/>
        <w:t>ЗМІСТ</w:t>
      </w: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p>
    <w:p w:rsidR="00354197" w:rsidRPr="000D5D3B" w:rsidRDefault="00EB7801" w:rsidP="00E55E25">
      <w:pPr>
        <w:spacing w:line="360" w:lineRule="auto"/>
        <w:ind w:firstLine="709"/>
        <w:jc w:val="both"/>
        <w:rPr>
          <w:sz w:val="32"/>
          <w:szCs w:val="32"/>
          <w:lang w:val="uk-UA"/>
        </w:rPr>
      </w:pPr>
      <w:r w:rsidRPr="000D5D3B">
        <w:rPr>
          <w:sz w:val="32"/>
          <w:szCs w:val="32"/>
          <w:lang w:val="uk-UA"/>
        </w:rPr>
        <w:t xml:space="preserve">І. </w:t>
      </w:r>
      <w:r w:rsidR="00354197" w:rsidRPr="000D5D3B">
        <w:rPr>
          <w:sz w:val="32"/>
          <w:szCs w:val="32"/>
        </w:rPr>
        <w:t xml:space="preserve">Загальні положення про </w:t>
      </w:r>
      <w:r w:rsidRPr="000D5D3B">
        <w:rPr>
          <w:sz w:val="32"/>
          <w:szCs w:val="32"/>
          <w:lang w:val="uk-UA"/>
        </w:rPr>
        <w:t>кваліфікаційні</w:t>
      </w:r>
      <w:r w:rsidR="00354197" w:rsidRPr="000D5D3B">
        <w:rPr>
          <w:sz w:val="32"/>
          <w:szCs w:val="32"/>
        </w:rPr>
        <w:t xml:space="preserve"> роботи</w:t>
      </w:r>
      <w:r w:rsidR="00354197" w:rsidRPr="000D5D3B">
        <w:rPr>
          <w:sz w:val="32"/>
          <w:szCs w:val="32"/>
          <w:lang w:val="uk-UA"/>
        </w:rPr>
        <w:t>………</w:t>
      </w:r>
      <w:r w:rsidR="00354197" w:rsidRPr="000D5D3B">
        <w:rPr>
          <w:sz w:val="32"/>
          <w:szCs w:val="32"/>
        </w:rPr>
        <w:t xml:space="preserve"> </w:t>
      </w:r>
      <w:r w:rsidR="000D5D3B">
        <w:rPr>
          <w:sz w:val="32"/>
          <w:szCs w:val="32"/>
          <w:lang w:val="uk-UA"/>
        </w:rPr>
        <w:t>4</w:t>
      </w:r>
    </w:p>
    <w:p w:rsidR="00EB7801" w:rsidRPr="000D5D3B" w:rsidRDefault="00EB7801" w:rsidP="00E55E25">
      <w:pPr>
        <w:spacing w:line="360" w:lineRule="auto"/>
        <w:ind w:firstLine="709"/>
        <w:jc w:val="both"/>
        <w:rPr>
          <w:sz w:val="32"/>
          <w:szCs w:val="32"/>
          <w:lang w:val="uk-UA"/>
        </w:rPr>
      </w:pPr>
    </w:p>
    <w:p w:rsidR="00EB7801" w:rsidRPr="000D5D3B" w:rsidRDefault="00EB7801" w:rsidP="00E55E25">
      <w:pPr>
        <w:spacing w:line="360" w:lineRule="auto"/>
        <w:ind w:firstLine="709"/>
        <w:jc w:val="both"/>
        <w:rPr>
          <w:sz w:val="32"/>
          <w:szCs w:val="32"/>
          <w:lang w:val="uk-UA"/>
        </w:rPr>
      </w:pPr>
      <w:r w:rsidRPr="000D5D3B">
        <w:rPr>
          <w:sz w:val="32"/>
          <w:szCs w:val="32"/>
          <w:lang w:val="uk-UA"/>
        </w:rPr>
        <w:t>ІІ</w:t>
      </w:r>
      <w:r w:rsidR="000D5D3B">
        <w:rPr>
          <w:sz w:val="32"/>
          <w:szCs w:val="32"/>
          <w:lang w:val="uk-UA"/>
        </w:rPr>
        <w:t>.</w:t>
      </w:r>
      <w:r w:rsidRPr="000D5D3B">
        <w:rPr>
          <w:sz w:val="32"/>
          <w:szCs w:val="32"/>
          <w:lang w:val="uk-UA"/>
        </w:rPr>
        <w:t xml:space="preserve"> </w:t>
      </w:r>
      <w:r w:rsidRPr="000D5D3B">
        <w:rPr>
          <w:sz w:val="32"/>
          <w:szCs w:val="32"/>
        </w:rPr>
        <w:t xml:space="preserve">Структура </w:t>
      </w:r>
      <w:r w:rsidRPr="000D5D3B">
        <w:rPr>
          <w:sz w:val="32"/>
          <w:szCs w:val="32"/>
          <w:lang w:val="uk-UA"/>
        </w:rPr>
        <w:t xml:space="preserve">бакалаврської </w:t>
      </w:r>
      <w:r w:rsidRPr="000D5D3B">
        <w:rPr>
          <w:sz w:val="32"/>
          <w:szCs w:val="32"/>
        </w:rPr>
        <w:t>роботи</w:t>
      </w:r>
      <w:r w:rsidRPr="000D5D3B">
        <w:rPr>
          <w:sz w:val="32"/>
          <w:szCs w:val="32"/>
          <w:lang w:val="uk-UA"/>
        </w:rPr>
        <w:t>………………………</w:t>
      </w:r>
      <w:r w:rsidR="000D5D3B">
        <w:rPr>
          <w:sz w:val="32"/>
          <w:szCs w:val="32"/>
          <w:lang w:val="uk-UA"/>
        </w:rPr>
        <w:t>7</w:t>
      </w:r>
    </w:p>
    <w:p w:rsidR="00354197" w:rsidRPr="000D5D3B" w:rsidRDefault="00354197" w:rsidP="00E55E25">
      <w:pPr>
        <w:spacing w:line="360" w:lineRule="auto"/>
        <w:ind w:firstLine="709"/>
        <w:jc w:val="both"/>
        <w:rPr>
          <w:sz w:val="32"/>
          <w:szCs w:val="32"/>
          <w:lang w:val="uk-UA"/>
        </w:rPr>
      </w:pPr>
    </w:p>
    <w:p w:rsidR="00EB7801" w:rsidRPr="000D5D3B" w:rsidRDefault="00EB7801" w:rsidP="00E55E25">
      <w:pPr>
        <w:spacing w:line="360" w:lineRule="auto"/>
        <w:ind w:firstLine="709"/>
        <w:jc w:val="both"/>
        <w:rPr>
          <w:sz w:val="32"/>
          <w:szCs w:val="32"/>
          <w:lang w:val="uk-UA"/>
        </w:rPr>
      </w:pPr>
      <w:r w:rsidRPr="000D5D3B">
        <w:rPr>
          <w:sz w:val="32"/>
          <w:szCs w:val="32"/>
          <w:lang w:val="uk-UA"/>
        </w:rPr>
        <w:t>ІІ</w:t>
      </w:r>
      <w:r w:rsidR="000D5D3B" w:rsidRPr="000D5D3B">
        <w:rPr>
          <w:sz w:val="32"/>
          <w:szCs w:val="32"/>
          <w:lang w:val="uk-UA"/>
        </w:rPr>
        <w:t>І</w:t>
      </w:r>
      <w:r w:rsidRPr="000D5D3B">
        <w:rPr>
          <w:sz w:val="32"/>
          <w:szCs w:val="32"/>
          <w:lang w:val="uk-UA"/>
        </w:rPr>
        <w:t>. Етапи виконання бакалаврської роботи………………</w:t>
      </w:r>
      <w:r w:rsidR="00DD4015">
        <w:rPr>
          <w:sz w:val="32"/>
          <w:szCs w:val="32"/>
          <w:lang w:val="uk-UA"/>
        </w:rPr>
        <w:t>13</w:t>
      </w:r>
    </w:p>
    <w:p w:rsidR="00354197" w:rsidRPr="000D5D3B" w:rsidRDefault="00354197" w:rsidP="00E55E25">
      <w:pPr>
        <w:spacing w:line="360" w:lineRule="auto"/>
        <w:jc w:val="both"/>
        <w:rPr>
          <w:sz w:val="32"/>
          <w:szCs w:val="32"/>
          <w:lang w:val="uk-UA"/>
        </w:rPr>
      </w:pPr>
    </w:p>
    <w:p w:rsidR="00354197" w:rsidRPr="000D5D3B" w:rsidRDefault="000D5D3B" w:rsidP="00E55E25">
      <w:pPr>
        <w:spacing w:line="360" w:lineRule="auto"/>
        <w:ind w:firstLine="709"/>
        <w:jc w:val="both"/>
        <w:rPr>
          <w:sz w:val="32"/>
          <w:szCs w:val="32"/>
          <w:lang w:val="uk-UA"/>
        </w:rPr>
      </w:pPr>
      <w:r w:rsidRPr="000D5D3B">
        <w:rPr>
          <w:sz w:val="32"/>
          <w:szCs w:val="32"/>
          <w:lang w:val="uk-UA"/>
        </w:rPr>
        <w:t>І</w:t>
      </w:r>
      <w:r w:rsidRPr="000D5D3B">
        <w:rPr>
          <w:sz w:val="32"/>
          <w:szCs w:val="32"/>
          <w:lang w:val="en-US"/>
        </w:rPr>
        <w:t>V</w:t>
      </w:r>
      <w:r w:rsidR="00EB7801" w:rsidRPr="000D5D3B">
        <w:rPr>
          <w:sz w:val="32"/>
          <w:szCs w:val="32"/>
          <w:lang w:val="uk-UA"/>
        </w:rPr>
        <w:t xml:space="preserve">. </w:t>
      </w:r>
      <w:r w:rsidR="00E55E25" w:rsidRPr="000D5D3B">
        <w:rPr>
          <w:sz w:val="32"/>
          <w:szCs w:val="32"/>
          <w:lang w:val="uk-UA"/>
        </w:rPr>
        <w:t>Підготовка та з</w:t>
      </w:r>
      <w:r w:rsidR="00354197" w:rsidRPr="000D5D3B">
        <w:rPr>
          <w:sz w:val="32"/>
          <w:szCs w:val="32"/>
        </w:rPr>
        <w:t>ахист роботи</w:t>
      </w:r>
      <w:r w:rsidR="00354197" w:rsidRPr="000D5D3B">
        <w:rPr>
          <w:sz w:val="32"/>
          <w:szCs w:val="32"/>
          <w:lang w:val="uk-UA"/>
        </w:rPr>
        <w:t>…………………………</w:t>
      </w:r>
      <w:r w:rsidR="00DD4015">
        <w:rPr>
          <w:sz w:val="32"/>
          <w:szCs w:val="32"/>
          <w:lang w:val="uk-UA"/>
        </w:rPr>
        <w:t>22</w:t>
      </w:r>
      <w:r w:rsidR="00354197" w:rsidRPr="000D5D3B">
        <w:rPr>
          <w:sz w:val="32"/>
          <w:szCs w:val="32"/>
        </w:rPr>
        <w:t xml:space="preserve"> </w:t>
      </w:r>
    </w:p>
    <w:p w:rsidR="00354197" w:rsidRPr="000D5D3B" w:rsidRDefault="00354197" w:rsidP="00E55E25">
      <w:pPr>
        <w:spacing w:line="360" w:lineRule="auto"/>
        <w:ind w:firstLine="709"/>
        <w:jc w:val="both"/>
        <w:rPr>
          <w:sz w:val="32"/>
          <w:szCs w:val="32"/>
          <w:lang w:val="uk-UA"/>
        </w:rPr>
      </w:pPr>
    </w:p>
    <w:p w:rsidR="00354197" w:rsidRPr="00DD4015" w:rsidRDefault="000D5D3B" w:rsidP="00E55E25">
      <w:pPr>
        <w:spacing w:line="360" w:lineRule="auto"/>
        <w:ind w:firstLine="709"/>
        <w:jc w:val="both"/>
        <w:rPr>
          <w:sz w:val="32"/>
          <w:szCs w:val="32"/>
          <w:lang w:val="uk-UA"/>
        </w:rPr>
      </w:pPr>
      <w:r w:rsidRPr="000D5D3B">
        <w:rPr>
          <w:sz w:val="32"/>
          <w:szCs w:val="32"/>
          <w:lang w:val="uk-UA"/>
        </w:rPr>
        <w:t>Список використаних джерел</w:t>
      </w:r>
      <w:r w:rsidR="00354197" w:rsidRPr="000D5D3B">
        <w:rPr>
          <w:sz w:val="32"/>
          <w:szCs w:val="32"/>
          <w:lang w:val="uk-UA"/>
        </w:rPr>
        <w:t>……………………………</w:t>
      </w:r>
      <w:r w:rsidR="00354197" w:rsidRPr="000D5D3B">
        <w:rPr>
          <w:sz w:val="32"/>
          <w:szCs w:val="32"/>
        </w:rPr>
        <w:t xml:space="preserve"> </w:t>
      </w:r>
      <w:r w:rsidR="00DD4015">
        <w:rPr>
          <w:sz w:val="32"/>
          <w:szCs w:val="32"/>
          <w:lang w:val="uk-UA"/>
        </w:rPr>
        <w:t>30</w:t>
      </w: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r w:rsidRPr="000D5D3B">
        <w:rPr>
          <w:sz w:val="32"/>
          <w:szCs w:val="32"/>
        </w:rPr>
        <w:t>Додатки</w:t>
      </w:r>
      <w:r w:rsidRPr="000D5D3B">
        <w:rPr>
          <w:sz w:val="32"/>
          <w:szCs w:val="32"/>
          <w:lang w:val="uk-UA"/>
        </w:rPr>
        <w:t>……………………………………………………</w:t>
      </w:r>
      <w:r w:rsidR="00DD4015">
        <w:rPr>
          <w:sz w:val="32"/>
          <w:szCs w:val="32"/>
          <w:lang w:val="uk-UA"/>
        </w:rPr>
        <w:t>32</w:t>
      </w: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p>
    <w:p w:rsidR="00354197" w:rsidRPr="000D5D3B" w:rsidRDefault="00354197" w:rsidP="00E55E25">
      <w:pPr>
        <w:spacing w:line="360" w:lineRule="auto"/>
        <w:ind w:firstLine="709"/>
        <w:jc w:val="both"/>
        <w:rPr>
          <w:sz w:val="32"/>
          <w:szCs w:val="32"/>
          <w:lang w:val="uk-UA"/>
        </w:rPr>
      </w:pPr>
    </w:p>
    <w:p w:rsidR="00E55E25" w:rsidRPr="000D5D3B" w:rsidRDefault="00E55E25" w:rsidP="000D5D3B">
      <w:pPr>
        <w:spacing w:line="360" w:lineRule="auto"/>
        <w:jc w:val="both"/>
        <w:rPr>
          <w:sz w:val="32"/>
          <w:szCs w:val="32"/>
          <w:lang w:val="uk-UA"/>
        </w:rPr>
      </w:pPr>
    </w:p>
    <w:p w:rsidR="00EB7801" w:rsidRPr="000D5D3B" w:rsidRDefault="00E55E25" w:rsidP="00E55E25">
      <w:pPr>
        <w:spacing w:line="360" w:lineRule="auto"/>
        <w:ind w:firstLine="709"/>
        <w:jc w:val="both"/>
        <w:rPr>
          <w:sz w:val="32"/>
          <w:szCs w:val="32"/>
          <w:lang w:val="uk-UA"/>
        </w:rPr>
      </w:pPr>
      <w:r w:rsidRPr="000D5D3B">
        <w:rPr>
          <w:sz w:val="32"/>
          <w:szCs w:val="32"/>
        </w:rPr>
        <w:lastRenderedPageBreak/>
        <w:t xml:space="preserve">Бакалаврська (кваліфікаційна) робота із </w:t>
      </w:r>
      <w:r w:rsidRPr="000D5D3B">
        <w:rPr>
          <w:b/>
          <w:bCs/>
          <w:sz w:val="32"/>
          <w:szCs w:val="32"/>
        </w:rPr>
        <w:t>соціальної педагогіки</w:t>
      </w:r>
      <w:r w:rsidRPr="000D5D3B">
        <w:rPr>
          <w:sz w:val="32"/>
          <w:szCs w:val="32"/>
        </w:rPr>
        <w:t xml:space="preserve"> — це самостійне науково-практичне дослідження, що демонструє здатність майбутнього фахівця аналізувати соціально-педагогічні проблеми, проєктувати корекційну чи профілактичну роботу та розв'язувати задачі в реальних умовах.</w:t>
      </w:r>
    </w:p>
    <w:p w:rsidR="00EB7801" w:rsidRPr="000D5D3B" w:rsidRDefault="00EB7801" w:rsidP="00E55E25">
      <w:pPr>
        <w:spacing w:line="360" w:lineRule="auto"/>
        <w:ind w:firstLine="709"/>
        <w:jc w:val="both"/>
        <w:rPr>
          <w:sz w:val="32"/>
          <w:szCs w:val="32"/>
          <w:lang w:val="uk-UA"/>
        </w:rPr>
      </w:pPr>
    </w:p>
    <w:p w:rsidR="00EB7801" w:rsidRPr="000D5D3B" w:rsidRDefault="00E55E25" w:rsidP="00E55E25">
      <w:pPr>
        <w:spacing w:line="360" w:lineRule="auto"/>
        <w:ind w:firstLine="709"/>
        <w:jc w:val="center"/>
        <w:rPr>
          <w:b/>
          <w:bCs/>
          <w:sz w:val="32"/>
          <w:szCs w:val="32"/>
          <w:lang w:val="uk-UA"/>
        </w:rPr>
      </w:pPr>
      <w:r w:rsidRPr="000D5D3B">
        <w:rPr>
          <w:b/>
          <w:bCs/>
          <w:sz w:val="32"/>
          <w:szCs w:val="32"/>
          <w:lang w:val="uk-UA"/>
        </w:rPr>
        <w:t>І</w:t>
      </w:r>
      <w:r w:rsidR="00EB7801" w:rsidRPr="000D5D3B">
        <w:rPr>
          <w:b/>
          <w:bCs/>
          <w:sz w:val="32"/>
          <w:szCs w:val="32"/>
          <w:lang w:val="uk-UA"/>
        </w:rPr>
        <w:t>. Загальні положення</w:t>
      </w:r>
      <w:r w:rsidRPr="000D5D3B">
        <w:rPr>
          <w:b/>
          <w:bCs/>
          <w:sz w:val="32"/>
          <w:szCs w:val="32"/>
          <w:lang w:val="uk-UA"/>
        </w:rPr>
        <w:t xml:space="preserve"> про кваліфікаційні роботи</w:t>
      </w:r>
    </w:p>
    <w:p w:rsidR="00EB7801" w:rsidRPr="000D5D3B" w:rsidRDefault="00EB7801" w:rsidP="00E55E25">
      <w:pPr>
        <w:spacing w:line="360" w:lineRule="auto"/>
        <w:ind w:firstLine="709"/>
        <w:jc w:val="both"/>
        <w:rPr>
          <w:sz w:val="32"/>
          <w:szCs w:val="32"/>
          <w:lang w:val="uk-UA"/>
        </w:rPr>
      </w:pPr>
    </w:p>
    <w:p w:rsidR="00EB7801" w:rsidRPr="000D5D3B" w:rsidRDefault="00EB7801" w:rsidP="00E55E25">
      <w:pPr>
        <w:spacing w:line="360" w:lineRule="auto"/>
        <w:ind w:firstLine="709"/>
        <w:jc w:val="both"/>
        <w:rPr>
          <w:sz w:val="32"/>
          <w:szCs w:val="32"/>
          <w:lang w:val="uk-UA"/>
        </w:rPr>
      </w:pPr>
      <w:r w:rsidRPr="000D5D3B">
        <w:rPr>
          <w:sz w:val="32"/>
          <w:szCs w:val="32"/>
          <w:lang w:val="uk-UA"/>
        </w:rPr>
        <w:t>1.1. Положення про атестацію здобувачів вищої освіти ступеня бакалавра та магістра у Дрогобицькому державному педагогічному університеті імені Івана Франка (далі – Положення, Університет) визначає засади, форми, організацію та порядок проведення атестації здобувачів першого (бакалаврського) та другого (магістерського) рівнів вищої освіти, діяльність екзаменаційних комісій, порядок оцінювання результатів атестації, підведення її підсумків та оскарження результатів.</w:t>
      </w:r>
    </w:p>
    <w:p w:rsidR="00EB7801" w:rsidRPr="000D5D3B" w:rsidRDefault="00EB7801" w:rsidP="00E55E25">
      <w:pPr>
        <w:spacing w:line="360" w:lineRule="auto"/>
        <w:ind w:firstLine="709"/>
        <w:jc w:val="both"/>
        <w:rPr>
          <w:sz w:val="32"/>
          <w:szCs w:val="32"/>
          <w:lang w:val="uk-UA"/>
        </w:rPr>
      </w:pPr>
      <w:r w:rsidRPr="000D5D3B">
        <w:rPr>
          <w:sz w:val="32"/>
          <w:szCs w:val="32"/>
          <w:lang w:val="uk-UA"/>
        </w:rPr>
        <w:t>1.2. Положення розроблено відповідно до законів України «Про освіту», «Про вищу освіту», «Про академічну доброчесність», стандартів вищої освіти, нормативно-правових актів Кабінету Міністрів України, Міністерства освіти і науки України та інших центральних органів виконавчої влади у випадках, передбачених законодавством, Положення про організацію освітнього процесу, Положення про систему забезпечення академічної доброчесності та інших внутрішніх нормативних документів Університету.</w:t>
      </w:r>
    </w:p>
    <w:p w:rsidR="00EB7801" w:rsidRPr="000D5D3B" w:rsidRDefault="00EB7801" w:rsidP="00E55E25">
      <w:pPr>
        <w:spacing w:line="360" w:lineRule="auto"/>
        <w:ind w:firstLine="709"/>
        <w:jc w:val="both"/>
        <w:rPr>
          <w:sz w:val="32"/>
          <w:szCs w:val="32"/>
          <w:lang w:val="uk-UA"/>
        </w:rPr>
      </w:pPr>
      <w:r w:rsidRPr="000D5D3B">
        <w:rPr>
          <w:sz w:val="32"/>
          <w:szCs w:val="32"/>
          <w:lang w:val="uk-UA"/>
        </w:rPr>
        <w:lastRenderedPageBreak/>
        <w:t>1.3. Атестація – це встановлення відповідності результатів навчання (наукової або творчої роботи) здобувача вимогам освітньої програми та/або вимогам програми єдиного державного кваліфікаційного іспиту.</w:t>
      </w:r>
    </w:p>
    <w:p w:rsidR="00EB7801" w:rsidRPr="000D5D3B" w:rsidRDefault="00EB7801" w:rsidP="00E55E25">
      <w:pPr>
        <w:spacing w:line="360" w:lineRule="auto"/>
        <w:ind w:firstLine="709"/>
        <w:jc w:val="both"/>
        <w:rPr>
          <w:sz w:val="32"/>
          <w:szCs w:val="32"/>
          <w:lang w:val="uk-UA"/>
        </w:rPr>
      </w:pPr>
      <w:r w:rsidRPr="000D5D3B">
        <w:rPr>
          <w:sz w:val="32"/>
          <w:szCs w:val="32"/>
          <w:lang w:val="uk-UA"/>
        </w:rPr>
        <w:t>1.4. Атестація проводиться після виконання здобувачем відповідної освітньої програми у формах, визначених стандартом вищої освіти та освітньою програмою.</w:t>
      </w:r>
    </w:p>
    <w:p w:rsidR="00EB7801" w:rsidRPr="000D5D3B" w:rsidRDefault="00EB7801" w:rsidP="00E55E25">
      <w:pPr>
        <w:spacing w:line="360" w:lineRule="auto"/>
        <w:ind w:firstLine="709"/>
        <w:jc w:val="both"/>
        <w:rPr>
          <w:sz w:val="32"/>
          <w:szCs w:val="32"/>
          <w:lang w:val="uk-UA"/>
        </w:rPr>
      </w:pPr>
      <w:r w:rsidRPr="000D5D3B">
        <w:rPr>
          <w:sz w:val="32"/>
          <w:szCs w:val="32"/>
          <w:lang w:val="uk-UA"/>
        </w:rPr>
        <w:t>1.5. Атестація здобувачів ступеня бакалавра та магістра здійснюється екзаменаційною комісією (далі – ЕК), крім складників атестації, для яких законодавством установлено інший порядок проведення.</w:t>
      </w:r>
    </w:p>
    <w:p w:rsidR="00EB7801" w:rsidRPr="000D5D3B" w:rsidRDefault="00EB7801" w:rsidP="00E55E25">
      <w:pPr>
        <w:spacing w:line="360" w:lineRule="auto"/>
        <w:ind w:firstLine="709"/>
        <w:jc w:val="both"/>
        <w:rPr>
          <w:sz w:val="32"/>
          <w:szCs w:val="32"/>
          <w:lang w:val="uk-UA"/>
        </w:rPr>
      </w:pPr>
      <w:r w:rsidRPr="000D5D3B">
        <w:rPr>
          <w:sz w:val="32"/>
          <w:szCs w:val="32"/>
          <w:lang w:val="uk-UA"/>
        </w:rPr>
        <w:t>1.6. На підставі рішення ЕК Університет присуджує особі, яка успішно виконала освітню програму та пройшла атестацію, відповідний ступінь вищої освіти і присвоює відповідну освітню та/або професійну кваліфікацію в установленому порядку.</w:t>
      </w:r>
    </w:p>
    <w:p w:rsidR="00EB7801" w:rsidRPr="000D5D3B" w:rsidRDefault="00EB7801" w:rsidP="00E55E25">
      <w:pPr>
        <w:spacing w:line="360" w:lineRule="auto"/>
        <w:ind w:firstLine="709"/>
        <w:jc w:val="both"/>
        <w:rPr>
          <w:sz w:val="32"/>
          <w:szCs w:val="32"/>
          <w:lang w:val="uk-UA"/>
        </w:rPr>
      </w:pPr>
      <w:r w:rsidRPr="000D5D3B">
        <w:rPr>
          <w:sz w:val="32"/>
          <w:szCs w:val="32"/>
          <w:lang w:val="uk-UA"/>
        </w:rPr>
        <w:t>1.7. Атестація ґрунтується на принципах законності, об’єктивності, прозорості, академічної доброчесності, неупередженості, недискримінації, рівності умов, поваги до прав і гідності здобувача, відповідності форм і методів оцінювання результатам навчання та заздалегідь визначеним критеріям.</w:t>
      </w:r>
    </w:p>
    <w:p w:rsidR="00EB7801" w:rsidRPr="000D5D3B" w:rsidRDefault="00EB7801" w:rsidP="00E55E25">
      <w:pPr>
        <w:spacing w:line="360" w:lineRule="auto"/>
        <w:ind w:firstLine="709"/>
        <w:jc w:val="both"/>
        <w:rPr>
          <w:sz w:val="32"/>
          <w:szCs w:val="32"/>
          <w:lang w:val="uk-UA"/>
        </w:rPr>
      </w:pPr>
      <w:r w:rsidRPr="000D5D3B">
        <w:rPr>
          <w:sz w:val="32"/>
          <w:szCs w:val="32"/>
          <w:lang w:val="uk-UA"/>
        </w:rPr>
        <w:t>1.8. Під час атестації оцінюються персональні результати навчання та академічної діяльності здобувача, досягнуті ним особисто, або результати авторського колективу у випадках, передбачених освітньою програмою, із визначенням особистого внеску кожного здобувача, якщо це є об’єктом оцінювання.</w:t>
      </w:r>
    </w:p>
    <w:p w:rsidR="00EB7801" w:rsidRPr="000D5D3B" w:rsidRDefault="00EB7801" w:rsidP="00E55E25">
      <w:pPr>
        <w:spacing w:line="360" w:lineRule="auto"/>
        <w:ind w:firstLine="709"/>
        <w:jc w:val="both"/>
        <w:rPr>
          <w:sz w:val="32"/>
          <w:szCs w:val="32"/>
          <w:lang w:val="uk-UA"/>
        </w:rPr>
      </w:pPr>
      <w:r w:rsidRPr="000D5D3B">
        <w:rPr>
          <w:sz w:val="32"/>
          <w:szCs w:val="32"/>
          <w:lang w:val="uk-UA"/>
        </w:rPr>
        <w:lastRenderedPageBreak/>
        <w:t>1.9. Доброчесне оцінювання під час атестації забезпечується шляхом застосування заздалегідь визначених і оприлюднених вимог, процедур і чітких критеріїв; використання методів та інструментів, придатних для досягнення мети оцінювання; недопущення недозволеної допомоги; недопущення створення необґрунтованих переваг чи перешкод; запобігання та врегулювання конфлікту інтересів; недопущення упередженого ставлення або дискримінації.</w:t>
      </w:r>
    </w:p>
    <w:p w:rsidR="00EB7801" w:rsidRPr="000D5D3B" w:rsidRDefault="00EB7801" w:rsidP="00E55E25">
      <w:pPr>
        <w:spacing w:line="360" w:lineRule="auto"/>
        <w:ind w:firstLine="709"/>
        <w:jc w:val="both"/>
        <w:rPr>
          <w:sz w:val="32"/>
          <w:szCs w:val="32"/>
          <w:lang w:val="uk-UA"/>
        </w:rPr>
      </w:pPr>
      <w:r w:rsidRPr="000D5D3B">
        <w:rPr>
          <w:sz w:val="32"/>
          <w:szCs w:val="32"/>
          <w:lang w:val="uk-UA"/>
        </w:rPr>
        <w:t>1.10. Оцінювання не може охоплювати особисті якості, поведінку, зовнішній вигляд чи інші ознаки здобувача, якщо вони не є заздалегідь визначеним об’єктом оцінювання відповідно до освітньої програми, професійного стандарту або програми атестації.</w:t>
      </w:r>
    </w:p>
    <w:p w:rsidR="00EB7801" w:rsidRPr="000D5D3B" w:rsidRDefault="00EB7801" w:rsidP="00E55E25">
      <w:pPr>
        <w:spacing w:line="360" w:lineRule="auto"/>
        <w:ind w:firstLine="709"/>
        <w:jc w:val="both"/>
        <w:rPr>
          <w:sz w:val="32"/>
          <w:szCs w:val="32"/>
          <w:lang w:val="uk-UA"/>
        </w:rPr>
      </w:pPr>
      <w:r w:rsidRPr="000D5D3B">
        <w:rPr>
          <w:sz w:val="32"/>
          <w:szCs w:val="32"/>
          <w:lang w:val="uk-UA"/>
        </w:rPr>
        <w:t>1.11. Оцінювання результатів атестації здійснюється за 100-бальною шкалою з подальшим переведенням у національну шкалу та шкалу ЄКТС відповідно до внутрішніх нормативних документів Університету, якщо інше не встановлено законодавством для окремої форми атестації.</w:t>
      </w:r>
    </w:p>
    <w:p w:rsidR="00EB7801" w:rsidRPr="000D5D3B" w:rsidRDefault="00EB7801" w:rsidP="00E55E25">
      <w:pPr>
        <w:spacing w:line="360" w:lineRule="auto"/>
        <w:ind w:firstLine="709"/>
        <w:jc w:val="both"/>
        <w:rPr>
          <w:sz w:val="32"/>
          <w:szCs w:val="32"/>
          <w:lang w:val="uk-UA"/>
        </w:rPr>
      </w:pPr>
      <w:r w:rsidRPr="000D5D3B">
        <w:rPr>
          <w:sz w:val="32"/>
          <w:szCs w:val="32"/>
          <w:lang w:val="uk-UA"/>
        </w:rPr>
        <w:t>1.12. Кожний академічний твір, на підставі або з урахуванням якого присуджується ступінь вищої освіти, підлягає перевірці на предмет наявності ознак порушення академічної доброчесності відповідно до законодавства та внутрішніх актів Університету.</w:t>
      </w:r>
    </w:p>
    <w:p w:rsidR="00EB7801" w:rsidRPr="000D5D3B" w:rsidRDefault="00EB7801" w:rsidP="00E55E25">
      <w:pPr>
        <w:spacing w:line="360" w:lineRule="auto"/>
        <w:ind w:firstLine="709"/>
        <w:jc w:val="both"/>
        <w:rPr>
          <w:sz w:val="32"/>
          <w:szCs w:val="32"/>
          <w:lang w:val="uk-UA"/>
        </w:rPr>
      </w:pPr>
      <w:r w:rsidRPr="000D5D3B">
        <w:rPr>
          <w:sz w:val="32"/>
          <w:szCs w:val="32"/>
          <w:lang w:val="uk-UA"/>
        </w:rPr>
        <w:t xml:space="preserve">1.13. Установлення факту порушення академічної доброчесності у кваліфікаційній роботі, на підставі якої має бути </w:t>
      </w:r>
      <w:r w:rsidRPr="000D5D3B">
        <w:rPr>
          <w:sz w:val="32"/>
          <w:szCs w:val="32"/>
          <w:lang w:val="uk-UA"/>
        </w:rPr>
        <w:lastRenderedPageBreak/>
        <w:t>присуджено ступінь вищої освіти, є підставою для відмови у присудженні відповідного ступеня. Рішення про відмову ухвалює ЕК після завершення процедури встановлення факту порушення академічної доброчесності у визначеному Університетом порядку.</w:t>
      </w:r>
    </w:p>
    <w:p w:rsidR="00354197" w:rsidRPr="000D5D3B" w:rsidRDefault="00EB7801" w:rsidP="00E55E25">
      <w:pPr>
        <w:spacing w:line="360" w:lineRule="auto"/>
        <w:ind w:firstLine="709"/>
        <w:jc w:val="both"/>
        <w:rPr>
          <w:sz w:val="32"/>
          <w:szCs w:val="32"/>
          <w:lang w:val="uk-UA"/>
        </w:rPr>
      </w:pPr>
      <w:r w:rsidRPr="000D5D3B">
        <w:rPr>
          <w:sz w:val="32"/>
          <w:szCs w:val="32"/>
          <w:lang w:val="uk-UA"/>
        </w:rPr>
        <w:t>1.14. Питання скасування рішення про присудження ступеня вищої освіти та позбавлення ступеня у зв’язку з установленим порушенням академічної доброчесності вирішуються у порядку, визначеному законодавством України та внутрішніми нормативними документами Університету</w:t>
      </w:r>
      <w:r w:rsidR="00E55E25" w:rsidRPr="000D5D3B">
        <w:rPr>
          <w:sz w:val="32"/>
          <w:szCs w:val="32"/>
          <w:lang w:val="uk-UA"/>
        </w:rPr>
        <w:t xml:space="preserve"> [5]</w:t>
      </w:r>
      <w:r w:rsidRPr="000D5D3B">
        <w:rPr>
          <w:sz w:val="32"/>
          <w:szCs w:val="32"/>
          <w:lang w:val="uk-UA"/>
        </w:rPr>
        <w:t>.</w:t>
      </w:r>
    </w:p>
    <w:p w:rsidR="00E55E25" w:rsidRPr="000D5D3B" w:rsidRDefault="00E55E25" w:rsidP="000D5D3B">
      <w:pPr>
        <w:spacing w:line="360" w:lineRule="auto"/>
        <w:jc w:val="both"/>
        <w:rPr>
          <w:sz w:val="32"/>
          <w:szCs w:val="32"/>
          <w:lang w:val="uk-UA"/>
        </w:rPr>
      </w:pPr>
    </w:p>
    <w:p w:rsidR="00EB7801" w:rsidRDefault="000D5D3B" w:rsidP="00E55E25">
      <w:pPr>
        <w:spacing w:line="360" w:lineRule="auto"/>
        <w:ind w:firstLine="709"/>
        <w:jc w:val="center"/>
        <w:rPr>
          <w:b/>
          <w:bCs/>
          <w:sz w:val="32"/>
          <w:szCs w:val="32"/>
          <w:lang w:val="uk-UA"/>
        </w:rPr>
      </w:pPr>
      <w:r>
        <w:rPr>
          <w:b/>
          <w:bCs/>
          <w:sz w:val="32"/>
          <w:szCs w:val="32"/>
          <w:lang w:val="uk-UA"/>
        </w:rPr>
        <w:t>ІІ</w:t>
      </w:r>
      <w:r w:rsidR="00E55E25" w:rsidRPr="000D5D3B">
        <w:rPr>
          <w:b/>
          <w:bCs/>
          <w:sz w:val="32"/>
          <w:szCs w:val="32"/>
          <w:lang w:val="uk-UA"/>
        </w:rPr>
        <w:t>.</w:t>
      </w:r>
      <w:r w:rsidR="00EB7801" w:rsidRPr="000D5D3B">
        <w:rPr>
          <w:b/>
          <w:bCs/>
          <w:sz w:val="32"/>
          <w:szCs w:val="32"/>
          <w:lang w:val="uk-UA"/>
        </w:rPr>
        <w:t xml:space="preserve"> </w:t>
      </w:r>
      <w:r w:rsidR="00EB7801" w:rsidRPr="000D5D3B">
        <w:rPr>
          <w:b/>
          <w:bCs/>
          <w:sz w:val="32"/>
          <w:szCs w:val="32"/>
        </w:rPr>
        <w:t>Структура кваліфікаційної роботи</w:t>
      </w:r>
    </w:p>
    <w:p w:rsidR="000D5D3B" w:rsidRPr="000D5D3B" w:rsidRDefault="000D5D3B" w:rsidP="00E55E25">
      <w:pPr>
        <w:spacing w:line="360" w:lineRule="auto"/>
        <w:ind w:firstLine="709"/>
        <w:jc w:val="center"/>
        <w:rPr>
          <w:sz w:val="32"/>
          <w:szCs w:val="32"/>
          <w:lang w:val="uk-UA"/>
        </w:rPr>
      </w:pPr>
    </w:p>
    <w:p w:rsidR="00EB7801" w:rsidRPr="000D5D3B" w:rsidRDefault="00EB7801" w:rsidP="00E55E25">
      <w:pPr>
        <w:numPr>
          <w:ilvl w:val="0"/>
          <w:numId w:val="4"/>
        </w:numPr>
        <w:spacing w:line="360" w:lineRule="auto"/>
        <w:ind w:left="0" w:firstLine="709"/>
        <w:jc w:val="both"/>
        <w:rPr>
          <w:sz w:val="32"/>
          <w:szCs w:val="32"/>
        </w:rPr>
      </w:pPr>
      <w:r w:rsidRPr="000D5D3B">
        <w:rPr>
          <w:b/>
          <w:bCs/>
          <w:sz w:val="32"/>
          <w:szCs w:val="32"/>
        </w:rPr>
        <w:t>Титульний аркуш</w:t>
      </w:r>
      <w:r w:rsidRPr="000D5D3B">
        <w:rPr>
          <w:sz w:val="32"/>
          <w:szCs w:val="32"/>
        </w:rPr>
        <w:t xml:space="preserve"> — оформлюється за встановленим зразк</w:t>
      </w:r>
      <w:proofErr w:type="spellStart"/>
      <w:r w:rsidR="00E55E25" w:rsidRPr="000D5D3B">
        <w:rPr>
          <w:sz w:val="32"/>
          <w:szCs w:val="32"/>
          <w:lang w:val="uk-UA"/>
        </w:rPr>
        <w:t>ами</w:t>
      </w:r>
      <w:proofErr w:type="spellEnd"/>
      <w:r w:rsidR="00E55E25" w:rsidRPr="000D5D3B">
        <w:rPr>
          <w:sz w:val="32"/>
          <w:szCs w:val="32"/>
          <w:lang w:val="uk-UA"/>
        </w:rPr>
        <w:t xml:space="preserve">, </w:t>
      </w:r>
      <w:r w:rsidR="00E55E25" w:rsidRPr="000D5D3B">
        <w:rPr>
          <w:sz w:val="32"/>
          <w:szCs w:val="32"/>
        </w:rPr>
        <w:t>поданими у «Положенні про атестацію здобувачів вищої освіти у Дрогобицькому державному педагогічному університеті імені Івана Франка»</w:t>
      </w:r>
      <w:r w:rsidRPr="000D5D3B">
        <w:rPr>
          <w:sz w:val="32"/>
          <w:szCs w:val="32"/>
        </w:rPr>
        <w:t>.</w:t>
      </w:r>
    </w:p>
    <w:p w:rsidR="00EB7801" w:rsidRPr="000D5D3B" w:rsidRDefault="00EB7801" w:rsidP="00E55E25">
      <w:pPr>
        <w:numPr>
          <w:ilvl w:val="0"/>
          <w:numId w:val="4"/>
        </w:numPr>
        <w:spacing w:line="360" w:lineRule="auto"/>
        <w:ind w:left="0" w:firstLine="709"/>
        <w:jc w:val="both"/>
        <w:rPr>
          <w:sz w:val="32"/>
          <w:szCs w:val="32"/>
        </w:rPr>
      </w:pPr>
      <w:r w:rsidRPr="000D5D3B">
        <w:rPr>
          <w:b/>
          <w:bCs/>
          <w:sz w:val="32"/>
          <w:szCs w:val="32"/>
        </w:rPr>
        <w:t>Зміст</w:t>
      </w:r>
      <w:r w:rsidRPr="000D5D3B">
        <w:rPr>
          <w:sz w:val="32"/>
          <w:szCs w:val="32"/>
        </w:rPr>
        <w:t xml:space="preserve"> — перелік розділів, підрозділів, висновків, списку літератури та додатків із зазначенням сторінок.</w:t>
      </w:r>
    </w:p>
    <w:p w:rsidR="00EB7801" w:rsidRPr="000D5D3B" w:rsidRDefault="00EB7801" w:rsidP="00E55E25">
      <w:pPr>
        <w:numPr>
          <w:ilvl w:val="0"/>
          <w:numId w:val="4"/>
        </w:numPr>
        <w:spacing w:line="360" w:lineRule="auto"/>
        <w:ind w:left="0" w:firstLine="709"/>
        <w:jc w:val="both"/>
        <w:rPr>
          <w:sz w:val="32"/>
          <w:szCs w:val="32"/>
        </w:rPr>
      </w:pPr>
      <w:r w:rsidRPr="000D5D3B">
        <w:rPr>
          <w:b/>
          <w:bCs/>
          <w:sz w:val="32"/>
          <w:szCs w:val="32"/>
        </w:rPr>
        <w:t>Анотація</w:t>
      </w:r>
      <w:r w:rsidRPr="000D5D3B">
        <w:rPr>
          <w:sz w:val="32"/>
          <w:szCs w:val="32"/>
        </w:rPr>
        <w:t xml:space="preserve"> (українською та іноземною мовами) — короткий опис мети, завдань, результатів дослідження (зазвичай до 500 знаків).</w:t>
      </w:r>
      <w:r w:rsidR="00E55E25" w:rsidRPr="000D5D3B">
        <w:rPr>
          <w:sz w:val="32"/>
          <w:szCs w:val="32"/>
          <w:lang w:val="uk-UA"/>
        </w:rPr>
        <w:t xml:space="preserve"> </w:t>
      </w:r>
      <w:r w:rsidR="00E55E25" w:rsidRPr="000D5D3B">
        <w:rPr>
          <w:sz w:val="32"/>
          <w:szCs w:val="32"/>
        </w:rPr>
        <w:t>В анотації відображається короткий зміст кваліфікаційної роботи.</w:t>
      </w:r>
      <w:r w:rsidRPr="000D5D3B">
        <w:rPr>
          <w:sz w:val="32"/>
          <w:szCs w:val="32"/>
        </w:rPr>
        <w:t xml:space="preserve"> </w:t>
      </w:r>
    </w:p>
    <w:p w:rsidR="00EB7801" w:rsidRPr="000D5D3B" w:rsidRDefault="00EB7801" w:rsidP="00E55E25">
      <w:pPr>
        <w:numPr>
          <w:ilvl w:val="0"/>
          <w:numId w:val="4"/>
        </w:numPr>
        <w:spacing w:line="360" w:lineRule="auto"/>
        <w:ind w:left="0" w:firstLine="709"/>
        <w:jc w:val="both"/>
        <w:rPr>
          <w:sz w:val="32"/>
          <w:szCs w:val="32"/>
        </w:rPr>
      </w:pPr>
      <w:r w:rsidRPr="000D5D3B">
        <w:rPr>
          <w:b/>
          <w:bCs/>
          <w:sz w:val="32"/>
          <w:szCs w:val="32"/>
        </w:rPr>
        <w:t>Вступ</w:t>
      </w:r>
      <w:r w:rsidRPr="000D5D3B">
        <w:rPr>
          <w:sz w:val="32"/>
          <w:szCs w:val="32"/>
        </w:rPr>
        <w:t xml:space="preserve"> — містить актуальність теми, мету, завдання, об'єкт, предмет дослідження, методи та практичн</w:t>
      </w:r>
      <w:r w:rsidR="00E55E25" w:rsidRPr="000D5D3B">
        <w:rPr>
          <w:sz w:val="32"/>
          <w:szCs w:val="32"/>
          <w:lang w:val="uk-UA"/>
        </w:rPr>
        <w:t>а</w:t>
      </w:r>
      <w:r w:rsidRPr="000D5D3B">
        <w:rPr>
          <w:sz w:val="32"/>
          <w:szCs w:val="32"/>
        </w:rPr>
        <w:t xml:space="preserve"> знач</w:t>
      </w:r>
      <w:proofErr w:type="spellStart"/>
      <w:r w:rsidR="00E55E25" w:rsidRPr="000D5D3B">
        <w:rPr>
          <w:sz w:val="32"/>
          <w:szCs w:val="32"/>
          <w:lang w:val="uk-UA"/>
        </w:rPr>
        <w:t>ущість</w:t>
      </w:r>
      <w:proofErr w:type="spellEnd"/>
      <w:r w:rsidR="00E55E25" w:rsidRPr="000D5D3B">
        <w:rPr>
          <w:sz w:val="32"/>
          <w:szCs w:val="32"/>
          <w:lang w:val="uk-UA"/>
        </w:rPr>
        <w:t xml:space="preserve">, </w:t>
      </w:r>
      <w:r w:rsidR="00E55E25" w:rsidRPr="000D5D3B">
        <w:rPr>
          <w:sz w:val="32"/>
          <w:szCs w:val="32"/>
        </w:rPr>
        <w:lastRenderedPageBreak/>
        <w:t>структура роботи із зазначенням кількості розділів, сторінок та наявності додатків.</w:t>
      </w:r>
    </w:p>
    <w:p w:rsidR="00EB7801" w:rsidRPr="000D5D3B" w:rsidRDefault="00EB7801" w:rsidP="00E55E25">
      <w:pPr>
        <w:numPr>
          <w:ilvl w:val="0"/>
          <w:numId w:val="4"/>
        </w:numPr>
        <w:spacing w:line="360" w:lineRule="auto"/>
        <w:ind w:left="0" w:firstLine="709"/>
        <w:jc w:val="both"/>
        <w:rPr>
          <w:sz w:val="32"/>
          <w:szCs w:val="32"/>
        </w:rPr>
      </w:pPr>
      <w:r w:rsidRPr="000D5D3B">
        <w:rPr>
          <w:b/>
          <w:bCs/>
          <w:sz w:val="32"/>
          <w:szCs w:val="32"/>
        </w:rPr>
        <w:t>Основна частина</w:t>
      </w:r>
      <w:r w:rsidRPr="000D5D3B">
        <w:rPr>
          <w:sz w:val="32"/>
          <w:szCs w:val="32"/>
        </w:rPr>
        <w:t xml:space="preserve"> (зазвичай 2–3 розділи):</w:t>
      </w:r>
    </w:p>
    <w:p w:rsidR="00EB7801" w:rsidRPr="000D5D3B" w:rsidRDefault="00EB7801" w:rsidP="00E55E25">
      <w:pPr>
        <w:numPr>
          <w:ilvl w:val="1"/>
          <w:numId w:val="4"/>
        </w:numPr>
        <w:spacing w:line="360" w:lineRule="auto"/>
        <w:ind w:left="0" w:firstLine="709"/>
        <w:jc w:val="both"/>
        <w:rPr>
          <w:sz w:val="32"/>
          <w:szCs w:val="32"/>
        </w:rPr>
      </w:pPr>
      <w:r w:rsidRPr="000D5D3B">
        <w:rPr>
          <w:i/>
          <w:iCs/>
          <w:sz w:val="32"/>
          <w:szCs w:val="32"/>
        </w:rPr>
        <w:t>Теоретичний розділ:</w:t>
      </w:r>
      <w:r w:rsidRPr="000D5D3B">
        <w:rPr>
          <w:sz w:val="32"/>
          <w:szCs w:val="32"/>
        </w:rPr>
        <w:t xml:space="preserve"> огляд літератури, аналіз підходів, понятійний апарат.</w:t>
      </w:r>
    </w:p>
    <w:p w:rsidR="00EB7801" w:rsidRPr="000D5D3B" w:rsidRDefault="00EB7801" w:rsidP="00E55E25">
      <w:pPr>
        <w:numPr>
          <w:ilvl w:val="1"/>
          <w:numId w:val="4"/>
        </w:numPr>
        <w:spacing w:line="360" w:lineRule="auto"/>
        <w:ind w:left="0" w:firstLine="709"/>
        <w:jc w:val="both"/>
        <w:rPr>
          <w:sz w:val="32"/>
          <w:szCs w:val="32"/>
        </w:rPr>
      </w:pPr>
      <w:r w:rsidRPr="000D5D3B">
        <w:rPr>
          <w:i/>
          <w:iCs/>
          <w:sz w:val="32"/>
          <w:szCs w:val="32"/>
          <w:lang w:val="uk-UA"/>
        </w:rPr>
        <w:t>Емпіричний</w:t>
      </w:r>
      <w:r w:rsidRPr="000D5D3B">
        <w:rPr>
          <w:i/>
          <w:iCs/>
          <w:sz w:val="32"/>
          <w:szCs w:val="32"/>
        </w:rPr>
        <w:t xml:space="preserve"> розділ</w:t>
      </w:r>
      <w:r w:rsidRPr="000D5D3B">
        <w:rPr>
          <w:i/>
          <w:iCs/>
          <w:sz w:val="32"/>
          <w:szCs w:val="32"/>
          <w:lang w:val="uk-UA"/>
        </w:rPr>
        <w:t xml:space="preserve"> або технологічний</w:t>
      </w:r>
      <w:r w:rsidRPr="000D5D3B">
        <w:rPr>
          <w:i/>
          <w:iCs/>
          <w:sz w:val="32"/>
          <w:szCs w:val="32"/>
        </w:rPr>
        <w:t>:</w:t>
      </w:r>
      <w:r w:rsidRPr="000D5D3B">
        <w:rPr>
          <w:sz w:val="32"/>
          <w:szCs w:val="32"/>
        </w:rPr>
        <w:t xml:space="preserve"> аналіз стану проблеми, розрахунки, практичні дослідження на конкретній базі.</w:t>
      </w:r>
    </w:p>
    <w:p w:rsidR="00EB7801" w:rsidRPr="000D5D3B" w:rsidRDefault="00EB7801" w:rsidP="00E55E25">
      <w:pPr>
        <w:numPr>
          <w:ilvl w:val="1"/>
          <w:numId w:val="4"/>
        </w:numPr>
        <w:spacing w:line="360" w:lineRule="auto"/>
        <w:ind w:left="0" w:firstLine="709"/>
        <w:jc w:val="both"/>
        <w:rPr>
          <w:sz w:val="32"/>
          <w:szCs w:val="32"/>
        </w:rPr>
      </w:pPr>
      <w:r w:rsidRPr="000D5D3B">
        <w:rPr>
          <w:i/>
          <w:iCs/>
          <w:sz w:val="32"/>
          <w:szCs w:val="32"/>
        </w:rPr>
        <w:t>Проєктний/прикладний розділ</w:t>
      </w:r>
      <w:r w:rsidRPr="000D5D3B">
        <w:rPr>
          <w:i/>
          <w:iCs/>
          <w:sz w:val="32"/>
          <w:szCs w:val="32"/>
          <w:lang w:val="uk-UA"/>
        </w:rPr>
        <w:t xml:space="preserve"> (за потреби)</w:t>
      </w:r>
      <w:r w:rsidRPr="000D5D3B">
        <w:rPr>
          <w:i/>
          <w:iCs/>
          <w:sz w:val="32"/>
          <w:szCs w:val="32"/>
        </w:rPr>
        <w:t>:</w:t>
      </w:r>
      <w:r w:rsidRPr="000D5D3B">
        <w:rPr>
          <w:sz w:val="32"/>
          <w:szCs w:val="32"/>
        </w:rPr>
        <w:t xml:space="preserve"> шляхи вирішення проблеми, рекомендації, розробка заходів та оцінка їхньої ефективності.</w:t>
      </w:r>
    </w:p>
    <w:p w:rsidR="00EB7801" w:rsidRPr="000D5D3B" w:rsidRDefault="00EB7801" w:rsidP="00E55E25">
      <w:pPr>
        <w:numPr>
          <w:ilvl w:val="0"/>
          <w:numId w:val="4"/>
        </w:numPr>
        <w:spacing w:line="360" w:lineRule="auto"/>
        <w:ind w:left="0" w:firstLine="709"/>
        <w:jc w:val="both"/>
        <w:rPr>
          <w:sz w:val="32"/>
          <w:szCs w:val="32"/>
        </w:rPr>
      </w:pPr>
      <w:r w:rsidRPr="000D5D3B">
        <w:rPr>
          <w:b/>
          <w:bCs/>
          <w:sz w:val="32"/>
          <w:szCs w:val="32"/>
        </w:rPr>
        <w:t>Висновки</w:t>
      </w:r>
      <w:r w:rsidRPr="000D5D3B">
        <w:rPr>
          <w:sz w:val="32"/>
          <w:szCs w:val="32"/>
        </w:rPr>
        <w:t xml:space="preserve"> — підсумки виконання роботи, основні наукові та практичні результати</w:t>
      </w:r>
      <w:r w:rsidR="00E55E25" w:rsidRPr="000D5D3B">
        <w:rPr>
          <w:sz w:val="32"/>
          <w:szCs w:val="32"/>
          <w:lang w:val="uk-UA"/>
        </w:rPr>
        <w:t>, ступінь досягнення мети дослідження</w:t>
      </w:r>
      <w:r w:rsidRPr="000D5D3B">
        <w:rPr>
          <w:sz w:val="32"/>
          <w:szCs w:val="32"/>
        </w:rPr>
        <w:t xml:space="preserve"> (займають приблизно до 5% обсягу). </w:t>
      </w:r>
    </w:p>
    <w:p w:rsidR="00EB7801" w:rsidRPr="000D5D3B" w:rsidRDefault="00EB7801" w:rsidP="00E55E25">
      <w:pPr>
        <w:numPr>
          <w:ilvl w:val="0"/>
          <w:numId w:val="4"/>
        </w:numPr>
        <w:spacing w:line="360" w:lineRule="auto"/>
        <w:ind w:left="0" w:firstLine="709"/>
        <w:jc w:val="both"/>
        <w:rPr>
          <w:sz w:val="32"/>
          <w:szCs w:val="32"/>
        </w:rPr>
      </w:pPr>
      <w:r w:rsidRPr="000D5D3B">
        <w:rPr>
          <w:b/>
          <w:bCs/>
          <w:sz w:val="32"/>
          <w:szCs w:val="32"/>
        </w:rPr>
        <w:t>Список використаних джерел</w:t>
      </w:r>
      <w:r w:rsidRPr="000D5D3B">
        <w:rPr>
          <w:sz w:val="32"/>
          <w:szCs w:val="32"/>
        </w:rPr>
        <w:t xml:space="preserve"> — оформлений відповідно до </w:t>
      </w:r>
      <w:r w:rsidR="00E55E25" w:rsidRPr="000D5D3B">
        <w:rPr>
          <w:sz w:val="32"/>
          <w:szCs w:val="32"/>
          <w:lang w:val="uk-UA"/>
        </w:rPr>
        <w:t>чинних</w:t>
      </w:r>
      <w:r w:rsidRPr="000D5D3B">
        <w:rPr>
          <w:sz w:val="32"/>
          <w:szCs w:val="32"/>
        </w:rPr>
        <w:t xml:space="preserve"> стандартів бібліографічного опису.</w:t>
      </w:r>
    </w:p>
    <w:p w:rsidR="00EB7801" w:rsidRPr="000D5D3B" w:rsidRDefault="00EB7801" w:rsidP="00E55E25">
      <w:pPr>
        <w:numPr>
          <w:ilvl w:val="0"/>
          <w:numId w:val="4"/>
        </w:numPr>
        <w:spacing w:line="360" w:lineRule="auto"/>
        <w:ind w:left="0" w:firstLine="709"/>
        <w:jc w:val="both"/>
        <w:rPr>
          <w:sz w:val="32"/>
          <w:szCs w:val="32"/>
        </w:rPr>
      </w:pPr>
      <w:r w:rsidRPr="000D5D3B">
        <w:rPr>
          <w:b/>
          <w:bCs/>
          <w:sz w:val="32"/>
          <w:szCs w:val="32"/>
        </w:rPr>
        <w:t>Додатки</w:t>
      </w:r>
      <w:r w:rsidRPr="000D5D3B">
        <w:rPr>
          <w:sz w:val="32"/>
          <w:szCs w:val="32"/>
        </w:rPr>
        <w:t xml:space="preserve"> (за потреби) — таблиці великого обсягу, анкети, копії документів, </w:t>
      </w:r>
      <w:r w:rsidRPr="000D5D3B">
        <w:rPr>
          <w:sz w:val="32"/>
          <w:szCs w:val="32"/>
          <w:lang w:val="uk-UA"/>
        </w:rPr>
        <w:t xml:space="preserve">нормативно-правових актів, </w:t>
      </w:r>
      <w:r w:rsidRPr="000D5D3B">
        <w:rPr>
          <w:sz w:val="32"/>
          <w:szCs w:val="32"/>
        </w:rPr>
        <w:t>графіки.</w:t>
      </w:r>
      <w:r w:rsidR="00E55E25" w:rsidRPr="000D5D3B">
        <w:rPr>
          <w:sz w:val="32"/>
          <w:szCs w:val="32"/>
          <w:lang w:val="uk-UA"/>
        </w:rPr>
        <w:t xml:space="preserve"> Подаються після списку використаних джерел, сторінки не нумеруються та не входять до основного тексту дослідження.</w:t>
      </w:r>
    </w:p>
    <w:p w:rsidR="00EB7801" w:rsidRPr="000D5D3B" w:rsidRDefault="00EB7801" w:rsidP="00E55E25">
      <w:pPr>
        <w:spacing w:line="360" w:lineRule="auto"/>
        <w:ind w:firstLine="709"/>
        <w:jc w:val="both"/>
        <w:rPr>
          <w:b/>
          <w:bCs/>
          <w:sz w:val="32"/>
          <w:szCs w:val="32"/>
          <w:lang w:val="uk-UA"/>
        </w:rPr>
      </w:pPr>
      <w:r w:rsidRPr="000D5D3B">
        <w:rPr>
          <w:b/>
          <w:bCs/>
          <w:sz w:val="32"/>
          <w:szCs w:val="32"/>
        </w:rPr>
        <w:t>Загальні норми та правила оформлення</w:t>
      </w:r>
    </w:p>
    <w:p w:rsidR="00460FA5" w:rsidRPr="000D5D3B" w:rsidRDefault="002A721D" w:rsidP="00E55E25">
      <w:pPr>
        <w:spacing w:line="360" w:lineRule="auto"/>
        <w:ind w:firstLine="709"/>
        <w:jc w:val="both"/>
        <w:rPr>
          <w:sz w:val="32"/>
          <w:szCs w:val="32"/>
          <w:lang w:val="uk-UA"/>
        </w:rPr>
      </w:pPr>
      <w:r w:rsidRPr="000D5D3B">
        <w:rPr>
          <w:sz w:val="32"/>
          <w:szCs w:val="32"/>
        </w:rPr>
        <w:t>Бакалаврська робота виконується державною (українською) мовою з використанням наукового стилю, чітким, логічним та послідовним викладенням тексту, без орфографічних і синтаксичних помилок.</w:t>
      </w:r>
      <w:r w:rsidR="00460FA5" w:rsidRPr="000D5D3B">
        <w:rPr>
          <w:sz w:val="32"/>
          <w:szCs w:val="32"/>
          <w:lang w:val="uk-UA"/>
        </w:rPr>
        <w:t xml:space="preserve"> </w:t>
      </w:r>
      <w:r w:rsidR="00460FA5" w:rsidRPr="000D5D3B">
        <w:rPr>
          <w:sz w:val="32"/>
          <w:szCs w:val="32"/>
        </w:rPr>
        <w:t xml:space="preserve">Оформлення кваліфікаційної роботи здійснюється відповідно до вимог ДСТУ 3008:2015 «Інформація </w:t>
      </w:r>
      <w:r w:rsidR="00460FA5" w:rsidRPr="000D5D3B">
        <w:rPr>
          <w:sz w:val="32"/>
          <w:szCs w:val="32"/>
        </w:rPr>
        <w:lastRenderedPageBreak/>
        <w:t xml:space="preserve">та документація. Звіти у сфері науки і техніки. Структура і правила оформлення». </w:t>
      </w:r>
    </w:p>
    <w:p w:rsidR="00EB7801" w:rsidRPr="000D5D3B" w:rsidRDefault="00EB7801" w:rsidP="00E55E25">
      <w:pPr>
        <w:spacing w:line="360" w:lineRule="auto"/>
        <w:ind w:firstLine="709"/>
        <w:jc w:val="both"/>
        <w:rPr>
          <w:sz w:val="32"/>
          <w:szCs w:val="32"/>
          <w:lang w:val="uk-UA"/>
        </w:rPr>
      </w:pPr>
      <w:r w:rsidRPr="000D5D3B">
        <w:rPr>
          <w:b/>
          <w:bCs/>
          <w:sz w:val="32"/>
          <w:szCs w:val="32"/>
        </w:rPr>
        <w:t>Обсяг роботи:</w:t>
      </w:r>
      <w:r w:rsidRPr="000D5D3B">
        <w:rPr>
          <w:sz w:val="32"/>
          <w:szCs w:val="32"/>
          <w:lang w:val="uk-UA"/>
        </w:rPr>
        <w:t xml:space="preserve"> </w:t>
      </w:r>
      <w:r w:rsidRPr="000D5D3B">
        <w:rPr>
          <w:sz w:val="32"/>
          <w:szCs w:val="32"/>
        </w:rPr>
        <w:t xml:space="preserve">для бакалаврського рівня — </w:t>
      </w:r>
      <w:r w:rsidR="002A721D" w:rsidRPr="000D5D3B">
        <w:rPr>
          <w:sz w:val="32"/>
          <w:szCs w:val="32"/>
          <w:lang w:val="uk-UA"/>
        </w:rPr>
        <w:t xml:space="preserve">відповідно до ПОЛОЖЕННЯ про атестацію здобувачів вищої освіти ступеня бакалавра та магістра у Дрогобицькому державному педагогічному університеті імені Івана Франка становить </w:t>
      </w:r>
      <w:r w:rsidRPr="000D5D3B">
        <w:rPr>
          <w:sz w:val="32"/>
          <w:szCs w:val="32"/>
        </w:rPr>
        <w:t xml:space="preserve">орієнтовно </w:t>
      </w:r>
      <w:r w:rsidR="002A721D" w:rsidRPr="000D5D3B">
        <w:rPr>
          <w:sz w:val="32"/>
          <w:szCs w:val="32"/>
          <w:lang w:val="uk-UA"/>
        </w:rPr>
        <w:t>3</w:t>
      </w:r>
      <w:r w:rsidRPr="000D5D3B">
        <w:rPr>
          <w:sz w:val="32"/>
          <w:szCs w:val="32"/>
        </w:rPr>
        <w:t>0–</w:t>
      </w:r>
      <w:r w:rsidR="002A721D" w:rsidRPr="000D5D3B">
        <w:rPr>
          <w:sz w:val="32"/>
          <w:szCs w:val="32"/>
          <w:lang w:val="uk-UA"/>
        </w:rPr>
        <w:t>4</w:t>
      </w:r>
      <w:r w:rsidRPr="000D5D3B">
        <w:rPr>
          <w:sz w:val="32"/>
          <w:szCs w:val="32"/>
        </w:rPr>
        <w:t>0 сторінок</w:t>
      </w:r>
      <w:r w:rsidR="002A721D" w:rsidRPr="000D5D3B">
        <w:rPr>
          <w:sz w:val="32"/>
          <w:szCs w:val="32"/>
          <w:lang w:val="uk-UA"/>
        </w:rPr>
        <w:t xml:space="preserve"> основного тексту</w:t>
      </w:r>
      <w:r w:rsidRPr="000D5D3B">
        <w:rPr>
          <w:sz w:val="32"/>
          <w:szCs w:val="32"/>
        </w:rPr>
        <w:t>;</w:t>
      </w:r>
    </w:p>
    <w:p w:rsidR="00EB7801" w:rsidRPr="000D5D3B" w:rsidRDefault="00EB7801" w:rsidP="00E55E25">
      <w:pPr>
        <w:numPr>
          <w:ilvl w:val="0"/>
          <w:numId w:val="5"/>
        </w:numPr>
        <w:spacing w:line="360" w:lineRule="auto"/>
        <w:ind w:left="0" w:firstLine="709"/>
        <w:jc w:val="both"/>
        <w:rPr>
          <w:sz w:val="32"/>
          <w:szCs w:val="32"/>
        </w:rPr>
      </w:pPr>
      <w:r w:rsidRPr="000D5D3B">
        <w:rPr>
          <w:b/>
          <w:bCs/>
          <w:sz w:val="32"/>
          <w:szCs w:val="32"/>
        </w:rPr>
        <w:t>Текстовий редактор та шрифт:</w:t>
      </w:r>
      <w:r w:rsidRPr="000D5D3B">
        <w:rPr>
          <w:sz w:val="32"/>
          <w:szCs w:val="32"/>
        </w:rPr>
        <w:t xml:space="preserve"> стандартно використовується шрифт </w:t>
      </w:r>
      <w:r w:rsidRPr="000D5D3B">
        <w:rPr>
          <w:i/>
          <w:iCs/>
          <w:sz w:val="32"/>
          <w:szCs w:val="32"/>
        </w:rPr>
        <w:t>Times New Roman</w:t>
      </w:r>
      <w:r w:rsidRPr="000D5D3B">
        <w:rPr>
          <w:sz w:val="32"/>
          <w:szCs w:val="32"/>
        </w:rPr>
        <w:t xml:space="preserve">, розмір </w:t>
      </w:r>
      <w:r w:rsidRPr="000D5D3B">
        <w:rPr>
          <w:i/>
          <w:iCs/>
          <w:sz w:val="32"/>
          <w:szCs w:val="32"/>
        </w:rPr>
        <w:t>14 пт</w:t>
      </w:r>
      <w:r w:rsidRPr="000D5D3B">
        <w:rPr>
          <w:sz w:val="32"/>
          <w:szCs w:val="32"/>
        </w:rPr>
        <w:t xml:space="preserve">, міжрядковий інтервал — </w:t>
      </w:r>
      <w:r w:rsidRPr="000D5D3B">
        <w:rPr>
          <w:i/>
          <w:iCs/>
          <w:sz w:val="32"/>
          <w:szCs w:val="32"/>
        </w:rPr>
        <w:t>1,5</w:t>
      </w:r>
      <w:r w:rsidRPr="000D5D3B">
        <w:rPr>
          <w:sz w:val="32"/>
          <w:szCs w:val="32"/>
        </w:rPr>
        <w:t xml:space="preserve"> (близько 30 рядків на сторінці)</w:t>
      </w:r>
      <w:r w:rsidRPr="000D5D3B">
        <w:rPr>
          <w:sz w:val="32"/>
          <w:szCs w:val="32"/>
          <w:lang w:val="uk-UA"/>
        </w:rPr>
        <w:t>, вирівнювання по ширині, абзац – 1,25 мм</w:t>
      </w:r>
      <w:r w:rsidRPr="000D5D3B">
        <w:rPr>
          <w:sz w:val="32"/>
          <w:szCs w:val="32"/>
        </w:rPr>
        <w:t xml:space="preserve">. </w:t>
      </w:r>
    </w:p>
    <w:p w:rsidR="00EB7801" w:rsidRPr="000D5D3B" w:rsidRDefault="00EB7801" w:rsidP="00E55E25">
      <w:pPr>
        <w:numPr>
          <w:ilvl w:val="0"/>
          <w:numId w:val="5"/>
        </w:numPr>
        <w:spacing w:line="360" w:lineRule="auto"/>
        <w:ind w:left="0" w:firstLine="709"/>
        <w:jc w:val="both"/>
        <w:rPr>
          <w:sz w:val="32"/>
          <w:szCs w:val="32"/>
        </w:rPr>
      </w:pPr>
      <w:r w:rsidRPr="000D5D3B">
        <w:rPr>
          <w:b/>
          <w:bCs/>
          <w:sz w:val="32"/>
          <w:szCs w:val="32"/>
        </w:rPr>
        <w:t>Поля сторінки:</w:t>
      </w:r>
      <w:r w:rsidRPr="000D5D3B">
        <w:rPr>
          <w:sz w:val="32"/>
          <w:szCs w:val="32"/>
        </w:rPr>
        <w:t xml:space="preserve"> ліве — 30 мм, праве — 10 мм, верхнє та нижнє — по 20 мм (або стандартні університетські вимоги, наприклад, 20 мм з усіх </w:t>
      </w:r>
      <w:r w:rsidRPr="000D5D3B">
        <w:rPr>
          <w:sz w:val="32"/>
          <w:szCs w:val="32"/>
          <w:lang w:val="uk-UA"/>
        </w:rPr>
        <w:t>сторін</w:t>
      </w:r>
      <w:r w:rsidRPr="000D5D3B">
        <w:rPr>
          <w:sz w:val="32"/>
          <w:szCs w:val="32"/>
        </w:rPr>
        <w:t xml:space="preserve">). </w:t>
      </w:r>
    </w:p>
    <w:p w:rsidR="00E55E25" w:rsidRPr="000D5D3B" w:rsidRDefault="00E55E25" w:rsidP="00E55E25">
      <w:pPr>
        <w:spacing w:line="360" w:lineRule="auto"/>
        <w:ind w:firstLine="709"/>
        <w:jc w:val="both"/>
        <w:rPr>
          <w:sz w:val="32"/>
          <w:szCs w:val="32"/>
          <w:lang w:val="uk-UA"/>
        </w:rPr>
      </w:pPr>
      <w:r w:rsidRPr="000D5D3B">
        <w:rPr>
          <w:b/>
          <w:bCs/>
          <w:sz w:val="32"/>
          <w:szCs w:val="32"/>
        </w:rPr>
        <w:t>Кваліфікаційна робота</w:t>
      </w:r>
      <w:r w:rsidRPr="000D5D3B">
        <w:rPr>
          <w:sz w:val="32"/>
          <w:szCs w:val="32"/>
        </w:rPr>
        <w:t xml:space="preserve"> має комплексний характер і пов’язана з поглибленням набутих здобувачем вищої освіти компетентностей та програмних результатів навчання:</w:t>
      </w:r>
    </w:p>
    <w:p w:rsidR="00EB7801" w:rsidRPr="000D5D3B" w:rsidRDefault="00E55E25" w:rsidP="00E55E25">
      <w:pPr>
        <w:spacing w:line="360" w:lineRule="auto"/>
        <w:ind w:firstLine="709"/>
        <w:jc w:val="both"/>
        <w:rPr>
          <w:sz w:val="32"/>
          <w:szCs w:val="32"/>
          <w:lang w:val="uk-UA"/>
        </w:rPr>
      </w:pPr>
      <w:r w:rsidRPr="000D5D3B">
        <w:rPr>
          <w:i/>
          <w:iCs/>
          <w:sz w:val="32"/>
          <w:szCs w:val="32"/>
        </w:rPr>
        <w:t>Інтегральна компетентність</w:t>
      </w:r>
      <w:r w:rsidRPr="000D5D3B">
        <w:rPr>
          <w:sz w:val="32"/>
          <w:szCs w:val="32"/>
        </w:rPr>
        <w:t>. Здатність розв’язувати складні спеціалізовані задачі та практичні</w:t>
      </w:r>
      <w:r w:rsidRPr="000D5D3B">
        <w:rPr>
          <w:sz w:val="32"/>
          <w:szCs w:val="32"/>
          <w:lang w:val="uk-UA"/>
        </w:rPr>
        <w:t xml:space="preserve"> </w:t>
      </w:r>
      <w:r w:rsidRPr="000D5D3B">
        <w:rPr>
          <w:sz w:val="32"/>
          <w:szCs w:val="32"/>
        </w:rPr>
        <w:t>проблеми у соціальній сфері або у процесі навчання, що</w:t>
      </w:r>
      <w:r w:rsidRPr="000D5D3B">
        <w:rPr>
          <w:sz w:val="32"/>
          <w:szCs w:val="32"/>
          <w:lang w:val="uk-UA"/>
        </w:rPr>
        <w:t xml:space="preserve"> </w:t>
      </w:r>
      <w:r w:rsidRPr="000D5D3B">
        <w:rPr>
          <w:sz w:val="32"/>
          <w:szCs w:val="32"/>
        </w:rPr>
        <w:t>передбачає застосування певних теорій та методів соціальної</w:t>
      </w:r>
      <w:r w:rsidRPr="000D5D3B">
        <w:rPr>
          <w:sz w:val="32"/>
          <w:szCs w:val="32"/>
          <w:lang w:val="uk-UA"/>
        </w:rPr>
        <w:t xml:space="preserve"> </w:t>
      </w:r>
      <w:r w:rsidRPr="000D5D3B">
        <w:rPr>
          <w:sz w:val="32"/>
          <w:szCs w:val="32"/>
        </w:rPr>
        <w:t>роботи та соціально-педагогічної діяльності й характеризується</w:t>
      </w:r>
      <w:r w:rsidRPr="000D5D3B">
        <w:rPr>
          <w:sz w:val="32"/>
          <w:szCs w:val="32"/>
          <w:lang w:val="uk-UA"/>
        </w:rPr>
        <w:t xml:space="preserve"> </w:t>
      </w:r>
      <w:r w:rsidRPr="000D5D3B">
        <w:rPr>
          <w:sz w:val="32"/>
          <w:szCs w:val="32"/>
        </w:rPr>
        <w:t>комплексністю та невизначеністю умов.</w:t>
      </w:r>
    </w:p>
    <w:p w:rsidR="00E55E25" w:rsidRPr="000D5D3B" w:rsidRDefault="00E55E25" w:rsidP="00E55E25">
      <w:pPr>
        <w:spacing w:line="360" w:lineRule="auto"/>
        <w:ind w:firstLine="709"/>
        <w:jc w:val="both"/>
        <w:rPr>
          <w:sz w:val="32"/>
          <w:szCs w:val="32"/>
          <w:lang w:val="uk-UA"/>
        </w:rPr>
      </w:pPr>
      <w:r w:rsidRPr="000D5D3B">
        <w:rPr>
          <w:sz w:val="32"/>
          <w:szCs w:val="32"/>
          <w:lang w:val="uk-UA"/>
        </w:rPr>
        <w:t xml:space="preserve">ЗК 2. Здатність зберігати та примножувати моральні, національно-державні, культурні, наукові цінності і досягнення </w:t>
      </w:r>
      <w:r w:rsidRPr="000D5D3B">
        <w:rPr>
          <w:sz w:val="32"/>
          <w:szCs w:val="32"/>
          <w:lang w:val="uk-UA"/>
        </w:rPr>
        <w:lastRenderedPageBreak/>
        <w:t>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E55E25" w:rsidRPr="000D5D3B" w:rsidRDefault="00E55E25" w:rsidP="00E55E25">
      <w:pPr>
        <w:spacing w:line="360" w:lineRule="auto"/>
        <w:ind w:firstLine="709"/>
        <w:jc w:val="both"/>
        <w:rPr>
          <w:sz w:val="32"/>
          <w:szCs w:val="32"/>
          <w:lang w:val="uk-UA"/>
        </w:rPr>
      </w:pPr>
      <w:r w:rsidRPr="000D5D3B">
        <w:rPr>
          <w:sz w:val="32"/>
          <w:szCs w:val="32"/>
          <w:lang w:val="uk-UA"/>
        </w:rPr>
        <w:t>ЗК 3. Здатність до абстрактного мислення, аналізу та синтезу.</w:t>
      </w:r>
    </w:p>
    <w:p w:rsidR="00E55E25" w:rsidRPr="000D5D3B" w:rsidRDefault="00E55E25" w:rsidP="00E55E25">
      <w:pPr>
        <w:spacing w:line="360" w:lineRule="auto"/>
        <w:ind w:firstLine="709"/>
        <w:jc w:val="both"/>
        <w:rPr>
          <w:sz w:val="32"/>
          <w:szCs w:val="32"/>
          <w:lang w:val="uk-UA"/>
        </w:rPr>
      </w:pPr>
      <w:r w:rsidRPr="000D5D3B">
        <w:rPr>
          <w:sz w:val="32"/>
          <w:szCs w:val="32"/>
          <w:lang w:val="uk-UA"/>
        </w:rPr>
        <w:t>ЗК 7. Здатність спілкуватися державною мовою як усно, так і письмово.</w:t>
      </w:r>
    </w:p>
    <w:p w:rsidR="00E55E25" w:rsidRPr="000D5D3B" w:rsidRDefault="00E55E25" w:rsidP="00E55E25">
      <w:pPr>
        <w:spacing w:line="360" w:lineRule="auto"/>
        <w:ind w:firstLine="709"/>
        <w:jc w:val="both"/>
        <w:rPr>
          <w:sz w:val="32"/>
          <w:szCs w:val="32"/>
          <w:lang w:val="uk-UA"/>
        </w:rPr>
      </w:pPr>
      <w:r w:rsidRPr="000D5D3B">
        <w:rPr>
          <w:sz w:val="32"/>
          <w:szCs w:val="32"/>
          <w:lang w:val="uk-UA"/>
        </w:rPr>
        <w:t>ЗК 8. Навички використання інформаційних і комунікаційних технологій.</w:t>
      </w:r>
    </w:p>
    <w:p w:rsidR="00E55E25" w:rsidRPr="000D5D3B" w:rsidRDefault="00E55E25" w:rsidP="00E55E25">
      <w:pPr>
        <w:spacing w:line="360" w:lineRule="auto"/>
        <w:ind w:firstLine="709"/>
        <w:jc w:val="both"/>
        <w:rPr>
          <w:sz w:val="32"/>
          <w:szCs w:val="32"/>
          <w:lang w:val="uk-UA"/>
        </w:rPr>
      </w:pPr>
      <w:r w:rsidRPr="000D5D3B">
        <w:rPr>
          <w:sz w:val="32"/>
          <w:szCs w:val="32"/>
          <w:lang w:val="uk-UA"/>
        </w:rPr>
        <w:t>ЗК 11. Вміння виявляти, ставити та вирішувати проблеми.</w:t>
      </w:r>
    </w:p>
    <w:p w:rsidR="00E55E25" w:rsidRPr="000D5D3B" w:rsidRDefault="00E55E25" w:rsidP="00E55E25">
      <w:pPr>
        <w:spacing w:line="360" w:lineRule="auto"/>
        <w:ind w:firstLine="709"/>
        <w:jc w:val="both"/>
        <w:rPr>
          <w:sz w:val="32"/>
          <w:szCs w:val="32"/>
          <w:lang w:val="uk-UA"/>
        </w:rPr>
      </w:pPr>
      <w:r w:rsidRPr="000D5D3B">
        <w:rPr>
          <w:sz w:val="32"/>
          <w:szCs w:val="32"/>
          <w:lang w:val="uk-UA"/>
        </w:rPr>
        <w:t xml:space="preserve">ЗК 15. Здатність діяти соціально </w:t>
      </w:r>
      <w:proofErr w:type="spellStart"/>
      <w:r w:rsidRPr="000D5D3B">
        <w:rPr>
          <w:sz w:val="32"/>
          <w:szCs w:val="32"/>
          <w:lang w:val="uk-UA"/>
        </w:rPr>
        <w:t>відповідально</w:t>
      </w:r>
      <w:proofErr w:type="spellEnd"/>
      <w:r w:rsidRPr="000D5D3B">
        <w:rPr>
          <w:sz w:val="32"/>
          <w:szCs w:val="32"/>
          <w:lang w:val="uk-UA"/>
        </w:rPr>
        <w:t xml:space="preserve"> та свідомо.</w:t>
      </w:r>
    </w:p>
    <w:p w:rsidR="00E55E25" w:rsidRPr="000D5D3B" w:rsidRDefault="00E55E25" w:rsidP="00E55E25">
      <w:pPr>
        <w:spacing w:line="360" w:lineRule="auto"/>
        <w:ind w:firstLine="709"/>
        <w:jc w:val="both"/>
        <w:rPr>
          <w:sz w:val="32"/>
          <w:szCs w:val="32"/>
          <w:lang w:val="uk-UA"/>
        </w:rPr>
      </w:pPr>
      <w:r w:rsidRPr="000D5D3B">
        <w:rPr>
          <w:sz w:val="32"/>
          <w:szCs w:val="32"/>
          <w:lang w:val="uk-UA"/>
        </w:rPr>
        <w:t>СК 2. Здатність прогнозувати перебіг різних соціальних процесів.</w:t>
      </w:r>
    </w:p>
    <w:p w:rsidR="00E55E25" w:rsidRPr="000D5D3B" w:rsidRDefault="00E55E25" w:rsidP="00E55E25">
      <w:pPr>
        <w:spacing w:line="360" w:lineRule="auto"/>
        <w:ind w:firstLine="709"/>
        <w:jc w:val="both"/>
        <w:rPr>
          <w:sz w:val="32"/>
          <w:szCs w:val="32"/>
          <w:lang w:val="uk-UA"/>
        </w:rPr>
      </w:pPr>
      <w:r w:rsidRPr="000D5D3B">
        <w:rPr>
          <w:sz w:val="32"/>
          <w:szCs w:val="32"/>
          <w:lang w:val="uk-UA"/>
        </w:rPr>
        <w:t>СК 3. Знання і розуміння нормативно-правової бази стосовно соціальної роботи і соціального забезпечення.</w:t>
      </w:r>
    </w:p>
    <w:p w:rsidR="00E55E25" w:rsidRPr="000D5D3B" w:rsidRDefault="00E55E25" w:rsidP="00E55E25">
      <w:pPr>
        <w:spacing w:line="360" w:lineRule="auto"/>
        <w:ind w:firstLine="709"/>
        <w:jc w:val="both"/>
        <w:rPr>
          <w:sz w:val="32"/>
          <w:szCs w:val="32"/>
          <w:lang w:val="uk-UA"/>
        </w:rPr>
      </w:pPr>
      <w:r w:rsidRPr="000D5D3B">
        <w:rPr>
          <w:sz w:val="32"/>
          <w:szCs w:val="32"/>
          <w:lang w:val="uk-UA"/>
        </w:rPr>
        <w:t>СК 4. Здатність до аналізу соціально-психологічних явищ, процесів становлення, розвитку та соціалізації особистості, розвитку соціальної групи і громади.</w:t>
      </w:r>
    </w:p>
    <w:p w:rsidR="00E55E25" w:rsidRPr="000D5D3B" w:rsidRDefault="00E55E25" w:rsidP="00E55E25">
      <w:pPr>
        <w:spacing w:line="360" w:lineRule="auto"/>
        <w:ind w:firstLine="709"/>
        <w:jc w:val="both"/>
        <w:rPr>
          <w:sz w:val="32"/>
          <w:szCs w:val="32"/>
          <w:lang w:val="uk-UA"/>
        </w:rPr>
      </w:pPr>
      <w:r w:rsidRPr="000D5D3B">
        <w:rPr>
          <w:sz w:val="32"/>
          <w:szCs w:val="32"/>
          <w:lang w:val="uk-UA"/>
        </w:rPr>
        <w:t>СК 5. Здатність до виявлення, соціального інспектування і оцінки потреб вразливих категорій громадян, у тому числі які опинилися в складних життєвих обставинах.</w:t>
      </w:r>
    </w:p>
    <w:p w:rsidR="00E55E25" w:rsidRPr="000D5D3B" w:rsidRDefault="00E55E25" w:rsidP="00E55E25">
      <w:pPr>
        <w:spacing w:line="360" w:lineRule="auto"/>
        <w:ind w:firstLine="709"/>
        <w:jc w:val="both"/>
        <w:rPr>
          <w:sz w:val="32"/>
          <w:szCs w:val="32"/>
          <w:lang w:val="uk-UA"/>
        </w:rPr>
      </w:pPr>
      <w:r w:rsidRPr="000D5D3B">
        <w:rPr>
          <w:sz w:val="32"/>
          <w:szCs w:val="32"/>
          <w:lang w:val="uk-UA"/>
        </w:rPr>
        <w:t>СК 6. Знання і розуміння організації та функціонування системи соціального захисту і соціальних служб.</w:t>
      </w:r>
    </w:p>
    <w:p w:rsidR="00E55E25" w:rsidRPr="000D5D3B" w:rsidRDefault="00E55E25" w:rsidP="00E55E25">
      <w:pPr>
        <w:spacing w:line="360" w:lineRule="auto"/>
        <w:ind w:firstLine="709"/>
        <w:jc w:val="both"/>
        <w:rPr>
          <w:sz w:val="32"/>
          <w:szCs w:val="32"/>
          <w:lang w:val="uk-UA"/>
        </w:rPr>
      </w:pPr>
      <w:r w:rsidRPr="000D5D3B">
        <w:rPr>
          <w:sz w:val="32"/>
          <w:szCs w:val="32"/>
          <w:lang w:val="uk-UA"/>
        </w:rPr>
        <w:lastRenderedPageBreak/>
        <w:t>СК 8. Здатність застосовувати сучасні експериментальні методи роботи з соціальними об’єктами в польових і лабораторних умовах.</w:t>
      </w:r>
    </w:p>
    <w:p w:rsidR="00E55E25" w:rsidRPr="000D5D3B" w:rsidRDefault="00E55E25" w:rsidP="00E55E25">
      <w:pPr>
        <w:spacing w:line="360" w:lineRule="auto"/>
        <w:ind w:firstLine="709"/>
        <w:jc w:val="both"/>
        <w:rPr>
          <w:sz w:val="32"/>
          <w:szCs w:val="32"/>
          <w:lang w:val="uk-UA"/>
        </w:rPr>
      </w:pPr>
      <w:r w:rsidRPr="000D5D3B">
        <w:rPr>
          <w:sz w:val="32"/>
          <w:szCs w:val="32"/>
          <w:lang w:val="uk-UA"/>
        </w:rPr>
        <w:t>СК 10. Здатність розробляти шляхи подолання соціальних проблем і знаходити ефективні методи їх вирішення.</w:t>
      </w:r>
    </w:p>
    <w:p w:rsidR="00E55E25" w:rsidRPr="000D5D3B" w:rsidRDefault="00E55E25" w:rsidP="00E55E25">
      <w:pPr>
        <w:spacing w:line="360" w:lineRule="auto"/>
        <w:ind w:firstLine="709"/>
        <w:jc w:val="both"/>
        <w:rPr>
          <w:sz w:val="32"/>
          <w:szCs w:val="32"/>
          <w:lang w:val="uk-UA"/>
        </w:rPr>
      </w:pPr>
      <w:r w:rsidRPr="000D5D3B">
        <w:rPr>
          <w:sz w:val="32"/>
          <w:szCs w:val="32"/>
          <w:lang w:val="uk-UA"/>
        </w:rPr>
        <w:t>СК 11. Здатність до надання допомоги та підтримки клієнтам із врахуванням їх індивідуальних потреб, вікових відмінностей, гендерних, етнічних та інших особливостей, в тому числі на етапі раннього втручання.</w:t>
      </w:r>
    </w:p>
    <w:p w:rsidR="00E55E25" w:rsidRPr="000D5D3B" w:rsidRDefault="00E55E25" w:rsidP="00E55E25">
      <w:pPr>
        <w:spacing w:line="360" w:lineRule="auto"/>
        <w:ind w:firstLine="709"/>
        <w:jc w:val="both"/>
        <w:rPr>
          <w:sz w:val="32"/>
          <w:szCs w:val="32"/>
          <w:lang w:val="uk-UA"/>
        </w:rPr>
      </w:pPr>
      <w:r w:rsidRPr="000D5D3B">
        <w:rPr>
          <w:sz w:val="32"/>
          <w:szCs w:val="32"/>
          <w:lang w:val="uk-UA"/>
        </w:rPr>
        <w:t>СК 13. Здатність до розробки та реалізації соціальних проектів і програм.</w:t>
      </w:r>
    </w:p>
    <w:p w:rsidR="00E55E25" w:rsidRPr="000D5D3B" w:rsidRDefault="00E55E25" w:rsidP="00E55E25">
      <w:pPr>
        <w:spacing w:line="360" w:lineRule="auto"/>
        <w:ind w:firstLine="709"/>
        <w:jc w:val="both"/>
        <w:rPr>
          <w:sz w:val="32"/>
          <w:szCs w:val="32"/>
          <w:lang w:val="uk-UA"/>
        </w:rPr>
      </w:pPr>
      <w:r w:rsidRPr="000D5D3B">
        <w:rPr>
          <w:sz w:val="32"/>
          <w:szCs w:val="32"/>
          <w:lang w:val="uk-UA"/>
        </w:rPr>
        <w:t>СК 18. Здатність до генерування нових ідей та креативності у професійній сфері.</w:t>
      </w:r>
    </w:p>
    <w:p w:rsidR="00E55E25" w:rsidRPr="000D5D3B" w:rsidRDefault="00E55E25" w:rsidP="00E55E25">
      <w:pPr>
        <w:spacing w:line="360" w:lineRule="auto"/>
        <w:ind w:firstLine="709"/>
        <w:jc w:val="both"/>
        <w:rPr>
          <w:sz w:val="32"/>
          <w:szCs w:val="32"/>
          <w:lang w:val="uk-UA"/>
        </w:rPr>
      </w:pPr>
      <w:r w:rsidRPr="000D5D3B">
        <w:rPr>
          <w:sz w:val="32"/>
          <w:szCs w:val="32"/>
          <w:lang w:val="uk-UA"/>
        </w:rPr>
        <w:t>СК 19. Здатність оцінювати результати та якість професійної діяльності у сфері соціальної роботи</w:t>
      </w:r>
      <w:r w:rsidR="000D5D3B">
        <w:rPr>
          <w:sz w:val="32"/>
          <w:szCs w:val="32"/>
          <w:lang w:val="uk-UA"/>
        </w:rPr>
        <w:t xml:space="preserve"> </w:t>
      </w:r>
      <w:r w:rsidR="000D5D3B" w:rsidRPr="000D5D3B">
        <w:rPr>
          <w:sz w:val="32"/>
          <w:szCs w:val="32"/>
          <w:lang w:val="uk-UA"/>
        </w:rPr>
        <w:t>[2]</w:t>
      </w:r>
      <w:r w:rsidRPr="000D5D3B">
        <w:rPr>
          <w:sz w:val="32"/>
          <w:szCs w:val="32"/>
          <w:lang w:val="uk-UA"/>
        </w:rPr>
        <w:t>.</w:t>
      </w:r>
    </w:p>
    <w:p w:rsidR="00E55E25" w:rsidRPr="000D5D3B" w:rsidRDefault="00E55E25" w:rsidP="00E55E25">
      <w:pPr>
        <w:spacing w:line="360" w:lineRule="auto"/>
        <w:ind w:firstLine="709"/>
        <w:jc w:val="both"/>
        <w:rPr>
          <w:sz w:val="32"/>
          <w:szCs w:val="32"/>
          <w:lang w:val="uk-UA"/>
        </w:rPr>
      </w:pPr>
      <w:r w:rsidRPr="000D5D3B">
        <w:rPr>
          <w:sz w:val="32"/>
          <w:szCs w:val="32"/>
          <w:lang w:val="uk-UA"/>
        </w:rPr>
        <w:t>ПРН 1. Здійснювати пошук, аналіз і синтез інформації з різних джерел для розв’язування професійних і встановлювати причинно-наслідкові зв’язки між соціальними подіями та явищами.</w:t>
      </w:r>
    </w:p>
    <w:p w:rsidR="00E55E25" w:rsidRPr="000D5D3B" w:rsidRDefault="00E55E25" w:rsidP="00E55E25">
      <w:pPr>
        <w:spacing w:line="360" w:lineRule="auto"/>
        <w:ind w:firstLine="709"/>
        <w:jc w:val="both"/>
        <w:rPr>
          <w:sz w:val="32"/>
          <w:szCs w:val="32"/>
          <w:lang w:val="uk-UA"/>
        </w:rPr>
      </w:pPr>
      <w:r w:rsidRPr="000D5D3B">
        <w:rPr>
          <w:sz w:val="32"/>
          <w:szCs w:val="32"/>
          <w:lang w:val="uk-UA"/>
        </w:rPr>
        <w:t>ПРН 3. Ідентифікувати, формулювати і розв’язувати завдання у сфері соціальної роботи, інтегрувати теоретичні знання та практичний досвід.</w:t>
      </w:r>
    </w:p>
    <w:p w:rsidR="00E55E25" w:rsidRPr="000D5D3B" w:rsidRDefault="00E55E25" w:rsidP="000D5D3B">
      <w:pPr>
        <w:spacing w:line="360" w:lineRule="auto"/>
        <w:ind w:firstLine="709"/>
        <w:jc w:val="both"/>
        <w:rPr>
          <w:sz w:val="32"/>
          <w:szCs w:val="32"/>
          <w:lang w:val="uk-UA"/>
        </w:rPr>
      </w:pPr>
      <w:r w:rsidRPr="000D5D3B">
        <w:rPr>
          <w:sz w:val="32"/>
          <w:szCs w:val="32"/>
          <w:lang w:val="uk-UA"/>
        </w:rPr>
        <w:t>ПРН 4. Формулювати власні обґрунтовані судження на основі аналізу соціальної</w:t>
      </w:r>
      <w:r w:rsidR="000D5D3B">
        <w:rPr>
          <w:sz w:val="32"/>
          <w:szCs w:val="32"/>
          <w:lang w:val="uk-UA"/>
        </w:rPr>
        <w:t xml:space="preserve"> </w:t>
      </w:r>
      <w:r w:rsidRPr="000D5D3B">
        <w:rPr>
          <w:sz w:val="32"/>
          <w:szCs w:val="32"/>
          <w:lang w:val="uk-UA"/>
        </w:rPr>
        <w:t>проблеми.</w:t>
      </w:r>
    </w:p>
    <w:p w:rsidR="00E55E25" w:rsidRPr="000D5D3B" w:rsidRDefault="00E55E25" w:rsidP="00E55E25">
      <w:pPr>
        <w:spacing w:line="360" w:lineRule="auto"/>
        <w:ind w:firstLine="709"/>
        <w:jc w:val="both"/>
        <w:rPr>
          <w:sz w:val="32"/>
          <w:szCs w:val="32"/>
          <w:lang w:val="uk-UA"/>
        </w:rPr>
      </w:pPr>
      <w:r w:rsidRPr="000D5D3B">
        <w:rPr>
          <w:sz w:val="32"/>
          <w:szCs w:val="32"/>
          <w:lang w:val="uk-UA"/>
        </w:rPr>
        <w:lastRenderedPageBreak/>
        <w:t>ПРН 5. Теоретично аргументувати шляхи подолання проблем та складних життєвих обставин, обирати ефективні методи їх вирішення, передбачати наслідки.</w:t>
      </w:r>
    </w:p>
    <w:p w:rsidR="00E55E25" w:rsidRPr="000D5D3B" w:rsidRDefault="00E55E25" w:rsidP="00E55E25">
      <w:pPr>
        <w:spacing w:line="360" w:lineRule="auto"/>
        <w:ind w:firstLine="709"/>
        <w:jc w:val="both"/>
        <w:rPr>
          <w:sz w:val="32"/>
          <w:szCs w:val="32"/>
          <w:lang w:val="uk-UA"/>
        </w:rPr>
      </w:pPr>
      <w:r w:rsidRPr="000D5D3B">
        <w:rPr>
          <w:sz w:val="32"/>
          <w:szCs w:val="32"/>
          <w:lang w:val="uk-UA"/>
        </w:rPr>
        <w:t>ПРН 9. Використовувати відповідні наукові дослідження та застосовувати дослідницькі професійні навички у ході надання соціальної допомоги.</w:t>
      </w:r>
    </w:p>
    <w:p w:rsidR="00E55E25" w:rsidRPr="000D5D3B" w:rsidRDefault="00E55E25" w:rsidP="00E55E25">
      <w:pPr>
        <w:spacing w:line="360" w:lineRule="auto"/>
        <w:ind w:firstLine="709"/>
        <w:jc w:val="both"/>
        <w:rPr>
          <w:sz w:val="32"/>
          <w:szCs w:val="32"/>
          <w:lang w:val="uk-UA"/>
        </w:rPr>
      </w:pPr>
      <w:r w:rsidRPr="000D5D3B">
        <w:rPr>
          <w:sz w:val="32"/>
          <w:szCs w:val="32"/>
          <w:lang w:val="uk-UA"/>
        </w:rPr>
        <w:t xml:space="preserve">ПРН 22. Демонструвати уміння </w:t>
      </w:r>
      <w:proofErr w:type="spellStart"/>
      <w:r w:rsidRPr="000D5D3B">
        <w:rPr>
          <w:sz w:val="32"/>
          <w:szCs w:val="32"/>
          <w:lang w:val="uk-UA"/>
        </w:rPr>
        <w:t>креативно</w:t>
      </w:r>
      <w:proofErr w:type="spellEnd"/>
      <w:r w:rsidRPr="000D5D3B">
        <w:rPr>
          <w:sz w:val="32"/>
          <w:szCs w:val="32"/>
          <w:lang w:val="uk-UA"/>
        </w:rPr>
        <w:t xml:space="preserve"> вирішувати проблеми та приймати інноваційні рішення, мислити та застосовувати творчі здібності до формування принципово нових ідей.</w:t>
      </w:r>
    </w:p>
    <w:p w:rsidR="00E55E25" w:rsidRPr="000D5D3B" w:rsidRDefault="00E55E25" w:rsidP="00E55E25">
      <w:pPr>
        <w:spacing w:line="360" w:lineRule="auto"/>
        <w:ind w:firstLine="709"/>
        <w:jc w:val="both"/>
        <w:rPr>
          <w:sz w:val="32"/>
          <w:szCs w:val="32"/>
          <w:lang w:val="uk-UA"/>
        </w:rPr>
      </w:pPr>
      <w:r w:rsidRPr="000D5D3B">
        <w:rPr>
          <w:sz w:val="32"/>
          <w:szCs w:val="32"/>
          <w:lang w:val="uk-UA"/>
        </w:rPr>
        <w:t>ПРН 23. Конструювати процес та результат соціальної роботи в межах поставлених завдань, використовувати кількісні та якісні показники, коригувати план роботи відповідно до результатів оцінки.</w:t>
      </w:r>
    </w:p>
    <w:p w:rsidR="00E55E25" w:rsidRPr="000D5D3B" w:rsidRDefault="00E55E25" w:rsidP="00E55E25">
      <w:pPr>
        <w:spacing w:line="360" w:lineRule="auto"/>
        <w:ind w:firstLine="709"/>
        <w:jc w:val="both"/>
        <w:rPr>
          <w:sz w:val="32"/>
          <w:szCs w:val="32"/>
          <w:lang w:val="uk-UA"/>
        </w:rPr>
      </w:pPr>
      <w:r w:rsidRPr="000D5D3B">
        <w:rPr>
          <w:sz w:val="32"/>
          <w:szCs w:val="32"/>
          <w:lang w:val="uk-UA"/>
        </w:rPr>
        <w:t>ПРН 24. Демонструвати уміння виявляти особливості та шляхи покращення життєдіяльності дітей та молоді з особливими освітніми потребами.</w:t>
      </w:r>
    </w:p>
    <w:p w:rsidR="00E55E25" w:rsidRPr="000D5D3B" w:rsidRDefault="00E55E25" w:rsidP="00E55E25">
      <w:pPr>
        <w:spacing w:line="360" w:lineRule="auto"/>
        <w:ind w:firstLine="709"/>
        <w:jc w:val="both"/>
        <w:rPr>
          <w:sz w:val="32"/>
          <w:szCs w:val="32"/>
          <w:lang w:val="uk-UA"/>
        </w:rPr>
      </w:pPr>
      <w:r w:rsidRPr="000D5D3B">
        <w:rPr>
          <w:sz w:val="32"/>
          <w:szCs w:val="32"/>
          <w:lang w:val="uk-UA"/>
        </w:rPr>
        <w:t>ПРН 26. Знати основи запобігання корупції, суспільної та академічної доброчесності на рівні, необхідному для формування нетерпимості до корупції та проявів недоброчесної поведінки серед здобувачів освіти та вміти застосовувати їх у професійній діяльності [2].</w:t>
      </w:r>
    </w:p>
    <w:p w:rsidR="000D5D3B" w:rsidRDefault="000D5D3B" w:rsidP="00E55E25">
      <w:pPr>
        <w:spacing w:line="360" w:lineRule="auto"/>
        <w:ind w:firstLine="709"/>
        <w:jc w:val="center"/>
        <w:rPr>
          <w:b/>
          <w:bCs/>
          <w:sz w:val="32"/>
          <w:szCs w:val="32"/>
          <w:lang w:val="uk-UA"/>
        </w:rPr>
      </w:pPr>
    </w:p>
    <w:p w:rsidR="000D5D3B" w:rsidRDefault="000D5D3B" w:rsidP="00E55E25">
      <w:pPr>
        <w:spacing w:line="360" w:lineRule="auto"/>
        <w:ind w:firstLine="709"/>
        <w:jc w:val="center"/>
        <w:rPr>
          <w:b/>
          <w:bCs/>
          <w:sz w:val="32"/>
          <w:szCs w:val="32"/>
          <w:lang w:val="uk-UA"/>
        </w:rPr>
      </w:pPr>
    </w:p>
    <w:p w:rsidR="000D5D3B" w:rsidRDefault="000D5D3B" w:rsidP="00E55E25">
      <w:pPr>
        <w:spacing w:line="360" w:lineRule="auto"/>
        <w:ind w:firstLine="709"/>
        <w:jc w:val="center"/>
        <w:rPr>
          <w:b/>
          <w:bCs/>
          <w:sz w:val="32"/>
          <w:szCs w:val="32"/>
          <w:lang w:val="uk-UA"/>
        </w:rPr>
      </w:pPr>
    </w:p>
    <w:p w:rsidR="00EB7801" w:rsidRPr="000D5D3B" w:rsidRDefault="000D5D3B" w:rsidP="00E55E25">
      <w:pPr>
        <w:spacing w:line="360" w:lineRule="auto"/>
        <w:ind w:firstLine="709"/>
        <w:jc w:val="center"/>
        <w:rPr>
          <w:b/>
          <w:bCs/>
          <w:sz w:val="32"/>
          <w:szCs w:val="32"/>
          <w:lang w:val="uk-UA"/>
        </w:rPr>
      </w:pPr>
      <w:r>
        <w:rPr>
          <w:b/>
          <w:bCs/>
          <w:sz w:val="32"/>
          <w:szCs w:val="32"/>
          <w:lang w:val="uk-UA"/>
        </w:rPr>
        <w:lastRenderedPageBreak/>
        <w:t>ІІІ</w:t>
      </w:r>
      <w:r w:rsidR="00E55E25" w:rsidRPr="000D5D3B">
        <w:rPr>
          <w:b/>
          <w:bCs/>
          <w:sz w:val="32"/>
          <w:szCs w:val="32"/>
          <w:lang w:val="uk-UA"/>
        </w:rPr>
        <w:t>.</w:t>
      </w:r>
      <w:r w:rsidR="00EB7801" w:rsidRPr="000D5D3B">
        <w:rPr>
          <w:b/>
          <w:bCs/>
          <w:sz w:val="32"/>
          <w:szCs w:val="32"/>
          <w:lang w:val="uk-UA"/>
        </w:rPr>
        <w:t xml:space="preserve"> Етапи виконання бакалаврської роботи</w:t>
      </w:r>
    </w:p>
    <w:p w:rsidR="002A721D" w:rsidRPr="000D5D3B" w:rsidRDefault="002A721D" w:rsidP="00E55E25">
      <w:pPr>
        <w:spacing w:line="360" w:lineRule="auto"/>
        <w:ind w:firstLine="709"/>
        <w:jc w:val="both"/>
        <w:rPr>
          <w:b/>
          <w:bCs/>
          <w:sz w:val="32"/>
          <w:szCs w:val="32"/>
          <w:lang w:val="uk-UA"/>
        </w:rPr>
      </w:pPr>
    </w:p>
    <w:p w:rsidR="00EB7801" w:rsidRPr="000D5D3B" w:rsidRDefault="00EB7801" w:rsidP="00E55E25">
      <w:pPr>
        <w:spacing w:line="360" w:lineRule="auto"/>
        <w:ind w:firstLine="709"/>
        <w:jc w:val="both"/>
        <w:rPr>
          <w:sz w:val="32"/>
          <w:szCs w:val="32"/>
          <w:lang w:val="uk-UA"/>
        </w:rPr>
      </w:pPr>
      <w:r w:rsidRPr="000D5D3B">
        <w:rPr>
          <w:sz w:val="32"/>
          <w:szCs w:val="32"/>
        </w:rPr>
        <w:t xml:space="preserve">У процесі підготовки бакалаврської роботи умовно можна виокремити наступні етапи: </w:t>
      </w:r>
    </w:p>
    <w:p w:rsidR="00EB7801" w:rsidRPr="000D5D3B" w:rsidRDefault="00EB7801" w:rsidP="00E55E25">
      <w:pPr>
        <w:spacing w:line="360" w:lineRule="auto"/>
        <w:ind w:firstLine="709"/>
        <w:jc w:val="both"/>
        <w:rPr>
          <w:sz w:val="32"/>
          <w:szCs w:val="32"/>
          <w:lang w:val="uk-UA"/>
        </w:rPr>
      </w:pPr>
      <w:r w:rsidRPr="000D5D3B">
        <w:rPr>
          <w:sz w:val="32"/>
          <w:szCs w:val="32"/>
        </w:rPr>
        <w:sym w:font="Symbol" w:char="F0B7"/>
      </w:r>
      <w:r w:rsidRPr="000D5D3B">
        <w:rPr>
          <w:sz w:val="32"/>
          <w:szCs w:val="32"/>
        </w:rPr>
        <w:t xml:space="preserve"> вибір теми дослідження; </w:t>
      </w:r>
    </w:p>
    <w:p w:rsidR="00EB7801" w:rsidRPr="000D5D3B" w:rsidRDefault="00EB7801" w:rsidP="00E55E25">
      <w:pPr>
        <w:spacing w:line="360" w:lineRule="auto"/>
        <w:ind w:firstLine="709"/>
        <w:jc w:val="both"/>
        <w:rPr>
          <w:sz w:val="32"/>
          <w:szCs w:val="32"/>
          <w:lang w:val="uk-UA"/>
        </w:rPr>
      </w:pPr>
      <w:r w:rsidRPr="000D5D3B">
        <w:rPr>
          <w:sz w:val="32"/>
          <w:szCs w:val="32"/>
        </w:rPr>
        <w:sym w:font="Symbol" w:char="F0B7"/>
      </w:r>
      <w:r w:rsidRPr="000D5D3B">
        <w:rPr>
          <w:sz w:val="32"/>
          <w:szCs w:val="32"/>
        </w:rPr>
        <w:t xml:space="preserve"> визначення мети і завдань; </w:t>
      </w:r>
    </w:p>
    <w:p w:rsidR="00EB7801" w:rsidRPr="000D5D3B" w:rsidRDefault="00EB7801" w:rsidP="00E55E25">
      <w:pPr>
        <w:spacing w:line="360" w:lineRule="auto"/>
        <w:ind w:firstLine="709"/>
        <w:jc w:val="both"/>
        <w:rPr>
          <w:sz w:val="32"/>
          <w:szCs w:val="32"/>
          <w:lang w:val="uk-UA"/>
        </w:rPr>
      </w:pPr>
      <w:r w:rsidRPr="000D5D3B">
        <w:rPr>
          <w:sz w:val="32"/>
          <w:szCs w:val="32"/>
        </w:rPr>
        <w:sym w:font="Symbol" w:char="F0B7"/>
      </w:r>
      <w:r w:rsidRPr="000D5D3B">
        <w:rPr>
          <w:sz w:val="32"/>
          <w:szCs w:val="32"/>
        </w:rPr>
        <w:t xml:space="preserve"> визначення об’єкта і предмета дослідження; </w:t>
      </w:r>
    </w:p>
    <w:p w:rsidR="00EB7801" w:rsidRPr="000D5D3B" w:rsidRDefault="00EB7801" w:rsidP="00E55E25">
      <w:pPr>
        <w:spacing w:line="360" w:lineRule="auto"/>
        <w:ind w:firstLine="709"/>
        <w:jc w:val="both"/>
        <w:rPr>
          <w:sz w:val="32"/>
          <w:szCs w:val="32"/>
          <w:lang w:val="uk-UA"/>
        </w:rPr>
      </w:pPr>
      <w:r w:rsidRPr="000D5D3B">
        <w:rPr>
          <w:sz w:val="32"/>
          <w:szCs w:val="32"/>
        </w:rPr>
        <w:sym w:font="Symbol" w:char="F0B7"/>
      </w:r>
      <w:r w:rsidRPr="000D5D3B">
        <w:rPr>
          <w:sz w:val="32"/>
          <w:szCs w:val="32"/>
        </w:rPr>
        <w:t xml:space="preserve"> аналіз науково-методичної літератури; </w:t>
      </w:r>
    </w:p>
    <w:p w:rsidR="00EB7801" w:rsidRPr="000D5D3B" w:rsidRDefault="00EB7801" w:rsidP="00E55E25">
      <w:pPr>
        <w:spacing w:line="360" w:lineRule="auto"/>
        <w:ind w:firstLine="709"/>
        <w:jc w:val="both"/>
        <w:rPr>
          <w:sz w:val="32"/>
          <w:szCs w:val="32"/>
          <w:lang w:val="uk-UA"/>
        </w:rPr>
      </w:pPr>
      <w:r w:rsidRPr="000D5D3B">
        <w:rPr>
          <w:sz w:val="32"/>
          <w:szCs w:val="32"/>
        </w:rPr>
        <w:sym w:font="Symbol" w:char="F0B7"/>
      </w:r>
      <w:r w:rsidRPr="000D5D3B">
        <w:rPr>
          <w:sz w:val="32"/>
          <w:szCs w:val="32"/>
        </w:rPr>
        <w:t xml:space="preserve"> вибір методів дослідження; </w:t>
      </w:r>
    </w:p>
    <w:p w:rsidR="00EB7801" w:rsidRPr="000D5D3B" w:rsidRDefault="00EB7801" w:rsidP="00E55E25">
      <w:pPr>
        <w:spacing w:line="360" w:lineRule="auto"/>
        <w:ind w:firstLine="709"/>
        <w:jc w:val="both"/>
        <w:rPr>
          <w:sz w:val="32"/>
          <w:szCs w:val="32"/>
          <w:lang w:val="uk-UA"/>
        </w:rPr>
      </w:pPr>
      <w:r w:rsidRPr="000D5D3B">
        <w:rPr>
          <w:sz w:val="32"/>
          <w:szCs w:val="32"/>
        </w:rPr>
        <w:sym w:font="Symbol" w:char="F0B7"/>
      </w:r>
      <w:r w:rsidRPr="000D5D3B">
        <w:rPr>
          <w:sz w:val="32"/>
          <w:szCs w:val="32"/>
        </w:rPr>
        <w:t xml:space="preserve"> проведення </w:t>
      </w:r>
      <w:r w:rsidRPr="000D5D3B">
        <w:rPr>
          <w:sz w:val="32"/>
          <w:szCs w:val="32"/>
          <w:lang w:val="uk-UA"/>
        </w:rPr>
        <w:t>емпіричного</w:t>
      </w:r>
      <w:r w:rsidRPr="000D5D3B">
        <w:rPr>
          <w:sz w:val="32"/>
          <w:szCs w:val="32"/>
        </w:rPr>
        <w:t xml:space="preserve"> дослідження; </w:t>
      </w:r>
    </w:p>
    <w:p w:rsidR="00EB7801" w:rsidRPr="000D5D3B" w:rsidRDefault="00EB7801" w:rsidP="00E55E25">
      <w:pPr>
        <w:spacing w:line="360" w:lineRule="auto"/>
        <w:ind w:firstLine="709"/>
        <w:jc w:val="both"/>
        <w:rPr>
          <w:sz w:val="32"/>
          <w:szCs w:val="32"/>
          <w:lang w:val="uk-UA"/>
        </w:rPr>
      </w:pPr>
      <w:r w:rsidRPr="000D5D3B">
        <w:rPr>
          <w:sz w:val="32"/>
          <w:szCs w:val="32"/>
        </w:rPr>
        <w:sym w:font="Symbol" w:char="F0B7"/>
      </w:r>
      <w:r w:rsidRPr="000D5D3B">
        <w:rPr>
          <w:sz w:val="32"/>
          <w:szCs w:val="32"/>
        </w:rPr>
        <w:t xml:space="preserve"> обробка результатів дослідження; </w:t>
      </w:r>
    </w:p>
    <w:p w:rsidR="00EB7801" w:rsidRPr="000D5D3B" w:rsidRDefault="00EB7801" w:rsidP="00E55E25">
      <w:pPr>
        <w:spacing w:line="360" w:lineRule="auto"/>
        <w:ind w:firstLine="709"/>
        <w:jc w:val="both"/>
        <w:rPr>
          <w:sz w:val="32"/>
          <w:szCs w:val="32"/>
          <w:lang w:val="uk-UA"/>
        </w:rPr>
      </w:pPr>
      <w:r w:rsidRPr="000D5D3B">
        <w:rPr>
          <w:sz w:val="32"/>
          <w:szCs w:val="32"/>
        </w:rPr>
        <w:sym w:font="Symbol" w:char="F0B7"/>
      </w:r>
      <w:r w:rsidRPr="000D5D3B">
        <w:rPr>
          <w:sz w:val="32"/>
          <w:szCs w:val="32"/>
        </w:rPr>
        <w:t xml:space="preserve"> формулювання висновків і практичних рекомендацій; </w:t>
      </w:r>
    </w:p>
    <w:p w:rsidR="00EB7801" w:rsidRPr="000D5D3B" w:rsidRDefault="00EB7801" w:rsidP="00E55E25">
      <w:pPr>
        <w:spacing w:line="360" w:lineRule="auto"/>
        <w:ind w:firstLine="709"/>
        <w:jc w:val="both"/>
        <w:rPr>
          <w:sz w:val="32"/>
          <w:szCs w:val="32"/>
          <w:lang w:val="uk-UA"/>
        </w:rPr>
      </w:pPr>
      <w:r w:rsidRPr="000D5D3B">
        <w:rPr>
          <w:sz w:val="32"/>
          <w:szCs w:val="32"/>
        </w:rPr>
        <w:sym w:font="Symbol" w:char="F0B7"/>
      </w:r>
      <w:r w:rsidRPr="000D5D3B">
        <w:rPr>
          <w:sz w:val="32"/>
          <w:szCs w:val="32"/>
        </w:rPr>
        <w:t xml:space="preserve"> оформлення роботи; </w:t>
      </w:r>
    </w:p>
    <w:p w:rsidR="00EB7801" w:rsidRPr="000D5D3B" w:rsidRDefault="00EB7801" w:rsidP="00E55E25">
      <w:pPr>
        <w:spacing w:line="360" w:lineRule="auto"/>
        <w:ind w:firstLine="709"/>
        <w:jc w:val="both"/>
        <w:rPr>
          <w:sz w:val="32"/>
          <w:szCs w:val="32"/>
          <w:lang w:val="uk-UA"/>
        </w:rPr>
      </w:pPr>
      <w:r w:rsidRPr="000D5D3B">
        <w:rPr>
          <w:sz w:val="32"/>
          <w:szCs w:val="32"/>
        </w:rPr>
        <w:sym w:font="Symbol" w:char="F0B7"/>
      </w:r>
      <w:r w:rsidRPr="000D5D3B">
        <w:rPr>
          <w:sz w:val="32"/>
          <w:szCs w:val="32"/>
        </w:rPr>
        <w:t xml:space="preserve"> публічний захист роботи.</w:t>
      </w:r>
    </w:p>
    <w:p w:rsidR="00EB7801" w:rsidRPr="000D5D3B" w:rsidRDefault="00EB7801" w:rsidP="00E55E25">
      <w:pPr>
        <w:spacing w:line="360" w:lineRule="auto"/>
        <w:ind w:firstLine="709"/>
        <w:jc w:val="both"/>
        <w:rPr>
          <w:sz w:val="32"/>
          <w:szCs w:val="32"/>
          <w:lang w:val="uk-UA"/>
        </w:rPr>
      </w:pPr>
      <w:r w:rsidRPr="000D5D3B">
        <w:rPr>
          <w:b/>
          <w:bCs/>
          <w:sz w:val="32"/>
          <w:szCs w:val="32"/>
        </w:rPr>
        <w:t>Вибір теми</w:t>
      </w:r>
      <w:r w:rsidRPr="000D5D3B">
        <w:rPr>
          <w:sz w:val="32"/>
          <w:szCs w:val="32"/>
        </w:rPr>
        <w:t xml:space="preserve"> бакалаврської роботи </w:t>
      </w:r>
      <w:r w:rsidRPr="000D5D3B">
        <w:rPr>
          <w:sz w:val="32"/>
          <w:szCs w:val="32"/>
          <w:lang w:val="uk-UA"/>
        </w:rPr>
        <w:t xml:space="preserve">– відповідальне завдання, що </w:t>
      </w:r>
      <w:r w:rsidRPr="000D5D3B">
        <w:rPr>
          <w:sz w:val="32"/>
          <w:szCs w:val="32"/>
        </w:rPr>
        <w:t xml:space="preserve">розпочинається з аналізу переліку </w:t>
      </w:r>
      <w:r w:rsidRPr="000D5D3B">
        <w:rPr>
          <w:sz w:val="32"/>
          <w:szCs w:val="32"/>
          <w:lang w:val="uk-UA"/>
        </w:rPr>
        <w:t xml:space="preserve">тем, обговорених та протокольно затверджених на засіданні кафедри </w:t>
      </w:r>
      <w:r w:rsidRPr="000D5D3B">
        <w:rPr>
          <w:sz w:val="32"/>
          <w:szCs w:val="32"/>
        </w:rPr>
        <w:t>та консультації з науковим керівником</w:t>
      </w:r>
      <w:r w:rsidRPr="000D5D3B">
        <w:rPr>
          <w:sz w:val="32"/>
          <w:szCs w:val="32"/>
          <w:lang w:val="uk-UA"/>
        </w:rPr>
        <w:t xml:space="preserve">. </w:t>
      </w:r>
      <w:r w:rsidRPr="000D5D3B">
        <w:rPr>
          <w:sz w:val="32"/>
          <w:szCs w:val="32"/>
        </w:rPr>
        <w:t xml:space="preserve">Тема має бути стилістично </w:t>
      </w:r>
      <w:r w:rsidRPr="000D5D3B">
        <w:rPr>
          <w:sz w:val="32"/>
          <w:szCs w:val="32"/>
          <w:lang w:val="uk-UA"/>
        </w:rPr>
        <w:t xml:space="preserve">та </w:t>
      </w:r>
      <w:proofErr w:type="spellStart"/>
      <w:r w:rsidRPr="000D5D3B">
        <w:rPr>
          <w:sz w:val="32"/>
          <w:szCs w:val="32"/>
          <w:lang w:val="uk-UA"/>
        </w:rPr>
        <w:t>коректно</w:t>
      </w:r>
      <w:proofErr w:type="spellEnd"/>
      <w:r w:rsidRPr="000D5D3B">
        <w:rPr>
          <w:sz w:val="32"/>
          <w:szCs w:val="32"/>
          <w:lang w:val="uk-UA"/>
        </w:rPr>
        <w:t xml:space="preserve"> </w:t>
      </w:r>
      <w:r w:rsidRPr="000D5D3B">
        <w:rPr>
          <w:sz w:val="32"/>
          <w:szCs w:val="32"/>
        </w:rPr>
        <w:t>сформульована</w:t>
      </w:r>
      <w:r w:rsidRPr="000D5D3B">
        <w:rPr>
          <w:sz w:val="32"/>
          <w:szCs w:val="32"/>
          <w:lang w:val="uk-UA"/>
        </w:rPr>
        <w:t>.</w:t>
      </w:r>
      <w:r w:rsidRPr="000D5D3B">
        <w:rPr>
          <w:sz w:val="32"/>
          <w:szCs w:val="32"/>
        </w:rPr>
        <w:t xml:space="preserve"> Не дозволяється обрати одну і ту ж саме тему двом чи більше студентам однієї групи.</w:t>
      </w:r>
      <w:r w:rsidRPr="000D5D3B">
        <w:rPr>
          <w:sz w:val="32"/>
          <w:szCs w:val="32"/>
          <w:lang w:val="uk-UA"/>
        </w:rPr>
        <w:t xml:space="preserve"> </w:t>
      </w:r>
      <w:r w:rsidRPr="000D5D3B">
        <w:rPr>
          <w:sz w:val="32"/>
          <w:szCs w:val="32"/>
        </w:rPr>
        <w:t>На вибір теми дослідження впливають актуальність даної проблематики, відносна наукова новизна, практична значимість та власні наукові інтереси студента.</w:t>
      </w:r>
    </w:p>
    <w:p w:rsidR="000D5D3B" w:rsidRDefault="000D5D3B" w:rsidP="00E55E25">
      <w:pPr>
        <w:spacing w:line="360" w:lineRule="auto"/>
        <w:ind w:firstLine="709"/>
        <w:jc w:val="both"/>
        <w:rPr>
          <w:b/>
          <w:bCs/>
          <w:sz w:val="32"/>
          <w:szCs w:val="32"/>
          <w:lang w:val="uk-UA"/>
        </w:rPr>
      </w:pPr>
    </w:p>
    <w:p w:rsidR="00EB7801" w:rsidRPr="000D5D3B" w:rsidRDefault="00EB7801" w:rsidP="00E55E25">
      <w:pPr>
        <w:spacing w:line="360" w:lineRule="auto"/>
        <w:ind w:firstLine="709"/>
        <w:jc w:val="both"/>
        <w:rPr>
          <w:b/>
          <w:bCs/>
          <w:sz w:val="32"/>
          <w:szCs w:val="32"/>
          <w:lang w:val="uk-UA"/>
        </w:rPr>
      </w:pPr>
      <w:r w:rsidRPr="000D5D3B">
        <w:rPr>
          <w:b/>
          <w:bCs/>
          <w:sz w:val="32"/>
          <w:szCs w:val="32"/>
          <w:lang w:val="uk-UA"/>
        </w:rPr>
        <w:lastRenderedPageBreak/>
        <w:t xml:space="preserve">Визначення мети та завдань </w:t>
      </w:r>
    </w:p>
    <w:p w:rsidR="00EB7801" w:rsidRPr="000D5D3B" w:rsidRDefault="00EB7801" w:rsidP="00E55E25">
      <w:pPr>
        <w:spacing w:line="360" w:lineRule="auto"/>
        <w:ind w:firstLine="709"/>
        <w:jc w:val="both"/>
        <w:rPr>
          <w:sz w:val="32"/>
          <w:szCs w:val="32"/>
          <w:lang w:val="uk-UA"/>
        </w:rPr>
      </w:pPr>
      <w:r w:rsidRPr="000D5D3B">
        <w:rPr>
          <w:b/>
          <w:bCs/>
          <w:sz w:val="32"/>
          <w:szCs w:val="32"/>
        </w:rPr>
        <w:t>Мета бакалаврського дослідження</w:t>
      </w:r>
      <w:r w:rsidRPr="000D5D3B">
        <w:rPr>
          <w:sz w:val="32"/>
          <w:szCs w:val="32"/>
        </w:rPr>
        <w:t xml:space="preserve"> — це головний очікуваний кінцевий результат роботи, який визначає загальну спрямованість та логіку наукового пошуку.</w:t>
      </w:r>
    </w:p>
    <w:p w:rsidR="00EB7801" w:rsidRPr="000D5D3B" w:rsidRDefault="00EB7801" w:rsidP="00E55E25">
      <w:pPr>
        <w:spacing w:line="360" w:lineRule="auto"/>
        <w:ind w:firstLine="709"/>
        <w:jc w:val="both"/>
        <w:rPr>
          <w:sz w:val="32"/>
          <w:szCs w:val="32"/>
        </w:rPr>
      </w:pPr>
      <w:r w:rsidRPr="000D5D3B">
        <w:rPr>
          <w:sz w:val="32"/>
          <w:szCs w:val="32"/>
        </w:rPr>
        <w:t>Як правильно сформулювати мету</w:t>
      </w:r>
    </w:p>
    <w:p w:rsidR="00EB7801" w:rsidRPr="000D5D3B" w:rsidRDefault="00EB7801" w:rsidP="00E55E25">
      <w:pPr>
        <w:numPr>
          <w:ilvl w:val="0"/>
          <w:numId w:val="1"/>
        </w:numPr>
        <w:spacing w:line="360" w:lineRule="auto"/>
        <w:ind w:left="0" w:firstLine="709"/>
        <w:jc w:val="both"/>
        <w:rPr>
          <w:sz w:val="32"/>
          <w:szCs w:val="32"/>
        </w:rPr>
      </w:pPr>
      <w:r w:rsidRPr="000D5D3B">
        <w:rPr>
          <w:sz w:val="32"/>
          <w:szCs w:val="32"/>
        </w:rPr>
        <w:t>Базуйтеся на темі: Мета тісно пов'язана з назвою бакалаврської роботи, але не повинна її дослівно дублювати.</w:t>
      </w:r>
    </w:p>
    <w:p w:rsidR="00EB7801" w:rsidRPr="000D5D3B" w:rsidRDefault="00EB7801" w:rsidP="00E55E25">
      <w:pPr>
        <w:numPr>
          <w:ilvl w:val="0"/>
          <w:numId w:val="1"/>
        </w:numPr>
        <w:spacing w:line="360" w:lineRule="auto"/>
        <w:ind w:left="0" w:firstLine="709"/>
        <w:jc w:val="both"/>
        <w:rPr>
          <w:sz w:val="32"/>
          <w:szCs w:val="32"/>
        </w:rPr>
      </w:pPr>
      <w:r w:rsidRPr="000D5D3B">
        <w:rPr>
          <w:sz w:val="32"/>
          <w:szCs w:val="32"/>
        </w:rPr>
        <w:t xml:space="preserve">Використовуйте дієслова недоконаного або узагальнюючого виду (іменникова чи дієслівна форма): </w:t>
      </w:r>
      <w:r w:rsidRPr="000D5D3B">
        <w:rPr>
          <w:i/>
          <w:iCs/>
          <w:sz w:val="32"/>
          <w:szCs w:val="32"/>
        </w:rPr>
        <w:t>«теоретичне обґрунтування та розробка рекомендацій...»</w:t>
      </w:r>
      <w:r w:rsidRPr="000D5D3B">
        <w:rPr>
          <w:sz w:val="32"/>
          <w:szCs w:val="32"/>
        </w:rPr>
        <w:t xml:space="preserve">, </w:t>
      </w:r>
      <w:r w:rsidRPr="000D5D3B">
        <w:rPr>
          <w:i/>
          <w:iCs/>
          <w:sz w:val="32"/>
          <w:szCs w:val="32"/>
        </w:rPr>
        <w:t>«виявлення особливостей...»</w:t>
      </w:r>
      <w:r w:rsidRPr="000D5D3B">
        <w:rPr>
          <w:sz w:val="32"/>
          <w:szCs w:val="32"/>
        </w:rPr>
        <w:t xml:space="preserve">, </w:t>
      </w:r>
      <w:r w:rsidRPr="000D5D3B">
        <w:rPr>
          <w:i/>
          <w:iCs/>
          <w:sz w:val="32"/>
          <w:szCs w:val="32"/>
        </w:rPr>
        <w:t>«дослідження шляхів...»</w:t>
      </w:r>
      <w:r w:rsidRPr="000D5D3B">
        <w:rPr>
          <w:sz w:val="32"/>
          <w:szCs w:val="32"/>
        </w:rPr>
        <w:t>.</w:t>
      </w:r>
    </w:p>
    <w:p w:rsidR="00EB7801" w:rsidRPr="000D5D3B" w:rsidRDefault="00EB7801" w:rsidP="00E55E25">
      <w:pPr>
        <w:numPr>
          <w:ilvl w:val="0"/>
          <w:numId w:val="1"/>
        </w:numPr>
        <w:spacing w:line="360" w:lineRule="auto"/>
        <w:ind w:left="0" w:firstLine="709"/>
        <w:jc w:val="both"/>
        <w:rPr>
          <w:sz w:val="32"/>
          <w:szCs w:val="32"/>
        </w:rPr>
      </w:pPr>
      <w:r w:rsidRPr="000D5D3B">
        <w:rPr>
          <w:sz w:val="32"/>
          <w:szCs w:val="32"/>
        </w:rPr>
        <w:t>Дотримуйтеся критеріїв реалістичності: Мета має бути досяжною в межах одного академічного дослідження.</w:t>
      </w:r>
    </w:p>
    <w:p w:rsidR="00EB7801" w:rsidRPr="000D5D3B" w:rsidRDefault="00EB7801" w:rsidP="00E55E25">
      <w:pPr>
        <w:numPr>
          <w:ilvl w:val="0"/>
          <w:numId w:val="1"/>
        </w:numPr>
        <w:spacing w:line="360" w:lineRule="auto"/>
        <w:ind w:left="0" w:firstLine="709"/>
        <w:jc w:val="both"/>
        <w:rPr>
          <w:sz w:val="32"/>
          <w:szCs w:val="32"/>
        </w:rPr>
      </w:pPr>
      <w:r w:rsidRPr="000D5D3B">
        <w:rPr>
          <w:sz w:val="32"/>
          <w:szCs w:val="32"/>
        </w:rPr>
        <w:t xml:space="preserve">Уникайте суб'єктивізму: Не варто писати фрази на </w:t>
      </w:r>
      <w:r w:rsidRPr="000D5D3B">
        <w:rPr>
          <w:sz w:val="32"/>
          <w:szCs w:val="32"/>
          <w:lang w:val="uk-UA"/>
        </w:rPr>
        <w:t>зразок</w:t>
      </w:r>
      <w:r w:rsidRPr="000D5D3B">
        <w:rPr>
          <w:sz w:val="32"/>
          <w:szCs w:val="32"/>
        </w:rPr>
        <w:t xml:space="preserve"> «метою мого дослідження є...», краще використовувати нейтральний науковий стиль: </w:t>
      </w:r>
      <w:r w:rsidRPr="000D5D3B">
        <w:rPr>
          <w:i/>
          <w:iCs/>
          <w:sz w:val="32"/>
          <w:szCs w:val="32"/>
        </w:rPr>
        <w:t>«Метою дослідження є...»</w:t>
      </w:r>
      <w:r w:rsidRPr="000D5D3B">
        <w:rPr>
          <w:sz w:val="32"/>
          <w:szCs w:val="32"/>
        </w:rPr>
        <w:t>.</w:t>
      </w:r>
    </w:p>
    <w:p w:rsidR="00EB7801" w:rsidRPr="000D5D3B" w:rsidRDefault="00EB7801" w:rsidP="00E55E25">
      <w:pPr>
        <w:spacing w:line="360" w:lineRule="auto"/>
        <w:ind w:firstLine="709"/>
        <w:jc w:val="both"/>
        <w:rPr>
          <w:sz w:val="32"/>
          <w:szCs w:val="32"/>
          <w:lang w:val="uk-UA"/>
        </w:rPr>
      </w:pPr>
      <w:r w:rsidRPr="000D5D3B">
        <w:rPr>
          <w:b/>
          <w:bCs/>
          <w:sz w:val="32"/>
          <w:szCs w:val="32"/>
        </w:rPr>
        <w:t>Завдання бакалаврського дослідження</w:t>
      </w:r>
      <w:r w:rsidRPr="000D5D3B">
        <w:rPr>
          <w:sz w:val="32"/>
          <w:szCs w:val="32"/>
        </w:rPr>
        <w:t xml:space="preserve"> — це сукупність послідовних кроків, етапів та шляхів, які необхідно виконати для досягнення поставленої мети.</w:t>
      </w:r>
    </w:p>
    <w:p w:rsidR="00EB7801" w:rsidRPr="000D5D3B" w:rsidRDefault="00EB7801" w:rsidP="00E55E25">
      <w:pPr>
        <w:spacing w:line="360" w:lineRule="auto"/>
        <w:ind w:firstLine="709"/>
        <w:jc w:val="both"/>
        <w:rPr>
          <w:b/>
          <w:bCs/>
          <w:sz w:val="32"/>
          <w:szCs w:val="32"/>
        </w:rPr>
      </w:pPr>
      <w:r w:rsidRPr="000D5D3B">
        <w:rPr>
          <w:b/>
          <w:bCs/>
          <w:sz w:val="32"/>
          <w:szCs w:val="32"/>
        </w:rPr>
        <w:t>Як правильно сформулювати завдання</w:t>
      </w:r>
    </w:p>
    <w:p w:rsidR="00EB7801" w:rsidRPr="000D5D3B" w:rsidRDefault="00EB7801" w:rsidP="00E55E25">
      <w:pPr>
        <w:spacing w:line="360" w:lineRule="auto"/>
        <w:ind w:firstLine="709"/>
        <w:jc w:val="both"/>
        <w:rPr>
          <w:sz w:val="32"/>
          <w:szCs w:val="32"/>
        </w:rPr>
      </w:pPr>
      <w:r w:rsidRPr="000D5D3B">
        <w:rPr>
          <w:sz w:val="32"/>
          <w:szCs w:val="32"/>
        </w:rPr>
        <w:t>Завдання зазвичай поділяють на три логічні блоки, що відповідають структурі дипломної роботи:</w:t>
      </w:r>
    </w:p>
    <w:p w:rsidR="00EB7801" w:rsidRPr="000D5D3B" w:rsidRDefault="00EB7801" w:rsidP="00E55E25">
      <w:pPr>
        <w:numPr>
          <w:ilvl w:val="0"/>
          <w:numId w:val="2"/>
        </w:numPr>
        <w:spacing w:line="360" w:lineRule="auto"/>
        <w:ind w:left="0" w:firstLine="709"/>
        <w:jc w:val="both"/>
        <w:rPr>
          <w:sz w:val="32"/>
          <w:szCs w:val="32"/>
        </w:rPr>
      </w:pPr>
      <w:r w:rsidRPr="000D5D3B">
        <w:rPr>
          <w:sz w:val="32"/>
          <w:szCs w:val="32"/>
        </w:rPr>
        <w:t>Теоретичний блок (1-й розділ):</w:t>
      </w:r>
    </w:p>
    <w:p w:rsidR="00EB7801" w:rsidRPr="000D5D3B" w:rsidRDefault="00EB7801" w:rsidP="00E55E25">
      <w:pPr>
        <w:numPr>
          <w:ilvl w:val="1"/>
          <w:numId w:val="2"/>
        </w:numPr>
        <w:spacing w:line="360" w:lineRule="auto"/>
        <w:ind w:left="0" w:firstLine="709"/>
        <w:jc w:val="both"/>
        <w:rPr>
          <w:sz w:val="32"/>
          <w:szCs w:val="32"/>
        </w:rPr>
      </w:pPr>
      <w:r w:rsidRPr="000D5D3B">
        <w:rPr>
          <w:sz w:val="32"/>
          <w:szCs w:val="32"/>
        </w:rPr>
        <w:t>Вивчити сутність, природу та стан наукової проблеми за літературними джерелами.</w:t>
      </w:r>
    </w:p>
    <w:p w:rsidR="00EB7801" w:rsidRPr="000D5D3B" w:rsidRDefault="00EB7801" w:rsidP="00E55E25">
      <w:pPr>
        <w:numPr>
          <w:ilvl w:val="1"/>
          <w:numId w:val="2"/>
        </w:numPr>
        <w:spacing w:line="360" w:lineRule="auto"/>
        <w:ind w:left="0" w:firstLine="709"/>
        <w:jc w:val="both"/>
        <w:rPr>
          <w:sz w:val="32"/>
          <w:szCs w:val="32"/>
        </w:rPr>
      </w:pPr>
      <w:r w:rsidRPr="000D5D3B">
        <w:rPr>
          <w:i/>
          <w:iCs/>
          <w:sz w:val="32"/>
          <w:szCs w:val="32"/>
        </w:rPr>
        <w:lastRenderedPageBreak/>
        <w:t>Приклади дієслів:</w:t>
      </w:r>
      <w:r w:rsidRPr="000D5D3B">
        <w:rPr>
          <w:sz w:val="32"/>
          <w:szCs w:val="32"/>
        </w:rPr>
        <w:t xml:space="preserve"> дослідити, охарактеризувати, систематизувати, розкрити.</w:t>
      </w:r>
    </w:p>
    <w:p w:rsidR="00EB7801" w:rsidRPr="000D5D3B" w:rsidRDefault="00EB7801" w:rsidP="00E55E25">
      <w:pPr>
        <w:numPr>
          <w:ilvl w:val="0"/>
          <w:numId w:val="2"/>
        </w:numPr>
        <w:spacing w:line="360" w:lineRule="auto"/>
        <w:ind w:left="0" w:firstLine="709"/>
        <w:jc w:val="both"/>
        <w:rPr>
          <w:sz w:val="32"/>
          <w:szCs w:val="32"/>
        </w:rPr>
      </w:pPr>
      <w:r w:rsidRPr="000D5D3B">
        <w:rPr>
          <w:sz w:val="32"/>
          <w:szCs w:val="32"/>
        </w:rPr>
        <w:t>Аналітичний / діагностичний блок (2-й розділ):</w:t>
      </w:r>
    </w:p>
    <w:p w:rsidR="00EB7801" w:rsidRPr="000D5D3B" w:rsidRDefault="00EB7801" w:rsidP="00E55E25">
      <w:pPr>
        <w:numPr>
          <w:ilvl w:val="1"/>
          <w:numId w:val="2"/>
        </w:numPr>
        <w:spacing w:line="360" w:lineRule="auto"/>
        <w:ind w:left="0" w:firstLine="709"/>
        <w:jc w:val="both"/>
        <w:rPr>
          <w:sz w:val="32"/>
          <w:szCs w:val="32"/>
        </w:rPr>
      </w:pPr>
      <w:r w:rsidRPr="000D5D3B">
        <w:rPr>
          <w:sz w:val="32"/>
          <w:szCs w:val="32"/>
        </w:rPr>
        <w:t>Провести аналіз поточного стану об'єкта, виявити проблеми, тенденції чи особливості.</w:t>
      </w:r>
    </w:p>
    <w:p w:rsidR="00EB7801" w:rsidRPr="000D5D3B" w:rsidRDefault="00EB7801" w:rsidP="00E55E25">
      <w:pPr>
        <w:numPr>
          <w:ilvl w:val="1"/>
          <w:numId w:val="2"/>
        </w:numPr>
        <w:spacing w:line="360" w:lineRule="auto"/>
        <w:ind w:left="0" w:firstLine="709"/>
        <w:jc w:val="both"/>
        <w:rPr>
          <w:sz w:val="32"/>
          <w:szCs w:val="32"/>
        </w:rPr>
      </w:pPr>
      <w:r w:rsidRPr="000D5D3B">
        <w:rPr>
          <w:i/>
          <w:iCs/>
          <w:sz w:val="32"/>
          <w:szCs w:val="32"/>
        </w:rPr>
        <w:t>Приклади дієслів:</w:t>
      </w:r>
      <w:r w:rsidRPr="000D5D3B">
        <w:rPr>
          <w:sz w:val="32"/>
          <w:szCs w:val="32"/>
        </w:rPr>
        <w:t xml:space="preserve"> проаналізувати, оцінити, діагностувати, виявити, порівняти.</w:t>
      </w:r>
    </w:p>
    <w:p w:rsidR="00EB7801" w:rsidRPr="000D5D3B" w:rsidRDefault="002A721D" w:rsidP="00E55E25">
      <w:pPr>
        <w:numPr>
          <w:ilvl w:val="0"/>
          <w:numId w:val="2"/>
        </w:numPr>
        <w:spacing w:line="360" w:lineRule="auto"/>
        <w:ind w:left="0" w:firstLine="709"/>
        <w:jc w:val="both"/>
        <w:rPr>
          <w:sz w:val="32"/>
          <w:szCs w:val="32"/>
        </w:rPr>
      </w:pPr>
      <w:r w:rsidRPr="000D5D3B">
        <w:rPr>
          <w:sz w:val="32"/>
          <w:szCs w:val="32"/>
        </w:rPr>
        <w:t>Проєктний/прикладний розділ</w:t>
      </w:r>
      <w:r w:rsidRPr="000D5D3B">
        <w:rPr>
          <w:i/>
          <w:iCs/>
          <w:sz w:val="32"/>
          <w:szCs w:val="32"/>
          <w:lang w:val="uk-UA"/>
        </w:rPr>
        <w:t xml:space="preserve"> </w:t>
      </w:r>
      <w:r w:rsidR="00EB7801" w:rsidRPr="000D5D3B">
        <w:rPr>
          <w:sz w:val="32"/>
          <w:szCs w:val="32"/>
        </w:rPr>
        <w:t>(</w:t>
      </w:r>
      <w:r w:rsidR="00EB7801" w:rsidRPr="000D5D3B">
        <w:rPr>
          <w:sz w:val="32"/>
          <w:szCs w:val="32"/>
          <w:lang w:val="uk-UA"/>
        </w:rPr>
        <w:t xml:space="preserve">за необхідності, </w:t>
      </w:r>
      <w:r w:rsidR="00EB7801" w:rsidRPr="000D5D3B">
        <w:rPr>
          <w:sz w:val="32"/>
          <w:szCs w:val="32"/>
        </w:rPr>
        <w:t>3-й розділ):</w:t>
      </w:r>
    </w:p>
    <w:p w:rsidR="00EB7801" w:rsidRPr="000D5D3B" w:rsidRDefault="00EB7801" w:rsidP="00E55E25">
      <w:pPr>
        <w:numPr>
          <w:ilvl w:val="1"/>
          <w:numId w:val="2"/>
        </w:numPr>
        <w:spacing w:line="360" w:lineRule="auto"/>
        <w:ind w:left="0" w:firstLine="709"/>
        <w:jc w:val="both"/>
        <w:rPr>
          <w:sz w:val="32"/>
          <w:szCs w:val="32"/>
        </w:rPr>
      </w:pPr>
      <w:r w:rsidRPr="000D5D3B">
        <w:rPr>
          <w:sz w:val="32"/>
          <w:szCs w:val="32"/>
        </w:rPr>
        <w:t>Запропонувати шляхи вирішення проблеми, розробити практичні рекомендації чи моделі.</w:t>
      </w:r>
    </w:p>
    <w:p w:rsidR="00EB7801" w:rsidRPr="000D5D3B" w:rsidRDefault="00EB7801" w:rsidP="00E55E25">
      <w:pPr>
        <w:numPr>
          <w:ilvl w:val="1"/>
          <w:numId w:val="2"/>
        </w:numPr>
        <w:spacing w:line="360" w:lineRule="auto"/>
        <w:ind w:left="0" w:firstLine="709"/>
        <w:jc w:val="both"/>
        <w:rPr>
          <w:sz w:val="32"/>
          <w:szCs w:val="32"/>
        </w:rPr>
      </w:pPr>
      <w:r w:rsidRPr="000D5D3B">
        <w:rPr>
          <w:i/>
          <w:iCs/>
          <w:sz w:val="32"/>
          <w:szCs w:val="32"/>
        </w:rPr>
        <w:t>Приклади дієслів:</w:t>
      </w:r>
      <w:r w:rsidRPr="000D5D3B">
        <w:rPr>
          <w:sz w:val="32"/>
          <w:szCs w:val="32"/>
        </w:rPr>
        <w:t xml:space="preserve"> обґрунтувати, розробити, сформулювати, визначити напрями</w:t>
      </w:r>
      <w:r w:rsidRPr="000D5D3B">
        <w:rPr>
          <w:sz w:val="32"/>
          <w:szCs w:val="32"/>
          <w:lang w:val="uk-UA"/>
        </w:rPr>
        <w:t>.</w:t>
      </w:r>
    </w:p>
    <w:p w:rsidR="00EB7801" w:rsidRPr="000D5D3B" w:rsidRDefault="00EB7801" w:rsidP="00E55E25">
      <w:pPr>
        <w:spacing w:line="360" w:lineRule="auto"/>
        <w:ind w:firstLine="709"/>
        <w:jc w:val="both"/>
        <w:rPr>
          <w:sz w:val="32"/>
          <w:szCs w:val="32"/>
          <w:lang w:val="uk-UA"/>
        </w:rPr>
      </w:pPr>
      <w:r w:rsidRPr="000D5D3B">
        <w:rPr>
          <w:sz w:val="32"/>
          <w:szCs w:val="32"/>
        </w:rPr>
        <w:t>Кожному завданню у тексті бакалаврської роботи зазвичай відповідає окремий параграф</w:t>
      </w:r>
      <w:r w:rsidRPr="000D5D3B">
        <w:rPr>
          <w:sz w:val="32"/>
          <w:szCs w:val="32"/>
          <w:lang w:val="uk-UA"/>
        </w:rPr>
        <w:t>/</w:t>
      </w:r>
      <w:r w:rsidRPr="000D5D3B">
        <w:rPr>
          <w:sz w:val="32"/>
          <w:szCs w:val="32"/>
        </w:rPr>
        <w:t>підрозділ.</w:t>
      </w:r>
    </w:p>
    <w:p w:rsidR="00EB7801" w:rsidRPr="000D5D3B" w:rsidRDefault="00EB7801" w:rsidP="00E55E25">
      <w:pPr>
        <w:spacing w:line="360" w:lineRule="auto"/>
        <w:ind w:firstLine="709"/>
        <w:jc w:val="both"/>
        <w:rPr>
          <w:b/>
          <w:bCs/>
          <w:sz w:val="32"/>
          <w:szCs w:val="32"/>
          <w:lang w:val="uk-UA"/>
        </w:rPr>
      </w:pPr>
      <w:r w:rsidRPr="000D5D3B">
        <w:rPr>
          <w:b/>
          <w:bCs/>
          <w:sz w:val="32"/>
          <w:szCs w:val="32"/>
          <w:lang w:val="uk-UA"/>
        </w:rPr>
        <w:t xml:space="preserve">Визначення об’єкта та предмета </w:t>
      </w:r>
    </w:p>
    <w:p w:rsidR="00EB7801" w:rsidRPr="000D5D3B" w:rsidRDefault="00EB7801" w:rsidP="00E55E25">
      <w:pPr>
        <w:spacing w:line="360" w:lineRule="auto"/>
        <w:ind w:firstLine="709"/>
        <w:jc w:val="both"/>
        <w:rPr>
          <w:sz w:val="32"/>
          <w:szCs w:val="32"/>
          <w:lang w:val="uk-UA"/>
        </w:rPr>
      </w:pPr>
      <w:r w:rsidRPr="000D5D3B">
        <w:rPr>
          <w:b/>
          <w:bCs/>
          <w:sz w:val="32"/>
          <w:szCs w:val="32"/>
        </w:rPr>
        <w:t xml:space="preserve">Об’єкт бакалаврського дослідження — </w:t>
      </w:r>
      <w:r w:rsidRPr="000D5D3B">
        <w:rPr>
          <w:sz w:val="32"/>
          <w:szCs w:val="32"/>
        </w:rPr>
        <w:t xml:space="preserve">це широка сфера, процес, система чи явище реальної дійсності, що породжує проблемну ситуацію та обирається для </w:t>
      </w:r>
      <w:r w:rsidRPr="000D5D3B">
        <w:rPr>
          <w:sz w:val="32"/>
          <w:szCs w:val="32"/>
          <w:lang w:val="uk-UA"/>
        </w:rPr>
        <w:t>дослідження</w:t>
      </w:r>
      <w:r w:rsidRPr="000D5D3B">
        <w:rPr>
          <w:sz w:val="32"/>
          <w:szCs w:val="32"/>
        </w:rPr>
        <w:t>.</w:t>
      </w:r>
      <w:r w:rsidRPr="000D5D3B">
        <w:rPr>
          <w:sz w:val="32"/>
          <w:szCs w:val="32"/>
          <w:lang w:val="uk-UA"/>
        </w:rPr>
        <w:t xml:space="preserve"> Під </w:t>
      </w:r>
      <w:r w:rsidRPr="000D5D3B">
        <w:rPr>
          <w:b/>
          <w:bCs/>
          <w:sz w:val="32"/>
          <w:szCs w:val="32"/>
          <w:lang w:val="uk-UA"/>
        </w:rPr>
        <w:t>предметом</w:t>
      </w:r>
      <w:r w:rsidRPr="000D5D3B">
        <w:rPr>
          <w:sz w:val="32"/>
          <w:szCs w:val="32"/>
          <w:lang w:val="uk-UA"/>
        </w:rPr>
        <w:t xml:space="preserve"> ми розуміємо конкретний аспект </w:t>
      </w:r>
      <w:r w:rsidRPr="000D5D3B">
        <w:rPr>
          <w:sz w:val="32"/>
          <w:szCs w:val="32"/>
        </w:rPr>
        <w:t>сфер</w:t>
      </w:r>
      <w:r w:rsidRPr="000D5D3B">
        <w:rPr>
          <w:sz w:val="32"/>
          <w:szCs w:val="32"/>
          <w:lang w:val="uk-UA"/>
        </w:rPr>
        <w:t>и</w:t>
      </w:r>
      <w:r w:rsidRPr="000D5D3B">
        <w:rPr>
          <w:sz w:val="32"/>
          <w:szCs w:val="32"/>
        </w:rPr>
        <w:t>, процес</w:t>
      </w:r>
      <w:r w:rsidRPr="000D5D3B">
        <w:rPr>
          <w:sz w:val="32"/>
          <w:szCs w:val="32"/>
          <w:lang w:val="uk-UA"/>
        </w:rPr>
        <w:t>у</w:t>
      </w:r>
      <w:r w:rsidRPr="000D5D3B">
        <w:rPr>
          <w:sz w:val="32"/>
          <w:szCs w:val="32"/>
        </w:rPr>
        <w:t>, систем</w:t>
      </w:r>
      <w:r w:rsidRPr="000D5D3B">
        <w:rPr>
          <w:sz w:val="32"/>
          <w:szCs w:val="32"/>
          <w:lang w:val="uk-UA"/>
        </w:rPr>
        <w:t>и</w:t>
      </w:r>
      <w:r w:rsidRPr="000D5D3B">
        <w:rPr>
          <w:sz w:val="32"/>
          <w:szCs w:val="32"/>
        </w:rPr>
        <w:t xml:space="preserve"> чи явищ</w:t>
      </w:r>
      <w:r w:rsidRPr="000D5D3B">
        <w:rPr>
          <w:sz w:val="32"/>
          <w:szCs w:val="32"/>
          <w:lang w:val="uk-UA"/>
        </w:rPr>
        <w:t>а, який вивчається в роботі. Об’єкт завжди «ширший», ніж предмет. Предмет — одна зі складових об’єкта</w:t>
      </w:r>
      <w:r w:rsidR="00E55E25" w:rsidRPr="000D5D3B">
        <w:rPr>
          <w:sz w:val="32"/>
          <w:szCs w:val="32"/>
          <w:lang w:val="uk-UA"/>
        </w:rPr>
        <w:t xml:space="preserve"> [1]</w:t>
      </w:r>
      <w:r w:rsidRPr="000D5D3B">
        <w:rPr>
          <w:sz w:val="32"/>
          <w:szCs w:val="32"/>
          <w:lang w:val="uk-UA"/>
        </w:rPr>
        <w:t>.</w:t>
      </w:r>
    </w:p>
    <w:p w:rsidR="00E55E25" w:rsidRPr="000D5D3B" w:rsidRDefault="00E55E25" w:rsidP="00E55E25">
      <w:pPr>
        <w:spacing w:line="360" w:lineRule="auto"/>
        <w:ind w:firstLine="709"/>
        <w:jc w:val="both"/>
        <w:rPr>
          <w:b/>
          <w:bCs/>
          <w:sz w:val="32"/>
          <w:szCs w:val="32"/>
          <w:lang w:val="uk-UA"/>
        </w:rPr>
      </w:pPr>
    </w:p>
    <w:p w:rsidR="00E55E25" w:rsidRPr="000D5D3B" w:rsidRDefault="00E55E25" w:rsidP="00E55E25">
      <w:pPr>
        <w:spacing w:line="360" w:lineRule="auto"/>
        <w:ind w:firstLine="709"/>
        <w:jc w:val="both"/>
        <w:rPr>
          <w:b/>
          <w:bCs/>
          <w:sz w:val="32"/>
          <w:szCs w:val="32"/>
          <w:lang w:val="uk-UA"/>
        </w:rPr>
      </w:pPr>
    </w:p>
    <w:p w:rsidR="00EB7801" w:rsidRPr="000D5D3B" w:rsidRDefault="00EB7801" w:rsidP="00E55E25">
      <w:pPr>
        <w:spacing w:line="360" w:lineRule="auto"/>
        <w:ind w:firstLine="709"/>
        <w:jc w:val="both"/>
        <w:rPr>
          <w:sz w:val="32"/>
          <w:szCs w:val="32"/>
          <w:lang w:val="uk-UA"/>
        </w:rPr>
      </w:pPr>
      <w:r w:rsidRPr="000D5D3B">
        <w:rPr>
          <w:sz w:val="32"/>
          <w:szCs w:val="32"/>
        </w:rPr>
        <w:lastRenderedPageBreak/>
        <w:t>Поширені помилки при визначенні</w:t>
      </w:r>
      <w:r w:rsidRPr="000D5D3B">
        <w:rPr>
          <w:sz w:val="32"/>
          <w:szCs w:val="32"/>
          <w:lang w:val="uk-UA"/>
        </w:rPr>
        <w:t xml:space="preserve"> об’єкта та предмета бакалаврського дослідження</w:t>
      </w:r>
    </w:p>
    <w:p w:rsidR="00EB7801" w:rsidRPr="000D5D3B" w:rsidRDefault="00EB7801" w:rsidP="00E55E25">
      <w:pPr>
        <w:pStyle w:val="z1qcye"/>
        <w:numPr>
          <w:ilvl w:val="0"/>
          <w:numId w:val="3"/>
        </w:numPr>
        <w:spacing w:before="0" w:beforeAutospacing="0" w:after="0" w:afterAutospacing="0" w:line="360" w:lineRule="auto"/>
        <w:ind w:left="0" w:firstLine="709"/>
        <w:jc w:val="both"/>
        <w:rPr>
          <w:sz w:val="32"/>
          <w:szCs w:val="32"/>
        </w:rPr>
      </w:pPr>
      <w:r w:rsidRPr="000D5D3B">
        <w:rPr>
          <w:rStyle w:val="a3"/>
          <w:b w:val="0"/>
          <w:bCs w:val="0"/>
          <w:sz w:val="32"/>
          <w:szCs w:val="32"/>
        </w:rPr>
        <w:t>Дублювання теми:</w:t>
      </w:r>
      <w:r w:rsidRPr="000D5D3B">
        <w:rPr>
          <w:rStyle w:val="inqyif"/>
          <w:sz w:val="32"/>
          <w:szCs w:val="32"/>
        </w:rPr>
        <w:t xml:space="preserve"> коли предмет або об’єкт дослівно повторюють назву самої бакалаврської роботи.</w:t>
      </w:r>
    </w:p>
    <w:p w:rsidR="00EB7801" w:rsidRPr="000D5D3B" w:rsidRDefault="00EB7801" w:rsidP="00E55E25">
      <w:pPr>
        <w:pStyle w:val="z1qcye"/>
        <w:numPr>
          <w:ilvl w:val="0"/>
          <w:numId w:val="3"/>
        </w:numPr>
        <w:spacing w:before="0" w:beforeAutospacing="0" w:after="0" w:afterAutospacing="0" w:line="360" w:lineRule="auto"/>
        <w:ind w:left="0" w:firstLine="709"/>
        <w:jc w:val="both"/>
        <w:rPr>
          <w:sz w:val="32"/>
          <w:szCs w:val="32"/>
        </w:rPr>
      </w:pPr>
      <w:r w:rsidRPr="000D5D3B">
        <w:rPr>
          <w:rStyle w:val="a3"/>
          <w:b w:val="0"/>
          <w:bCs w:val="0"/>
          <w:sz w:val="32"/>
          <w:szCs w:val="32"/>
        </w:rPr>
        <w:t>Плутанина місцями:</w:t>
      </w:r>
      <w:r w:rsidRPr="000D5D3B">
        <w:rPr>
          <w:rStyle w:val="inqyif"/>
          <w:sz w:val="32"/>
          <w:szCs w:val="32"/>
        </w:rPr>
        <w:t xml:space="preserve"> коли вузьку властивість називають об'єктом, а широку систему — предметом.</w:t>
      </w:r>
    </w:p>
    <w:p w:rsidR="00EB7801" w:rsidRPr="000D5D3B" w:rsidRDefault="00EB7801" w:rsidP="00E55E25">
      <w:pPr>
        <w:pStyle w:val="z1qcye"/>
        <w:numPr>
          <w:ilvl w:val="0"/>
          <w:numId w:val="3"/>
        </w:numPr>
        <w:spacing w:before="0" w:beforeAutospacing="0" w:after="0" w:afterAutospacing="0" w:line="360" w:lineRule="auto"/>
        <w:ind w:left="0" w:firstLine="709"/>
        <w:jc w:val="both"/>
        <w:rPr>
          <w:sz w:val="32"/>
          <w:szCs w:val="32"/>
        </w:rPr>
      </w:pPr>
      <w:r w:rsidRPr="000D5D3B">
        <w:rPr>
          <w:rStyle w:val="a3"/>
          <w:b w:val="0"/>
          <w:bCs w:val="0"/>
          <w:sz w:val="32"/>
          <w:szCs w:val="32"/>
        </w:rPr>
        <w:t>Декілька об'єктів одночасно:</w:t>
      </w:r>
      <w:r w:rsidRPr="000D5D3B">
        <w:rPr>
          <w:rStyle w:val="inqyif"/>
          <w:sz w:val="32"/>
          <w:szCs w:val="32"/>
        </w:rPr>
        <w:t xml:space="preserve"> спроба вмістити в один об'єкт дві або більше різні системи чи процеси.</w:t>
      </w:r>
    </w:p>
    <w:p w:rsidR="00E55E25" w:rsidRPr="000D5D3B" w:rsidRDefault="00EB7801" w:rsidP="00E55E25">
      <w:pPr>
        <w:pStyle w:val="z1qcye"/>
        <w:numPr>
          <w:ilvl w:val="0"/>
          <w:numId w:val="3"/>
        </w:numPr>
        <w:spacing w:before="0" w:beforeAutospacing="0" w:after="0" w:afterAutospacing="0" w:line="360" w:lineRule="auto"/>
        <w:ind w:left="0" w:firstLine="709"/>
        <w:jc w:val="both"/>
        <w:rPr>
          <w:rStyle w:val="inqyif"/>
          <w:sz w:val="32"/>
          <w:szCs w:val="32"/>
        </w:rPr>
      </w:pPr>
      <w:r w:rsidRPr="000D5D3B">
        <w:rPr>
          <w:rStyle w:val="a3"/>
          <w:b w:val="0"/>
          <w:bCs w:val="0"/>
          <w:sz w:val="32"/>
          <w:szCs w:val="32"/>
        </w:rPr>
        <w:t>Відхилення в іншу науку:</w:t>
      </w:r>
      <w:r w:rsidRPr="000D5D3B">
        <w:rPr>
          <w:rStyle w:val="inqyif"/>
          <w:sz w:val="32"/>
          <w:szCs w:val="32"/>
        </w:rPr>
        <w:t xml:space="preserve"> вихід за межі спеціальності</w:t>
      </w:r>
      <w:r w:rsidRPr="000D5D3B">
        <w:rPr>
          <w:rStyle w:val="inqyif"/>
          <w:sz w:val="32"/>
          <w:szCs w:val="32"/>
          <w:lang w:val="uk-UA"/>
        </w:rPr>
        <w:t>.</w:t>
      </w:r>
      <w:r w:rsidRPr="000D5D3B">
        <w:rPr>
          <w:rStyle w:val="inqyif"/>
          <w:sz w:val="32"/>
          <w:szCs w:val="32"/>
        </w:rPr>
        <w:t xml:space="preserve"> </w:t>
      </w:r>
    </w:p>
    <w:p w:rsidR="00E55E25" w:rsidRPr="000D5D3B" w:rsidRDefault="00E55E25" w:rsidP="00E55E25">
      <w:pPr>
        <w:pStyle w:val="z1qcye"/>
        <w:spacing w:before="0" w:beforeAutospacing="0" w:after="0" w:afterAutospacing="0" w:line="360" w:lineRule="auto"/>
        <w:ind w:firstLine="709"/>
        <w:jc w:val="both"/>
        <w:rPr>
          <w:sz w:val="32"/>
          <w:szCs w:val="32"/>
          <w:lang w:val="uk-UA"/>
        </w:rPr>
      </w:pPr>
      <w:r w:rsidRPr="000D5D3B">
        <w:rPr>
          <w:b/>
          <w:bCs/>
          <w:sz w:val="32"/>
          <w:szCs w:val="32"/>
        </w:rPr>
        <w:t>Аналіз науково-методичної літератури</w:t>
      </w:r>
      <w:r w:rsidRPr="000D5D3B">
        <w:rPr>
          <w:sz w:val="32"/>
          <w:szCs w:val="32"/>
        </w:rPr>
        <w:t xml:space="preserve"> — це важлива частина кваліфікаційної (бакалаврської) роботи</w:t>
      </w:r>
      <w:r w:rsidRPr="000D5D3B">
        <w:rPr>
          <w:sz w:val="32"/>
          <w:szCs w:val="32"/>
          <w:lang w:val="uk-UA"/>
        </w:rPr>
        <w:t xml:space="preserve">. </w:t>
      </w:r>
      <w:r w:rsidRPr="000D5D3B">
        <w:rPr>
          <w:sz w:val="32"/>
          <w:szCs w:val="32"/>
        </w:rPr>
        <w:t>Основні завдання аналізу літератури</w:t>
      </w:r>
      <w:r w:rsidRPr="000D5D3B">
        <w:rPr>
          <w:sz w:val="32"/>
          <w:szCs w:val="32"/>
          <w:lang w:val="uk-UA"/>
        </w:rPr>
        <w:t>:</w:t>
      </w:r>
    </w:p>
    <w:p w:rsidR="00E55E25" w:rsidRPr="000D5D3B" w:rsidRDefault="00E55E25" w:rsidP="00E55E25">
      <w:pPr>
        <w:pStyle w:val="z1qcye"/>
        <w:numPr>
          <w:ilvl w:val="0"/>
          <w:numId w:val="6"/>
        </w:numPr>
        <w:spacing w:before="0" w:beforeAutospacing="0" w:after="0" w:afterAutospacing="0" w:line="360" w:lineRule="auto"/>
        <w:ind w:left="0" w:firstLine="709"/>
        <w:jc w:val="both"/>
        <w:rPr>
          <w:sz w:val="32"/>
          <w:szCs w:val="32"/>
        </w:rPr>
      </w:pPr>
      <w:r w:rsidRPr="000D5D3B">
        <w:rPr>
          <w:sz w:val="32"/>
          <w:szCs w:val="32"/>
        </w:rPr>
        <w:t>Визначення стану проблеми: з'ясувати, що вже досліджено в науці, а що залишається дискусійним.</w:t>
      </w:r>
    </w:p>
    <w:p w:rsidR="00E55E25" w:rsidRPr="000D5D3B" w:rsidRDefault="00E55E25" w:rsidP="00E55E25">
      <w:pPr>
        <w:pStyle w:val="z1qcye"/>
        <w:numPr>
          <w:ilvl w:val="0"/>
          <w:numId w:val="6"/>
        </w:numPr>
        <w:spacing w:before="0" w:beforeAutospacing="0" w:after="0" w:afterAutospacing="0" w:line="360" w:lineRule="auto"/>
        <w:ind w:left="0" w:firstLine="709"/>
        <w:jc w:val="both"/>
        <w:rPr>
          <w:sz w:val="32"/>
          <w:szCs w:val="32"/>
        </w:rPr>
      </w:pPr>
      <w:r w:rsidRPr="000D5D3B">
        <w:rPr>
          <w:sz w:val="32"/>
          <w:szCs w:val="32"/>
        </w:rPr>
        <w:t>Обґрунтування актуальності: показати, чому ваша тема є важливою та потрібною сьогодні.</w:t>
      </w:r>
    </w:p>
    <w:p w:rsidR="00E55E25" w:rsidRPr="000D5D3B" w:rsidRDefault="00E55E25" w:rsidP="00E55E25">
      <w:pPr>
        <w:pStyle w:val="z1qcye"/>
        <w:numPr>
          <w:ilvl w:val="0"/>
          <w:numId w:val="6"/>
        </w:numPr>
        <w:spacing w:before="0" w:beforeAutospacing="0" w:after="0" w:afterAutospacing="0" w:line="360" w:lineRule="auto"/>
        <w:ind w:left="0" w:firstLine="709"/>
        <w:jc w:val="both"/>
        <w:rPr>
          <w:sz w:val="32"/>
          <w:szCs w:val="32"/>
        </w:rPr>
      </w:pPr>
      <w:r w:rsidRPr="000D5D3B">
        <w:rPr>
          <w:sz w:val="32"/>
          <w:szCs w:val="32"/>
        </w:rPr>
        <w:t xml:space="preserve">Виявлення «прогалин»: знайти питання, які попередні автори оминули або не розкрили повноцінно. </w:t>
      </w:r>
      <w:r w:rsidRPr="000D5D3B">
        <w:rPr>
          <w:sz w:val="32"/>
          <w:szCs w:val="32"/>
          <w:lang w:val="uk-UA"/>
        </w:rPr>
        <w:t>Окрім того, воно</w:t>
      </w:r>
      <w:r w:rsidRPr="000D5D3B">
        <w:rPr>
          <w:sz w:val="32"/>
          <w:szCs w:val="32"/>
        </w:rPr>
        <w:t xml:space="preserve"> показує, наскільки добре ви орієнтуєтеся в темі, які теорії існують і яких саме знань ще бракує</w:t>
      </w:r>
    </w:p>
    <w:p w:rsidR="00E55E25" w:rsidRPr="000D5D3B" w:rsidRDefault="00E55E25" w:rsidP="00E55E25">
      <w:pPr>
        <w:pStyle w:val="z1qcye"/>
        <w:numPr>
          <w:ilvl w:val="0"/>
          <w:numId w:val="6"/>
        </w:numPr>
        <w:spacing w:before="0" w:beforeAutospacing="0" w:after="0" w:afterAutospacing="0" w:line="360" w:lineRule="auto"/>
        <w:ind w:left="0" w:firstLine="709"/>
        <w:jc w:val="both"/>
        <w:rPr>
          <w:sz w:val="32"/>
          <w:szCs w:val="32"/>
        </w:rPr>
      </w:pPr>
      <w:r w:rsidRPr="000D5D3B">
        <w:rPr>
          <w:sz w:val="32"/>
          <w:szCs w:val="32"/>
        </w:rPr>
        <w:t xml:space="preserve">Вибір методології: перейняти перевірені методи дослідження з попередніх праць. </w:t>
      </w:r>
    </w:p>
    <w:p w:rsidR="00E55E25" w:rsidRPr="000D5D3B" w:rsidRDefault="00E55E25" w:rsidP="00E55E25">
      <w:pPr>
        <w:pStyle w:val="z1qcye"/>
        <w:spacing w:before="0" w:beforeAutospacing="0" w:after="0" w:afterAutospacing="0" w:line="360" w:lineRule="auto"/>
        <w:ind w:firstLine="709"/>
        <w:jc w:val="both"/>
        <w:rPr>
          <w:sz w:val="32"/>
          <w:szCs w:val="32"/>
        </w:rPr>
      </w:pPr>
      <w:r w:rsidRPr="000D5D3B">
        <w:rPr>
          <w:sz w:val="32"/>
          <w:szCs w:val="32"/>
        </w:rPr>
        <w:t>Які джерела використовувати</w:t>
      </w:r>
      <w:r w:rsidRPr="000D5D3B">
        <w:rPr>
          <w:sz w:val="32"/>
          <w:szCs w:val="32"/>
          <w:lang w:val="uk-UA"/>
        </w:rPr>
        <w:t xml:space="preserve">? </w:t>
      </w:r>
      <w:r w:rsidRPr="000D5D3B">
        <w:rPr>
          <w:sz w:val="32"/>
          <w:szCs w:val="32"/>
        </w:rPr>
        <w:t>Джерела варто добирати за ступенем їхньої наукової цінності (від найбільш авторитетних до прикладних):</w:t>
      </w:r>
    </w:p>
    <w:p w:rsidR="00E55E25" w:rsidRPr="000D5D3B" w:rsidRDefault="00E55E25" w:rsidP="00E55E25">
      <w:pPr>
        <w:pStyle w:val="z1qcye"/>
        <w:numPr>
          <w:ilvl w:val="0"/>
          <w:numId w:val="7"/>
        </w:numPr>
        <w:spacing w:before="0" w:beforeAutospacing="0" w:after="0" w:afterAutospacing="0" w:line="360" w:lineRule="auto"/>
        <w:ind w:left="0" w:firstLine="709"/>
        <w:jc w:val="both"/>
        <w:rPr>
          <w:sz w:val="32"/>
          <w:szCs w:val="32"/>
        </w:rPr>
      </w:pPr>
      <w:r w:rsidRPr="000D5D3B">
        <w:rPr>
          <w:sz w:val="32"/>
          <w:szCs w:val="32"/>
        </w:rPr>
        <w:lastRenderedPageBreak/>
        <w:t>Нормативно-правові акти, патенти та винаходи (найвищий рівень достовірності).</w:t>
      </w:r>
    </w:p>
    <w:p w:rsidR="00E55E25" w:rsidRPr="000D5D3B" w:rsidRDefault="00E55E25" w:rsidP="00E55E25">
      <w:pPr>
        <w:pStyle w:val="z1qcye"/>
        <w:numPr>
          <w:ilvl w:val="0"/>
          <w:numId w:val="7"/>
        </w:numPr>
        <w:spacing w:before="0" w:beforeAutospacing="0" w:after="0" w:afterAutospacing="0" w:line="360" w:lineRule="auto"/>
        <w:ind w:left="0" w:firstLine="709"/>
        <w:jc w:val="both"/>
        <w:rPr>
          <w:sz w:val="32"/>
          <w:szCs w:val="32"/>
        </w:rPr>
      </w:pPr>
      <w:r w:rsidRPr="000D5D3B">
        <w:rPr>
          <w:sz w:val="32"/>
          <w:szCs w:val="32"/>
        </w:rPr>
        <w:t>Наукові монографії та офіційні видання.</w:t>
      </w:r>
    </w:p>
    <w:p w:rsidR="00E55E25" w:rsidRPr="000D5D3B" w:rsidRDefault="00E55E25" w:rsidP="00E55E25">
      <w:pPr>
        <w:pStyle w:val="z1qcye"/>
        <w:numPr>
          <w:ilvl w:val="0"/>
          <w:numId w:val="7"/>
        </w:numPr>
        <w:spacing w:before="0" w:beforeAutospacing="0" w:after="0" w:afterAutospacing="0" w:line="360" w:lineRule="auto"/>
        <w:ind w:left="0" w:firstLine="709"/>
        <w:jc w:val="both"/>
        <w:rPr>
          <w:sz w:val="32"/>
          <w:szCs w:val="32"/>
        </w:rPr>
      </w:pPr>
      <w:r w:rsidRPr="000D5D3B">
        <w:rPr>
          <w:sz w:val="32"/>
          <w:szCs w:val="32"/>
        </w:rPr>
        <w:t xml:space="preserve">Фахові наукові статті (у журналах з переліку МОН або базах даних на кшталт </w:t>
      </w:r>
      <w:r w:rsidRPr="000D5D3B">
        <w:rPr>
          <w:i/>
          <w:iCs/>
          <w:sz w:val="32"/>
          <w:szCs w:val="32"/>
        </w:rPr>
        <w:t>Google Scholar, Scopus, Web of Science, JSTOR, PubMed</w:t>
      </w:r>
      <w:r w:rsidRPr="000D5D3B">
        <w:rPr>
          <w:sz w:val="32"/>
          <w:szCs w:val="32"/>
        </w:rPr>
        <w:t>).</w:t>
      </w:r>
    </w:p>
    <w:p w:rsidR="00E55E25" w:rsidRPr="000D5D3B" w:rsidRDefault="00E55E25" w:rsidP="00E55E25">
      <w:pPr>
        <w:pStyle w:val="z1qcye"/>
        <w:numPr>
          <w:ilvl w:val="0"/>
          <w:numId w:val="7"/>
        </w:numPr>
        <w:spacing w:before="0" w:beforeAutospacing="0" w:after="0" w:afterAutospacing="0" w:line="360" w:lineRule="auto"/>
        <w:ind w:left="0" w:firstLine="709"/>
        <w:jc w:val="both"/>
        <w:rPr>
          <w:sz w:val="32"/>
          <w:szCs w:val="32"/>
        </w:rPr>
      </w:pPr>
      <w:r w:rsidRPr="000D5D3B">
        <w:rPr>
          <w:sz w:val="32"/>
          <w:szCs w:val="32"/>
        </w:rPr>
        <w:t>Матеріали та тези наукових конференцій (відображають найсвіжіші, актуальні ідеї).</w:t>
      </w:r>
    </w:p>
    <w:p w:rsidR="00E55E25" w:rsidRPr="000D5D3B" w:rsidRDefault="00E55E25" w:rsidP="00E55E25">
      <w:pPr>
        <w:pStyle w:val="z1qcye"/>
        <w:numPr>
          <w:ilvl w:val="0"/>
          <w:numId w:val="7"/>
        </w:numPr>
        <w:spacing w:before="0" w:beforeAutospacing="0" w:after="0" w:afterAutospacing="0" w:line="360" w:lineRule="auto"/>
        <w:ind w:left="0" w:firstLine="709"/>
        <w:jc w:val="both"/>
        <w:rPr>
          <w:sz w:val="32"/>
          <w:szCs w:val="32"/>
        </w:rPr>
      </w:pPr>
      <w:r w:rsidRPr="000D5D3B">
        <w:rPr>
          <w:sz w:val="32"/>
          <w:szCs w:val="32"/>
        </w:rPr>
        <w:t>Навчально-методичні посібники (використовуються обережно, переважно для опису базових чи практичних методик)</w:t>
      </w:r>
      <w:r w:rsidRPr="000D5D3B">
        <w:rPr>
          <w:sz w:val="32"/>
          <w:szCs w:val="32"/>
          <w:lang w:val="uk-UA"/>
        </w:rPr>
        <w:t>.</w:t>
      </w:r>
    </w:p>
    <w:p w:rsidR="00E55E25" w:rsidRPr="000D5D3B" w:rsidRDefault="00E55E25" w:rsidP="00E55E25">
      <w:pPr>
        <w:pStyle w:val="z1qcye"/>
        <w:spacing w:before="0" w:beforeAutospacing="0" w:after="0" w:afterAutospacing="0" w:line="360" w:lineRule="auto"/>
        <w:ind w:firstLine="708"/>
        <w:jc w:val="both"/>
        <w:rPr>
          <w:sz w:val="32"/>
          <w:szCs w:val="32"/>
          <w:lang w:val="uk-UA"/>
        </w:rPr>
      </w:pPr>
      <w:r w:rsidRPr="000D5D3B">
        <w:rPr>
          <w:sz w:val="32"/>
          <w:szCs w:val="32"/>
        </w:rPr>
        <w:t>Під час написання кваліфікаційної роботи необхідно посилатися на використані матеріали та джерела, результати яких наводяться у роботі</w:t>
      </w:r>
      <w:r w:rsidRPr="000D5D3B">
        <w:rPr>
          <w:sz w:val="32"/>
          <w:szCs w:val="32"/>
          <w:lang w:val="uk-UA"/>
        </w:rPr>
        <w:t xml:space="preserve"> («Список використаних джерел»</w:t>
      </w:r>
      <w:r w:rsidRPr="000D5D3B">
        <w:rPr>
          <w:sz w:val="32"/>
          <w:szCs w:val="32"/>
        </w:rPr>
        <w:t>. Посилання в тексті роботи на літературні джерела треба позначати порядковим номером за «Списком використаних джерел», виділеним разом із вказаними сторінками у квадратних дужках (наприклад, [</w:t>
      </w:r>
      <w:r w:rsidRPr="000D5D3B">
        <w:rPr>
          <w:sz w:val="32"/>
          <w:szCs w:val="32"/>
          <w:lang w:val="uk-UA"/>
        </w:rPr>
        <w:t>12</w:t>
      </w:r>
      <w:r w:rsidRPr="000D5D3B">
        <w:rPr>
          <w:sz w:val="32"/>
          <w:szCs w:val="32"/>
        </w:rPr>
        <w:t xml:space="preserve">, с. 32]). </w:t>
      </w:r>
    </w:p>
    <w:p w:rsidR="00E55E25" w:rsidRPr="000D5D3B" w:rsidRDefault="00E55E25" w:rsidP="00E55E25">
      <w:pPr>
        <w:pStyle w:val="z1qcye"/>
        <w:spacing w:before="0" w:beforeAutospacing="0" w:after="0" w:afterAutospacing="0" w:line="360" w:lineRule="auto"/>
        <w:ind w:firstLine="709"/>
        <w:jc w:val="both"/>
        <w:rPr>
          <w:sz w:val="32"/>
          <w:szCs w:val="32"/>
        </w:rPr>
      </w:pPr>
      <w:r w:rsidRPr="000D5D3B">
        <w:rPr>
          <w:sz w:val="32"/>
          <w:szCs w:val="32"/>
        </w:rPr>
        <w:t xml:space="preserve">Вибір </w:t>
      </w:r>
      <w:r w:rsidRPr="000D5D3B">
        <w:rPr>
          <w:b/>
          <w:bCs/>
          <w:sz w:val="32"/>
          <w:szCs w:val="32"/>
        </w:rPr>
        <w:t>методів дослідження</w:t>
      </w:r>
      <w:r w:rsidRPr="000D5D3B">
        <w:rPr>
          <w:sz w:val="32"/>
          <w:szCs w:val="32"/>
        </w:rPr>
        <w:t xml:space="preserve"> залежить від мети, характеру поставленого завдання та типу інформації, яку необхідно отримати</w:t>
      </w:r>
      <w:r w:rsidRPr="000D5D3B">
        <w:rPr>
          <w:sz w:val="32"/>
          <w:szCs w:val="32"/>
          <w:lang w:val="uk-UA"/>
        </w:rPr>
        <w:t xml:space="preserve">. </w:t>
      </w:r>
      <w:r w:rsidRPr="000D5D3B">
        <w:rPr>
          <w:sz w:val="32"/>
          <w:szCs w:val="32"/>
        </w:rPr>
        <w:t>Алгоритм вибору методу залежно від питання</w:t>
      </w:r>
    </w:p>
    <w:p w:rsidR="00E55E25" w:rsidRPr="000D5D3B" w:rsidRDefault="00E55E25" w:rsidP="00E55E25">
      <w:pPr>
        <w:pStyle w:val="z1qcye"/>
        <w:numPr>
          <w:ilvl w:val="0"/>
          <w:numId w:val="8"/>
        </w:numPr>
        <w:spacing w:before="0" w:beforeAutospacing="0" w:after="0" w:afterAutospacing="0" w:line="360" w:lineRule="auto"/>
        <w:ind w:left="0" w:firstLine="709"/>
        <w:jc w:val="both"/>
        <w:rPr>
          <w:sz w:val="32"/>
          <w:szCs w:val="32"/>
        </w:rPr>
      </w:pPr>
      <w:r w:rsidRPr="000D5D3B">
        <w:rPr>
          <w:sz w:val="32"/>
          <w:szCs w:val="32"/>
        </w:rPr>
        <w:t>Якщо питання стосується причинно-наслідкових зв’язків: використовують експеримент або квазіексперименти.</w:t>
      </w:r>
    </w:p>
    <w:p w:rsidR="00E55E25" w:rsidRPr="000D5D3B" w:rsidRDefault="00E55E25" w:rsidP="00E55E25">
      <w:pPr>
        <w:pStyle w:val="z1qcye"/>
        <w:numPr>
          <w:ilvl w:val="0"/>
          <w:numId w:val="8"/>
        </w:numPr>
        <w:spacing w:before="0" w:beforeAutospacing="0" w:after="0" w:afterAutospacing="0" w:line="360" w:lineRule="auto"/>
        <w:ind w:left="0" w:firstLine="709"/>
        <w:jc w:val="both"/>
        <w:rPr>
          <w:sz w:val="32"/>
          <w:szCs w:val="32"/>
        </w:rPr>
      </w:pPr>
      <w:r w:rsidRPr="000D5D3B">
        <w:rPr>
          <w:sz w:val="32"/>
          <w:szCs w:val="32"/>
        </w:rPr>
        <w:t>Якщо потрібно вивчити поширеність чи частоту явища: застосовують репрезентативне опитування або аналіз даних.</w:t>
      </w:r>
    </w:p>
    <w:p w:rsidR="00E55E25" w:rsidRPr="000D5D3B" w:rsidRDefault="00E55E25" w:rsidP="00E55E25">
      <w:pPr>
        <w:pStyle w:val="z1qcye"/>
        <w:numPr>
          <w:ilvl w:val="0"/>
          <w:numId w:val="8"/>
        </w:numPr>
        <w:spacing w:before="0" w:beforeAutospacing="0" w:after="0" w:afterAutospacing="0" w:line="360" w:lineRule="auto"/>
        <w:ind w:left="0" w:firstLine="720"/>
        <w:jc w:val="both"/>
        <w:rPr>
          <w:sz w:val="32"/>
          <w:szCs w:val="32"/>
        </w:rPr>
      </w:pPr>
      <w:r w:rsidRPr="000D5D3B">
        <w:rPr>
          <w:sz w:val="32"/>
          <w:szCs w:val="32"/>
        </w:rPr>
        <w:lastRenderedPageBreak/>
        <w:t>Якщо мета — зрозуміти досвід, мотивацію чи процес: обирають якісні методи (інтерв'ю, спостереження).</w:t>
      </w:r>
    </w:p>
    <w:p w:rsidR="00E55E25" w:rsidRPr="000D5D3B" w:rsidRDefault="00E55E25" w:rsidP="00E55E25">
      <w:pPr>
        <w:pStyle w:val="z1qcye"/>
        <w:spacing w:before="0" w:beforeAutospacing="0" w:after="0" w:afterAutospacing="0" w:line="360" w:lineRule="auto"/>
        <w:ind w:firstLine="720"/>
        <w:jc w:val="both"/>
        <w:rPr>
          <w:sz w:val="32"/>
          <w:szCs w:val="32"/>
        </w:rPr>
      </w:pPr>
      <w:r w:rsidRPr="000D5D3B">
        <w:rPr>
          <w:sz w:val="32"/>
          <w:szCs w:val="32"/>
        </w:rPr>
        <w:t>Основні групи методів</w:t>
      </w:r>
    </w:p>
    <w:p w:rsidR="00E55E25" w:rsidRPr="000D5D3B" w:rsidRDefault="00E55E25" w:rsidP="00E55E25">
      <w:pPr>
        <w:pStyle w:val="z1qcye"/>
        <w:numPr>
          <w:ilvl w:val="0"/>
          <w:numId w:val="9"/>
        </w:numPr>
        <w:spacing w:before="0" w:beforeAutospacing="0" w:after="0" w:afterAutospacing="0" w:line="360" w:lineRule="auto"/>
        <w:ind w:left="0" w:firstLine="720"/>
        <w:jc w:val="both"/>
        <w:rPr>
          <w:sz w:val="32"/>
          <w:szCs w:val="32"/>
        </w:rPr>
      </w:pPr>
      <w:r w:rsidRPr="000D5D3B">
        <w:rPr>
          <w:sz w:val="32"/>
          <w:szCs w:val="32"/>
        </w:rPr>
        <w:t>Емпіричні методи (збір первинних даних про реальність):</w:t>
      </w:r>
    </w:p>
    <w:p w:rsidR="00E55E25" w:rsidRPr="000D5D3B" w:rsidRDefault="00E55E25" w:rsidP="00E55E25">
      <w:pPr>
        <w:pStyle w:val="z1qcye"/>
        <w:spacing w:before="0" w:beforeAutospacing="0" w:after="0" w:afterAutospacing="0" w:line="360" w:lineRule="auto"/>
        <w:ind w:left="720"/>
        <w:jc w:val="both"/>
        <w:rPr>
          <w:sz w:val="32"/>
          <w:szCs w:val="32"/>
        </w:rPr>
      </w:pPr>
      <w:r w:rsidRPr="000D5D3B">
        <w:rPr>
          <w:i/>
          <w:iCs/>
          <w:sz w:val="32"/>
          <w:szCs w:val="32"/>
        </w:rPr>
        <w:t>Спостереження</w:t>
      </w:r>
      <w:r w:rsidRPr="000D5D3B">
        <w:rPr>
          <w:sz w:val="32"/>
          <w:szCs w:val="32"/>
        </w:rPr>
        <w:t xml:space="preserve"> та </w:t>
      </w:r>
      <w:r w:rsidRPr="000D5D3B">
        <w:rPr>
          <w:i/>
          <w:iCs/>
          <w:sz w:val="32"/>
          <w:szCs w:val="32"/>
        </w:rPr>
        <w:t>вимірювання</w:t>
      </w:r>
      <w:r w:rsidRPr="000D5D3B">
        <w:rPr>
          <w:sz w:val="32"/>
          <w:szCs w:val="32"/>
        </w:rPr>
        <w:t xml:space="preserve"> (для фіксації фактів, параметрів чи поведінки).</w:t>
      </w:r>
    </w:p>
    <w:p w:rsidR="00E55E25" w:rsidRPr="000D5D3B" w:rsidRDefault="00E55E25" w:rsidP="00E55E25">
      <w:pPr>
        <w:pStyle w:val="z1qcye"/>
        <w:spacing w:before="0" w:beforeAutospacing="0" w:after="0" w:afterAutospacing="0" w:line="360" w:lineRule="auto"/>
        <w:ind w:left="720"/>
        <w:jc w:val="both"/>
        <w:rPr>
          <w:sz w:val="32"/>
          <w:szCs w:val="32"/>
        </w:rPr>
      </w:pPr>
      <w:r w:rsidRPr="000D5D3B">
        <w:rPr>
          <w:i/>
          <w:iCs/>
          <w:sz w:val="32"/>
          <w:szCs w:val="32"/>
        </w:rPr>
        <w:t>Опитування, анкетування та інтервью</w:t>
      </w:r>
      <w:r w:rsidRPr="000D5D3B">
        <w:rPr>
          <w:sz w:val="32"/>
          <w:szCs w:val="32"/>
        </w:rPr>
        <w:t xml:space="preserve"> (для збору суб'єктивної думки, оцінок чи вивчення досвіду).</w:t>
      </w:r>
    </w:p>
    <w:p w:rsidR="00E55E25" w:rsidRPr="000D5D3B" w:rsidRDefault="00E55E25" w:rsidP="00E55E25">
      <w:pPr>
        <w:pStyle w:val="z1qcye"/>
        <w:spacing w:before="0" w:beforeAutospacing="0" w:after="0" w:afterAutospacing="0" w:line="360" w:lineRule="auto"/>
        <w:ind w:left="720"/>
        <w:jc w:val="both"/>
        <w:rPr>
          <w:sz w:val="32"/>
          <w:szCs w:val="32"/>
        </w:rPr>
      </w:pPr>
      <w:r w:rsidRPr="000D5D3B">
        <w:rPr>
          <w:i/>
          <w:iCs/>
          <w:sz w:val="32"/>
          <w:szCs w:val="32"/>
        </w:rPr>
        <w:t>Експеримент</w:t>
      </w:r>
      <w:r w:rsidRPr="000D5D3B">
        <w:rPr>
          <w:sz w:val="32"/>
          <w:szCs w:val="32"/>
        </w:rPr>
        <w:t xml:space="preserve"> (для перевірки гіпотез в умовах штучного контролю чи зміни змінних). </w:t>
      </w:r>
    </w:p>
    <w:p w:rsidR="00E55E25" w:rsidRPr="000D5D3B" w:rsidRDefault="00E55E25" w:rsidP="00E55E25">
      <w:pPr>
        <w:pStyle w:val="z1qcye"/>
        <w:numPr>
          <w:ilvl w:val="0"/>
          <w:numId w:val="9"/>
        </w:numPr>
        <w:spacing w:before="0" w:beforeAutospacing="0" w:after="0" w:afterAutospacing="0" w:line="360" w:lineRule="auto"/>
        <w:ind w:left="0" w:firstLine="720"/>
        <w:jc w:val="both"/>
        <w:rPr>
          <w:sz w:val="32"/>
          <w:szCs w:val="32"/>
        </w:rPr>
      </w:pPr>
      <w:r w:rsidRPr="000D5D3B">
        <w:rPr>
          <w:sz w:val="32"/>
          <w:szCs w:val="32"/>
        </w:rPr>
        <w:t>Теоретичні методи (обробка та узагальнення знань):</w:t>
      </w:r>
    </w:p>
    <w:p w:rsidR="00E55E25" w:rsidRPr="000D5D3B" w:rsidRDefault="00E55E25" w:rsidP="00E55E25">
      <w:pPr>
        <w:pStyle w:val="z1qcye"/>
        <w:spacing w:before="0" w:beforeAutospacing="0" w:after="0" w:afterAutospacing="0" w:line="360" w:lineRule="auto"/>
        <w:ind w:left="720"/>
        <w:jc w:val="both"/>
        <w:rPr>
          <w:sz w:val="32"/>
          <w:szCs w:val="32"/>
        </w:rPr>
      </w:pPr>
      <w:r w:rsidRPr="000D5D3B">
        <w:rPr>
          <w:i/>
          <w:iCs/>
          <w:sz w:val="32"/>
          <w:szCs w:val="32"/>
        </w:rPr>
        <w:t>Аналіз і синтез</w:t>
      </w:r>
      <w:r w:rsidRPr="000D5D3B">
        <w:rPr>
          <w:sz w:val="32"/>
          <w:szCs w:val="32"/>
        </w:rPr>
        <w:t xml:space="preserve">, </w:t>
      </w:r>
      <w:r w:rsidRPr="000D5D3B">
        <w:rPr>
          <w:i/>
          <w:iCs/>
          <w:sz w:val="32"/>
          <w:szCs w:val="32"/>
        </w:rPr>
        <w:t>індукція та дедукція</w:t>
      </w:r>
      <w:r w:rsidRPr="000D5D3B">
        <w:rPr>
          <w:sz w:val="32"/>
          <w:szCs w:val="32"/>
        </w:rPr>
        <w:t xml:space="preserve"> (для розчленування явища на частини або збирання цілісної картини).</w:t>
      </w:r>
    </w:p>
    <w:p w:rsidR="00E55E25" w:rsidRPr="000D5D3B" w:rsidRDefault="00E55E25" w:rsidP="00E55E25">
      <w:pPr>
        <w:pStyle w:val="z1qcye"/>
        <w:spacing w:before="0" w:beforeAutospacing="0" w:after="0" w:afterAutospacing="0" w:line="360" w:lineRule="auto"/>
        <w:ind w:left="720"/>
        <w:jc w:val="both"/>
        <w:rPr>
          <w:sz w:val="32"/>
          <w:szCs w:val="32"/>
        </w:rPr>
      </w:pPr>
      <w:r w:rsidRPr="000D5D3B">
        <w:rPr>
          <w:i/>
          <w:iCs/>
          <w:sz w:val="32"/>
          <w:szCs w:val="32"/>
        </w:rPr>
        <w:t>Абстрагування та моделювання</w:t>
      </w:r>
      <w:r w:rsidRPr="000D5D3B">
        <w:rPr>
          <w:sz w:val="32"/>
          <w:szCs w:val="32"/>
        </w:rPr>
        <w:t xml:space="preserve"> (для створення спрощених копій чи схем досліджуваного процесу). </w:t>
      </w:r>
    </w:p>
    <w:p w:rsidR="00E55E25" w:rsidRPr="000D5D3B" w:rsidRDefault="00E55E25" w:rsidP="00E55E25">
      <w:pPr>
        <w:pStyle w:val="z1qcye"/>
        <w:numPr>
          <w:ilvl w:val="0"/>
          <w:numId w:val="9"/>
        </w:numPr>
        <w:spacing w:before="0" w:beforeAutospacing="0" w:after="0" w:afterAutospacing="0" w:line="360" w:lineRule="auto"/>
        <w:ind w:left="0" w:firstLine="720"/>
        <w:jc w:val="both"/>
        <w:rPr>
          <w:sz w:val="32"/>
          <w:szCs w:val="32"/>
        </w:rPr>
      </w:pPr>
      <w:r w:rsidRPr="000D5D3B">
        <w:rPr>
          <w:sz w:val="32"/>
          <w:szCs w:val="32"/>
        </w:rPr>
        <w:t>Кількісні та якісні підходи:</w:t>
      </w:r>
    </w:p>
    <w:p w:rsidR="00E55E25" w:rsidRPr="000D5D3B" w:rsidRDefault="00E55E25" w:rsidP="00E55E25">
      <w:pPr>
        <w:pStyle w:val="z1qcye"/>
        <w:spacing w:before="0" w:beforeAutospacing="0" w:after="0" w:afterAutospacing="0" w:line="360" w:lineRule="auto"/>
        <w:ind w:left="720"/>
        <w:jc w:val="both"/>
        <w:rPr>
          <w:sz w:val="32"/>
          <w:szCs w:val="32"/>
        </w:rPr>
      </w:pPr>
      <w:r w:rsidRPr="000D5D3B">
        <w:rPr>
          <w:i/>
          <w:iCs/>
          <w:sz w:val="32"/>
          <w:szCs w:val="32"/>
        </w:rPr>
        <w:t>Кількісні методи</w:t>
      </w:r>
      <w:r w:rsidRPr="000D5D3B">
        <w:rPr>
          <w:sz w:val="32"/>
          <w:szCs w:val="32"/>
        </w:rPr>
        <w:t xml:space="preserve"> (статистичний аналіз, тести) — відповідають на питання «скільки?», «як часто?», дають вимірні цифри.</w:t>
      </w:r>
    </w:p>
    <w:p w:rsidR="00E55E25" w:rsidRPr="000D5D3B" w:rsidRDefault="00E55E25" w:rsidP="00E55E25">
      <w:pPr>
        <w:pStyle w:val="z1qcye"/>
        <w:spacing w:before="0" w:beforeAutospacing="0" w:after="0" w:afterAutospacing="0" w:line="360" w:lineRule="auto"/>
        <w:ind w:left="720"/>
        <w:jc w:val="both"/>
        <w:rPr>
          <w:sz w:val="32"/>
          <w:szCs w:val="32"/>
        </w:rPr>
      </w:pPr>
      <w:r w:rsidRPr="000D5D3B">
        <w:rPr>
          <w:i/>
          <w:iCs/>
          <w:sz w:val="32"/>
          <w:szCs w:val="32"/>
        </w:rPr>
        <w:t>Якісні методи</w:t>
      </w:r>
      <w:r w:rsidRPr="000D5D3B">
        <w:rPr>
          <w:sz w:val="32"/>
          <w:szCs w:val="32"/>
        </w:rPr>
        <w:t xml:space="preserve"> (глибинні інтерв'ю, фокус-групи, аналіз текстів) — відповідають на питання «як саме?» і «чому?», розкривають контекст та значення.</w:t>
      </w:r>
    </w:p>
    <w:p w:rsidR="00E55E25" w:rsidRPr="000D5D3B" w:rsidRDefault="00E55E25" w:rsidP="00E55E25">
      <w:pPr>
        <w:pStyle w:val="z1qcye"/>
        <w:spacing w:before="0" w:beforeAutospacing="0" w:after="0" w:afterAutospacing="0" w:line="360" w:lineRule="auto"/>
        <w:ind w:left="720"/>
        <w:jc w:val="both"/>
        <w:rPr>
          <w:sz w:val="32"/>
          <w:szCs w:val="32"/>
          <w:lang w:val="uk-UA"/>
        </w:rPr>
      </w:pPr>
      <w:r w:rsidRPr="000D5D3B">
        <w:rPr>
          <w:i/>
          <w:iCs/>
          <w:sz w:val="32"/>
          <w:szCs w:val="32"/>
        </w:rPr>
        <w:t>Змішані методи</w:t>
      </w:r>
      <w:r w:rsidRPr="000D5D3B">
        <w:rPr>
          <w:sz w:val="32"/>
          <w:szCs w:val="32"/>
        </w:rPr>
        <w:t xml:space="preserve"> — поєднують обидва підходи для повної картини.</w:t>
      </w:r>
    </w:p>
    <w:p w:rsidR="00E55E25" w:rsidRPr="000D5D3B" w:rsidRDefault="00E55E25" w:rsidP="00E55E25">
      <w:pPr>
        <w:pStyle w:val="z1qcye"/>
        <w:spacing w:before="0" w:beforeAutospacing="0" w:after="0" w:afterAutospacing="0" w:line="360" w:lineRule="auto"/>
        <w:ind w:firstLine="709"/>
        <w:jc w:val="both"/>
        <w:rPr>
          <w:sz w:val="32"/>
          <w:szCs w:val="32"/>
          <w:lang w:val="uk-UA"/>
        </w:rPr>
      </w:pPr>
      <w:r w:rsidRPr="000D5D3B">
        <w:rPr>
          <w:b/>
          <w:bCs/>
          <w:sz w:val="32"/>
          <w:szCs w:val="32"/>
        </w:rPr>
        <w:lastRenderedPageBreak/>
        <w:t>Емпіричне дослідження</w:t>
      </w:r>
      <w:r w:rsidRPr="000D5D3B">
        <w:rPr>
          <w:sz w:val="32"/>
          <w:szCs w:val="32"/>
        </w:rPr>
        <w:t xml:space="preserve"> — це практична частина наукової роботи, яка ґрунтується на досвіді, спостереженні, вимірюванні та експерименті для перевірки теоретичн</w:t>
      </w:r>
      <w:proofErr w:type="spellStart"/>
      <w:r w:rsidRPr="000D5D3B">
        <w:rPr>
          <w:sz w:val="32"/>
          <w:szCs w:val="32"/>
          <w:lang w:val="uk-UA"/>
        </w:rPr>
        <w:t>их</w:t>
      </w:r>
      <w:proofErr w:type="spellEnd"/>
      <w:r w:rsidRPr="000D5D3B">
        <w:rPr>
          <w:sz w:val="32"/>
          <w:szCs w:val="32"/>
          <w:lang w:val="uk-UA"/>
        </w:rPr>
        <w:t xml:space="preserve"> припущень.</w:t>
      </w:r>
    </w:p>
    <w:p w:rsidR="000D5D3B" w:rsidRDefault="000D5D3B" w:rsidP="00E55E25">
      <w:pPr>
        <w:pStyle w:val="z1qcye"/>
        <w:spacing w:before="0" w:beforeAutospacing="0" w:after="0" w:afterAutospacing="0" w:line="360" w:lineRule="auto"/>
        <w:ind w:firstLine="709"/>
        <w:jc w:val="both"/>
        <w:rPr>
          <w:sz w:val="32"/>
          <w:szCs w:val="32"/>
          <w:lang w:val="uk-UA"/>
        </w:rPr>
      </w:pPr>
    </w:p>
    <w:p w:rsidR="00E55E25" w:rsidRPr="000D5D3B" w:rsidRDefault="00E55E25" w:rsidP="00E55E25">
      <w:pPr>
        <w:pStyle w:val="z1qcye"/>
        <w:spacing w:before="0" w:beforeAutospacing="0" w:after="0" w:afterAutospacing="0" w:line="360" w:lineRule="auto"/>
        <w:ind w:firstLine="709"/>
        <w:jc w:val="both"/>
        <w:rPr>
          <w:sz w:val="32"/>
          <w:szCs w:val="32"/>
          <w:lang w:val="uk-UA"/>
        </w:rPr>
      </w:pPr>
      <w:r w:rsidRPr="000D5D3B">
        <w:rPr>
          <w:sz w:val="32"/>
          <w:szCs w:val="32"/>
        </w:rPr>
        <w:t>Основні етапи проведення</w:t>
      </w:r>
      <w:r w:rsidRPr="000D5D3B">
        <w:rPr>
          <w:sz w:val="32"/>
          <w:szCs w:val="32"/>
          <w:lang w:val="uk-UA"/>
        </w:rPr>
        <w:t xml:space="preserve"> емпіричного дослідження:</w:t>
      </w:r>
    </w:p>
    <w:p w:rsidR="00E55E25" w:rsidRPr="000D5D3B" w:rsidRDefault="00E55E25" w:rsidP="00E55E25">
      <w:pPr>
        <w:pStyle w:val="z1qcye"/>
        <w:numPr>
          <w:ilvl w:val="0"/>
          <w:numId w:val="10"/>
        </w:numPr>
        <w:spacing w:line="360" w:lineRule="auto"/>
        <w:jc w:val="both"/>
        <w:rPr>
          <w:sz w:val="32"/>
          <w:szCs w:val="32"/>
        </w:rPr>
      </w:pPr>
      <w:r w:rsidRPr="000D5D3B">
        <w:rPr>
          <w:sz w:val="32"/>
          <w:szCs w:val="32"/>
        </w:rPr>
        <w:t>Підготовчий етап (про</w:t>
      </w:r>
      <w:proofErr w:type="spellStart"/>
      <w:r w:rsidRPr="000D5D3B">
        <w:rPr>
          <w:sz w:val="32"/>
          <w:szCs w:val="32"/>
          <w:lang w:val="uk-UA"/>
        </w:rPr>
        <w:t>гнозування</w:t>
      </w:r>
      <w:proofErr w:type="spellEnd"/>
      <w:r w:rsidRPr="000D5D3B">
        <w:rPr>
          <w:sz w:val="32"/>
          <w:szCs w:val="32"/>
        </w:rPr>
        <w:t>):</w:t>
      </w:r>
    </w:p>
    <w:p w:rsidR="00E55E25" w:rsidRPr="000D5D3B" w:rsidRDefault="00E55E25" w:rsidP="00E55E25">
      <w:pPr>
        <w:pStyle w:val="z1qcye"/>
        <w:numPr>
          <w:ilvl w:val="1"/>
          <w:numId w:val="10"/>
        </w:numPr>
        <w:spacing w:line="360" w:lineRule="auto"/>
        <w:jc w:val="both"/>
        <w:rPr>
          <w:sz w:val="32"/>
          <w:szCs w:val="32"/>
        </w:rPr>
      </w:pPr>
      <w:r w:rsidRPr="000D5D3B">
        <w:rPr>
          <w:sz w:val="32"/>
          <w:szCs w:val="32"/>
        </w:rPr>
        <w:t>Формулювання мети, завдань і робоч</w:t>
      </w:r>
      <w:r w:rsidRPr="000D5D3B">
        <w:rPr>
          <w:sz w:val="32"/>
          <w:szCs w:val="32"/>
          <w:lang w:val="uk-UA"/>
        </w:rPr>
        <w:t>ого припущення</w:t>
      </w:r>
      <w:r w:rsidRPr="000D5D3B">
        <w:rPr>
          <w:sz w:val="32"/>
          <w:szCs w:val="32"/>
        </w:rPr>
        <w:t>.</w:t>
      </w:r>
    </w:p>
    <w:p w:rsidR="00E55E25" w:rsidRPr="000D5D3B" w:rsidRDefault="00E55E25" w:rsidP="00E55E25">
      <w:pPr>
        <w:pStyle w:val="z1qcye"/>
        <w:numPr>
          <w:ilvl w:val="1"/>
          <w:numId w:val="10"/>
        </w:numPr>
        <w:spacing w:line="360" w:lineRule="auto"/>
        <w:jc w:val="both"/>
        <w:rPr>
          <w:sz w:val="32"/>
          <w:szCs w:val="32"/>
        </w:rPr>
      </w:pPr>
      <w:r w:rsidRPr="000D5D3B">
        <w:rPr>
          <w:sz w:val="32"/>
          <w:szCs w:val="32"/>
        </w:rPr>
        <w:t>Визначення об'єкта та предмета дослідження.</w:t>
      </w:r>
    </w:p>
    <w:p w:rsidR="00E55E25" w:rsidRPr="000D5D3B" w:rsidRDefault="00E55E25" w:rsidP="00E55E25">
      <w:pPr>
        <w:pStyle w:val="z1qcye"/>
        <w:numPr>
          <w:ilvl w:val="1"/>
          <w:numId w:val="10"/>
        </w:numPr>
        <w:spacing w:line="360" w:lineRule="auto"/>
        <w:jc w:val="both"/>
        <w:rPr>
          <w:sz w:val="32"/>
          <w:szCs w:val="32"/>
        </w:rPr>
      </w:pPr>
      <w:r w:rsidRPr="000D5D3B">
        <w:rPr>
          <w:sz w:val="32"/>
          <w:szCs w:val="32"/>
        </w:rPr>
        <w:t xml:space="preserve">Розрахунок та формування вибірки (респондентів, об'єктів спостереження) для забезпечення репрезентативності. </w:t>
      </w:r>
    </w:p>
    <w:p w:rsidR="00E55E25" w:rsidRPr="000D5D3B" w:rsidRDefault="00E55E25" w:rsidP="00E55E25">
      <w:pPr>
        <w:pStyle w:val="z1qcye"/>
        <w:numPr>
          <w:ilvl w:val="0"/>
          <w:numId w:val="10"/>
        </w:numPr>
        <w:spacing w:line="360" w:lineRule="auto"/>
        <w:jc w:val="both"/>
        <w:rPr>
          <w:sz w:val="32"/>
          <w:szCs w:val="32"/>
        </w:rPr>
      </w:pPr>
      <w:r w:rsidRPr="000D5D3B">
        <w:rPr>
          <w:sz w:val="32"/>
          <w:szCs w:val="32"/>
        </w:rPr>
        <w:t>Інструментальний етап:</w:t>
      </w:r>
    </w:p>
    <w:p w:rsidR="00E55E25" w:rsidRPr="000D5D3B" w:rsidRDefault="00E55E25" w:rsidP="00E55E25">
      <w:pPr>
        <w:pStyle w:val="z1qcye"/>
        <w:numPr>
          <w:ilvl w:val="1"/>
          <w:numId w:val="10"/>
        </w:numPr>
        <w:spacing w:line="360" w:lineRule="auto"/>
        <w:jc w:val="both"/>
        <w:rPr>
          <w:sz w:val="32"/>
          <w:szCs w:val="32"/>
        </w:rPr>
      </w:pPr>
      <w:r w:rsidRPr="000D5D3B">
        <w:rPr>
          <w:sz w:val="32"/>
          <w:szCs w:val="32"/>
        </w:rPr>
        <w:t>Підбір або розробка методів збору даних (анкети, тести, бланки спостереження тощо).</w:t>
      </w:r>
    </w:p>
    <w:p w:rsidR="00E55E25" w:rsidRPr="000D5D3B" w:rsidRDefault="00E55E25" w:rsidP="00E55E25">
      <w:pPr>
        <w:pStyle w:val="z1qcye"/>
        <w:numPr>
          <w:ilvl w:val="1"/>
          <w:numId w:val="10"/>
        </w:numPr>
        <w:spacing w:line="360" w:lineRule="auto"/>
        <w:jc w:val="both"/>
        <w:rPr>
          <w:sz w:val="32"/>
          <w:szCs w:val="32"/>
        </w:rPr>
      </w:pPr>
      <w:r w:rsidRPr="000D5D3B">
        <w:rPr>
          <w:sz w:val="32"/>
          <w:szCs w:val="32"/>
        </w:rPr>
        <w:t xml:space="preserve">Перевірка інструментів на валідність (відповідність меті) та надійність. </w:t>
      </w:r>
    </w:p>
    <w:p w:rsidR="00E55E25" w:rsidRPr="000D5D3B" w:rsidRDefault="00E55E25" w:rsidP="00E55E25">
      <w:pPr>
        <w:pStyle w:val="z1qcye"/>
        <w:numPr>
          <w:ilvl w:val="0"/>
          <w:numId w:val="10"/>
        </w:numPr>
        <w:spacing w:line="360" w:lineRule="auto"/>
        <w:jc w:val="both"/>
        <w:rPr>
          <w:sz w:val="32"/>
          <w:szCs w:val="32"/>
        </w:rPr>
      </w:pPr>
      <w:r w:rsidRPr="000D5D3B">
        <w:rPr>
          <w:sz w:val="32"/>
          <w:szCs w:val="32"/>
        </w:rPr>
        <w:t>Практичний етап (збір даних):</w:t>
      </w:r>
    </w:p>
    <w:p w:rsidR="00E55E25" w:rsidRPr="000D5D3B" w:rsidRDefault="00E55E25" w:rsidP="00E55E25">
      <w:pPr>
        <w:pStyle w:val="z1qcye"/>
        <w:numPr>
          <w:ilvl w:val="1"/>
          <w:numId w:val="10"/>
        </w:numPr>
        <w:spacing w:line="360" w:lineRule="auto"/>
        <w:jc w:val="both"/>
        <w:rPr>
          <w:sz w:val="32"/>
          <w:szCs w:val="32"/>
        </w:rPr>
      </w:pPr>
      <w:r w:rsidRPr="000D5D3B">
        <w:rPr>
          <w:sz w:val="32"/>
          <w:szCs w:val="32"/>
        </w:rPr>
        <w:t>Проведення спостережень, опитувань, тестування чи експерименту.</w:t>
      </w:r>
    </w:p>
    <w:p w:rsidR="00E55E25" w:rsidRPr="000D5D3B" w:rsidRDefault="00E55E25" w:rsidP="00E55E25">
      <w:pPr>
        <w:pStyle w:val="z1qcye"/>
        <w:numPr>
          <w:ilvl w:val="1"/>
          <w:numId w:val="10"/>
        </w:numPr>
        <w:spacing w:line="360" w:lineRule="auto"/>
        <w:jc w:val="both"/>
        <w:rPr>
          <w:sz w:val="32"/>
          <w:szCs w:val="32"/>
        </w:rPr>
      </w:pPr>
      <w:r w:rsidRPr="000D5D3B">
        <w:rPr>
          <w:sz w:val="32"/>
          <w:szCs w:val="32"/>
        </w:rPr>
        <w:t xml:space="preserve">Фіксація первинних емпіричних даних. </w:t>
      </w:r>
    </w:p>
    <w:p w:rsidR="00E55E25" w:rsidRPr="000D5D3B" w:rsidRDefault="00E55E25" w:rsidP="00E55E25">
      <w:pPr>
        <w:pStyle w:val="z1qcye"/>
        <w:numPr>
          <w:ilvl w:val="0"/>
          <w:numId w:val="10"/>
        </w:numPr>
        <w:spacing w:line="360" w:lineRule="auto"/>
        <w:jc w:val="both"/>
        <w:rPr>
          <w:sz w:val="32"/>
          <w:szCs w:val="32"/>
        </w:rPr>
      </w:pPr>
      <w:r w:rsidRPr="000D5D3B">
        <w:rPr>
          <w:sz w:val="32"/>
          <w:szCs w:val="32"/>
        </w:rPr>
        <w:t>Аналітичний етап:</w:t>
      </w:r>
    </w:p>
    <w:p w:rsidR="00E55E25" w:rsidRPr="000D5D3B" w:rsidRDefault="00E55E25" w:rsidP="00E55E25">
      <w:pPr>
        <w:pStyle w:val="z1qcye"/>
        <w:numPr>
          <w:ilvl w:val="1"/>
          <w:numId w:val="10"/>
        </w:numPr>
        <w:spacing w:line="360" w:lineRule="auto"/>
        <w:jc w:val="both"/>
        <w:rPr>
          <w:sz w:val="32"/>
          <w:szCs w:val="32"/>
        </w:rPr>
      </w:pPr>
      <w:r w:rsidRPr="000D5D3B">
        <w:rPr>
          <w:sz w:val="32"/>
          <w:szCs w:val="32"/>
        </w:rPr>
        <w:t>Обробка отриманих даних (якісний та кількісний/статистичний аналіз).</w:t>
      </w:r>
    </w:p>
    <w:p w:rsidR="00E55E25" w:rsidRPr="000D5D3B" w:rsidRDefault="00E55E25" w:rsidP="00E55E25">
      <w:pPr>
        <w:pStyle w:val="z1qcye"/>
        <w:numPr>
          <w:ilvl w:val="1"/>
          <w:numId w:val="10"/>
        </w:numPr>
        <w:spacing w:line="360" w:lineRule="auto"/>
        <w:jc w:val="both"/>
        <w:rPr>
          <w:sz w:val="32"/>
          <w:szCs w:val="32"/>
        </w:rPr>
      </w:pPr>
      <w:r w:rsidRPr="000D5D3B">
        <w:rPr>
          <w:sz w:val="32"/>
          <w:szCs w:val="32"/>
        </w:rPr>
        <w:t xml:space="preserve">Перевірка гіпотези (підтвердження або спростування). </w:t>
      </w:r>
    </w:p>
    <w:p w:rsidR="00E55E25" w:rsidRPr="000D5D3B" w:rsidRDefault="00E55E25" w:rsidP="00E55E25">
      <w:pPr>
        <w:pStyle w:val="z1qcye"/>
        <w:numPr>
          <w:ilvl w:val="0"/>
          <w:numId w:val="10"/>
        </w:numPr>
        <w:spacing w:line="360" w:lineRule="auto"/>
        <w:jc w:val="both"/>
        <w:rPr>
          <w:sz w:val="32"/>
          <w:szCs w:val="32"/>
        </w:rPr>
      </w:pPr>
      <w:r w:rsidRPr="000D5D3B">
        <w:rPr>
          <w:sz w:val="32"/>
          <w:szCs w:val="32"/>
        </w:rPr>
        <w:t>Підсумковий етап:</w:t>
      </w:r>
    </w:p>
    <w:p w:rsidR="00E55E25" w:rsidRPr="000D5D3B" w:rsidRDefault="00E55E25" w:rsidP="00E55E25">
      <w:pPr>
        <w:pStyle w:val="z1qcye"/>
        <w:numPr>
          <w:ilvl w:val="1"/>
          <w:numId w:val="10"/>
        </w:numPr>
        <w:spacing w:line="360" w:lineRule="auto"/>
        <w:jc w:val="both"/>
        <w:rPr>
          <w:sz w:val="32"/>
          <w:szCs w:val="32"/>
        </w:rPr>
      </w:pPr>
      <w:r w:rsidRPr="000D5D3B">
        <w:rPr>
          <w:sz w:val="32"/>
          <w:szCs w:val="32"/>
        </w:rPr>
        <w:lastRenderedPageBreak/>
        <w:t>Формулювання висновків і практичних рекомендацій.</w:t>
      </w:r>
    </w:p>
    <w:p w:rsidR="00E55E25" w:rsidRPr="000D5D3B" w:rsidRDefault="00E55E25" w:rsidP="00E55E25">
      <w:pPr>
        <w:pStyle w:val="z1qcye"/>
        <w:numPr>
          <w:ilvl w:val="1"/>
          <w:numId w:val="10"/>
        </w:numPr>
        <w:spacing w:before="0" w:beforeAutospacing="0" w:after="0" w:afterAutospacing="0" w:line="360" w:lineRule="auto"/>
        <w:ind w:left="0" w:firstLine="709"/>
        <w:jc w:val="both"/>
        <w:rPr>
          <w:sz w:val="32"/>
          <w:szCs w:val="32"/>
        </w:rPr>
      </w:pPr>
      <w:r w:rsidRPr="000D5D3B">
        <w:rPr>
          <w:sz w:val="32"/>
          <w:szCs w:val="32"/>
        </w:rPr>
        <w:t>Оформлення результатів у вигляді таблиць, графіків та тексту роботи</w:t>
      </w:r>
      <w:r w:rsidRPr="000D5D3B">
        <w:rPr>
          <w:sz w:val="32"/>
          <w:szCs w:val="32"/>
          <w:lang w:val="uk-UA"/>
        </w:rPr>
        <w:t xml:space="preserve"> [1]</w:t>
      </w:r>
      <w:r w:rsidRPr="000D5D3B">
        <w:rPr>
          <w:sz w:val="32"/>
          <w:szCs w:val="32"/>
        </w:rPr>
        <w:t>.</w:t>
      </w:r>
    </w:p>
    <w:p w:rsidR="00E55E25" w:rsidRPr="000D5D3B" w:rsidRDefault="00E55E25" w:rsidP="00E55E25">
      <w:pPr>
        <w:spacing w:line="360" w:lineRule="auto"/>
        <w:ind w:firstLine="709"/>
        <w:jc w:val="both"/>
        <w:rPr>
          <w:rStyle w:val="a3"/>
          <w:b w:val="0"/>
          <w:bCs w:val="0"/>
          <w:sz w:val="32"/>
          <w:szCs w:val="32"/>
          <w:lang w:val="uk-UA"/>
        </w:rPr>
      </w:pPr>
      <w:r w:rsidRPr="000D5D3B">
        <w:rPr>
          <w:b/>
          <w:bCs/>
          <w:sz w:val="32"/>
          <w:szCs w:val="32"/>
        </w:rPr>
        <w:t>Обробка результатів</w:t>
      </w:r>
      <w:r w:rsidRPr="000D5D3B">
        <w:rPr>
          <w:sz w:val="32"/>
          <w:szCs w:val="32"/>
        </w:rPr>
        <w:t xml:space="preserve"> бакалаврського дослідження — це один із найважливіших етапів написання </w:t>
      </w:r>
      <w:r w:rsidRPr="000D5D3B">
        <w:rPr>
          <w:sz w:val="32"/>
          <w:szCs w:val="32"/>
          <w:lang w:val="uk-UA"/>
        </w:rPr>
        <w:t>роботи</w:t>
      </w:r>
      <w:r w:rsidRPr="000D5D3B">
        <w:rPr>
          <w:sz w:val="32"/>
          <w:szCs w:val="32"/>
        </w:rPr>
        <w:t>, де ви перетворюєте зібрані «сирі» дані на наукові висновки.</w:t>
      </w:r>
      <w:r w:rsidRPr="000D5D3B">
        <w:rPr>
          <w:sz w:val="32"/>
          <w:szCs w:val="32"/>
          <w:lang w:val="uk-UA"/>
        </w:rPr>
        <w:t xml:space="preserve"> </w:t>
      </w:r>
      <w:r w:rsidRPr="000D5D3B">
        <w:rPr>
          <w:rStyle w:val="a3"/>
          <w:b w:val="0"/>
          <w:bCs w:val="0"/>
          <w:sz w:val="32"/>
          <w:szCs w:val="32"/>
        </w:rPr>
        <w:t xml:space="preserve">Головна мета обробки — підтвердити або спростувати </w:t>
      </w:r>
      <w:r w:rsidRPr="000D5D3B">
        <w:rPr>
          <w:rStyle w:val="a3"/>
          <w:b w:val="0"/>
          <w:bCs w:val="0"/>
          <w:sz w:val="32"/>
          <w:szCs w:val="32"/>
          <w:lang w:val="uk-UA"/>
        </w:rPr>
        <w:t xml:space="preserve">припущення </w:t>
      </w:r>
      <w:r w:rsidRPr="000D5D3B">
        <w:rPr>
          <w:rStyle w:val="a3"/>
          <w:b w:val="0"/>
          <w:bCs w:val="0"/>
          <w:sz w:val="32"/>
          <w:szCs w:val="32"/>
        </w:rPr>
        <w:t xml:space="preserve">дослідження та </w:t>
      </w:r>
      <w:r w:rsidRPr="000D5D3B">
        <w:rPr>
          <w:rStyle w:val="a3"/>
          <w:b w:val="0"/>
          <w:bCs w:val="0"/>
          <w:sz w:val="32"/>
          <w:szCs w:val="32"/>
          <w:lang w:val="uk-UA"/>
        </w:rPr>
        <w:t>узгодити зібрані у процесі дослідження дані із</w:t>
      </w:r>
      <w:r w:rsidRPr="000D5D3B">
        <w:rPr>
          <w:rStyle w:val="a3"/>
          <w:b w:val="0"/>
          <w:bCs w:val="0"/>
          <w:sz w:val="32"/>
          <w:szCs w:val="32"/>
        </w:rPr>
        <w:t xml:space="preserve"> поставлен</w:t>
      </w:r>
      <w:proofErr w:type="spellStart"/>
      <w:r w:rsidRPr="000D5D3B">
        <w:rPr>
          <w:rStyle w:val="a3"/>
          <w:b w:val="0"/>
          <w:bCs w:val="0"/>
          <w:sz w:val="32"/>
          <w:szCs w:val="32"/>
          <w:lang w:val="uk-UA"/>
        </w:rPr>
        <w:t>ими</w:t>
      </w:r>
      <w:proofErr w:type="spellEnd"/>
      <w:r w:rsidRPr="000D5D3B">
        <w:rPr>
          <w:rStyle w:val="a3"/>
          <w:b w:val="0"/>
          <w:bCs w:val="0"/>
          <w:sz w:val="32"/>
          <w:szCs w:val="32"/>
        </w:rPr>
        <w:t xml:space="preserve"> завдання</w:t>
      </w:r>
      <w:r w:rsidRPr="000D5D3B">
        <w:rPr>
          <w:rStyle w:val="a3"/>
          <w:b w:val="0"/>
          <w:bCs w:val="0"/>
          <w:sz w:val="32"/>
          <w:szCs w:val="32"/>
          <w:lang w:val="uk-UA"/>
        </w:rPr>
        <w:t>ми</w:t>
      </w:r>
      <w:r w:rsidRPr="000D5D3B">
        <w:rPr>
          <w:rStyle w:val="a3"/>
          <w:b w:val="0"/>
          <w:bCs w:val="0"/>
          <w:sz w:val="32"/>
          <w:szCs w:val="32"/>
        </w:rPr>
        <w:t>.</w:t>
      </w:r>
    </w:p>
    <w:p w:rsidR="00E55E25" w:rsidRPr="000D5D3B" w:rsidRDefault="00E55E25" w:rsidP="00E55E25">
      <w:pPr>
        <w:spacing w:line="360" w:lineRule="auto"/>
        <w:ind w:firstLine="709"/>
        <w:jc w:val="both"/>
        <w:rPr>
          <w:sz w:val="32"/>
          <w:szCs w:val="32"/>
          <w:lang w:val="uk-UA"/>
        </w:rPr>
      </w:pPr>
      <w:r w:rsidRPr="000D5D3B">
        <w:rPr>
          <w:b/>
          <w:bCs/>
          <w:sz w:val="32"/>
          <w:szCs w:val="32"/>
          <w:lang w:val="uk-UA"/>
        </w:rPr>
        <w:t>Ф</w:t>
      </w:r>
      <w:r w:rsidRPr="000D5D3B">
        <w:rPr>
          <w:b/>
          <w:bCs/>
          <w:sz w:val="32"/>
          <w:szCs w:val="32"/>
        </w:rPr>
        <w:t>ормулювання висновків і практичних рекомендацій</w:t>
      </w:r>
      <w:r w:rsidRPr="000D5D3B">
        <w:rPr>
          <w:sz w:val="32"/>
          <w:szCs w:val="32"/>
          <w:lang w:val="uk-UA"/>
        </w:rPr>
        <w:t xml:space="preserve">. </w:t>
      </w:r>
      <w:r w:rsidRPr="000D5D3B">
        <w:rPr>
          <w:sz w:val="32"/>
          <w:szCs w:val="32"/>
        </w:rPr>
        <w:t xml:space="preserve"> </w:t>
      </w:r>
    </w:p>
    <w:p w:rsidR="00E55E25" w:rsidRPr="000D5D3B" w:rsidRDefault="00E55E25" w:rsidP="00E55E25">
      <w:pPr>
        <w:spacing w:line="360" w:lineRule="auto"/>
        <w:ind w:firstLine="709"/>
        <w:jc w:val="both"/>
        <w:rPr>
          <w:sz w:val="32"/>
          <w:szCs w:val="32"/>
          <w:lang w:val="uk-UA"/>
        </w:rPr>
      </w:pPr>
      <w:r w:rsidRPr="000D5D3B">
        <w:rPr>
          <w:sz w:val="32"/>
          <w:szCs w:val="32"/>
        </w:rPr>
        <w:t>При написанні висновків та практичних рекомендацій до бакалаврської роботи важливо пам'ятати головне правило: висновки відповідають на питання «Що було зроблено і до чого це призвело?», а рекомендації — «Що з цим робити далі і як застосувати на практиці?».</w:t>
      </w:r>
    </w:p>
    <w:p w:rsidR="00E55E25" w:rsidRPr="000D5D3B" w:rsidRDefault="00E55E25" w:rsidP="00E55E25">
      <w:pPr>
        <w:spacing w:line="360" w:lineRule="auto"/>
        <w:ind w:firstLine="709"/>
        <w:jc w:val="both"/>
        <w:rPr>
          <w:sz w:val="32"/>
          <w:szCs w:val="32"/>
        </w:rPr>
      </w:pPr>
      <w:r w:rsidRPr="000D5D3B">
        <w:rPr>
          <w:sz w:val="32"/>
          <w:szCs w:val="32"/>
        </w:rPr>
        <w:t>Висновки мають повністю відображати завдання, які ви ставили у вступі. Скільки завдань у вступі — стільки й логічних блоків (або абзаців) має бути у висновках.</w:t>
      </w:r>
    </w:p>
    <w:p w:rsidR="00E55E25" w:rsidRPr="000D5D3B" w:rsidRDefault="00E55E25" w:rsidP="00E55E25">
      <w:pPr>
        <w:spacing w:line="360" w:lineRule="auto"/>
        <w:ind w:firstLine="709"/>
        <w:jc w:val="both"/>
        <w:rPr>
          <w:sz w:val="32"/>
          <w:szCs w:val="32"/>
        </w:rPr>
      </w:pPr>
      <w:r w:rsidRPr="000D5D3B">
        <w:rPr>
          <w:sz w:val="32"/>
          <w:szCs w:val="32"/>
        </w:rPr>
        <w:t>Логічна структура висновків:</w:t>
      </w:r>
    </w:p>
    <w:p w:rsidR="00E55E25" w:rsidRPr="000D5D3B" w:rsidRDefault="00E55E25" w:rsidP="00E55E25">
      <w:pPr>
        <w:numPr>
          <w:ilvl w:val="0"/>
          <w:numId w:val="11"/>
        </w:numPr>
        <w:spacing w:line="360" w:lineRule="auto"/>
        <w:ind w:left="0" w:firstLine="709"/>
        <w:jc w:val="both"/>
        <w:rPr>
          <w:sz w:val="32"/>
          <w:szCs w:val="32"/>
        </w:rPr>
      </w:pPr>
      <w:r w:rsidRPr="000D5D3B">
        <w:rPr>
          <w:sz w:val="32"/>
          <w:szCs w:val="32"/>
        </w:rPr>
        <w:t>Теоретична частина: Що ви дізналися про проблему з наукових джерел? Які підходи існують?</w:t>
      </w:r>
    </w:p>
    <w:p w:rsidR="00E55E25" w:rsidRPr="000D5D3B" w:rsidRDefault="00E55E25" w:rsidP="00E55E25">
      <w:pPr>
        <w:numPr>
          <w:ilvl w:val="0"/>
          <w:numId w:val="11"/>
        </w:numPr>
        <w:spacing w:line="360" w:lineRule="auto"/>
        <w:ind w:left="0" w:firstLine="709"/>
        <w:jc w:val="both"/>
        <w:rPr>
          <w:sz w:val="32"/>
          <w:szCs w:val="32"/>
        </w:rPr>
      </w:pPr>
      <w:r w:rsidRPr="000D5D3B">
        <w:rPr>
          <w:sz w:val="32"/>
          <w:szCs w:val="32"/>
        </w:rPr>
        <w:t>Аналітична (практична) частина: Який стан справ на об'єкті дослідження (підприємство, установа, законодавство, мовне явище тощо)? Які проблеми або закономірності ви виявили?</w:t>
      </w:r>
    </w:p>
    <w:p w:rsidR="00E55E25" w:rsidRPr="000D5D3B" w:rsidRDefault="00E55E25" w:rsidP="00E55E25">
      <w:pPr>
        <w:numPr>
          <w:ilvl w:val="0"/>
          <w:numId w:val="11"/>
        </w:numPr>
        <w:spacing w:line="360" w:lineRule="auto"/>
        <w:ind w:left="0" w:firstLine="709"/>
        <w:jc w:val="both"/>
        <w:rPr>
          <w:sz w:val="32"/>
          <w:szCs w:val="32"/>
        </w:rPr>
      </w:pPr>
      <w:r w:rsidRPr="000D5D3B">
        <w:rPr>
          <w:sz w:val="32"/>
          <w:szCs w:val="32"/>
        </w:rPr>
        <w:lastRenderedPageBreak/>
        <w:t>Проєктна (рекомендаційна) частина: Що саме ви запропонували для вирішення проблеми та який очікуваний ефект?</w:t>
      </w:r>
    </w:p>
    <w:p w:rsidR="00E55E25" w:rsidRPr="000D5D3B" w:rsidRDefault="00E55E25" w:rsidP="00E55E25">
      <w:pPr>
        <w:spacing w:line="360" w:lineRule="auto"/>
        <w:ind w:firstLine="709"/>
        <w:jc w:val="both"/>
        <w:rPr>
          <w:sz w:val="32"/>
          <w:szCs w:val="32"/>
        </w:rPr>
      </w:pPr>
      <w:r w:rsidRPr="000D5D3B">
        <w:rPr>
          <w:sz w:val="32"/>
          <w:szCs w:val="32"/>
        </w:rPr>
        <w:t>Шаблони фраз для висновків:</w:t>
      </w:r>
    </w:p>
    <w:p w:rsidR="00E55E25" w:rsidRPr="000D5D3B" w:rsidRDefault="00E55E25" w:rsidP="00E55E25">
      <w:pPr>
        <w:numPr>
          <w:ilvl w:val="0"/>
          <w:numId w:val="12"/>
        </w:numPr>
        <w:spacing w:line="360" w:lineRule="auto"/>
        <w:ind w:left="0" w:firstLine="709"/>
        <w:jc w:val="both"/>
        <w:rPr>
          <w:sz w:val="32"/>
          <w:szCs w:val="32"/>
        </w:rPr>
      </w:pPr>
      <w:r w:rsidRPr="000D5D3B">
        <w:rPr>
          <w:i/>
          <w:iCs/>
          <w:sz w:val="32"/>
          <w:szCs w:val="32"/>
        </w:rPr>
        <w:t>«На основі аналізу наукової літератури було встановлено, що...»</w:t>
      </w:r>
    </w:p>
    <w:p w:rsidR="00E55E25" w:rsidRPr="000D5D3B" w:rsidRDefault="00E55E25" w:rsidP="00E55E25">
      <w:pPr>
        <w:numPr>
          <w:ilvl w:val="0"/>
          <w:numId w:val="12"/>
        </w:numPr>
        <w:spacing w:line="360" w:lineRule="auto"/>
        <w:ind w:left="0" w:firstLine="709"/>
        <w:jc w:val="both"/>
        <w:rPr>
          <w:sz w:val="32"/>
          <w:szCs w:val="32"/>
        </w:rPr>
      </w:pPr>
      <w:r w:rsidRPr="000D5D3B">
        <w:rPr>
          <w:i/>
          <w:iCs/>
          <w:sz w:val="32"/>
          <w:szCs w:val="32"/>
        </w:rPr>
        <w:t>«В результаті дослідження було з'ясовано / доведено, що...»</w:t>
      </w:r>
    </w:p>
    <w:p w:rsidR="00E55E25" w:rsidRPr="000D5D3B" w:rsidRDefault="00E55E25" w:rsidP="00E55E25">
      <w:pPr>
        <w:numPr>
          <w:ilvl w:val="0"/>
          <w:numId w:val="12"/>
        </w:numPr>
        <w:spacing w:line="360" w:lineRule="auto"/>
        <w:ind w:left="0" w:firstLine="709"/>
        <w:jc w:val="both"/>
        <w:rPr>
          <w:sz w:val="32"/>
          <w:szCs w:val="32"/>
        </w:rPr>
      </w:pPr>
      <w:r w:rsidRPr="000D5D3B">
        <w:rPr>
          <w:i/>
          <w:iCs/>
          <w:sz w:val="32"/>
          <w:szCs w:val="32"/>
        </w:rPr>
        <w:t xml:space="preserve">«Аналіз </w:t>
      </w:r>
      <w:r w:rsidRPr="000D5D3B">
        <w:rPr>
          <w:i/>
          <w:iCs/>
          <w:sz w:val="32"/>
          <w:szCs w:val="32"/>
          <w:lang w:val="uk-UA"/>
        </w:rPr>
        <w:t xml:space="preserve">соціально-педагогічної </w:t>
      </w:r>
      <w:r w:rsidRPr="000D5D3B">
        <w:rPr>
          <w:i/>
          <w:iCs/>
          <w:sz w:val="32"/>
          <w:szCs w:val="32"/>
        </w:rPr>
        <w:t xml:space="preserve">діяльності </w:t>
      </w:r>
      <w:r w:rsidRPr="000D5D3B">
        <w:rPr>
          <w:i/>
          <w:iCs/>
          <w:sz w:val="32"/>
          <w:szCs w:val="32"/>
          <w:lang w:val="uk-UA"/>
        </w:rPr>
        <w:t>з даною категорією….</w:t>
      </w:r>
      <w:r w:rsidRPr="000D5D3B">
        <w:rPr>
          <w:i/>
          <w:iCs/>
          <w:sz w:val="32"/>
          <w:szCs w:val="32"/>
        </w:rPr>
        <w:t>показав, що ключовими проблемами є...»</w:t>
      </w:r>
    </w:p>
    <w:p w:rsidR="00E55E25" w:rsidRPr="000D5D3B" w:rsidRDefault="00E55E25" w:rsidP="00E55E25">
      <w:pPr>
        <w:numPr>
          <w:ilvl w:val="0"/>
          <w:numId w:val="12"/>
        </w:numPr>
        <w:spacing w:line="360" w:lineRule="auto"/>
        <w:ind w:left="0" w:firstLine="709"/>
        <w:jc w:val="both"/>
        <w:rPr>
          <w:sz w:val="32"/>
          <w:szCs w:val="32"/>
        </w:rPr>
      </w:pPr>
      <w:r w:rsidRPr="000D5D3B">
        <w:rPr>
          <w:i/>
          <w:iCs/>
          <w:sz w:val="32"/>
          <w:szCs w:val="32"/>
        </w:rPr>
        <w:t>«Запропоновано комплекс заходів, спрямованих на...»</w:t>
      </w:r>
    </w:p>
    <w:p w:rsidR="00E55E25" w:rsidRPr="000D5D3B" w:rsidRDefault="00E55E25" w:rsidP="00E55E25">
      <w:pPr>
        <w:numPr>
          <w:ilvl w:val="0"/>
          <w:numId w:val="12"/>
        </w:numPr>
        <w:spacing w:line="360" w:lineRule="auto"/>
        <w:ind w:left="0" w:firstLine="709"/>
        <w:jc w:val="both"/>
        <w:rPr>
          <w:sz w:val="32"/>
          <w:szCs w:val="32"/>
        </w:rPr>
      </w:pPr>
      <w:r w:rsidRPr="000D5D3B">
        <w:rPr>
          <w:i/>
          <w:iCs/>
          <w:sz w:val="32"/>
          <w:szCs w:val="32"/>
        </w:rPr>
        <w:t>«Впровадження розроблених рекомендацій дозволить підвищить / знизить / покращить...»</w:t>
      </w:r>
    </w:p>
    <w:p w:rsidR="00E55E25" w:rsidRPr="000D5D3B" w:rsidRDefault="00E55E25" w:rsidP="00E55E25">
      <w:pPr>
        <w:spacing w:line="360" w:lineRule="auto"/>
        <w:ind w:firstLine="709"/>
        <w:jc w:val="both"/>
        <w:rPr>
          <w:sz w:val="32"/>
          <w:szCs w:val="32"/>
        </w:rPr>
      </w:pPr>
      <w:r w:rsidRPr="000D5D3B">
        <w:rPr>
          <w:sz w:val="32"/>
          <w:szCs w:val="32"/>
        </w:rPr>
        <w:t>Практичні рекомендації — це конкретні, покрокові пропозиції для покращення ситуації, розроблені на основі ваших висновків. Вони мають бути реалістичними, а не абстрактними.</w:t>
      </w:r>
    </w:p>
    <w:p w:rsidR="00E55E25" w:rsidRPr="000D5D3B" w:rsidRDefault="00E55E25" w:rsidP="00E55E25">
      <w:pPr>
        <w:spacing w:line="360" w:lineRule="auto"/>
        <w:ind w:firstLine="709"/>
        <w:jc w:val="both"/>
        <w:rPr>
          <w:sz w:val="32"/>
          <w:szCs w:val="32"/>
        </w:rPr>
      </w:pPr>
      <w:r w:rsidRPr="000D5D3B">
        <w:rPr>
          <w:sz w:val="32"/>
          <w:szCs w:val="32"/>
        </w:rPr>
        <w:t>Логічна структура рекомендацій:</w:t>
      </w:r>
    </w:p>
    <w:p w:rsidR="00E55E25" w:rsidRPr="000D5D3B" w:rsidRDefault="00E55E25" w:rsidP="00E55E25">
      <w:pPr>
        <w:numPr>
          <w:ilvl w:val="0"/>
          <w:numId w:val="13"/>
        </w:numPr>
        <w:spacing w:line="360" w:lineRule="auto"/>
        <w:ind w:left="0" w:firstLine="709"/>
        <w:jc w:val="both"/>
        <w:rPr>
          <w:sz w:val="32"/>
          <w:szCs w:val="32"/>
        </w:rPr>
      </w:pPr>
      <w:r w:rsidRPr="000D5D3B">
        <w:rPr>
          <w:sz w:val="32"/>
          <w:szCs w:val="32"/>
        </w:rPr>
        <w:t>Кому адресовано: Чітко вкажіть суб'єкта (керівництву підприємства, відділу маркетингу, вчителям шкіл, авторам законопроєктів).</w:t>
      </w:r>
    </w:p>
    <w:p w:rsidR="00E55E25" w:rsidRPr="000D5D3B" w:rsidRDefault="00E55E25" w:rsidP="00E55E25">
      <w:pPr>
        <w:numPr>
          <w:ilvl w:val="0"/>
          <w:numId w:val="13"/>
        </w:numPr>
        <w:spacing w:line="360" w:lineRule="auto"/>
        <w:ind w:left="0" w:firstLine="709"/>
        <w:jc w:val="both"/>
        <w:rPr>
          <w:sz w:val="32"/>
          <w:szCs w:val="32"/>
        </w:rPr>
      </w:pPr>
      <w:r w:rsidRPr="000D5D3B">
        <w:rPr>
          <w:sz w:val="32"/>
          <w:szCs w:val="32"/>
        </w:rPr>
        <w:t>Що зробити: Конкретна дія (впровадити, змінити, оптимізувати, розробити).</w:t>
      </w:r>
    </w:p>
    <w:p w:rsidR="00E55E25" w:rsidRPr="000D5D3B" w:rsidRDefault="00E55E25" w:rsidP="00E55E25">
      <w:pPr>
        <w:numPr>
          <w:ilvl w:val="0"/>
          <w:numId w:val="13"/>
        </w:numPr>
        <w:spacing w:line="360" w:lineRule="auto"/>
        <w:ind w:left="0" w:firstLine="709"/>
        <w:jc w:val="both"/>
        <w:rPr>
          <w:sz w:val="32"/>
          <w:szCs w:val="32"/>
        </w:rPr>
      </w:pPr>
      <w:r w:rsidRPr="000D5D3B">
        <w:rPr>
          <w:sz w:val="32"/>
          <w:szCs w:val="32"/>
        </w:rPr>
        <w:t>Як зробити: Механізм реалізації (за допомогою чого, які інструменти використати).</w:t>
      </w:r>
    </w:p>
    <w:p w:rsidR="00E55E25" w:rsidRPr="000D5D3B" w:rsidRDefault="00E55E25" w:rsidP="00E55E25">
      <w:pPr>
        <w:numPr>
          <w:ilvl w:val="0"/>
          <w:numId w:val="13"/>
        </w:numPr>
        <w:spacing w:line="360" w:lineRule="auto"/>
        <w:ind w:left="0" w:firstLine="709"/>
        <w:jc w:val="both"/>
        <w:rPr>
          <w:sz w:val="32"/>
          <w:szCs w:val="32"/>
        </w:rPr>
      </w:pPr>
      <w:r w:rsidRPr="000D5D3B">
        <w:rPr>
          <w:sz w:val="32"/>
          <w:szCs w:val="32"/>
        </w:rPr>
        <w:t>Який результат очікується: Яку вигоду це принесе.</w:t>
      </w:r>
    </w:p>
    <w:p w:rsidR="00E55E25" w:rsidRPr="000D5D3B" w:rsidRDefault="00E55E25" w:rsidP="00E55E25">
      <w:pPr>
        <w:spacing w:line="360" w:lineRule="auto"/>
        <w:ind w:firstLine="709"/>
        <w:jc w:val="both"/>
        <w:rPr>
          <w:sz w:val="32"/>
          <w:szCs w:val="32"/>
        </w:rPr>
      </w:pPr>
      <w:r w:rsidRPr="000D5D3B">
        <w:rPr>
          <w:sz w:val="32"/>
          <w:szCs w:val="32"/>
        </w:rPr>
        <w:lastRenderedPageBreak/>
        <w:t>Шаблони фраз для рекомендацій:</w:t>
      </w:r>
    </w:p>
    <w:p w:rsidR="00E55E25" w:rsidRPr="000D5D3B" w:rsidRDefault="00E55E25" w:rsidP="00E55E25">
      <w:pPr>
        <w:numPr>
          <w:ilvl w:val="0"/>
          <w:numId w:val="14"/>
        </w:numPr>
        <w:spacing w:line="360" w:lineRule="auto"/>
        <w:jc w:val="both"/>
        <w:rPr>
          <w:sz w:val="32"/>
          <w:szCs w:val="32"/>
        </w:rPr>
      </w:pPr>
      <w:r w:rsidRPr="000D5D3B">
        <w:rPr>
          <w:i/>
          <w:iCs/>
          <w:sz w:val="32"/>
          <w:szCs w:val="32"/>
        </w:rPr>
        <w:t xml:space="preserve">«Для підвищення ефективності </w:t>
      </w:r>
      <w:r w:rsidRPr="000D5D3B">
        <w:rPr>
          <w:i/>
          <w:iCs/>
          <w:sz w:val="32"/>
          <w:szCs w:val="32"/>
          <w:lang w:val="uk-UA"/>
        </w:rPr>
        <w:t xml:space="preserve">соціально-педагогічної </w:t>
      </w:r>
      <w:r w:rsidRPr="000D5D3B">
        <w:rPr>
          <w:i/>
          <w:iCs/>
          <w:sz w:val="32"/>
          <w:szCs w:val="32"/>
        </w:rPr>
        <w:t>діяльності</w:t>
      </w:r>
      <w:r w:rsidRPr="000D5D3B">
        <w:rPr>
          <w:i/>
          <w:iCs/>
          <w:sz w:val="32"/>
          <w:szCs w:val="32"/>
          <w:lang w:val="uk-UA"/>
        </w:rPr>
        <w:t xml:space="preserve"> з (категорія осіб)</w:t>
      </w:r>
      <w:r w:rsidRPr="000D5D3B">
        <w:rPr>
          <w:i/>
          <w:iCs/>
          <w:sz w:val="32"/>
          <w:szCs w:val="32"/>
        </w:rPr>
        <w:t xml:space="preserve"> рекомендовано...»</w:t>
      </w:r>
    </w:p>
    <w:p w:rsidR="00E55E25" w:rsidRPr="000D5D3B" w:rsidRDefault="00E55E25" w:rsidP="00E55E25">
      <w:pPr>
        <w:numPr>
          <w:ilvl w:val="0"/>
          <w:numId w:val="14"/>
        </w:numPr>
        <w:spacing w:line="360" w:lineRule="auto"/>
        <w:jc w:val="both"/>
        <w:rPr>
          <w:sz w:val="32"/>
          <w:szCs w:val="32"/>
        </w:rPr>
      </w:pPr>
      <w:r w:rsidRPr="000D5D3B">
        <w:rPr>
          <w:i/>
          <w:iCs/>
          <w:sz w:val="32"/>
          <w:szCs w:val="32"/>
        </w:rPr>
        <w:t>«З метою оптимізації процесу... доцільно впровадити...»</w:t>
      </w:r>
    </w:p>
    <w:p w:rsidR="00E55E25" w:rsidRPr="000D5D3B" w:rsidRDefault="00E55E25" w:rsidP="00E55E25">
      <w:pPr>
        <w:numPr>
          <w:ilvl w:val="0"/>
          <w:numId w:val="14"/>
        </w:numPr>
        <w:spacing w:line="360" w:lineRule="auto"/>
        <w:jc w:val="both"/>
        <w:rPr>
          <w:sz w:val="32"/>
          <w:szCs w:val="32"/>
        </w:rPr>
      </w:pPr>
      <w:r w:rsidRPr="000D5D3B">
        <w:rPr>
          <w:i/>
          <w:iCs/>
          <w:sz w:val="32"/>
          <w:szCs w:val="32"/>
        </w:rPr>
        <w:t>«</w:t>
      </w:r>
      <w:r w:rsidRPr="000D5D3B">
        <w:rPr>
          <w:i/>
          <w:iCs/>
          <w:sz w:val="32"/>
          <w:szCs w:val="32"/>
          <w:lang w:val="uk-UA"/>
        </w:rPr>
        <w:t xml:space="preserve">Соціальному </w:t>
      </w:r>
      <w:r w:rsidRPr="000D5D3B">
        <w:rPr>
          <w:i/>
          <w:iCs/>
          <w:sz w:val="32"/>
          <w:szCs w:val="32"/>
        </w:rPr>
        <w:t xml:space="preserve"> </w:t>
      </w:r>
      <w:r w:rsidRPr="000D5D3B">
        <w:rPr>
          <w:i/>
          <w:iCs/>
          <w:sz w:val="32"/>
          <w:szCs w:val="32"/>
          <w:lang w:val="uk-UA"/>
        </w:rPr>
        <w:t xml:space="preserve">педагогові </w:t>
      </w:r>
      <w:r w:rsidRPr="000D5D3B">
        <w:rPr>
          <w:i/>
          <w:iCs/>
          <w:sz w:val="32"/>
          <w:szCs w:val="32"/>
        </w:rPr>
        <w:t>пропонується звернути увагу на... та здійснити такі кроки: ...»</w:t>
      </w:r>
    </w:p>
    <w:p w:rsidR="00E55E25" w:rsidRPr="000D5D3B" w:rsidRDefault="00E55E25" w:rsidP="00E55E25">
      <w:pPr>
        <w:numPr>
          <w:ilvl w:val="0"/>
          <w:numId w:val="14"/>
        </w:numPr>
        <w:spacing w:line="360" w:lineRule="auto"/>
        <w:jc w:val="both"/>
        <w:rPr>
          <w:sz w:val="32"/>
          <w:szCs w:val="32"/>
        </w:rPr>
      </w:pPr>
      <w:r w:rsidRPr="000D5D3B">
        <w:rPr>
          <w:i/>
          <w:iCs/>
          <w:sz w:val="32"/>
          <w:szCs w:val="32"/>
        </w:rPr>
        <w:t xml:space="preserve">«У практичній діяльності </w:t>
      </w:r>
      <w:r w:rsidRPr="000D5D3B">
        <w:rPr>
          <w:i/>
          <w:iCs/>
          <w:sz w:val="32"/>
          <w:szCs w:val="32"/>
          <w:lang w:val="uk-UA"/>
        </w:rPr>
        <w:t xml:space="preserve">соціальних </w:t>
      </w:r>
      <w:r w:rsidRPr="000D5D3B">
        <w:rPr>
          <w:i/>
          <w:iCs/>
          <w:sz w:val="32"/>
          <w:szCs w:val="32"/>
        </w:rPr>
        <w:t>педагогів доцільно використовувати розроблений комплекс вправ, що дозволить...»</w:t>
      </w:r>
      <w:r w:rsidRPr="000D5D3B">
        <w:rPr>
          <w:i/>
          <w:iCs/>
          <w:sz w:val="32"/>
          <w:szCs w:val="32"/>
          <w:lang w:val="uk-UA"/>
        </w:rPr>
        <w:t>.</w:t>
      </w:r>
    </w:p>
    <w:p w:rsidR="00E55E25" w:rsidRPr="000D5D3B" w:rsidRDefault="00E55E25" w:rsidP="00E55E25">
      <w:pPr>
        <w:spacing w:line="360" w:lineRule="auto"/>
        <w:ind w:firstLine="709"/>
        <w:jc w:val="both"/>
        <w:rPr>
          <w:sz w:val="32"/>
          <w:szCs w:val="32"/>
          <w:lang w:val="uk-UA"/>
        </w:rPr>
      </w:pPr>
      <w:r w:rsidRPr="000D5D3B">
        <w:rPr>
          <w:sz w:val="32"/>
          <w:szCs w:val="32"/>
        </w:rPr>
        <w:t xml:space="preserve">Загальні вимоги до оформлення бакалаврської роботи </w:t>
      </w:r>
      <w:r w:rsidRPr="000D5D3B">
        <w:rPr>
          <w:sz w:val="32"/>
          <w:szCs w:val="32"/>
          <w:lang w:val="uk-UA"/>
        </w:rPr>
        <w:t>визначаються</w:t>
      </w:r>
      <w:r w:rsidRPr="000D5D3B">
        <w:rPr>
          <w:sz w:val="32"/>
          <w:szCs w:val="32"/>
        </w:rPr>
        <w:t xml:space="preserve"> стандартами ДСТУ</w:t>
      </w:r>
      <w:r w:rsidRPr="000D5D3B">
        <w:rPr>
          <w:sz w:val="32"/>
          <w:szCs w:val="32"/>
          <w:lang w:val="uk-UA"/>
        </w:rPr>
        <w:t>.</w:t>
      </w:r>
    </w:p>
    <w:p w:rsidR="00E55E25" w:rsidRPr="000D5D3B" w:rsidRDefault="00E55E25" w:rsidP="00E55E25">
      <w:pPr>
        <w:spacing w:line="360" w:lineRule="auto"/>
        <w:ind w:firstLine="709"/>
        <w:jc w:val="both"/>
        <w:rPr>
          <w:sz w:val="32"/>
          <w:szCs w:val="32"/>
          <w:lang w:val="uk-UA"/>
        </w:rPr>
      </w:pPr>
      <w:r w:rsidRPr="000D5D3B">
        <w:rPr>
          <w:b/>
          <w:bCs/>
          <w:sz w:val="32"/>
          <w:szCs w:val="32"/>
        </w:rPr>
        <w:t>Публічний захист бакалаврської роботи</w:t>
      </w:r>
      <w:r w:rsidRPr="000D5D3B">
        <w:rPr>
          <w:sz w:val="32"/>
          <w:szCs w:val="32"/>
        </w:rPr>
        <w:t xml:space="preserve"> — це підсумкова атестація випускника, на якій студент презентує результати свого дослідження перед екзаменаційною комісією.</w:t>
      </w:r>
    </w:p>
    <w:p w:rsidR="000D5D3B" w:rsidRDefault="000D5D3B" w:rsidP="00E55E25">
      <w:pPr>
        <w:spacing w:line="360" w:lineRule="auto"/>
        <w:ind w:firstLine="709"/>
        <w:jc w:val="center"/>
        <w:rPr>
          <w:b/>
          <w:bCs/>
          <w:sz w:val="32"/>
          <w:szCs w:val="32"/>
          <w:lang w:val="uk-UA"/>
        </w:rPr>
      </w:pPr>
    </w:p>
    <w:p w:rsidR="00E55E25" w:rsidRDefault="00E55E25" w:rsidP="00E55E25">
      <w:pPr>
        <w:spacing w:line="360" w:lineRule="auto"/>
        <w:ind w:firstLine="709"/>
        <w:jc w:val="center"/>
        <w:rPr>
          <w:b/>
          <w:bCs/>
          <w:sz w:val="32"/>
          <w:szCs w:val="32"/>
          <w:lang w:val="uk-UA"/>
        </w:rPr>
      </w:pPr>
      <w:r w:rsidRPr="000D5D3B">
        <w:rPr>
          <w:b/>
          <w:bCs/>
          <w:sz w:val="32"/>
          <w:szCs w:val="32"/>
          <w:lang w:val="uk-UA"/>
        </w:rPr>
        <w:t>І</w:t>
      </w:r>
      <w:r w:rsidR="000D5D3B">
        <w:rPr>
          <w:b/>
          <w:bCs/>
          <w:sz w:val="32"/>
          <w:szCs w:val="32"/>
          <w:lang w:val="en-US"/>
        </w:rPr>
        <w:t>V</w:t>
      </w:r>
      <w:r w:rsidRPr="000D5D3B">
        <w:rPr>
          <w:b/>
          <w:bCs/>
          <w:sz w:val="32"/>
          <w:szCs w:val="32"/>
          <w:lang w:val="uk-UA"/>
        </w:rPr>
        <w:t>. Підготовка та з</w:t>
      </w:r>
      <w:r w:rsidRPr="000D5D3B">
        <w:rPr>
          <w:b/>
          <w:bCs/>
          <w:sz w:val="32"/>
          <w:szCs w:val="32"/>
        </w:rPr>
        <w:t>ахист роботи</w:t>
      </w:r>
    </w:p>
    <w:p w:rsidR="000D5D3B" w:rsidRPr="000D5D3B" w:rsidRDefault="000D5D3B" w:rsidP="00E55E25">
      <w:pPr>
        <w:spacing w:line="360" w:lineRule="auto"/>
        <w:ind w:firstLine="709"/>
        <w:jc w:val="center"/>
        <w:rPr>
          <w:b/>
          <w:bCs/>
          <w:sz w:val="32"/>
          <w:szCs w:val="32"/>
          <w:lang w:val="uk-UA"/>
        </w:rPr>
      </w:pPr>
    </w:p>
    <w:p w:rsidR="00E55E25" w:rsidRPr="000D5D3B" w:rsidRDefault="00E55E25" w:rsidP="00E55E25">
      <w:pPr>
        <w:spacing w:line="360" w:lineRule="auto"/>
        <w:ind w:firstLine="709"/>
        <w:jc w:val="both"/>
        <w:rPr>
          <w:sz w:val="32"/>
          <w:szCs w:val="32"/>
          <w:lang w:val="uk-UA"/>
        </w:rPr>
      </w:pPr>
      <w:r w:rsidRPr="000D5D3B">
        <w:rPr>
          <w:sz w:val="32"/>
          <w:szCs w:val="32"/>
          <w:lang w:val="uk-UA"/>
        </w:rPr>
        <w:t xml:space="preserve">При підготовці </w:t>
      </w:r>
      <w:r w:rsidRPr="000D5D3B">
        <w:rPr>
          <w:sz w:val="32"/>
          <w:szCs w:val="32"/>
        </w:rPr>
        <w:t>кваліфікаційної роботи</w:t>
      </w:r>
      <w:r w:rsidRPr="000D5D3B">
        <w:rPr>
          <w:sz w:val="32"/>
          <w:szCs w:val="32"/>
          <w:lang w:val="uk-UA"/>
        </w:rPr>
        <w:t xml:space="preserve"> здобувач орієнтується на Положення про Політику використання штучного інтелекту в Дрогобицькому державному педагогічному університеті імені Івана Франка. Політика використання (ШІ) в Університеті (далі – Політика) розроблена відповідно до Конституції України, законів України «Про освіту», «Про вищу освіту», «Про наукову і науково-технічну діяльність», «Про авторське право і суміжні права», «Про видавничу справу», «Про </w:t>
      </w:r>
      <w:r w:rsidRPr="000D5D3B">
        <w:rPr>
          <w:sz w:val="32"/>
          <w:szCs w:val="32"/>
          <w:lang w:val="uk-UA"/>
        </w:rPr>
        <w:lastRenderedPageBreak/>
        <w:t>запобігання корупції», Цивільного Кодексу України, «Про схвалення Концепції розвитку штучного інтелекту в Україні», «Про академічну доброчесність» та інших актів законодавства України, а також Статуту, Колективного договору, Правил внутрішнього розпорядку, Кодексу академічної доброчесності й інших нормативних актів Університету.</w:t>
      </w:r>
      <w:r w:rsidRPr="000D5D3B">
        <w:rPr>
          <w:sz w:val="32"/>
          <w:szCs w:val="32"/>
        </w:rPr>
        <w:t xml:space="preserve"> </w:t>
      </w:r>
      <w:r w:rsidRPr="000D5D3B">
        <w:rPr>
          <w:sz w:val="32"/>
          <w:szCs w:val="32"/>
          <w:lang w:val="uk-UA"/>
        </w:rPr>
        <w:t>Згідно п 3.4. Положення про Політику використання штучного інтелекту в Дрогобицькому державному педагогічному університеті імені Івана Франка, особа не може вважатися автором академічного твору (частини академічного твору), якщо він сформований (згенерований) за запитом особи комп’ютерною програмою в автоматичному режимі (ШІ) [3].</w:t>
      </w:r>
    </w:p>
    <w:p w:rsidR="00E55E25" w:rsidRPr="000D5D3B" w:rsidRDefault="00E55E25" w:rsidP="00E55E25">
      <w:pPr>
        <w:spacing w:line="360" w:lineRule="auto"/>
        <w:ind w:firstLine="709"/>
        <w:jc w:val="both"/>
        <w:rPr>
          <w:sz w:val="32"/>
          <w:szCs w:val="32"/>
          <w:lang w:val="uk-UA"/>
        </w:rPr>
      </w:pPr>
      <w:r w:rsidRPr="000D5D3B">
        <w:rPr>
          <w:sz w:val="32"/>
          <w:szCs w:val="32"/>
          <w:lang w:val="uk-UA"/>
        </w:rPr>
        <w:t>Здобувачі освіти можуть використовувати ШІ як допоміжний інструмент для:</w:t>
      </w:r>
    </w:p>
    <w:p w:rsidR="00E55E25" w:rsidRPr="000D5D3B" w:rsidRDefault="00E55E25" w:rsidP="00E55E25">
      <w:pPr>
        <w:spacing w:line="360" w:lineRule="auto"/>
        <w:ind w:firstLine="709"/>
        <w:jc w:val="both"/>
        <w:rPr>
          <w:sz w:val="32"/>
          <w:szCs w:val="32"/>
          <w:lang w:val="uk-UA"/>
        </w:rPr>
      </w:pPr>
      <w:r w:rsidRPr="000D5D3B">
        <w:rPr>
          <w:sz w:val="32"/>
          <w:szCs w:val="32"/>
          <w:lang w:val="uk-UA"/>
        </w:rPr>
        <w:t>• пошуку та структурування інформації;</w:t>
      </w:r>
    </w:p>
    <w:p w:rsidR="00E55E25" w:rsidRPr="000D5D3B" w:rsidRDefault="00E55E25" w:rsidP="00E55E25">
      <w:pPr>
        <w:spacing w:line="360" w:lineRule="auto"/>
        <w:ind w:firstLine="709"/>
        <w:jc w:val="both"/>
        <w:rPr>
          <w:sz w:val="32"/>
          <w:szCs w:val="32"/>
          <w:lang w:val="uk-UA"/>
        </w:rPr>
      </w:pPr>
      <w:r w:rsidRPr="000D5D3B">
        <w:rPr>
          <w:sz w:val="32"/>
          <w:szCs w:val="32"/>
          <w:lang w:val="uk-UA"/>
        </w:rPr>
        <w:t>• генерації ідей, планів, прикладів, діалогів з віртуальним «співрозмовником»;</w:t>
      </w:r>
    </w:p>
    <w:p w:rsidR="00E55E25" w:rsidRPr="000D5D3B" w:rsidRDefault="00E55E25" w:rsidP="00E55E25">
      <w:pPr>
        <w:spacing w:line="360" w:lineRule="auto"/>
        <w:ind w:firstLine="709"/>
        <w:jc w:val="both"/>
        <w:rPr>
          <w:sz w:val="32"/>
          <w:szCs w:val="32"/>
          <w:lang w:val="uk-UA"/>
        </w:rPr>
      </w:pPr>
      <w:r w:rsidRPr="000D5D3B">
        <w:rPr>
          <w:sz w:val="32"/>
          <w:szCs w:val="32"/>
          <w:lang w:val="uk-UA"/>
        </w:rPr>
        <w:t>• граматичної та стилістичної підтримки текстів;</w:t>
      </w:r>
    </w:p>
    <w:p w:rsidR="00E55E25" w:rsidRPr="000D5D3B" w:rsidRDefault="00E55E25" w:rsidP="00E55E25">
      <w:pPr>
        <w:spacing w:line="360" w:lineRule="auto"/>
        <w:ind w:firstLine="709"/>
        <w:jc w:val="both"/>
        <w:rPr>
          <w:sz w:val="32"/>
          <w:szCs w:val="32"/>
          <w:lang w:val="uk-UA"/>
        </w:rPr>
      </w:pPr>
      <w:r w:rsidRPr="000D5D3B">
        <w:rPr>
          <w:sz w:val="32"/>
          <w:szCs w:val="32"/>
          <w:lang w:val="uk-UA"/>
        </w:rPr>
        <w:t>• самоконтролю та підготовки до занять;</w:t>
      </w:r>
    </w:p>
    <w:p w:rsidR="00E55E25" w:rsidRPr="000D5D3B" w:rsidRDefault="00E55E25" w:rsidP="00E55E25">
      <w:pPr>
        <w:spacing w:line="360" w:lineRule="auto"/>
        <w:ind w:firstLine="709"/>
        <w:jc w:val="both"/>
        <w:rPr>
          <w:sz w:val="32"/>
          <w:szCs w:val="32"/>
          <w:lang w:val="uk-UA"/>
        </w:rPr>
      </w:pPr>
      <w:r w:rsidRPr="000D5D3B">
        <w:rPr>
          <w:sz w:val="32"/>
          <w:szCs w:val="32"/>
          <w:lang w:val="uk-UA"/>
        </w:rPr>
        <w:t>• розробки ігрових сценаріїв, які моделюють різні ситуації та сприяють розвитку стратегічного мислення.</w:t>
      </w:r>
    </w:p>
    <w:p w:rsidR="00E55E25" w:rsidRPr="000D5D3B" w:rsidRDefault="00E55E25" w:rsidP="00E55E25">
      <w:pPr>
        <w:spacing w:line="360" w:lineRule="auto"/>
        <w:ind w:firstLine="708"/>
        <w:jc w:val="both"/>
        <w:rPr>
          <w:sz w:val="32"/>
          <w:szCs w:val="32"/>
          <w:lang w:val="uk-UA"/>
        </w:rPr>
      </w:pPr>
      <w:r w:rsidRPr="000D5D3B">
        <w:rPr>
          <w:sz w:val="32"/>
          <w:szCs w:val="32"/>
          <w:lang w:val="uk-UA"/>
        </w:rPr>
        <w:t xml:space="preserve">Здобувач освіти зобов’язаний декларувати використання ШІ в кваліфікаційній роботі. Подання результатів, повністю або частково згенерованих ШІ, як власної роботи без декларування </w:t>
      </w:r>
      <w:r w:rsidRPr="000D5D3B">
        <w:rPr>
          <w:sz w:val="32"/>
          <w:szCs w:val="32"/>
          <w:lang w:val="uk-UA"/>
        </w:rPr>
        <w:lastRenderedPageBreak/>
        <w:t>розглядається як порушення академічної доброчесності. Продукт ШІ не вважається авторською роботою [3].</w:t>
      </w:r>
    </w:p>
    <w:p w:rsidR="00E55E25" w:rsidRPr="000D5D3B" w:rsidRDefault="00E55E25" w:rsidP="00E55E25">
      <w:pPr>
        <w:spacing w:line="360" w:lineRule="auto"/>
        <w:ind w:firstLine="709"/>
        <w:jc w:val="both"/>
        <w:rPr>
          <w:sz w:val="32"/>
          <w:szCs w:val="32"/>
          <w:lang w:val="uk-UA"/>
        </w:rPr>
      </w:pPr>
      <w:r w:rsidRPr="000D5D3B">
        <w:rPr>
          <w:sz w:val="32"/>
          <w:szCs w:val="32"/>
        </w:rPr>
        <w:t>Перевірка кваліфікаційної роботи на дотримання принципів академічної доброчесності здійснюється відповідно ПОЛОЖЕННЯ</w:t>
      </w:r>
      <w:r w:rsidRPr="000D5D3B">
        <w:rPr>
          <w:sz w:val="32"/>
          <w:szCs w:val="32"/>
          <w:lang w:val="uk-UA"/>
        </w:rPr>
        <w:t xml:space="preserve"> </w:t>
      </w:r>
      <w:r w:rsidRPr="000D5D3B">
        <w:rPr>
          <w:sz w:val="32"/>
          <w:szCs w:val="32"/>
        </w:rPr>
        <w:t>про перевірку академічних творів на ознаки порушення академічної</w:t>
      </w:r>
      <w:r w:rsidRPr="000D5D3B">
        <w:rPr>
          <w:sz w:val="32"/>
          <w:szCs w:val="32"/>
          <w:lang w:val="uk-UA"/>
        </w:rPr>
        <w:t xml:space="preserve"> </w:t>
      </w:r>
      <w:r w:rsidRPr="000D5D3B">
        <w:rPr>
          <w:sz w:val="32"/>
          <w:szCs w:val="32"/>
        </w:rPr>
        <w:t>доброчесності в Дрогобицькому державному педагогічному університеті</w:t>
      </w:r>
      <w:r w:rsidRPr="000D5D3B">
        <w:rPr>
          <w:sz w:val="32"/>
          <w:szCs w:val="32"/>
          <w:lang w:val="uk-UA"/>
        </w:rPr>
        <w:t xml:space="preserve"> </w:t>
      </w:r>
      <w:r w:rsidRPr="000D5D3B">
        <w:rPr>
          <w:sz w:val="32"/>
          <w:szCs w:val="32"/>
        </w:rPr>
        <w:t>імені Івана Франка</w:t>
      </w:r>
      <w:r w:rsidRPr="000D5D3B">
        <w:rPr>
          <w:sz w:val="32"/>
          <w:szCs w:val="32"/>
          <w:lang w:val="uk-UA"/>
        </w:rPr>
        <w:t>, яке регламентує процедуру проведення автоматизованої перевірки академічних творів здобувачів вищої освіти та науково-педагогічних працівників Університету на наявність текстових збігів і текстової схожості, аналізу звітів подібності та передавання матеріалів, що можуть свідчити про наявність ознак порушення академічної доброчесності, уповноваженому органу або уповноваженій особі Університету.</w:t>
      </w:r>
      <w:r w:rsidRPr="000D5D3B">
        <w:rPr>
          <w:sz w:val="32"/>
          <w:szCs w:val="32"/>
        </w:rPr>
        <w:t xml:space="preserve"> Для виявлення текстових збігів використовуються спеціалізовані програмно-технічні засоби та інформаційні системи, доступ до яких університет отримує на підставі відповідних угод</w:t>
      </w:r>
      <w:r w:rsidRPr="000D5D3B">
        <w:rPr>
          <w:sz w:val="32"/>
          <w:szCs w:val="32"/>
          <w:lang w:val="uk-UA"/>
        </w:rPr>
        <w:t xml:space="preserve"> [4]</w:t>
      </w:r>
      <w:r w:rsidRPr="000D5D3B">
        <w:rPr>
          <w:sz w:val="32"/>
          <w:szCs w:val="32"/>
        </w:rPr>
        <w:t>.</w:t>
      </w:r>
    </w:p>
    <w:p w:rsidR="00E55E25" w:rsidRPr="000D5D3B" w:rsidRDefault="00E55E25" w:rsidP="00E55E25">
      <w:pPr>
        <w:spacing w:line="360" w:lineRule="auto"/>
        <w:ind w:firstLine="709"/>
        <w:jc w:val="both"/>
        <w:rPr>
          <w:sz w:val="32"/>
          <w:szCs w:val="32"/>
        </w:rPr>
      </w:pPr>
      <w:r w:rsidRPr="000D5D3B">
        <w:rPr>
          <w:sz w:val="32"/>
          <w:szCs w:val="32"/>
        </w:rPr>
        <w:t>Кваліфікаційна робота подається на перевірку в електронному форматі у встановленому університетом порядку. За результатами перевірки формується звіт, який відображає виявлені текстові збіги та рівень оригінальності роботи.</w:t>
      </w:r>
    </w:p>
    <w:p w:rsidR="00E55E25" w:rsidRPr="000D5D3B" w:rsidRDefault="00E55E25" w:rsidP="00E55E25">
      <w:pPr>
        <w:spacing w:line="360" w:lineRule="auto"/>
        <w:ind w:firstLine="709"/>
        <w:jc w:val="both"/>
        <w:rPr>
          <w:sz w:val="32"/>
          <w:szCs w:val="32"/>
        </w:rPr>
      </w:pPr>
      <w:r w:rsidRPr="000D5D3B">
        <w:rPr>
          <w:sz w:val="32"/>
          <w:szCs w:val="32"/>
        </w:rPr>
        <w:t xml:space="preserve">Результати перевірки аналізуються на кафедрі з урахуванням характеру виявлених збігів, коректності оформлення цитувань, посилань на використані джерела та дотримання вимог академічної доброчесності. Під час створення академічного твору </w:t>
      </w:r>
      <w:r w:rsidRPr="000D5D3B">
        <w:rPr>
          <w:sz w:val="32"/>
          <w:szCs w:val="32"/>
        </w:rPr>
        <w:lastRenderedPageBreak/>
        <w:t>автор повинен дотримуватися</w:t>
      </w:r>
      <w:r w:rsidRPr="000D5D3B">
        <w:rPr>
          <w:sz w:val="32"/>
          <w:szCs w:val="32"/>
          <w:lang w:val="uk-UA"/>
        </w:rPr>
        <w:t xml:space="preserve"> </w:t>
      </w:r>
      <w:r w:rsidRPr="000D5D3B">
        <w:rPr>
          <w:sz w:val="32"/>
          <w:szCs w:val="32"/>
        </w:rPr>
        <w:t>цінностей, принципів і правил академічної доброчесності. На підставі проведеного аналізу ухвалюється рішення щодо можливості подальшого розгляду кваліфікаційної роботи або необхідності її доопрацювання.</w:t>
      </w:r>
    </w:p>
    <w:p w:rsidR="00E55E25" w:rsidRPr="000D5D3B" w:rsidRDefault="00E55E25" w:rsidP="00E55E25">
      <w:pPr>
        <w:spacing w:line="360" w:lineRule="auto"/>
        <w:ind w:firstLine="709"/>
        <w:jc w:val="both"/>
        <w:rPr>
          <w:sz w:val="32"/>
          <w:szCs w:val="32"/>
          <w:lang w:val="uk-UA"/>
        </w:rPr>
      </w:pPr>
      <w:r w:rsidRPr="000D5D3B">
        <w:rPr>
          <w:sz w:val="32"/>
          <w:szCs w:val="32"/>
        </w:rPr>
        <w:t xml:space="preserve">Якщо під час перевірки встановлено ознаки академічного плагіату, питання щодо подальшого розгляду роботи вирішується відповідно до </w:t>
      </w:r>
      <w:r w:rsidRPr="000D5D3B">
        <w:rPr>
          <w:sz w:val="32"/>
          <w:szCs w:val="32"/>
          <w:lang w:val="uk-UA"/>
        </w:rPr>
        <w:t xml:space="preserve">параграфа 4 </w:t>
      </w:r>
      <w:r w:rsidRPr="000D5D3B">
        <w:rPr>
          <w:sz w:val="32"/>
          <w:szCs w:val="32"/>
        </w:rPr>
        <w:t>ПОЛОЖЕННЯ</w:t>
      </w:r>
      <w:r w:rsidRPr="000D5D3B">
        <w:rPr>
          <w:sz w:val="32"/>
          <w:szCs w:val="32"/>
          <w:lang w:val="uk-UA"/>
        </w:rPr>
        <w:t xml:space="preserve"> </w:t>
      </w:r>
      <w:r w:rsidRPr="000D5D3B">
        <w:rPr>
          <w:sz w:val="32"/>
          <w:szCs w:val="32"/>
        </w:rPr>
        <w:t>про перевірку академічних творів на ознаки порушення академічної</w:t>
      </w:r>
      <w:r w:rsidRPr="000D5D3B">
        <w:rPr>
          <w:sz w:val="32"/>
          <w:szCs w:val="32"/>
          <w:lang w:val="uk-UA"/>
        </w:rPr>
        <w:t xml:space="preserve"> </w:t>
      </w:r>
      <w:r w:rsidRPr="000D5D3B">
        <w:rPr>
          <w:sz w:val="32"/>
          <w:szCs w:val="32"/>
        </w:rPr>
        <w:t>доброчесності в Дрогобицькому державному педагогічному університеті</w:t>
      </w:r>
      <w:r w:rsidRPr="000D5D3B">
        <w:rPr>
          <w:sz w:val="32"/>
          <w:szCs w:val="32"/>
          <w:lang w:val="uk-UA"/>
        </w:rPr>
        <w:t xml:space="preserve"> </w:t>
      </w:r>
      <w:r w:rsidRPr="000D5D3B">
        <w:rPr>
          <w:sz w:val="32"/>
          <w:szCs w:val="32"/>
        </w:rPr>
        <w:t>імені Івана Франка. Виявлені текстові збіги самі по собі не є достатньою підставою для висновку про наявність академічного плагіату, тому потребують змістового аналізу</w:t>
      </w:r>
      <w:r w:rsidRPr="000D5D3B">
        <w:rPr>
          <w:sz w:val="32"/>
          <w:szCs w:val="32"/>
          <w:lang w:val="uk-UA"/>
        </w:rPr>
        <w:t xml:space="preserve"> [4]</w:t>
      </w:r>
      <w:r w:rsidRPr="000D5D3B">
        <w:rPr>
          <w:sz w:val="32"/>
          <w:szCs w:val="32"/>
        </w:rPr>
        <w:t>.</w:t>
      </w:r>
    </w:p>
    <w:p w:rsidR="00E55E25" w:rsidRPr="000D5D3B" w:rsidRDefault="00E55E25" w:rsidP="00E55E25">
      <w:pPr>
        <w:spacing w:line="360" w:lineRule="auto"/>
        <w:ind w:firstLine="709"/>
        <w:jc w:val="center"/>
        <w:rPr>
          <w:sz w:val="32"/>
          <w:szCs w:val="32"/>
        </w:rPr>
      </w:pPr>
      <w:r w:rsidRPr="000D5D3B">
        <w:rPr>
          <w:sz w:val="32"/>
          <w:szCs w:val="32"/>
        </w:rPr>
        <w:t>Рецензування кваліфікаційної роботи</w:t>
      </w:r>
    </w:p>
    <w:p w:rsidR="00E55E25" w:rsidRPr="000D5D3B" w:rsidRDefault="00E55E25" w:rsidP="00E55E25">
      <w:pPr>
        <w:spacing w:line="360" w:lineRule="auto"/>
        <w:ind w:firstLine="709"/>
        <w:jc w:val="both"/>
        <w:rPr>
          <w:sz w:val="32"/>
          <w:szCs w:val="32"/>
        </w:rPr>
      </w:pPr>
      <w:r w:rsidRPr="000D5D3B">
        <w:rPr>
          <w:sz w:val="32"/>
          <w:szCs w:val="32"/>
        </w:rPr>
        <w:t>Кваліфікаційна робота бакалавра підлягає рецензуванню фахівцем відповідної галузі знань або спеціальності, який має належну професійну чи науково-педагогічну компетентність. До рецензування можуть залучатися науково-педагогічні працівники інших кафедр університету, закладів вищої освіти та представники відповідних установ і організацій згідно з установленими вимогами.</w:t>
      </w:r>
    </w:p>
    <w:p w:rsidR="00E55E25" w:rsidRPr="000D5D3B" w:rsidRDefault="00E55E25" w:rsidP="00E55E25">
      <w:pPr>
        <w:spacing w:line="360" w:lineRule="auto"/>
        <w:ind w:firstLine="709"/>
        <w:jc w:val="both"/>
        <w:rPr>
          <w:sz w:val="32"/>
          <w:szCs w:val="32"/>
        </w:rPr>
      </w:pPr>
      <w:r w:rsidRPr="000D5D3B">
        <w:rPr>
          <w:sz w:val="32"/>
          <w:szCs w:val="32"/>
        </w:rPr>
        <w:t xml:space="preserve">У рецензії оцінюються актуальність обраної теми, відповідність змісту роботи визначеним меті та завданням, логічність структури, обґрунтованість теоретичних положень, якість аналізу досліджуваної проблеми, достовірність отриманих </w:t>
      </w:r>
      <w:r w:rsidRPr="000D5D3B">
        <w:rPr>
          <w:sz w:val="32"/>
          <w:szCs w:val="32"/>
        </w:rPr>
        <w:lastRenderedPageBreak/>
        <w:t>результатів і практична значущість сформульованих рекомендацій.</w:t>
      </w:r>
    </w:p>
    <w:p w:rsidR="00E55E25" w:rsidRPr="000D5D3B" w:rsidRDefault="00E55E25" w:rsidP="00E55E25">
      <w:pPr>
        <w:spacing w:line="360" w:lineRule="auto"/>
        <w:ind w:firstLine="709"/>
        <w:jc w:val="both"/>
        <w:rPr>
          <w:sz w:val="32"/>
          <w:szCs w:val="32"/>
        </w:rPr>
      </w:pPr>
      <w:r w:rsidRPr="000D5D3B">
        <w:rPr>
          <w:sz w:val="32"/>
          <w:szCs w:val="32"/>
        </w:rPr>
        <w:t>Особлива увага приділяється відповідності роботи сучасним науковим підходам, належному використанню джерел, самостійності виконання дослідження та дотриманню вимог до оформлення кваліфікаційних робіт.</w:t>
      </w:r>
    </w:p>
    <w:p w:rsidR="00E55E25" w:rsidRPr="000D5D3B" w:rsidRDefault="00E55E25" w:rsidP="00E55E25">
      <w:pPr>
        <w:spacing w:line="360" w:lineRule="auto"/>
        <w:ind w:firstLine="709"/>
        <w:jc w:val="both"/>
        <w:rPr>
          <w:sz w:val="32"/>
          <w:szCs w:val="32"/>
        </w:rPr>
      </w:pPr>
      <w:r w:rsidRPr="000D5D3B">
        <w:rPr>
          <w:sz w:val="32"/>
          <w:szCs w:val="32"/>
        </w:rPr>
        <w:t>У рецензії зазначаються сильні сторони роботи, виявлені недоліки та рекомендації щодо їх усунення, а також формулюється загальний висновок про можливість допуску кваліфікаційної роботи до захисту. Рецензування здійснюється відповідно до порядку, визначеного університетом.</w:t>
      </w:r>
    </w:p>
    <w:p w:rsidR="00E55E25" w:rsidRPr="000D5D3B" w:rsidRDefault="00E55E25" w:rsidP="00E55E25">
      <w:pPr>
        <w:spacing w:line="360" w:lineRule="auto"/>
        <w:ind w:firstLine="709"/>
        <w:jc w:val="center"/>
        <w:rPr>
          <w:sz w:val="32"/>
          <w:szCs w:val="32"/>
        </w:rPr>
      </w:pPr>
      <w:r w:rsidRPr="000D5D3B">
        <w:rPr>
          <w:sz w:val="32"/>
          <w:szCs w:val="32"/>
        </w:rPr>
        <w:t>Попередній захист кваліфікаційної роботи</w:t>
      </w:r>
    </w:p>
    <w:p w:rsidR="00E55E25" w:rsidRPr="000D5D3B" w:rsidRDefault="00E55E25" w:rsidP="00E55E25">
      <w:pPr>
        <w:spacing w:line="360" w:lineRule="auto"/>
        <w:ind w:firstLine="709"/>
        <w:jc w:val="both"/>
        <w:rPr>
          <w:sz w:val="32"/>
          <w:szCs w:val="32"/>
        </w:rPr>
      </w:pPr>
      <w:r w:rsidRPr="000D5D3B">
        <w:rPr>
          <w:sz w:val="32"/>
          <w:szCs w:val="32"/>
        </w:rPr>
        <w:t>Попередній захист є важливим етапом підготовки кваліфікаційної роботи бакалавра, під час якого оцінюється її готовність до представлення екзаменаційній комісії. Його метою є перевірка відповідності змісту та оформлення роботи встановленим вимогам, а також визначення рівня підготовленості здобувача до публічного захисту результатів дослідження.</w:t>
      </w:r>
    </w:p>
    <w:p w:rsidR="00E55E25" w:rsidRPr="000D5D3B" w:rsidRDefault="00E55E25" w:rsidP="00E55E25">
      <w:pPr>
        <w:spacing w:line="360" w:lineRule="auto"/>
        <w:ind w:firstLine="709"/>
        <w:jc w:val="both"/>
        <w:rPr>
          <w:sz w:val="32"/>
          <w:szCs w:val="32"/>
        </w:rPr>
      </w:pPr>
      <w:r w:rsidRPr="000D5D3B">
        <w:rPr>
          <w:sz w:val="32"/>
          <w:szCs w:val="32"/>
        </w:rPr>
        <w:t>Попередній захист проводиться на засіданні кафедри або перед відповідною комісією, сформованою згідно з установленим університетом порядком. До його проведення допускаються роботи, що пройшли передбачені процедури перевірки на академічну доброчесність.</w:t>
      </w:r>
    </w:p>
    <w:p w:rsidR="00E55E25" w:rsidRPr="000D5D3B" w:rsidRDefault="00E55E25" w:rsidP="00E55E25">
      <w:pPr>
        <w:spacing w:line="360" w:lineRule="auto"/>
        <w:ind w:firstLine="709"/>
        <w:jc w:val="both"/>
        <w:rPr>
          <w:sz w:val="32"/>
          <w:szCs w:val="32"/>
        </w:rPr>
      </w:pPr>
      <w:r w:rsidRPr="000D5D3B">
        <w:rPr>
          <w:sz w:val="32"/>
          <w:szCs w:val="32"/>
        </w:rPr>
        <w:t xml:space="preserve">На попередній захист здобувач подає підготовлену кваліфікаційну роботу та виголошує доповідь, у якій висвітлює </w:t>
      </w:r>
      <w:r w:rsidRPr="000D5D3B">
        <w:rPr>
          <w:sz w:val="32"/>
          <w:szCs w:val="32"/>
        </w:rPr>
        <w:lastRenderedPageBreak/>
        <w:t>актуальність теми, мету й завдання дослідження, основні положення роботи, отримані результати та сформульовані висновки.</w:t>
      </w:r>
    </w:p>
    <w:p w:rsidR="00E55E25" w:rsidRPr="000D5D3B" w:rsidRDefault="00E55E25" w:rsidP="00E55E25">
      <w:pPr>
        <w:spacing w:line="360" w:lineRule="auto"/>
        <w:ind w:firstLine="709"/>
        <w:jc w:val="both"/>
        <w:rPr>
          <w:sz w:val="32"/>
          <w:szCs w:val="32"/>
        </w:rPr>
      </w:pPr>
      <w:r w:rsidRPr="000D5D3B">
        <w:rPr>
          <w:sz w:val="32"/>
          <w:szCs w:val="32"/>
        </w:rPr>
        <w:t>Під час попереднього захисту перевіряються:</w:t>
      </w:r>
    </w:p>
    <w:p w:rsidR="00E55E25" w:rsidRPr="000D5D3B" w:rsidRDefault="00E55E25" w:rsidP="00E55E25">
      <w:pPr>
        <w:numPr>
          <w:ilvl w:val="0"/>
          <w:numId w:val="15"/>
        </w:numPr>
        <w:spacing w:line="360" w:lineRule="auto"/>
        <w:jc w:val="both"/>
        <w:rPr>
          <w:sz w:val="32"/>
          <w:szCs w:val="32"/>
        </w:rPr>
      </w:pPr>
      <w:r w:rsidRPr="000D5D3B">
        <w:rPr>
          <w:sz w:val="32"/>
          <w:szCs w:val="32"/>
        </w:rPr>
        <w:t>відповідність змісту роботи темі, меті та поставленим завданням;</w:t>
      </w:r>
    </w:p>
    <w:p w:rsidR="00E55E25" w:rsidRPr="000D5D3B" w:rsidRDefault="00E55E25" w:rsidP="00E55E25">
      <w:pPr>
        <w:numPr>
          <w:ilvl w:val="0"/>
          <w:numId w:val="15"/>
        </w:numPr>
        <w:spacing w:line="360" w:lineRule="auto"/>
        <w:jc w:val="both"/>
        <w:rPr>
          <w:sz w:val="32"/>
          <w:szCs w:val="32"/>
        </w:rPr>
      </w:pPr>
      <w:r w:rsidRPr="000D5D3B">
        <w:rPr>
          <w:sz w:val="32"/>
          <w:szCs w:val="32"/>
        </w:rPr>
        <w:t>логічність побудови роботи й узгодженість її структурних частин;</w:t>
      </w:r>
    </w:p>
    <w:p w:rsidR="00E55E25" w:rsidRPr="000D5D3B" w:rsidRDefault="00E55E25" w:rsidP="00E55E25">
      <w:pPr>
        <w:numPr>
          <w:ilvl w:val="0"/>
          <w:numId w:val="15"/>
        </w:numPr>
        <w:spacing w:line="360" w:lineRule="auto"/>
        <w:jc w:val="both"/>
        <w:rPr>
          <w:sz w:val="32"/>
          <w:szCs w:val="32"/>
        </w:rPr>
      </w:pPr>
      <w:r w:rsidRPr="000D5D3B">
        <w:rPr>
          <w:sz w:val="32"/>
          <w:szCs w:val="32"/>
        </w:rPr>
        <w:t>повнота розкриття досліджуваної проблеми;</w:t>
      </w:r>
    </w:p>
    <w:p w:rsidR="00E55E25" w:rsidRPr="000D5D3B" w:rsidRDefault="00E55E25" w:rsidP="00E55E25">
      <w:pPr>
        <w:numPr>
          <w:ilvl w:val="0"/>
          <w:numId w:val="15"/>
        </w:numPr>
        <w:spacing w:line="360" w:lineRule="auto"/>
        <w:jc w:val="both"/>
        <w:rPr>
          <w:sz w:val="32"/>
          <w:szCs w:val="32"/>
        </w:rPr>
      </w:pPr>
      <w:r w:rsidRPr="000D5D3B">
        <w:rPr>
          <w:sz w:val="32"/>
          <w:szCs w:val="32"/>
        </w:rPr>
        <w:t>правильність оформлення тексту, списку використаних джерел і додатків;</w:t>
      </w:r>
    </w:p>
    <w:p w:rsidR="00E55E25" w:rsidRPr="000D5D3B" w:rsidRDefault="00E55E25" w:rsidP="00E55E25">
      <w:pPr>
        <w:numPr>
          <w:ilvl w:val="0"/>
          <w:numId w:val="15"/>
        </w:numPr>
        <w:spacing w:line="360" w:lineRule="auto"/>
        <w:jc w:val="both"/>
        <w:rPr>
          <w:sz w:val="32"/>
          <w:szCs w:val="32"/>
        </w:rPr>
      </w:pPr>
      <w:r w:rsidRPr="000D5D3B">
        <w:rPr>
          <w:sz w:val="32"/>
          <w:szCs w:val="32"/>
        </w:rPr>
        <w:t>уміння здобувача аргументовано представляти результати дослідження та відповідати на запитання.</w:t>
      </w:r>
    </w:p>
    <w:p w:rsidR="00E55E25" w:rsidRPr="000D5D3B" w:rsidRDefault="00E55E25" w:rsidP="00E55E25">
      <w:pPr>
        <w:spacing w:line="360" w:lineRule="auto"/>
        <w:ind w:firstLine="709"/>
        <w:jc w:val="both"/>
        <w:rPr>
          <w:sz w:val="32"/>
          <w:szCs w:val="32"/>
          <w:lang w:val="uk-UA"/>
        </w:rPr>
      </w:pPr>
      <w:r w:rsidRPr="000D5D3B">
        <w:rPr>
          <w:sz w:val="32"/>
          <w:szCs w:val="32"/>
        </w:rPr>
        <w:t>За результатами попереднього захисту кафедра або комісія надає рекомендації щодо вдосконалення роботи, визначає зауваження, які необхідно врахувати, та оцінює її готовність до подальшого представлення.</w:t>
      </w:r>
      <w:r w:rsidRPr="000D5D3B">
        <w:rPr>
          <w:sz w:val="32"/>
          <w:szCs w:val="32"/>
          <w:lang w:val="uk-UA"/>
        </w:rPr>
        <w:t xml:space="preserve"> При умові рекомендації твір завантажується до </w:t>
      </w:r>
      <w:proofErr w:type="spellStart"/>
      <w:r w:rsidRPr="000D5D3B">
        <w:rPr>
          <w:sz w:val="32"/>
          <w:szCs w:val="32"/>
          <w:lang w:val="uk-UA"/>
        </w:rPr>
        <w:t>репозитарію</w:t>
      </w:r>
      <w:proofErr w:type="spellEnd"/>
      <w:r w:rsidRPr="000D5D3B">
        <w:rPr>
          <w:sz w:val="32"/>
          <w:szCs w:val="32"/>
          <w:lang w:val="uk-UA"/>
        </w:rPr>
        <w:t xml:space="preserve"> академічних робіт Університету для подальшого використання Системою.</w:t>
      </w:r>
    </w:p>
    <w:p w:rsidR="00E55E25" w:rsidRPr="000D5D3B" w:rsidRDefault="00E55E25" w:rsidP="00E55E25">
      <w:pPr>
        <w:spacing w:line="360" w:lineRule="auto"/>
        <w:ind w:firstLine="709"/>
        <w:jc w:val="center"/>
        <w:rPr>
          <w:sz w:val="32"/>
          <w:szCs w:val="32"/>
          <w:lang w:val="uk-UA"/>
        </w:rPr>
      </w:pPr>
    </w:p>
    <w:p w:rsidR="00E55E25" w:rsidRPr="000D5D3B" w:rsidRDefault="00E55E25" w:rsidP="00E55E25">
      <w:pPr>
        <w:spacing w:line="360" w:lineRule="auto"/>
        <w:ind w:firstLine="709"/>
        <w:jc w:val="center"/>
        <w:rPr>
          <w:sz w:val="32"/>
          <w:szCs w:val="32"/>
          <w:lang w:val="uk-UA"/>
        </w:rPr>
      </w:pPr>
    </w:p>
    <w:p w:rsidR="000D5D3B" w:rsidRDefault="000D5D3B" w:rsidP="00E55E25">
      <w:pPr>
        <w:spacing w:line="360" w:lineRule="auto"/>
        <w:ind w:firstLine="709"/>
        <w:jc w:val="center"/>
        <w:rPr>
          <w:sz w:val="32"/>
          <w:szCs w:val="32"/>
        </w:rPr>
      </w:pPr>
    </w:p>
    <w:p w:rsidR="000D5D3B" w:rsidRDefault="000D5D3B" w:rsidP="00E55E25">
      <w:pPr>
        <w:spacing w:line="360" w:lineRule="auto"/>
        <w:ind w:firstLine="709"/>
        <w:jc w:val="center"/>
        <w:rPr>
          <w:sz w:val="32"/>
          <w:szCs w:val="32"/>
        </w:rPr>
      </w:pPr>
    </w:p>
    <w:p w:rsidR="000D5D3B" w:rsidRDefault="000D5D3B" w:rsidP="00E55E25">
      <w:pPr>
        <w:spacing w:line="360" w:lineRule="auto"/>
        <w:ind w:firstLine="709"/>
        <w:jc w:val="center"/>
        <w:rPr>
          <w:sz w:val="32"/>
          <w:szCs w:val="32"/>
        </w:rPr>
      </w:pPr>
    </w:p>
    <w:p w:rsidR="000D5D3B" w:rsidRDefault="000D5D3B" w:rsidP="00E55E25">
      <w:pPr>
        <w:spacing w:line="360" w:lineRule="auto"/>
        <w:ind w:firstLine="709"/>
        <w:jc w:val="center"/>
        <w:rPr>
          <w:sz w:val="32"/>
          <w:szCs w:val="32"/>
        </w:rPr>
      </w:pPr>
    </w:p>
    <w:p w:rsidR="00E55E25" w:rsidRPr="000D5D3B" w:rsidRDefault="00E55E25" w:rsidP="00E55E25">
      <w:pPr>
        <w:spacing w:line="360" w:lineRule="auto"/>
        <w:ind w:firstLine="709"/>
        <w:jc w:val="center"/>
        <w:rPr>
          <w:sz w:val="32"/>
          <w:szCs w:val="32"/>
        </w:rPr>
      </w:pPr>
      <w:r w:rsidRPr="000D5D3B">
        <w:rPr>
          <w:sz w:val="32"/>
          <w:szCs w:val="32"/>
        </w:rPr>
        <w:lastRenderedPageBreak/>
        <w:t>Порядок захисту кваліфікаційної роботи</w:t>
      </w:r>
    </w:p>
    <w:p w:rsidR="00E55E25" w:rsidRPr="000D5D3B" w:rsidRDefault="00E55E25" w:rsidP="00E55E25">
      <w:pPr>
        <w:spacing w:line="360" w:lineRule="auto"/>
        <w:ind w:firstLine="709"/>
        <w:jc w:val="both"/>
        <w:rPr>
          <w:sz w:val="32"/>
          <w:szCs w:val="32"/>
        </w:rPr>
      </w:pPr>
      <w:r w:rsidRPr="000D5D3B">
        <w:rPr>
          <w:sz w:val="32"/>
          <w:szCs w:val="32"/>
        </w:rPr>
        <w:t>До захисту кваліфікаційної роботи допускається здобувач, який виконав навчальний план, завершив підготовку роботи, пройшов передбачені процедури попереднього розгляду та подав необхідні документи відповідно до вимог університету.</w:t>
      </w:r>
    </w:p>
    <w:p w:rsidR="00E55E25" w:rsidRPr="000D5D3B" w:rsidRDefault="00E55E25" w:rsidP="00E55E25">
      <w:pPr>
        <w:spacing w:line="360" w:lineRule="auto"/>
        <w:ind w:firstLine="709"/>
        <w:jc w:val="both"/>
        <w:rPr>
          <w:sz w:val="32"/>
          <w:szCs w:val="32"/>
        </w:rPr>
      </w:pPr>
      <w:r w:rsidRPr="000D5D3B">
        <w:rPr>
          <w:sz w:val="32"/>
          <w:szCs w:val="32"/>
        </w:rPr>
        <w:t>Кваліфікаційна робота має бути підписана здобувачем і науковим керівником у встановленому порядку. До комплекту документів додаються відгук наукового керівника, рецензія та інші матеріали, передбачені нормативними документами університету. Вимоги щодо апробації результатів дослідження, оприлюднення роботи та строків подання документів визначаються чинними університетськими положеннями.</w:t>
      </w:r>
    </w:p>
    <w:p w:rsidR="00E55E25" w:rsidRPr="000D5D3B" w:rsidRDefault="00E55E25" w:rsidP="00E55E25">
      <w:pPr>
        <w:spacing w:line="360" w:lineRule="auto"/>
        <w:ind w:firstLine="709"/>
        <w:jc w:val="both"/>
        <w:rPr>
          <w:sz w:val="32"/>
          <w:szCs w:val="32"/>
        </w:rPr>
      </w:pPr>
      <w:r w:rsidRPr="000D5D3B">
        <w:rPr>
          <w:sz w:val="32"/>
          <w:szCs w:val="32"/>
        </w:rPr>
        <w:t>Захист кваліфікаційної роботи відбувається на відкритому засіданні екзаменаційної комісії та передбачає такі етапи:</w:t>
      </w:r>
    </w:p>
    <w:p w:rsidR="00E55E25" w:rsidRPr="000D5D3B" w:rsidRDefault="00E55E25" w:rsidP="00E55E25">
      <w:pPr>
        <w:numPr>
          <w:ilvl w:val="0"/>
          <w:numId w:val="16"/>
        </w:numPr>
        <w:spacing w:line="360" w:lineRule="auto"/>
        <w:jc w:val="both"/>
        <w:rPr>
          <w:sz w:val="32"/>
          <w:szCs w:val="32"/>
        </w:rPr>
      </w:pPr>
      <w:r w:rsidRPr="000D5D3B">
        <w:rPr>
          <w:sz w:val="32"/>
          <w:szCs w:val="32"/>
        </w:rPr>
        <w:t>Доповідь здобувача. Протягом регламентованого часу здобувач обґрунтовує актуальність теми, визначає мету й завдання дослідження, характеризує його об’єкт і предмет, представляє основні результати, висновки та практичні рекомендації.</w:t>
      </w:r>
    </w:p>
    <w:p w:rsidR="00E55E25" w:rsidRPr="000D5D3B" w:rsidRDefault="00E55E25" w:rsidP="00E55E25">
      <w:pPr>
        <w:numPr>
          <w:ilvl w:val="0"/>
          <w:numId w:val="16"/>
        </w:numPr>
        <w:spacing w:line="360" w:lineRule="auto"/>
        <w:jc w:val="both"/>
        <w:rPr>
          <w:sz w:val="32"/>
          <w:szCs w:val="32"/>
        </w:rPr>
      </w:pPr>
      <w:r w:rsidRPr="000D5D3B">
        <w:rPr>
          <w:sz w:val="32"/>
          <w:szCs w:val="32"/>
        </w:rPr>
        <w:t>Відповіді на запитання. Здобувач відповідає на запитання членів екзаменаційної комісії, демонструючи розуміння досліджуваної проблеми, володіння теоретичним матеріалом і здатність аргументувати власні висновки.</w:t>
      </w:r>
    </w:p>
    <w:p w:rsidR="00E55E25" w:rsidRPr="000D5D3B" w:rsidRDefault="00E55E25" w:rsidP="00E55E25">
      <w:pPr>
        <w:numPr>
          <w:ilvl w:val="0"/>
          <w:numId w:val="16"/>
        </w:numPr>
        <w:spacing w:line="360" w:lineRule="auto"/>
        <w:jc w:val="both"/>
        <w:rPr>
          <w:sz w:val="32"/>
          <w:szCs w:val="32"/>
        </w:rPr>
      </w:pPr>
      <w:r w:rsidRPr="000D5D3B">
        <w:rPr>
          <w:sz w:val="32"/>
          <w:szCs w:val="32"/>
        </w:rPr>
        <w:t xml:space="preserve">Ознайомлення з відгуком і рецензією. Оголошуються основні положення відгуку наукового керівника та рецензії </w:t>
      </w:r>
      <w:r w:rsidRPr="000D5D3B">
        <w:rPr>
          <w:sz w:val="32"/>
          <w:szCs w:val="32"/>
        </w:rPr>
        <w:lastRenderedPageBreak/>
        <w:t>відповідно до встановленої процедури. За потреби здобувач надає пояснення щодо висловлених зауважень.</w:t>
      </w:r>
    </w:p>
    <w:p w:rsidR="00E55E25" w:rsidRPr="000D5D3B" w:rsidRDefault="00E55E25" w:rsidP="00E55E25">
      <w:pPr>
        <w:numPr>
          <w:ilvl w:val="0"/>
          <w:numId w:val="16"/>
        </w:numPr>
        <w:spacing w:line="360" w:lineRule="auto"/>
        <w:jc w:val="both"/>
        <w:rPr>
          <w:sz w:val="32"/>
          <w:szCs w:val="32"/>
        </w:rPr>
      </w:pPr>
      <w:r w:rsidRPr="000D5D3B">
        <w:rPr>
          <w:sz w:val="32"/>
          <w:szCs w:val="32"/>
        </w:rPr>
        <w:t>Обговорення результатів захисту. Екзаменаційна комісія оцінює зміст роботи, наукову та практичну обґрунтованість отриманих результатів, самостійність дослідження, якість доповіді й відповідей на запитання.</w:t>
      </w:r>
    </w:p>
    <w:p w:rsidR="00E55E25" w:rsidRPr="000D5D3B" w:rsidRDefault="00E55E25" w:rsidP="00E55E25">
      <w:pPr>
        <w:spacing w:line="360" w:lineRule="auto"/>
        <w:ind w:firstLine="709"/>
        <w:jc w:val="both"/>
        <w:rPr>
          <w:sz w:val="32"/>
          <w:szCs w:val="32"/>
        </w:rPr>
      </w:pPr>
      <w:r w:rsidRPr="000D5D3B">
        <w:rPr>
          <w:sz w:val="32"/>
          <w:szCs w:val="32"/>
        </w:rPr>
        <w:t>Важливим складником захисту є підготовка змістовної та логічно побудованої доповіді, що супроводжується презентацією. Презентація має відображати основні положення кваліфікаційної роботи: актуальність теми, мету й завдання, теоретичні засади дослідження, результати аналізу проблеми, практичну частину, висновки та рекомендації.</w:t>
      </w:r>
    </w:p>
    <w:p w:rsidR="00E55E25" w:rsidRPr="000D5D3B" w:rsidRDefault="00E55E25" w:rsidP="00E55E25">
      <w:pPr>
        <w:spacing w:line="360" w:lineRule="auto"/>
        <w:ind w:firstLine="709"/>
        <w:jc w:val="both"/>
        <w:rPr>
          <w:sz w:val="32"/>
          <w:szCs w:val="32"/>
        </w:rPr>
      </w:pPr>
      <w:r w:rsidRPr="000D5D3B">
        <w:rPr>
          <w:sz w:val="32"/>
          <w:szCs w:val="32"/>
        </w:rPr>
        <w:t>Слайди доцільно оформлювати лаконічно, послідовно й наочно. Для кращого представлення результатів можна використовувати схеми, таблиці, діаграми та інші ілюстративні матеріали. Не рекомендовано перевантажувати презентацію великими обсягами тексту, другорядними відомостями або матеріалами, які безпосередньо не стосуються мети й результатів дослідження.</w:t>
      </w:r>
    </w:p>
    <w:p w:rsidR="00E55E25" w:rsidRPr="000D5D3B" w:rsidRDefault="00E55E25" w:rsidP="00E55E25">
      <w:pPr>
        <w:spacing w:line="360" w:lineRule="auto"/>
        <w:ind w:firstLine="709"/>
        <w:jc w:val="both"/>
        <w:rPr>
          <w:sz w:val="32"/>
          <w:szCs w:val="32"/>
        </w:rPr>
      </w:pPr>
      <w:r w:rsidRPr="000D5D3B">
        <w:rPr>
          <w:sz w:val="32"/>
          <w:szCs w:val="32"/>
        </w:rPr>
        <w:t>Під час захисту здобувач повинен продемонструвати знання предмета дослідження, уміння самостійно аналізувати професійні проблеми, обґрунтовувати запропоновані рішення та визначати можливості практичного застосування отриманих результатів у сфері соціальної роботи та консультування.</w:t>
      </w:r>
    </w:p>
    <w:p w:rsidR="000D5D3B" w:rsidRPr="00E34462" w:rsidRDefault="000D5D3B" w:rsidP="00E55E25">
      <w:pPr>
        <w:spacing w:line="360" w:lineRule="auto"/>
        <w:ind w:firstLine="709"/>
        <w:jc w:val="center"/>
        <w:rPr>
          <w:sz w:val="32"/>
          <w:szCs w:val="32"/>
        </w:rPr>
      </w:pPr>
    </w:p>
    <w:p w:rsidR="00E55E25" w:rsidRPr="000D5D3B" w:rsidRDefault="00E55E25" w:rsidP="00E55E25">
      <w:pPr>
        <w:spacing w:line="360" w:lineRule="auto"/>
        <w:ind w:firstLine="709"/>
        <w:jc w:val="center"/>
        <w:rPr>
          <w:sz w:val="32"/>
          <w:szCs w:val="32"/>
          <w:lang w:val="uk-UA"/>
        </w:rPr>
      </w:pPr>
      <w:r w:rsidRPr="000D5D3B">
        <w:rPr>
          <w:sz w:val="32"/>
          <w:szCs w:val="32"/>
          <w:lang w:val="uk-UA"/>
        </w:rPr>
        <w:lastRenderedPageBreak/>
        <w:t>Список використаних джерел:</w:t>
      </w:r>
    </w:p>
    <w:p w:rsidR="00E55E25" w:rsidRPr="000D5D3B" w:rsidRDefault="00E55E25" w:rsidP="00E55E25">
      <w:pPr>
        <w:pStyle w:val="a6"/>
        <w:numPr>
          <w:ilvl w:val="1"/>
          <w:numId w:val="4"/>
        </w:numPr>
        <w:spacing w:line="360" w:lineRule="auto"/>
        <w:jc w:val="both"/>
        <w:rPr>
          <w:sz w:val="32"/>
          <w:szCs w:val="32"/>
          <w:lang w:val="uk-UA"/>
        </w:rPr>
      </w:pPr>
      <w:r w:rsidRPr="000D5D3B">
        <w:rPr>
          <w:sz w:val="32"/>
          <w:szCs w:val="32"/>
        </w:rPr>
        <w:t>Методологія та організація наукових досліджень : навч. посіб. / І. С. Добронравова, О. В. Руденко, Л. І. Сидоренко та ін. ; за ред. І. С. Добронравової (ч. 1), О. В. Руденко (ч. 2). – К. : ВПЦ "Київський університет", 2018.</w:t>
      </w:r>
    </w:p>
    <w:p w:rsidR="00E55E25" w:rsidRPr="000D5D3B" w:rsidRDefault="00E55E25" w:rsidP="00E55E25">
      <w:pPr>
        <w:pStyle w:val="a6"/>
        <w:numPr>
          <w:ilvl w:val="1"/>
          <w:numId w:val="4"/>
        </w:numPr>
        <w:spacing w:line="360" w:lineRule="auto"/>
        <w:jc w:val="both"/>
        <w:rPr>
          <w:sz w:val="32"/>
          <w:szCs w:val="32"/>
          <w:lang w:val="uk-UA"/>
        </w:rPr>
      </w:pPr>
      <w:r w:rsidRPr="000D5D3B">
        <w:rPr>
          <w:sz w:val="32"/>
          <w:szCs w:val="32"/>
          <w:lang w:val="uk-UA"/>
        </w:rPr>
        <w:t xml:space="preserve">Освітньо-професійна програма «Соціальна педагогіка». Дрогобич, 2026. </w:t>
      </w:r>
    </w:p>
    <w:p w:rsidR="00E55E25" w:rsidRPr="000D5D3B" w:rsidRDefault="00E55E25" w:rsidP="00E55E25">
      <w:pPr>
        <w:spacing w:line="360" w:lineRule="auto"/>
        <w:ind w:firstLine="709"/>
        <w:jc w:val="both"/>
        <w:rPr>
          <w:sz w:val="32"/>
          <w:szCs w:val="32"/>
          <w:lang w:val="uk-UA"/>
        </w:rPr>
      </w:pPr>
      <w:hyperlink r:id="rId5" w:history="1">
        <w:r w:rsidRPr="000D5D3B">
          <w:rPr>
            <w:rStyle w:val="a4"/>
            <w:sz w:val="32"/>
            <w:szCs w:val="32"/>
            <w:lang w:val="uk-UA"/>
          </w:rPr>
          <w:t>https://drive.google.com/drive/folders/1iAjqhWaFdnIAqp0_pRGTBTCeXpTJi6cK</w:t>
        </w:r>
      </w:hyperlink>
    </w:p>
    <w:p w:rsidR="00E55E25" w:rsidRPr="000D5D3B" w:rsidRDefault="00E55E25" w:rsidP="00E55E25">
      <w:pPr>
        <w:pStyle w:val="a6"/>
        <w:numPr>
          <w:ilvl w:val="1"/>
          <w:numId w:val="4"/>
        </w:numPr>
        <w:spacing w:line="360" w:lineRule="auto"/>
        <w:jc w:val="both"/>
        <w:rPr>
          <w:sz w:val="32"/>
          <w:szCs w:val="32"/>
          <w:lang w:val="uk-UA"/>
        </w:rPr>
      </w:pPr>
      <w:r w:rsidRPr="000D5D3B">
        <w:rPr>
          <w:sz w:val="32"/>
          <w:szCs w:val="32"/>
          <w:lang w:val="uk-UA"/>
        </w:rPr>
        <w:t>Політика використання штучного інтелекту в Дрогобицькому державному педагогічному університеті імені Івана Франка</w:t>
      </w:r>
    </w:p>
    <w:p w:rsidR="00E55E25" w:rsidRPr="000D5D3B" w:rsidRDefault="00E55E25" w:rsidP="00E55E25">
      <w:pPr>
        <w:spacing w:line="360" w:lineRule="auto"/>
        <w:ind w:firstLine="709"/>
        <w:jc w:val="both"/>
        <w:rPr>
          <w:sz w:val="32"/>
          <w:szCs w:val="32"/>
          <w:lang w:val="uk-UA"/>
        </w:rPr>
      </w:pPr>
      <w:hyperlink r:id="rId6" w:history="1">
        <w:r w:rsidRPr="000D5D3B">
          <w:rPr>
            <w:rStyle w:val="a4"/>
            <w:sz w:val="32"/>
            <w:szCs w:val="32"/>
            <w:lang w:val="uk-UA"/>
          </w:rPr>
          <w:t>https://drive.google.com/drive/search</w:t>
        </w:r>
      </w:hyperlink>
    </w:p>
    <w:p w:rsidR="00E55E25" w:rsidRPr="000D5D3B" w:rsidRDefault="00E55E25" w:rsidP="00E55E25">
      <w:pPr>
        <w:pStyle w:val="a6"/>
        <w:numPr>
          <w:ilvl w:val="1"/>
          <w:numId w:val="4"/>
        </w:numPr>
        <w:spacing w:line="360" w:lineRule="auto"/>
        <w:jc w:val="both"/>
        <w:rPr>
          <w:sz w:val="32"/>
          <w:szCs w:val="32"/>
          <w:lang w:val="uk-UA"/>
        </w:rPr>
      </w:pPr>
      <w:r w:rsidRPr="000D5D3B">
        <w:rPr>
          <w:sz w:val="32"/>
          <w:szCs w:val="32"/>
          <w:lang w:val="uk-UA"/>
        </w:rPr>
        <w:t>Положення про перевірку академічних творів на ознаки порушення академічної доброчесності в Дрогобицькому державному педагогічному університеті імені Івана Франка</w:t>
      </w:r>
    </w:p>
    <w:p w:rsidR="00E55E25" w:rsidRPr="000D5D3B" w:rsidRDefault="00E55E25" w:rsidP="00E55E25">
      <w:pPr>
        <w:spacing w:line="360" w:lineRule="auto"/>
        <w:ind w:firstLine="709"/>
        <w:jc w:val="both"/>
        <w:rPr>
          <w:sz w:val="32"/>
          <w:szCs w:val="32"/>
          <w:lang w:val="uk-UA"/>
        </w:rPr>
      </w:pPr>
      <w:hyperlink r:id="rId7" w:history="1">
        <w:r w:rsidRPr="000D5D3B">
          <w:rPr>
            <w:rStyle w:val="a4"/>
            <w:sz w:val="32"/>
            <w:szCs w:val="32"/>
            <w:lang w:val="uk-UA"/>
          </w:rPr>
          <w:t>https://drive.google.com/drive/search?q=%D0%BF%D0%BE%D0%BB%D0%BE%D0%B6%D0%B5%D0%BD%D0%BD%D1%8F%20%D0%BF%D1%80%D0%BE%20%D0%BA%D0%B2%D0%B0%D0%BB%D1%96%D1%84%D1%96%D0%BA%D0%B0%D1%86%D1%96%D0%B9%D0%BD%D1%83%20%D1%80%D0%BE%D0%B1%D0%BE%D1%82%D1%83</w:t>
        </w:r>
      </w:hyperlink>
    </w:p>
    <w:p w:rsidR="00E55E25" w:rsidRPr="000D5D3B" w:rsidRDefault="00E55E25" w:rsidP="00E55E25">
      <w:pPr>
        <w:pStyle w:val="a6"/>
        <w:numPr>
          <w:ilvl w:val="1"/>
          <w:numId w:val="4"/>
        </w:numPr>
        <w:spacing w:line="360" w:lineRule="auto"/>
        <w:jc w:val="both"/>
        <w:rPr>
          <w:sz w:val="32"/>
          <w:szCs w:val="32"/>
          <w:lang w:val="uk-UA"/>
        </w:rPr>
      </w:pPr>
      <w:r w:rsidRPr="000D5D3B">
        <w:rPr>
          <w:sz w:val="32"/>
          <w:szCs w:val="32"/>
          <w:lang w:val="uk-UA"/>
        </w:rPr>
        <w:lastRenderedPageBreak/>
        <w:t>Положення про організацію освітнього процесу в Дрогобицькому державному університеті імені Івана Франка</w:t>
      </w:r>
    </w:p>
    <w:p w:rsidR="00E55E25" w:rsidRPr="000D5D3B" w:rsidRDefault="00E55E25" w:rsidP="00E55E25">
      <w:pPr>
        <w:spacing w:line="360" w:lineRule="auto"/>
        <w:ind w:firstLine="709"/>
        <w:jc w:val="both"/>
        <w:rPr>
          <w:sz w:val="32"/>
          <w:szCs w:val="32"/>
          <w:lang w:val="uk-UA"/>
        </w:rPr>
      </w:pPr>
      <w:hyperlink r:id="rId8" w:history="1">
        <w:r w:rsidRPr="000D5D3B">
          <w:rPr>
            <w:rStyle w:val="a4"/>
            <w:sz w:val="32"/>
            <w:szCs w:val="32"/>
            <w:lang w:val="uk-UA"/>
          </w:rPr>
          <w:t>https://drive.google.com/drive/search?q=%D0%BF%D0%BE%D0%BB%D0%BE%D0%B6%D0%B5%D0%BD%D0%BD%D1%8F%20%D0%BF%D1%80%D0%BE%20%D0%BA%D0%B2%D0%B0%D0%BB%D1%96%D1%84%D1%96%D0%BA%D0%B0%D1%86%D1%96%D0%B9%D0%BD%D1%83%20%D1%80%D0%BE%D0%B1%D0%BE%D1%82%D1%83</w:t>
        </w:r>
      </w:hyperlink>
    </w:p>
    <w:p w:rsidR="00E55E25" w:rsidRPr="000D5D3B" w:rsidRDefault="00E55E25" w:rsidP="00E55E25">
      <w:pPr>
        <w:spacing w:line="360" w:lineRule="auto"/>
        <w:ind w:firstLine="709"/>
        <w:jc w:val="both"/>
        <w:rPr>
          <w:sz w:val="32"/>
          <w:szCs w:val="32"/>
          <w:lang w:val="uk-UA"/>
        </w:rPr>
      </w:pPr>
    </w:p>
    <w:p w:rsidR="00E55E25" w:rsidRPr="000D5D3B" w:rsidRDefault="00E55E25" w:rsidP="00E55E25">
      <w:pPr>
        <w:spacing w:line="360" w:lineRule="auto"/>
        <w:ind w:firstLine="709"/>
        <w:jc w:val="both"/>
        <w:rPr>
          <w:sz w:val="32"/>
          <w:szCs w:val="32"/>
          <w:lang w:val="uk-UA"/>
        </w:rPr>
      </w:pPr>
    </w:p>
    <w:p w:rsidR="00E55E25" w:rsidRPr="00E34462" w:rsidRDefault="00E55E25"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E34462" w:rsidRDefault="000D5D3B" w:rsidP="00E55E25">
      <w:pPr>
        <w:spacing w:line="360" w:lineRule="auto"/>
        <w:ind w:firstLine="709"/>
        <w:jc w:val="both"/>
        <w:rPr>
          <w:sz w:val="32"/>
          <w:szCs w:val="32"/>
          <w:lang w:val="uk-UA"/>
        </w:rPr>
      </w:pPr>
    </w:p>
    <w:p w:rsidR="000D5D3B" w:rsidRPr="000D5D3B" w:rsidRDefault="000D5D3B" w:rsidP="000D5D3B">
      <w:pPr>
        <w:spacing w:line="360" w:lineRule="auto"/>
        <w:ind w:firstLine="709"/>
        <w:jc w:val="right"/>
        <w:rPr>
          <w:sz w:val="32"/>
          <w:szCs w:val="32"/>
          <w:lang w:val="uk-UA"/>
        </w:rPr>
      </w:pPr>
      <w:r>
        <w:rPr>
          <w:sz w:val="32"/>
          <w:szCs w:val="32"/>
          <w:lang w:val="uk-UA"/>
        </w:rPr>
        <w:lastRenderedPageBreak/>
        <w:t>Додаток А</w:t>
      </w:r>
    </w:p>
    <w:p w:rsidR="00E55E25" w:rsidRDefault="00E75998" w:rsidP="00E75998">
      <w:pPr>
        <w:pStyle w:val="z1qcye"/>
        <w:spacing w:before="0" w:beforeAutospacing="0" w:after="0" w:afterAutospacing="0" w:line="360" w:lineRule="auto"/>
        <w:jc w:val="center"/>
        <w:rPr>
          <w:sz w:val="32"/>
          <w:szCs w:val="32"/>
          <w:lang w:val="uk-UA"/>
        </w:rPr>
      </w:pPr>
      <w:r>
        <w:rPr>
          <w:sz w:val="32"/>
          <w:szCs w:val="32"/>
          <w:lang w:val="uk-UA"/>
        </w:rPr>
        <w:t>ЗРАЗОК</w:t>
      </w:r>
    </w:p>
    <w:p w:rsidR="00E75998" w:rsidRPr="00BD283E" w:rsidRDefault="00E75998" w:rsidP="00E75998">
      <w:pPr>
        <w:pStyle w:val="3"/>
        <w:ind w:left="0"/>
        <w:jc w:val="center"/>
        <w:rPr>
          <w:b/>
          <w:sz w:val="28"/>
          <w:szCs w:val="28"/>
        </w:rPr>
      </w:pPr>
      <w:r w:rsidRPr="00746AFA">
        <w:rPr>
          <w:b/>
          <w:sz w:val="28"/>
          <w:szCs w:val="28"/>
          <w:lang w:val="uk-UA"/>
        </w:rPr>
        <w:t>Міністерство</w:t>
      </w:r>
      <w:r w:rsidRPr="00BD283E">
        <w:rPr>
          <w:b/>
          <w:sz w:val="28"/>
          <w:szCs w:val="28"/>
        </w:rPr>
        <w:t xml:space="preserve"> </w:t>
      </w:r>
      <w:r w:rsidRPr="00746AFA">
        <w:rPr>
          <w:b/>
          <w:sz w:val="28"/>
          <w:szCs w:val="28"/>
          <w:lang w:val="uk-UA"/>
        </w:rPr>
        <w:t>освіти</w:t>
      </w:r>
      <w:r w:rsidRPr="00BD283E">
        <w:rPr>
          <w:b/>
          <w:sz w:val="28"/>
          <w:szCs w:val="28"/>
        </w:rPr>
        <w:t xml:space="preserve"> і науки </w:t>
      </w:r>
      <w:r w:rsidRPr="00746AFA">
        <w:rPr>
          <w:b/>
          <w:sz w:val="28"/>
          <w:szCs w:val="28"/>
          <w:lang w:val="uk-UA"/>
        </w:rPr>
        <w:t>України</w:t>
      </w:r>
    </w:p>
    <w:p w:rsidR="00E75998" w:rsidRPr="00BD283E" w:rsidRDefault="00E75998" w:rsidP="00E75998">
      <w:pPr>
        <w:pStyle w:val="3"/>
        <w:ind w:left="0"/>
        <w:jc w:val="center"/>
        <w:rPr>
          <w:b/>
          <w:sz w:val="28"/>
          <w:szCs w:val="28"/>
        </w:rPr>
      </w:pPr>
      <w:r w:rsidRPr="00746AFA">
        <w:rPr>
          <w:b/>
          <w:sz w:val="28"/>
          <w:szCs w:val="28"/>
          <w:lang w:val="uk-UA"/>
        </w:rPr>
        <w:t>Дрогобицький</w:t>
      </w:r>
      <w:r w:rsidRPr="00BD283E">
        <w:rPr>
          <w:b/>
          <w:sz w:val="28"/>
          <w:szCs w:val="28"/>
        </w:rPr>
        <w:t xml:space="preserve"> </w:t>
      </w:r>
      <w:r w:rsidRPr="00746AFA">
        <w:rPr>
          <w:b/>
          <w:sz w:val="28"/>
          <w:szCs w:val="28"/>
          <w:lang w:val="uk-UA"/>
        </w:rPr>
        <w:t>державний</w:t>
      </w:r>
      <w:r w:rsidRPr="00BD283E">
        <w:rPr>
          <w:b/>
          <w:sz w:val="28"/>
          <w:szCs w:val="28"/>
        </w:rPr>
        <w:t xml:space="preserve"> </w:t>
      </w:r>
      <w:r w:rsidRPr="00746AFA">
        <w:rPr>
          <w:b/>
          <w:sz w:val="28"/>
          <w:szCs w:val="28"/>
          <w:lang w:val="uk-UA"/>
        </w:rPr>
        <w:t>педагогічний</w:t>
      </w:r>
      <w:r w:rsidRPr="00BD283E">
        <w:rPr>
          <w:b/>
          <w:sz w:val="28"/>
          <w:szCs w:val="28"/>
        </w:rPr>
        <w:t xml:space="preserve"> </w:t>
      </w:r>
      <w:r w:rsidRPr="00746AFA">
        <w:rPr>
          <w:b/>
          <w:sz w:val="28"/>
          <w:szCs w:val="28"/>
          <w:lang w:val="uk-UA"/>
        </w:rPr>
        <w:t>університет</w:t>
      </w:r>
      <w:r w:rsidRPr="00BD283E">
        <w:rPr>
          <w:b/>
          <w:sz w:val="28"/>
          <w:szCs w:val="28"/>
        </w:rPr>
        <w:t xml:space="preserve"> </w:t>
      </w:r>
      <w:r w:rsidRPr="00746AFA">
        <w:rPr>
          <w:b/>
          <w:sz w:val="28"/>
          <w:szCs w:val="28"/>
          <w:lang w:val="uk-UA"/>
        </w:rPr>
        <w:t>імені</w:t>
      </w:r>
      <w:r w:rsidRPr="00BD283E">
        <w:rPr>
          <w:b/>
          <w:sz w:val="28"/>
          <w:szCs w:val="28"/>
        </w:rPr>
        <w:t xml:space="preserve"> </w:t>
      </w:r>
      <w:r w:rsidRPr="00746AFA">
        <w:rPr>
          <w:b/>
          <w:sz w:val="28"/>
          <w:szCs w:val="28"/>
          <w:lang w:val="uk-UA"/>
        </w:rPr>
        <w:t>Івана</w:t>
      </w:r>
      <w:r w:rsidRPr="00BD283E">
        <w:rPr>
          <w:b/>
          <w:sz w:val="28"/>
          <w:szCs w:val="28"/>
        </w:rPr>
        <w:t xml:space="preserve"> Франка</w:t>
      </w:r>
    </w:p>
    <w:p w:rsidR="00E75998" w:rsidRPr="00BD283E" w:rsidRDefault="00E75998" w:rsidP="00E75998">
      <w:pPr>
        <w:pStyle w:val="3"/>
        <w:ind w:left="360"/>
        <w:jc w:val="center"/>
        <w:rPr>
          <w:b/>
          <w:sz w:val="28"/>
          <w:szCs w:val="28"/>
        </w:rPr>
      </w:pPr>
      <w:r w:rsidRPr="00BD283E">
        <w:rPr>
          <w:b/>
          <w:sz w:val="28"/>
          <w:szCs w:val="28"/>
        </w:rPr>
        <w:t xml:space="preserve">кафедра </w:t>
      </w:r>
      <w:r w:rsidRPr="00746AFA">
        <w:rPr>
          <w:b/>
          <w:sz w:val="28"/>
          <w:szCs w:val="28"/>
          <w:lang w:val="uk-UA"/>
        </w:rPr>
        <w:t>соціальної</w:t>
      </w:r>
      <w:r w:rsidRPr="00BD283E">
        <w:rPr>
          <w:b/>
          <w:sz w:val="28"/>
          <w:szCs w:val="28"/>
        </w:rPr>
        <w:t xml:space="preserve"> </w:t>
      </w:r>
      <w:r w:rsidRPr="00746AFA">
        <w:rPr>
          <w:b/>
          <w:sz w:val="28"/>
          <w:szCs w:val="28"/>
          <w:lang w:val="uk-UA"/>
        </w:rPr>
        <w:t>педагогіки</w:t>
      </w:r>
      <w:r w:rsidRPr="00BD283E">
        <w:rPr>
          <w:b/>
          <w:sz w:val="28"/>
          <w:szCs w:val="28"/>
        </w:rPr>
        <w:t xml:space="preserve"> та </w:t>
      </w:r>
      <w:proofErr w:type="spellStart"/>
      <w:r w:rsidRPr="00BD283E">
        <w:rPr>
          <w:b/>
          <w:sz w:val="28"/>
          <w:szCs w:val="28"/>
        </w:rPr>
        <w:t>корекційної</w:t>
      </w:r>
      <w:proofErr w:type="spellEnd"/>
      <w:r w:rsidRPr="00BD283E">
        <w:rPr>
          <w:b/>
          <w:sz w:val="28"/>
          <w:szCs w:val="28"/>
        </w:rPr>
        <w:t xml:space="preserve"> </w:t>
      </w:r>
      <w:r w:rsidRPr="00746AFA">
        <w:rPr>
          <w:b/>
          <w:sz w:val="28"/>
          <w:szCs w:val="28"/>
          <w:lang w:val="uk-UA"/>
        </w:rPr>
        <w:t>освіти</w:t>
      </w:r>
    </w:p>
    <w:p w:rsidR="00E75998" w:rsidRPr="00BD283E" w:rsidRDefault="00E75998" w:rsidP="00E75998">
      <w:pPr>
        <w:pStyle w:val="3"/>
        <w:ind w:left="0"/>
        <w:rPr>
          <w:sz w:val="28"/>
          <w:szCs w:val="28"/>
        </w:rPr>
      </w:pPr>
    </w:p>
    <w:p w:rsidR="00E75998" w:rsidRPr="00BD283E" w:rsidRDefault="00E75998" w:rsidP="00E75998">
      <w:pPr>
        <w:pStyle w:val="3"/>
        <w:ind w:left="708"/>
        <w:rPr>
          <w:sz w:val="28"/>
          <w:szCs w:val="28"/>
        </w:rPr>
      </w:pPr>
      <w:r w:rsidRPr="00BD283E">
        <w:rPr>
          <w:sz w:val="28"/>
          <w:szCs w:val="28"/>
        </w:rPr>
        <w:t xml:space="preserve">«До </w:t>
      </w:r>
      <w:proofErr w:type="spellStart"/>
      <w:r w:rsidRPr="00BD283E">
        <w:rPr>
          <w:sz w:val="28"/>
          <w:szCs w:val="28"/>
        </w:rPr>
        <w:t>захисту</w:t>
      </w:r>
      <w:proofErr w:type="spellEnd"/>
      <w:r w:rsidRPr="00BD283E">
        <w:rPr>
          <w:sz w:val="28"/>
          <w:szCs w:val="28"/>
        </w:rPr>
        <w:t xml:space="preserve"> допускаю»</w:t>
      </w:r>
    </w:p>
    <w:p w:rsidR="00E75998" w:rsidRPr="00BD283E" w:rsidRDefault="00E75998" w:rsidP="00E75998">
      <w:pPr>
        <w:pStyle w:val="3"/>
        <w:spacing w:after="0"/>
        <w:ind w:left="708"/>
        <w:rPr>
          <w:sz w:val="28"/>
          <w:szCs w:val="28"/>
        </w:rPr>
      </w:pPr>
      <w:proofErr w:type="spellStart"/>
      <w:r w:rsidRPr="00BD283E">
        <w:rPr>
          <w:sz w:val="28"/>
          <w:szCs w:val="28"/>
        </w:rPr>
        <w:t>Завідувач</w:t>
      </w:r>
      <w:proofErr w:type="spellEnd"/>
      <w:r w:rsidRPr="00BD283E">
        <w:rPr>
          <w:sz w:val="28"/>
          <w:szCs w:val="28"/>
        </w:rPr>
        <w:t xml:space="preserve"> </w:t>
      </w:r>
      <w:proofErr w:type="spellStart"/>
      <w:r w:rsidRPr="00BD283E">
        <w:rPr>
          <w:sz w:val="28"/>
          <w:szCs w:val="28"/>
        </w:rPr>
        <w:t>кафедри</w:t>
      </w:r>
      <w:proofErr w:type="spellEnd"/>
      <w:r w:rsidRPr="00BD283E">
        <w:rPr>
          <w:sz w:val="28"/>
          <w:szCs w:val="28"/>
        </w:rPr>
        <w:t xml:space="preserve"> </w:t>
      </w:r>
      <w:proofErr w:type="spellStart"/>
      <w:r w:rsidRPr="00BD283E">
        <w:rPr>
          <w:sz w:val="28"/>
          <w:szCs w:val="28"/>
        </w:rPr>
        <w:t>соціальної</w:t>
      </w:r>
      <w:proofErr w:type="spellEnd"/>
      <w:r w:rsidRPr="00BD283E">
        <w:rPr>
          <w:sz w:val="28"/>
          <w:szCs w:val="28"/>
        </w:rPr>
        <w:t xml:space="preserve"> </w:t>
      </w:r>
      <w:proofErr w:type="spellStart"/>
      <w:r w:rsidRPr="00BD283E">
        <w:rPr>
          <w:sz w:val="28"/>
          <w:szCs w:val="28"/>
        </w:rPr>
        <w:t>педагогіки</w:t>
      </w:r>
      <w:proofErr w:type="spellEnd"/>
    </w:p>
    <w:p w:rsidR="00E75998" w:rsidRPr="00BD283E" w:rsidRDefault="00E75998" w:rsidP="00E75998">
      <w:pPr>
        <w:pStyle w:val="3"/>
        <w:spacing w:after="0"/>
        <w:ind w:left="708"/>
        <w:rPr>
          <w:sz w:val="28"/>
          <w:szCs w:val="28"/>
        </w:rPr>
      </w:pPr>
      <w:r w:rsidRPr="00BD283E">
        <w:rPr>
          <w:sz w:val="28"/>
          <w:szCs w:val="28"/>
        </w:rPr>
        <w:t xml:space="preserve">та </w:t>
      </w:r>
      <w:proofErr w:type="spellStart"/>
      <w:r w:rsidRPr="00BD283E">
        <w:rPr>
          <w:sz w:val="28"/>
          <w:szCs w:val="28"/>
        </w:rPr>
        <w:t>корекційної</w:t>
      </w:r>
      <w:proofErr w:type="spellEnd"/>
      <w:r w:rsidRPr="00BD283E">
        <w:rPr>
          <w:sz w:val="28"/>
          <w:szCs w:val="28"/>
        </w:rPr>
        <w:t xml:space="preserve"> </w:t>
      </w:r>
      <w:proofErr w:type="spellStart"/>
      <w:r w:rsidRPr="00BD283E">
        <w:rPr>
          <w:sz w:val="28"/>
          <w:szCs w:val="28"/>
        </w:rPr>
        <w:t>освіти</w:t>
      </w:r>
      <w:proofErr w:type="spellEnd"/>
    </w:p>
    <w:p w:rsidR="00E75998" w:rsidRPr="003A7E17" w:rsidRDefault="00E75998" w:rsidP="00E75998">
      <w:pPr>
        <w:pStyle w:val="3"/>
        <w:spacing w:after="0"/>
        <w:ind w:left="708"/>
        <w:rPr>
          <w:sz w:val="28"/>
          <w:szCs w:val="28"/>
          <w:lang w:val="uk-UA"/>
        </w:rPr>
      </w:pPr>
      <w:r>
        <w:rPr>
          <w:sz w:val="28"/>
          <w:szCs w:val="28"/>
          <w:lang w:val="uk-UA"/>
        </w:rPr>
        <w:t>кандидат</w:t>
      </w:r>
      <w:r w:rsidRPr="00BD283E">
        <w:rPr>
          <w:sz w:val="28"/>
          <w:szCs w:val="28"/>
        </w:rPr>
        <w:t xml:space="preserve"> </w:t>
      </w:r>
      <w:proofErr w:type="spellStart"/>
      <w:r w:rsidRPr="00BD283E">
        <w:rPr>
          <w:sz w:val="28"/>
          <w:szCs w:val="28"/>
        </w:rPr>
        <w:t>педагогічних</w:t>
      </w:r>
      <w:proofErr w:type="spellEnd"/>
      <w:r w:rsidRPr="00BD283E">
        <w:rPr>
          <w:sz w:val="28"/>
          <w:szCs w:val="28"/>
        </w:rPr>
        <w:t xml:space="preserve"> наук, </w:t>
      </w:r>
      <w:r>
        <w:rPr>
          <w:sz w:val="28"/>
          <w:szCs w:val="28"/>
          <w:lang w:val="uk-UA"/>
        </w:rPr>
        <w:t>доцент</w:t>
      </w:r>
    </w:p>
    <w:p w:rsidR="00E75998" w:rsidRPr="003A7E17" w:rsidRDefault="00E75998" w:rsidP="00E75998">
      <w:pPr>
        <w:pStyle w:val="3"/>
        <w:spacing w:after="0"/>
        <w:ind w:left="708"/>
        <w:rPr>
          <w:sz w:val="28"/>
          <w:szCs w:val="28"/>
          <w:lang w:val="uk-UA"/>
        </w:rPr>
      </w:pPr>
      <w:r w:rsidRPr="00BD283E">
        <w:rPr>
          <w:sz w:val="28"/>
          <w:szCs w:val="28"/>
        </w:rPr>
        <w:t xml:space="preserve">_______________ </w:t>
      </w:r>
      <w:r>
        <w:rPr>
          <w:sz w:val="28"/>
          <w:szCs w:val="28"/>
          <w:lang w:val="uk-UA"/>
        </w:rPr>
        <w:t>Алла РЕВТЬ</w:t>
      </w:r>
    </w:p>
    <w:p w:rsidR="00E75998" w:rsidRPr="00BD283E" w:rsidRDefault="00E75998" w:rsidP="00E75998">
      <w:pPr>
        <w:pStyle w:val="3"/>
        <w:ind w:left="708"/>
        <w:rPr>
          <w:sz w:val="28"/>
          <w:szCs w:val="28"/>
        </w:rPr>
      </w:pPr>
      <w:r w:rsidRPr="00BD283E">
        <w:rPr>
          <w:sz w:val="28"/>
          <w:szCs w:val="28"/>
        </w:rPr>
        <w:t>«____</w:t>
      </w:r>
      <w:proofErr w:type="gramStart"/>
      <w:r w:rsidRPr="00BD283E">
        <w:rPr>
          <w:sz w:val="28"/>
          <w:szCs w:val="28"/>
        </w:rPr>
        <w:t>_»_</w:t>
      </w:r>
      <w:proofErr w:type="gramEnd"/>
      <w:r w:rsidRPr="00BD283E">
        <w:rPr>
          <w:sz w:val="28"/>
          <w:szCs w:val="28"/>
        </w:rPr>
        <w:t>_______ 20</w:t>
      </w:r>
      <w:r>
        <w:rPr>
          <w:sz w:val="28"/>
          <w:szCs w:val="28"/>
        </w:rPr>
        <w:t>2</w:t>
      </w:r>
      <w:r>
        <w:rPr>
          <w:sz w:val="28"/>
          <w:szCs w:val="28"/>
          <w:lang w:val="uk-UA"/>
        </w:rPr>
        <w:t>6</w:t>
      </w:r>
      <w:r w:rsidRPr="00BD283E">
        <w:rPr>
          <w:sz w:val="28"/>
          <w:szCs w:val="28"/>
        </w:rPr>
        <w:t xml:space="preserve">  р.</w:t>
      </w:r>
    </w:p>
    <w:p w:rsidR="00E75998" w:rsidRPr="00BD283E" w:rsidRDefault="00E75998" w:rsidP="00E75998">
      <w:pPr>
        <w:pStyle w:val="3"/>
        <w:ind w:left="708"/>
        <w:rPr>
          <w:sz w:val="28"/>
          <w:szCs w:val="28"/>
        </w:rPr>
      </w:pPr>
    </w:p>
    <w:p w:rsidR="00E75998" w:rsidRPr="00BD283E" w:rsidRDefault="00E75998" w:rsidP="00E75998">
      <w:pPr>
        <w:pStyle w:val="3"/>
        <w:ind w:left="0"/>
        <w:rPr>
          <w:sz w:val="28"/>
          <w:szCs w:val="28"/>
        </w:rPr>
      </w:pPr>
    </w:p>
    <w:p w:rsidR="00E75998" w:rsidRPr="00442FE9" w:rsidRDefault="00E75998" w:rsidP="00E75998">
      <w:pPr>
        <w:pStyle w:val="Default"/>
        <w:jc w:val="center"/>
        <w:rPr>
          <w:b/>
          <w:bCs/>
          <w:sz w:val="28"/>
          <w:szCs w:val="28"/>
        </w:rPr>
      </w:pPr>
      <w:r w:rsidRPr="00442FE9">
        <w:rPr>
          <w:rFonts w:eastAsia="Times New Roman"/>
          <w:b/>
          <w:bCs/>
          <w:sz w:val="28"/>
          <w:szCs w:val="28"/>
          <w:lang w:eastAsia="uk-UA"/>
        </w:rPr>
        <w:t>ОСОБЛИВОСТІ СОЦІАЛЬНО-ПЕДАГОГІЧНОЇ РОБОТИ З ДІТЬМИ-СИРОТАМИ В ПРИЙОМНІЙ СІМ’Ї</w:t>
      </w:r>
    </w:p>
    <w:p w:rsidR="00E75998" w:rsidRDefault="00E75998" w:rsidP="00E75998">
      <w:pPr>
        <w:pStyle w:val="Default"/>
        <w:jc w:val="center"/>
        <w:rPr>
          <w:b/>
          <w:bCs/>
          <w:sz w:val="28"/>
          <w:szCs w:val="28"/>
        </w:rPr>
      </w:pPr>
    </w:p>
    <w:p w:rsidR="00E75998" w:rsidRDefault="00E75998" w:rsidP="00E75998">
      <w:pPr>
        <w:pStyle w:val="Default"/>
        <w:jc w:val="center"/>
        <w:rPr>
          <w:b/>
          <w:bCs/>
          <w:sz w:val="28"/>
          <w:szCs w:val="28"/>
        </w:rPr>
      </w:pPr>
      <w:r w:rsidRPr="00B429EB">
        <w:rPr>
          <w:b/>
          <w:bCs/>
          <w:sz w:val="28"/>
          <w:szCs w:val="28"/>
        </w:rPr>
        <w:t>Спеціальність 231 Соціальна робота</w:t>
      </w:r>
    </w:p>
    <w:p w:rsidR="00E75998" w:rsidRPr="00B429EB" w:rsidRDefault="00E75998" w:rsidP="00E75998">
      <w:pPr>
        <w:pStyle w:val="Default"/>
        <w:jc w:val="center"/>
        <w:rPr>
          <w:sz w:val="28"/>
          <w:szCs w:val="28"/>
        </w:rPr>
      </w:pPr>
      <w:r>
        <w:rPr>
          <w:b/>
          <w:bCs/>
          <w:sz w:val="28"/>
          <w:szCs w:val="28"/>
        </w:rPr>
        <w:t>галузі знань 23  Соціальна робота</w:t>
      </w:r>
    </w:p>
    <w:p w:rsidR="00E75998" w:rsidRDefault="00E75998" w:rsidP="00E75998">
      <w:pPr>
        <w:pStyle w:val="Default"/>
        <w:jc w:val="center"/>
        <w:rPr>
          <w:b/>
          <w:bCs/>
          <w:sz w:val="28"/>
          <w:szCs w:val="28"/>
        </w:rPr>
      </w:pPr>
    </w:p>
    <w:p w:rsidR="00E75998" w:rsidRPr="00393198" w:rsidRDefault="00E75998" w:rsidP="00E75998">
      <w:pPr>
        <w:pStyle w:val="Default"/>
        <w:jc w:val="center"/>
        <w:rPr>
          <w:sz w:val="28"/>
          <w:szCs w:val="28"/>
        </w:rPr>
      </w:pPr>
      <w:r>
        <w:rPr>
          <w:sz w:val="28"/>
          <w:szCs w:val="28"/>
        </w:rPr>
        <w:t>Бакалавр</w:t>
      </w:r>
      <w:r w:rsidRPr="00393198">
        <w:rPr>
          <w:sz w:val="28"/>
          <w:szCs w:val="28"/>
        </w:rPr>
        <w:t>ська робота</w:t>
      </w:r>
    </w:p>
    <w:p w:rsidR="00E75998" w:rsidRPr="00E75998" w:rsidRDefault="00E75998" w:rsidP="00E75998">
      <w:pPr>
        <w:pStyle w:val="3"/>
        <w:spacing w:after="0"/>
        <w:ind w:left="357"/>
        <w:jc w:val="center"/>
        <w:rPr>
          <w:sz w:val="28"/>
          <w:szCs w:val="28"/>
          <w:lang w:val="uk-UA"/>
        </w:rPr>
      </w:pPr>
      <w:r w:rsidRPr="00393198">
        <w:rPr>
          <w:sz w:val="28"/>
          <w:szCs w:val="28"/>
          <w:lang w:val="uk-UA"/>
        </w:rPr>
        <w:t xml:space="preserve">на здобуття кваліфікації – </w:t>
      </w:r>
      <w:r w:rsidRPr="00E75998">
        <w:rPr>
          <w:sz w:val="28"/>
          <w:szCs w:val="28"/>
          <w:lang w:val="uk-UA"/>
        </w:rPr>
        <w:t>Бакалавр</w:t>
      </w:r>
      <w:r w:rsidRPr="004C4C9B">
        <w:rPr>
          <w:sz w:val="28"/>
          <w:szCs w:val="28"/>
          <w:lang w:val="uk-UA"/>
        </w:rPr>
        <w:t xml:space="preserve"> з соціальної роботи за спеціалізацією</w:t>
      </w:r>
      <w:r>
        <w:rPr>
          <w:sz w:val="28"/>
          <w:szCs w:val="28"/>
          <w:lang w:val="uk-UA"/>
        </w:rPr>
        <w:t xml:space="preserve"> «С</w:t>
      </w:r>
      <w:r w:rsidRPr="004C4C9B">
        <w:rPr>
          <w:sz w:val="28"/>
          <w:szCs w:val="28"/>
          <w:lang w:val="uk-UA"/>
        </w:rPr>
        <w:t>оціальна</w:t>
      </w:r>
      <w:r w:rsidRPr="00E75998">
        <w:rPr>
          <w:sz w:val="28"/>
          <w:szCs w:val="28"/>
          <w:lang w:val="uk-UA"/>
        </w:rPr>
        <w:t xml:space="preserve"> </w:t>
      </w:r>
      <w:r w:rsidRPr="004C4C9B">
        <w:rPr>
          <w:sz w:val="28"/>
          <w:szCs w:val="28"/>
          <w:lang w:val="uk-UA"/>
        </w:rPr>
        <w:t>педагогіка</w:t>
      </w:r>
      <w:r w:rsidRPr="00E75998">
        <w:rPr>
          <w:sz w:val="28"/>
          <w:szCs w:val="28"/>
          <w:lang w:val="uk-UA"/>
        </w:rPr>
        <w:t>»</w:t>
      </w:r>
    </w:p>
    <w:p w:rsidR="00E75998" w:rsidRPr="00E75998" w:rsidRDefault="00E75998" w:rsidP="00E75998">
      <w:pPr>
        <w:pStyle w:val="3"/>
        <w:ind w:left="360"/>
        <w:jc w:val="center"/>
        <w:rPr>
          <w:b/>
          <w:bCs/>
          <w:sz w:val="28"/>
          <w:szCs w:val="28"/>
          <w:lang w:val="uk-UA"/>
        </w:rPr>
      </w:pPr>
    </w:p>
    <w:p w:rsidR="00E75998" w:rsidRPr="00BD283E" w:rsidRDefault="00E75998" w:rsidP="00E75998">
      <w:pPr>
        <w:pStyle w:val="3"/>
        <w:ind w:left="360"/>
        <w:jc w:val="center"/>
        <w:rPr>
          <w:b/>
          <w:bCs/>
          <w:sz w:val="28"/>
          <w:szCs w:val="28"/>
        </w:rPr>
      </w:pPr>
      <w:r w:rsidRPr="00E75998">
        <w:rPr>
          <w:b/>
          <w:bCs/>
          <w:sz w:val="28"/>
          <w:szCs w:val="28"/>
          <w:lang w:val="uk-UA"/>
        </w:rPr>
        <w:t xml:space="preserve">          </w:t>
      </w:r>
      <w:r w:rsidRPr="00393198">
        <w:rPr>
          <w:b/>
          <w:bCs/>
          <w:sz w:val="28"/>
          <w:szCs w:val="28"/>
        </w:rPr>
        <w:t xml:space="preserve">Автор </w:t>
      </w:r>
      <w:r w:rsidRPr="00393198">
        <w:rPr>
          <w:b/>
          <w:bCs/>
          <w:sz w:val="28"/>
          <w:szCs w:val="28"/>
          <w:lang w:val="uk-UA"/>
        </w:rPr>
        <w:t>роботи</w:t>
      </w:r>
      <w:r w:rsidRPr="00393198">
        <w:rPr>
          <w:b/>
          <w:bCs/>
          <w:sz w:val="28"/>
          <w:szCs w:val="28"/>
        </w:rPr>
        <w:t xml:space="preserve"> </w:t>
      </w:r>
      <w:r>
        <w:rPr>
          <w:b/>
          <w:sz w:val="28"/>
          <w:szCs w:val="28"/>
          <w:lang w:val="uk-UA"/>
        </w:rPr>
        <w:t xml:space="preserve">Андрій КОХЕТ  </w:t>
      </w:r>
      <w:r>
        <w:rPr>
          <w:b/>
          <w:sz w:val="28"/>
          <w:szCs w:val="28"/>
        </w:rPr>
        <w:t xml:space="preserve"> </w:t>
      </w:r>
      <w:r>
        <w:rPr>
          <w:b/>
          <w:bCs/>
          <w:sz w:val="28"/>
          <w:szCs w:val="28"/>
        </w:rPr>
        <w:t xml:space="preserve"> </w:t>
      </w:r>
      <w:r w:rsidRPr="00BD283E">
        <w:rPr>
          <w:b/>
          <w:bCs/>
          <w:sz w:val="28"/>
          <w:szCs w:val="28"/>
        </w:rPr>
        <w:t>_____________</w:t>
      </w:r>
    </w:p>
    <w:p w:rsidR="00E75998" w:rsidRPr="00BD283E" w:rsidRDefault="00E75998" w:rsidP="00E75998">
      <w:pPr>
        <w:pStyle w:val="3"/>
        <w:ind w:left="360"/>
        <w:jc w:val="center"/>
        <w:rPr>
          <w:bCs/>
          <w:i/>
          <w:sz w:val="20"/>
          <w:szCs w:val="20"/>
        </w:rPr>
      </w:pPr>
      <w:r>
        <w:rPr>
          <w:bCs/>
          <w:i/>
          <w:sz w:val="20"/>
          <w:szCs w:val="20"/>
        </w:rPr>
        <w:t xml:space="preserve">         </w:t>
      </w:r>
      <w:r w:rsidRPr="00BD283E">
        <w:rPr>
          <w:bCs/>
          <w:i/>
          <w:sz w:val="20"/>
          <w:szCs w:val="20"/>
        </w:rPr>
        <w:t xml:space="preserve">                                                                         </w:t>
      </w:r>
      <w:r>
        <w:rPr>
          <w:bCs/>
          <w:i/>
          <w:sz w:val="20"/>
          <w:szCs w:val="20"/>
        </w:rPr>
        <w:t xml:space="preserve">                </w:t>
      </w:r>
      <w:r w:rsidRPr="00BD283E">
        <w:rPr>
          <w:bCs/>
          <w:i/>
          <w:sz w:val="20"/>
          <w:szCs w:val="20"/>
        </w:rPr>
        <w:t xml:space="preserve">  </w:t>
      </w:r>
      <w:proofErr w:type="spellStart"/>
      <w:r w:rsidRPr="00BD283E">
        <w:rPr>
          <w:bCs/>
          <w:i/>
          <w:sz w:val="20"/>
          <w:szCs w:val="20"/>
        </w:rPr>
        <w:t>підпис</w:t>
      </w:r>
      <w:proofErr w:type="spellEnd"/>
      <w:r w:rsidRPr="00BD283E">
        <w:rPr>
          <w:bCs/>
          <w:i/>
          <w:sz w:val="20"/>
          <w:szCs w:val="20"/>
        </w:rPr>
        <w:t xml:space="preserve">         </w:t>
      </w:r>
    </w:p>
    <w:p w:rsidR="00E75998" w:rsidRPr="00BD283E" w:rsidRDefault="00E75998" w:rsidP="00E75998">
      <w:pPr>
        <w:pStyle w:val="3"/>
        <w:ind w:left="360"/>
        <w:jc w:val="center"/>
        <w:rPr>
          <w:bCs/>
          <w:i/>
          <w:sz w:val="28"/>
          <w:szCs w:val="28"/>
        </w:rPr>
      </w:pPr>
      <w:r w:rsidRPr="00BD283E">
        <w:rPr>
          <w:bCs/>
          <w:i/>
          <w:sz w:val="28"/>
          <w:szCs w:val="28"/>
        </w:rPr>
        <w:t xml:space="preserve">     </w:t>
      </w:r>
      <w:r>
        <w:rPr>
          <w:bCs/>
          <w:i/>
          <w:sz w:val="28"/>
          <w:szCs w:val="28"/>
        </w:rPr>
        <w:t xml:space="preserve">              </w:t>
      </w:r>
    </w:p>
    <w:p w:rsidR="00E75998" w:rsidRPr="00E75998" w:rsidRDefault="00E75998" w:rsidP="00E75998">
      <w:pPr>
        <w:pStyle w:val="3"/>
        <w:ind w:left="360"/>
        <w:jc w:val="center"/>
        <w:rPr>
          <w:b/>
          <w:bCs/>
          <w:sz w:val="28"/>
          <w:szCs w:val="28"/>
          <w:lang w:val="uk-UA"/>
        </w:rPr>
      </w:pPr>
      <w:r w:rsidRPr="00BD283E">
        <w:rPr>
          <w:b/>
          <w:bCs/>
          <w:sz w:val="28"/>
          <w:szCs w:val="28"/>
        </w:rPr>
        <w:t xml:space="preserve">                            </w:t>
      </w:r>
    </w:p>
    <w:p w:rsidR="00E75998" w:rsidRPr="00BD283E" w:rsidRDefault="00E75998" w:rsidP="00E75998">
      <w:pPr>
        <w:pStyle w:val="3"/>
        <w:ind w:left="360"/>
        <w:jc w:val="center"/>
        <w:rPr>
          <w:b/>
          <w:bCs/>
          <w:sz w:val="28"/>
          <w:szCs w:val="28"/>
        </w:rPr>
      </w:pPr>
      <w:r>
        <w:rPr>
          <w:b/>
          <w:bCs/>
          <w:sz w:val="28"/>
          <w:szCs w:val="28"/>
        </w:rPr>
        <w:t xml:space="preserve">                                     </w:t>
      </w:r>
      <w:r w:rsidRPr="00BD283E">
        <w:rPr>
          <w:b/>
          <w:bCs/>
          <w:sz w:val="28"/>
          <w:szCs w:val="28"/>
        </w:rPr>
        <w:t xml:space="preserve"> </w:t>
      </w:r>
      <w:r w:rsidRPr="00035F6A">
        <w:rPr>
          <w:b/>
          <w:bCs/>
          <w:sz w:val="28"/>
          <w:szCs w:val="28"/>
          <w:lang w:val="uk-UA"/>
        </w:rPr>
        <w:t>Науковий</w:t>
      </w:r>
      <w:r w:rsidRPr="00BD283E">
        <w:rPr>
          <w:b/>
          <w:bCs/>
          <w:sz w:val="28"/>
          <w:szCs w:val="28"/>
        </w:rPr>
        <w:t xml:space="preserve"> </w:t>
      </w:r>
      <w:r w:rsidRPr="00035F6A">
        <w:rPr>
          <w:b/>
          <w:bCs/>
          <w:sz w:val="28"/>
          <w:szCs w:val="28"/>
          <w:lang w:val="uk-UA"/>
        </w:rPr>
        <w:t>керівник</w:t>
      </w:r>
      <w:r w:rsidRPr="00BD283E">
        <w:rPr>
          <w:b/>
          <w:bCs/>
          <w:sz w:val="28"/>
          <w:szCs w:val="28"/>
        </w:rPr>
        <w:t xml:space="preserve"> кандидат </w:t>
      </w:r>
      <w:r w:rsidRPr="00035F6A">
        <w:rPr>
          <w:b/>
          <w:bCs/>
          <w:sz w:val="28"/>
          <w:szCs w:val="28"/>
          <w:lang w:val="uk-UA"/>
        </w:rPr>
        <w:t>педагогічних</w:t>
      </w:r>
      <w:r w:rsidRPr="00BD283E">
        <w:rPr>
          <w:b/>
          <w:bCs/>
          <w:sz w:val="28"/>
          <w:szCs w:val="28"/>
        </w:rPr>
        <w:t xml:space="preserve"> наук, </w:t>
      </w:r>
    </w:p>
    <w:p w:rsidR="00E75998" w:rsidRPr="00BD283E" w:rsidRDefault="00E75998" w:rsidP="00E75998">
      <w:pPr>
        <w:pStyle w:val="3"/>
        <w:ind w:left="360"/>
        <w:jc w:val="center"/>
        <w:rPr>
          <w:b/>
          <w:bCs/>
          <w:sz w:val="28"/>
          <w:szCs w:val="28"/>
        </w:rPr>
      </w:pPr>
      <w:r w:rsidRPr="00BD283E">
        <w:rPr>
          <w:b/>
          <w:bCs/>
          <w:sz w:val="28"/>
          <w:szCs w:val="28"/>
        </w:rPr>
        <w:t xml:space="preserve">                               </w:t>
      </w:r>
      <w:r>
        <w:rPr>
          <w:b/>
          <w:bCs/>
          <w:sz w:val="28"/>
          <w:szCs w:val="28"/>
        </w:rPr>
        <w:t xml:space="preserve">   </w:t>
      </w:r>
      <w:r w:rsidRPr="00BD283E">
        <w:rPr>
          <w:b/>
          <w:bCs/>
          <w:sz w:val="28"/>
          <w:szCs w:val="28"/>
        </w:rPr>
        <w:t xml:space="preserve">доцент </w:t>
      </w:r>
      <w:r>
        <w:rPr>
          <w:b/>
          <w:bCs/>
          <w:sz w:val="28"/>
          <w:szCs w:val="28"/>
          <w:lang w:val="uk-UA"/>
        </w:rPr>
        <w:t>Ігор ГРИНИК</w:t>
      </w:r>
      <w:r w:rsidRPr="00BD283E">
        <w:rPr>
          <w:b/>
          <w:bCs/>
          <w:sz w:val="28"/>
          <w:szCs w:val="28"/>
        </w:rPr>
        <w:t xml:space="preserve"> ______________</w:t>
      </w:r>
    </w:p>
    <w:p w:rsidR="00E75998" w:rsidRPr="00BD283E" w:rsidRDefault="00E75998" w:rsidP="00E75998">
      <w:pPr>
        <w:pStyle w:val="3"/>
        <w:ind w:left="360"/>
        <w:jc w:val="center"/>
        <w:rPr>
          <w:bCs/>
          <w:i/>
          <w:sz w:val="20"/>
          <w:szCs w:val="20"/>
        </w:rPr>
      </w:pPr>
      <w:r w:rsidRPr="00BD283E">
        <w:rPr>
          <w:bCs/>
          <w:i/>
          <w:sz w:val="20"/>
          <w:szCs w:val="20"/>
        </w:rPr>
        <w:t xml:space="preserve">                                                                                           </w:t>
      </w:r>
      <w:r>
        <w:rPr>
          <w:bCs/>
          <w:i/>
          <w:sz w:val="20"/>
          <w:szCs w:val="20"/>
        </w:rPr>
        <w:t xml:space="preserve">             </w:t>
      </w:r>
      <w:r w:rsidRPr="00BD283E">
        <w:rPr>
          <w:bCs/>
          <w:i/>
          <w:sz w:val="20"/>
          <w:szCs w:val="20"/>
        </w:rPr>
        <w:t xml:space="preserve"> </w:t>
      </w:r>
      <w:proofErr w:type="spellStart"/>
      <w:r w:rsidRPr="00BD283E">
        <w:rPr>
          <w:bCs/>
          <w:i/>
          <w:sz w:val="20"/>
          <w:szCs w:val="20"/>
        </w:rPr>
        <w:t>підпис</w:t>
      </w:r>
      <w:proofErr w:type="spellEnd"/>
      <w:r w:rsidRPr="00BD283E">
        <w:rPr>
          <w:bCs/>
          <w:i/>
          <w:sz w:val="20"/>
          <w:szCs w:val="20"/>
        </w:rPr>
        <w:t xml:space="preserve">                            </w:t>
      </w:r>
    </w:p>
    <w:p w:rsidR="00E75998" w:rsidRDefault="00E75998" w:rsidP="00E75998">
      <w:pPr>
        <w:pStyle w:val="3"/>
        <w:ind w:left="0"/>
        <w:rPr>
          <w:b/>
          <w:sz w:val="28"/>
          <w:szCs w:val="28"/>
          <w:lang w:val="uk-UA"/>
        </w:rPr>
      </w:pPr>
    </w:p>
    <w:p w:rsidR="00E75998" w:rsidRPr="00442FE9" w:rsidRDefault="00E75998" w:rsidP="00E75998">
      <w:pPr>
        <w:pStyle w:val="3"/>
        <w:ind w:left="360"/>
        <w:jc w:val="center"/>
        <w:rPr>
          <w:b/>
          <w:sz w:val="28"/>
          <w:szCs w:val="28"/>
          <w:lang w:val="uk-UA"/>
        </w:rPr>
      </w:pPr>
      <w:r w:rsidRPr="00E75998">
        <w:rPr>
          <w:b/>
          <w:sz w:val="28"/>
          <w:szCs w:val="28"/>
          <w:lang w:val="uk-UA"/>
        </w:rPr>
        <w:t>Дрогобич, 202</w:t>
      </w:r>
      <w:r>
        <w:rPr>
          <w:b/>
          <w:sz w:val="28"/>
          <w:szCs w:val="28"/>
          <w:lang w:val="uk-UA"/>
        </w:rPr>
        <w:t>6</w:t>
      </w:r>
    </w:p>
    <w:p w:rsidR="00E75998" w:rsidRDefault="00E75998" w:rsidP="00E75998">
      <w:pPr>
        <w:jc w:val="right"/>
        <w:rPr>
          <w:b/>
          <w:sz w:val="28"/>
          <w:szCs w:val="28"/>
          <w:lang w:val="uk-UA"/>
        </w:rPr>
      </w:pPr>
      <w:r>
        <w:rPr>
          <w:b/>
          <w:sz w:val="28"/>
          <w:szCs w:val="28"/>
          <w:lang w:val="uk-UA"/>
        </w:rPr>
        <w:lastRenderedPageBreak/>
        <w:t>Додаток Б</w:t>
      </w:r>
    </w:p>
    <w:p w:rsidR="00E75998" w:rsidRDefault="00E75998" w:rsidP="00E75998">
      <w:pPr>
        <w:jc w:val="center"/>
        <w:rPr>
          <w:b/>
          <w:sz w:val="28"/>
          <w:szCs w:val="28"/>
          <w:lang w:val="uk-UA"/>
        </w:rPr>
      </w:pPr>
      <w:r>
        <w:rPr>
          <w:b/>
          <w:sz w:val="28"/>
          <w:szCs w:val="28"/>
          <w:lang w:val="uk-UA"/>
        </w:rPr>
        <w:t>ЗРАЗОК</w:t>
      </w:r>
    </w:p>
    <w:p w:rsidR="00E75998" w:rsidRPr="00393198" w:rsidRDefault="00E75998" w:rsidP="00E75998">
      <w:pPr>
        <w:jc w:val="center"/>
        <w:rPr>
          <w:b/>
          <w:sz w:val="28"/>
          <w:szCs w:val="28"/>
        </w:rPr>
      </w:pPr>
      <w:r w:rsidRPr="00623D6C">
        <w:rPr>
          <w:b/>
          <w:sz w:val="28"/>
          <w:szCs w:val="28"/>
        </w:rPr>
        <w:t xml:space="preserve">Захист кваліфікаційної </w:t>
      </w:r>
      <w:r w:rsidRPr="000C7EF3">
        <w:rPr>
          <w:b/>
          <w:bCs/>
          <w:sz w:val="28"/>
          <w:szCs w:val="28"/>
        </w:rPr>
        <w:t>бакалаврської</w:t>
      </w:r>
      <w:r w:rsidRPr="000C7EF3">
        <w:rPr>
          <w:b/>
          <w:sz w:val="28"/>
          <w:szCs w:val="28"/>
        </w:rPr>
        <w:t xml:space="preserve"> </w:t>
      </w:r>
      <w:r w:rsidRPr="00623D6C">
        <w:rPr>
          <w:b/>
          <w:sz w:val="28"/>
          <w:szCs w:val="28"/>
        </w:rPr>
        <w:t>роботи</w:t>
      </w:r>
    </w:p>
    <w:p w:rsidR="00E75998" w:rsidRPr="00442FE9" w:rsidRDefault="00E75998" w:rsidP="00E75998">
      <w:pPr>
        <w:pStyle w:val="3"/>
        <w:ind w:left="0"/>
        <w:rPr>
          <w:sz w:val="28"/>
          <w:szCs w:val="28"/>
          <w:lang w:val="uk-UA"/>
        </w:rPr>
      </w:pPr>
    </w:p>
    <w:p w:rsidR="00E75998" w:rsidRPr="00442FE9" w:rsidRDefault="00E75998" w:rsidP="00E75998">
      <w:pPr>
        <w:pStyle w:val="Default"/>
        <w:jc w:val="center"/>
        <w:rPr>
          <w:b/>
          <w:bCs/>
          <w:sz w:val="28"/>
          <w:szCs w:val="28"/>
        </w:rPr>
      </w:pPr>
      <w:r w:rsidRPr="00442FE9">
        <w:rPr>
          <w:rFonts w:eastAsia="Times New Roman"/>
          <w:b/>
          <w:bCs/>
          <w:sz w:val="28"/>
          <w:szCs w:val="28"/>
          <w:lang w:eastAsia="uk-UA"/>
        </w:rPr>
        <w:t>ОСОБЛИВОСТІ СОЦІАЛЬНО-ПЕДАГОГІЧНОЇ РОБОТИ З ДІТЬМИ-СИРОТАМИ В ПРИЙОМНІЙ СІМ’Ї</w:t>
      </w:r>
    </w:p>
    <w:p w:rsidR="00E75998" w:rsidRPr="00976DA7" w:rsidRDefault="00E75998" w:rsidP="00E75998">
      <w:pPr>
        <w:jc w:val="center"/>
        <w:rPr>
          <w:sz w:val="18"/>
          <w:szCs w:val="18"/>
        </w:rPr>
      </w:pPr>
      <w:r w:rsidRPr="00623D6C">
        <w:rPr>
          <w:sz w:val="18"/>
          <w:szCs w:val="18"/>
        </w:rPr>
        <w:t xml:space="preserve"> </w:t>
      </w:r>
      <w:r w:rsidRPr="00976DA7">
        <w:rPr>
          <w:sz w:val="18"/>
          <w:szCs w:val="18"/>
        </w:rPr>
        <w:t>(тема роботи)</w:t>
      </w:r>
    </w:p>
    <w:p w:rsidR="00E75998" w:rsidRPr="00BD283E" w:rsidRDefault="00E75998" w:rsidP="00E75998">
      <w:pPr>
        <w:jc w:val="center"/>
        <w:rPr>
          <w:sz w:val="18"/>
          <w:szCs w:val="18"/>
        </w:rPr>
      </w:pPr>
    </w:p>
    <w:p w:rsidR="00E75998" w:rsidRPr="00BD283E" w:rsidRDefault="00E75998" w:rsidP="00E75998"/>
    <w:p w:rsidR="00E75998" w:rsidRPr="00976DA7" w:rsidRDefault="00E75998" w:rsidP="00E75998">
      <w:r w:rsidRPr="00976DA7">
        <w:t>Оцінка за стобальною шкалою: _____________________________</w:t>
      </w:r>
    </w:p>
    <w:p w:rsidR="00E75998" w:rsidRPr="00442FE9" w:rsidRDefault="00E75998" w:rsidP="00E75998">
      <w:pPr>
        <w:rPr>
          <w:lang w:val="uk-UA"/>
        </w:rPr>
      </w:pPr>
      <w:r w:rsidRPr="00976DA7">
        <w:t>Оцінка за національною чотирибальною шкалою: _____________________________</w:t>
      </w:r>
      <w:r>
        <w:rPr>
          <w:lang w:val="uk-UA"/>
        </w:rPr>
        <w:t>___</w:t>
      </w:r>
    </w:p>
    <w:p w:rsidR="00E75998" w:rsidRPr="00976DA7" w:rsidRDefault="00E75998" w:rsidP="00E75998">
      <w:pPr>
        <w:jc w:val="center"/>
      </w:pPr>
      <w:r w:rsidRPr="00976DA7">
        <w:t>Коротка мотивація захисту:</w:t>
      </w:r>
    </w:p>
    <w:p w:rsidR="00E75998" w:rsidRPr="00976DA7" w:rsidRDefault="00E75998" w:rsidP="00E75998">
      <w:r w:rsidRPr="00976DA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w:t>
      </w:r>
    </w:p>
    <w:p w:rsidR="00E75998" w:rsidRPr="00976DA7" w:rsidRDefault="00E75998" w:rsidP="00E75998"/>
    <w:p w:rsidR="00E75998" w:rsidRPr="00976DA7" w:rsidRDefault="00E75998" w:rsidP="00E75998">
      <w:r w:rsidRPr="00976DA7">
        <w:t>________________                          Голова ЕК_____________     _____________________</w:t>
      </w:r>
    </w:p>
    <w:p w:rsidR="00E75998" w:rsidRPr="00976DA7" w:rsidRDefault="00E75998" w:rsidP="00E75998">
      <w:r w:rsidRPr="00976DA7">
        <w:t xml:space="preserve">           Дата                                                                   підпис                         прізвище, ім’я </w:t>
      </w:r>
    </w:p>
    <w:p w:rsidR="00E75998" w:rsidRPr="00976DA7" w:rsidRDefault="00E75998" w:rsidP="00E75998"/>
    <w:p w:rsidR="00E75998" w:rsidRPr="00E75998" w:rsidRDefault="00E75998" w:rsidP="00E75998">
      <w:pPr>
        <w:rPr>
          <w:lang w:val="uk-UA"/>
        </w:rPr>
      </w:pPr>
      <w:r w:rsidRPr="00976DA7">
        <w:t xml:space="preserve">                                                           Секретар ЕК___________     _____________________</w:t>
      </w:r>
    </w:p>
    <w:p w:rsidR="00E75998" w:rsidRPr="00976DA7" w:rsidRDefault="00E75998" w:rsidP="00E75998">
      <w:r w:rsidRPr="00976DA7">
        <w:t xml:space="preserve">                                                                                      підпис                         прізвище, ім’я   </w:t>
      </w:r>
    </w:p>
    <w:p w:rsidR="00E75998" w:rsidRPr="00ED4970" w:rsidRDefault="00E75998" w:rsidP="00E75998">
      <w:r>
        <w:br w:type="page"/>
      </w:r>
    </w:p>
    <w:p w:rsidR="00C6385F" w:rsidRDefault="00C6385F" w:rsidP="00C6385F">
      <w:pPr>
        <w:ind w:firstLine="567"/>
        <w:jc w:val="right"/>
        <w:rPr>
          <w:b/>
          <w:sz w:val="28"/>
          <w:szCs w:val="28"/>
          <w:lang w:val="uk-UA"/>
        </w:rPr>
      </w:pPr>
      <w:r>
        <w:rPr>
          <w:b/>
          <w:sz w:val="28"/>
          <w:szCs w:val="28"/>
          <w:lang w:val="uk-UA"/>
        </w:rPr>
        <w:lastRenderedPageBreak/>
        <w:t>Додаток В</w:t>
      </w:r>
    </w:p>
    <w:p w:rsidR="00C6385F" w:rsidRDefault="00C6385F" w:rsidP="008857C2">
      <w:pPr>
        <w:ind w:firstLine="567"/>
        <w:jc w:val="center"/>
        <w:rPr>
          <w:b/>
          <w:sz w:val="28"/>
          <w:szCs w:val="28"/>
          <w:lang w:val="uk-UA"/>
        </w:rPr>
      </w:pPr>
      <w:r>
        <w:rPr>
          <w:b/>
          <w:sz w:val="28"/>
          <w:szCs w:val="28"/>
          <w:lang w:val="uk-UA"/>
        </w:rPr>
        <w:t>ЗРАЗОК</w:t>
      </w:r>
    </w:p>
    <w:p w:rsidR="008857C2" w:rsidRPr="00560A0B" w:rsidRDefault="008857C2" w:rsidP="008857C2">
      <w:pPr>
        <w:ind w:firstLine="567"/>
        <w:jc w:val="center"/>
        <w:rPr>
          <w:b/>
          <w:sz w:val="28"/>
          <w:szCs w:val="28"/>
        </w:rPr>
      </w:pPr>
      <w:r w:rsidRPr="00560A0B">
        <w:rPr>
          <w:b/>
          <w:sz w:val="28"/>
          <w:szCs w:val="28"/>
        </w:rPr>
        <w:t>Довідка про рівень оригінальності твору</w:t>
      </w:r>
    </w:p>
    <w:p w:rsidR="008857C2" w:rsidRPr="00560A0B" w:rsidRDefault="008857C2" w:rsidP="008857C2">
      <w:pPr>
        <w:ind w:firstLine="567"/>
        <w:jc w:val="center"/>
        <w:rPr>
          <w:b/>
          <w:sz w:val="28"/>
          <w:szCs w:val="28"/>
        </w:rPr>
      </w:pPr>
    </w:p>
    <w:p w:rsidR="008857C2" w:rsidRPr="00443215" w:rsidRDefault="008857C2" w:rsidP="00443215">
      <w:pPr>
        <w:pStyle w:val="Default"/>
        <w:rPr>
          <w:b/>
          <w:bCs/>
          <w:sz w:val="28"/>
          <w:szCs w:val="28"/>
        </w:rPr>
      </w:pPr>
      <w:r w:rsidRPr="00560A0B">
        <w:rPr>
          <w:sz w:val="28"/>
          <w:szCs w:val="28"/>
        </w:rPr>
        <w:t xml:space="preserve">Назва твору: </w:t>
      </w:r>
      <w:r w:rsidRPr="00B03562">
        <w:rPr>
          <w:b/>
          <w:sz w:val="28"/>
          <w:szCs w:val="28"/>
        </w:rPr>
        <w:t>«</w:t>
      </w:r>
      <w:r w:rsidR="00443215" w:rsidRPr="00442FE9">
        <w:rPr>
          <w:rFonts w:eastAsia="Times New Roman"/>
          <w:b/>
          <w:bCs/>
          <w:sz w:val="28"/>
          <w:szCs w:val="28"/>
          <w:lang w:eastAsia="uk-UA"/>
        </w:rPr>
        <w:t>ОСОБЛИВОСТІ СОЦІАЛЬНО-ПЕДАГОГІЧНОЇ РОБОТИ З ДІТЬМИ-СИРОТАМИ В ПРИЙОМНІЙ СІМ’</w:t>
      </w:r>
      <w:r w:rsidR="00443215">
        <w:rPr>
          <w:rFonts w:eastAsia="Times New Roman"/>
          <w:b/>
          <w:bCs/>
          <w:sz w:val="28"/>
          <w:szCs w:val="28"/>
          <w:lang w:eastAsia="uk-UA"/>
        </w:rPr>
        <w:t>Ї</w:t>
      </w:r>
      <w:r w:rsidRPr="00B03562">
        <w:rPr>
          <w:b/>
          <w:sz w:val="28"/>
          <w:szCs w:val="28"/>
        </w:rPr>
        <w:t>»</w:t>
      </w:r>
    </w:p>
    <w:p w:rsidR="008857C2" w:rsidRPr="00560A0B" w:rsidRDefault="008857C2" w:rsidP="008857C2">
      <w:pPr>
        <w:rPr>
          <w:sz w:val="28"/>
          <w:szCs w:val="28"/>
        </w:rPr>
      </w:pPr>
    </w:p>
    <w:p w:rsidR="008857C2" w:rsidRPr="00560A0B" w:rsidRDefault="008857C2" w:rsidP="008857C2">
      <w:pPr>
        <w:pStyle w:val="3"/>
        <w:spacing w:after="0"/>
        <w:ind w:left="0"/>
        <w:jc w:val="both"/>
        <w:rPr>
          <w:b/>
          <w:sz w:val="28"/>
          <w:szCs w:val="28"/>
        </w:rPr>
      </w:pPr>
      <w:r w:rsidRPr="00560A0B">
        <w:rPr>
          <w:sz w:val="28"/>
          <w:szCs w:val="28"/>
        </w:rPr>
        <w:t xml:space="preserve">Вид </w:t>
      </w:r>
      <w:proofErr w:type="spellStart"/>
      <w:r w:rsidRPr="00560A0B">
        <w:rPr>
          <w:sz w:val="28"/>
          <w:szCs w:val="28"/>
        </w:rPr>
        <w:t>твору</w:t>
      </w:r>
      <w:proofErr w:type="spellEnd"/>
      <w:r w:rsidRPr="00560A0B">
        <w:rPr>
          <w:sz w:val="28"/>
          <w:szCs w:val="28"/>
        </w:rPr>
        <w:t xml:space="preserve">: </w:t>
      </w:r>
      <w:proofErr w:type="spellStart"/>
      <w:r w:rsidRPr="00560A0B">
        <w:rPr>
          <w:b/>
          <w:sz w:val="28"/>
          <w:szCs w:val="28"/>
        </w:rPr>
        <w:t>кваліфікаційна</w:t>
      </w:r>
      <w:proofErr w:type="spellEnd"/>
      <w:r w:rsidRPr="00560A0B">
        <w:rPr>
          <w:b/>
          <w:sz w:val="28"/>
          <w:szCs w:val="28"/>
        </w:rPr>
        <w:t xml:space="preserve"> (</w:t>
      </w:r>
      <w:r w:rsidR="00443215">
        <w:rPr>
          <w:b/>
          <w:sz w:val="28"/>
          <w:szCs w:val="28"/>
          <w:lang w:val="uk-UA"/>
        </w:rPr>
        <w:t>бакалаврська</w:t>
      </w:r>
      <w:r w:rsidRPr="00560A0B">
        <w:rPr>
          <w:b/>
          <w:sz w:val="28"/>
          <w:szCs w:val="28"/>
        </w:rPr>
        <w:t xml:space="preserve">) робота </w:t>
      </w:r>
    </w:p>
    <w:p w:rsidR="008857C2" w:rsidRPr="00560A0B" w:rsidRDefault="008857C2" w:rsidP="008857C2">
      <w:pPr>
        <w:jc w:val="both"/>
        <w:rPr>
          <w:sz w:val="28"/>
          <w:szCs w:val="28"/>
        </w:rPr>
      </w:pPr>
    </w:p>
    <w:p w:rsidR="008857C2" w:rsidRPr="00443215" w:rsidRDefault="008857C2" w:rsidP="008857C2">
      <w:pPr>
        <w:jc w:val="both"/>
        <w:rPr>
          <w:b/>
          <w:sz w:val="28"/>
          <w:szCs w:val="28"/>
          <w:lang w:val="uk-UA"/>
        </w:rPr>
      </w:pPr>
      <w:r w:rsidRPr="00560A0B">
        <w:rPr>
          <w:sz w:val="28"/>
          <w:szCs w:val="28"/>
        </w:rPr>
        <w:t>Автор</w:t>
      </w:r>
      <w:r w:rsidRPr="00560A0B">
        <w:rPr>
          <w:b/>
          <w:sz w:val="28"/>
          <w:szCs w:val="28"/>
        </w:rPr>
        <w:t xml:space="preserve">: </w:t>
      </w:r>
      <w:proofErr w:type="spellStart"/>
      <w:r w:rsidR="00443215">
        <w:rPr>
          <w:b/>
          <w:sz w:val="28"/>
          <w:szCs w:val="28"/>
          <w:lang w:val="uk-UA"/>
        </w:rPr>
        <w:t>Кохет</w:t>
      </w:r>
      <w:proofErr w:type="spellEnd"/>
      <w:r w:rsidR="00443215">
        <w:rPr>
          <w:b/>
          <w:sz w:val="28"/>
          <w:szCs w:val="28"/>
          <w:lang w:val="uk-UA"/>
        </w:rPr>
        <w:t xml:space="preserve"> Андрій</w:t>
      </w:r>
    </w:p>
    <w:p w:rsidR="008857C2" w:rsidRPr="00560A0B" w:rsidRDefault="008857C2" w:rsidP="008857C2">
      <w:pPr>
        <w:jc w:val="both"/>
        <w:rPr>
          <w:b/>
          <w:sz w:val="28"/>
          <w:szCs w:val="28"/>
        </w:rPr>
      </w:pPr>
    </w:p>
    <w:p w:rsidR="008857C2" w:rsidRPr="00443215" w:rsidRDefault="008857C2" w:rsidP="008857C2">
      <w:pPr>
        <w:pStyle w:val="a8"/>
        <w:tabs>
          <w:tab w:val="left" w:pos="6120"/>
          <w:tab w:val="left" w:pos="6480"/>
        </w:tabs>
        <w:spacing w:after="0"/>
        <w:jc w:val="both"/>
        <w:rPr>
          <w:sz w:val="28"/>
          <w:szCs w:val="28"/>
          <w:lang w:val="uk-UA"/>
        </w:rPr>
      </w:pPr>
      <w:r w:rsidRPr="00560A0B">
        <w:rPr>
          <w:sz w:val="28"/>
          <w:szCs w:val="28"/>
          <w:lang w:eastAsia="uk-UA"/>
        </w:rPr>
        <w:t xml:space="preserve">Науковий керівник: </w:t>
      </w:r>
      <w:r w:rsidR="000B512F">
        <w:rPr>
          <w:sz w:val="28"/>
          <w:szCs w:val="28"/>
          <w:lang w:val="uk-UA" w:eastAsia="uk-UA"/>
        </w:rPr>
        <w:t>кандидат</w:t>
      </w:r>
      <w:r w:rsidRPr="00560A0B">
        <w:rPr>
          <w:sz w:val="28"/>
          <w:szCs w:val="28"/>
          <w:lang w:eastAsia="uk-UA"/>
        </w:rPr>
        <w:t xml:space="preserve"> </w:t>
      </w:r>
      <w:r>
        <w:rPr>
          <w:sz w:val="28"/>
          <w:szCs w:val="28"/>
          <w:lang w:eastAsia="uk-UA"/>
        </w:rPr>
        <w:t>педагогічних</w:t>
      </w:r>
      <w:r w:rsidRPr="00560A0B">
        <w:rPr>
          <w:sz w:val="28"/>
          <w:szCs w:val="28"/>
        </w:rPr>
        <w:t xml:space="preserve"> наук, </w:t>
      </w:r>
      <w:r w:rsidR="00E33D5C">
        <w:rPr>
          <w:sz w:val="28"/>
          <w:szCs w:val="28"/>
          <w:lang w:val="uk-UA"/>
        </w:rPr>
        <w:t>доцент</w:t>
      </w:r>
      <w:r w:rsidRPr="00560A0B">
        <w:rPr>
          <w:sz w:val="28"/>
          <w:szCs w:val="28"/>
        </w:rPr>
        <w:t xml:space="preserve"> кафедри </w:t>
      </w:r>
      <w:r>
        <w:rPr>
          <w:sz w:val="28"/>
          <w:szCs w:val="28"/>
        </w:rPr>
        <w:t xml:space="preserve">соціальної </w:t>
      </w:r>
      <w:r w:rsidRPr="00560A0B">
        <w:rPr>
          <w:sz w:val="28"/>
          <w:szCs w:val="28"/>
        </w:rPr>
        <w:t xml:space="preserve">педагогіки та </w:t>
      </w:r>
      <w:r>
        <w:rPr>
          <w:sz w:val="28"/>
          <w:szCs w:val="28"/>
        </w:rPr>
        <w:t>корекційної</w:t>
      </w:r>
      <w:r w:rsidRPr="00560A0B">
        <w:rPr>
          <w:sz w:val="28"/>
          <w:szCs w:val="28"/>
        </w:rPr>
        <w:t xml:space="preserve"> освіти </w:t>
      </w:r>
      <w:proofErr w:type="spellStart"/>
      <w:r w:rsidR="00443215">
        <w:rPr>
          <w:sz w:val="28"/>
          <w:szCs w:val="28"/>
          <w:lang w:val="uk-UA"/>
        </w:rPr>
        <w:t>Гриник</w:t>
      </w:r>
      <w:proofErr w:type="spellEnd"/>
      <w:r w:rsidR="00443215">
        <w:rPr>
          <w:sz w:val="28"/>
          <w:szCs w:val="28"/>
          <w:lang w:val="uk-UA"/>
        </w:rPr>
        <w:t xml:space="preserve"> Ігор Миронович</w:t>
      </w:r>
    </w:p>
    <w:p w:rsidR="008857C2" w:rsidRPr="00560A0B" w:rsidRDefault="008857C2" w:rsidP="008857C2">
      <w:pPr>
        <w:rPr>
          <w:sz w:val="28"/>
          <w:szCs w:val="28"/>
        </w:rPr>
      </w:pPr>
      <w:r>
        <w:rPr>
          <w:sz w:val="28"/>
          <w:szCs w:val="28"/>
        </w:rPr>
        <w:t>Обсяг твору: 59</w:t>
      </w:r>
      <w:r w:rsidRPr="00560A0B">
        <w:rPr>
          <w:sz w:val="28"/>
          <w:szCs w:val="28"/>
        </w:rPr>
        <w:t xml:space="preserve"> с.</w:t>
      </w:r>
    </w:p>
    <w:p w:rsidR="008857C2" w:rsidRPr="00560A0B" w:rsidRDefault="008857C2" w:rsidP="008857C2">
      <w:pPr>
        <w:rPr>
          <w:sz w:val="28"/>
          <w:szCs w:val="28"/>
        </w:rPr>
      </w:pPr>
    </w:p>
    <w:p w:rsidR="008857C2" w:rsidRPr="00560A0B" w:rsidRDefault="008857C2" w:rsidP="008857C2">
      <w:pPr>
        <w:rPr>
          <w:sz w:val="28"/>
          <w:szCs w:val="28"/>
        </w:rPr>
      </w:pPr>
      <w:r w:rsidRPr="00560A0B">
        <w:rPr>
          <w:sz w:val="28"/>
          <w:szCs w:val="28"/>
        </w:rPr>
        <w:t>Результати перевірки на оригінальність твору</w:t>
      </w:r>
    </w:p>
    <w:p w:rsidR="008857C2" w:rsidRPr="00560A0B" w:rsidRDefault="008857C2" w:rsidP="008857C2">
      <w:pPr>
        <w:ind w:firstLine="567"/>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8"/>
        <w:gridCol w:w="935"/>
        <w:gridCol w:w="1730"/>
        <w:gridCol w:w="1741"/>
        <w:gridCol w:w="2972"/>
      </w:tblGrid>
      <w:tr w:rsidR="008857C2" w:rsidRPr="00560A0B" w:rsidTr="005C33C5">
        <w:tc>
          <w:tcPr>
            <w:tcW w:w="856" w:type="pct"/>
          </w:tcPr>
          <w:p w:rsidR="008857C2" w:rsidRPr="00560A0B" w:rsidRDefault="008857C2" w:rsidP="005C33C5">
            <w:pPr>
              <w:jc w:val="center"/>
            </w:pPr>
            <w:r w:rsidRPr="00560A0B">
              <w:t>Назва структурного елементу твору (розділів)</w:t>
            </w:r>
          </w:p>
        </w:tc>
        <w:tc>
          <w:tcPr>
            <w:tcW w:w="648" w:type="pct"/>
          </w:tcPr>
          <w:p w:rsidR="008857C2" w:rsidRPr="00560A0B" w:rsidRDefault="008857C2" w:rsidP="005C33C5">
            <w:pPr>
              <w:jc w:val="center"/>
            </w:pPr>
          </w:p>
          <w:p w:rsidR="008857C2" w:rsidRPr="00560A0B" w:rsidRDefault="008857C2" w:rsidP="005C33C5">
            <w:pPr>
              <w:jc w:val="center"/>
            </w:pPr>
            <w:r w:rsidRPr="00560A0B">
              <w:t xml:space="preserve">Обсяг </w:t>
            </w:r>
          </w:p>
          <w:p w:rsidR="008857C2" w:rsidRPr="00560A0B" w:rsidRDefault="008857C2" w:rsidP="005C33C5">
            <w:pPr>
              <w:jc w:val="center"/>
            </w:pPr>
            <w:r w:rsidRPr="00560A0B">
              <w:t>твору</w:t>
            </w:r>
          </w:p>
        </w:tc>
        <w:tc>
          <w:tcPr>
            <w:tcW w:w="942" w:type="pct"/>
          </w:tcPr>
          <w:p w:rsidR="008857C2" w:rsidRPr="00560A0B" w:rsidRDefault="008857C2" w:rsidP="005C33C5">
            <w:pPr>
              <w:jc w:val="center"/>
            </w:pPr>
            <w:r w:rsidRPr="00560A0B">
              <w:t>Обсяг твору, який перевірено на оригінальність</w:t>
            </w:r>
          </w:p>
        </w:tc>
        <w:tc>
          <w:tcPr>
            <w:tcW w:w="777" w:type="pct"/>
          </w:tcPr>
          <w:p w:rsidR="008857C2" w:rsidRPr="00560A0B" w:rsidRDefault="008857C2" w:rsidP="005C33C5">
            <w:pPr>
              <w:jc w:val="center"/>
            </w:pPr>
            <w:r w:rsidRPr="00560A0B">
              <w:t xml:space="preserve">Показник оригінальності </w:t>
            </w:r>
          </w:p>
          <w:p w:rsidR="008857C2" w:rsidRPr="00560A0B" w:rsidRDefault="008857C2" w:rsidP="005C33C5">
            <w:pPr>
              <w:jc w:val="center"/>
            </w:pPr>
            <w:r w:rsidRPr="00560A0B">
              <w:t>(у відсотках)</w:t>
            </w:r>
          </w:p>
        </w:tc>
        <w:tc>
          <w:tcPr>
            <w:tcW w:w="1777" w:type="pct"/>
          </w:tcPr>
          <w:p w:rsidR="008857C2" w:rsidRPr="00560A0B" w:rsidRDefault="008857C2" w:rsidP="005C33C5">
            <w:pPr>
              <w:jc w:val="center"/>
            </w:pPr>
            <w:r w:rsidRPr="00560A0B">
              <w:t>Обґрунтування використання запозичень</w:t>
            </w:r>
          </w:p>
        </w:tc>
      </w:tr>
      <w:tr w:rsidR="008857C2" w:rsidRPr="00560A0B" w:rsidTr="005C33C5">
        <w:tc>
          <w:tcPr>
            <w:tcW w:w="856" w:type="pct"/>
          </w:tcPr>
          <w:p w:rsidR="008857C2" w:rsidRPr="00560A0B" w:rsidRDefault="008857C2" w:rsidP="005C33C5">
            <w:pPr>
              <w:jc w:val="both"/>
            </w:pPr>
            <w:r w:rsidRPr="00560A0B">
              <w:t>Анотація</w:t>
            </w:r>
          </w:p>
          <w:p w:rsidR="008857C2" w:rsidRPr="00560A0B" w:rsidRDefault="008857C2" w:rsidP="005C33C5">
            <w:pPr>
              <w:jc w:val="both"/>
            </w:pPr>
            <w:r w:rsidRPr="00560A0B">
              <w:t>Вступ</w:t>
            </w:r>
          </w:p>
          <w:p w:rsidR="008857C2" w:rsidRPr="00560A0B" w:rsidRDefault="008857C2" w:rsidP="005C33C5">
            <w:pPr>
              <w:jc w:val="both"/>
            </w:pPr>
            <w:r w:rsidRPr="00560A0B">
              <w:t>І, ІІ розділи</w:t>
            </w:r>
          </w:p>
          <w:p w:rsidR="008857C2" w:rsidRPr="00560A0B" w:rsidRDefault="008857C2" w:rsidP="005C33C5">
            <w:pPr>
              <w:jc w:val="both"/>
            </w:pPr>
            <w:r w:rsidRPr="00560A0B">
              <w:t>Висновки</w:t>
            </w:r>
          </w:p>
          <w:p w:rsidR="008857C2" w:rsidRPr="00560A0B" w:rsidRDefault="008857C2" w:rsidP="005C33C5">
            <w:pPr>
              <w:jc w:val="both"/>
            </w:pPr>
            <w:r w:rsidRPr="00560A0B">
              <w:t>Список використаних джерел</w:t>
            </w:r>
          </w:p>
          <w:p w:rsidR="008857C2" w:rsidRPr="00560A0B" w:rsidRDefault="008857C2" w:rsidP="005C33C5">
            <w:pPr>
              <w:jc w:val="both"/>
            </w:pPr>
          </w:p>
        </w:tc>
        <w:tc>
          <w:tcPr>
            <w:tcW w:w="648" w:type="pct"/>
          </w:tcPr>
          <w:p w:rsidR="008857C2" w:rsidRPr="00560A0B" w:rsidRDefault="008857C2" w:rsidP="005C33C5">
            <w:pPr>
              <w:jc w:val="center"/>
            </w:pPr>
            <w:r>
              <w:t>59</w:t>
            </w:r>
            <w:r w:rsidRPr="00560A0B">
              <w:t xml:space="preserve"> ст.</w:t>
            </w:r>
          </w:p>
        </w:tc>
        <w:tc>
          <w:tcPr>
            <w:tcW w:w="942" w:type="pct"/>
          </w:tcPr>
          <w:p w:rsidR="008857C2" w:rsidRPr="00560A0B" w:rsidRDefault="008857C2" w:rsidP="005C33C5">
            <w:pPr>
              <w:jc w:val="center"/>
            </w:pPr>
            <w:r w:rsidRPr="00560A0B">
              <w:t>100 %</w:t>
            </w:r>
          </w:p>
        </w:tc>
        <w:tc>
          <w:tcPr>
            <w:tcW w:w="777" w:type="pct"/>
          </w:tcPr>
          <w:p w:rsidR="008857C2" w:rsidRPr="00560A0B" w:rsidRDefault="000B512F" w:rsidP="005C33C5">
            <w:pPr>
              <w:jc w:val="center"/>
            </w:pPr>
            <w:r>
              <w:rPr>
                <w:lang w:val="uk-UA"/>
              </w:rPr>
              <w:t>88</w:t>
            </w:r>
            <w:r w:rsidR="008857C2" w:rsidRPr="00560A0B">
              <w:t> %</w:t>
            </w:r>
          </w:p>
        </w:tc>
        <w:tc>
          <w:tcPr>
            <w:tcW w:w="1777" w:type="pct"/>
          </w:tcPr>
          <w:p w:rsidR="008857C2" w:rsidRDefault="008857C2" w:rsidP="005C33C5">
            <w:pPr>
              <w:jc w:val="both"/>
            </w:pPr>
            <w:r w:rsidRPr="00560A0B">
              <w:t xml:space="preserve">Наявні текстові збіги пов’язані з тим, що у роботі використані: </w:t>
            </w:r>
          </w:p>
          <w:p w:rsidR="008857C2" w:rsidRPr="00560A0B" w:rsidRDefault="008857C2" w:rsidP="005C33C5">
            <w:pPr>
              <w:jc w:val="both"/>
            </w:pPr>
            <w:r w:rsidRPr="00560A0B">
              <w:t>–</w:t>
            </w:r>
            <w:r>
              <w:t>загальновживані фрази;</w:t>
            </w:r>
          </w:p>
          <w:p w:rsidR="008857C2" w:rsidRPr="00560A0B" w:rsidRDefault="008857C2" w:rsidP="005C33C5">
            <w:pPr>
              <w:jc w:val="both"/>
            </w:pPr>
            <w:r w:rsidRPr="00560A0B">
              <w:t xml:space="preserve">– педагогічна </w:t>
            </w:r>
            <w:r>
              <w:t xml:space="preserve">та психологічна </w:t>
            </w:r>
            <w:r w:rsidRPr="00560A0B">
              <w:t>термінологія</w:t>
            </w:r>
            <w:r>
              <w:t xml:space="preserve"> (</w:t>
            </w:r>
            <w:r w:rsidR="00C6385F">
              <w:rPr>
                <w:lang w:val="uk-UA"/>
              </w:rPr>
              <w:t>прийомна сім’я</w:t>
            </w:r>
            <w:r>
              <w:t xml:space="preserve">, </w:t>
            </w:r>
            <w:r w:rsidR="00C6385F">
              <w:rPr>
                <w:lang w:val="uk-UA"/>
              </w:rPr>
              <w:t>діти-сироти</w:t>
            </w:r>
            <w:r>
              <w:t xml:space="preserve">, соціально-педагогічна </w:t>
            </w:r>
            <w:r w:rsidR="00C6385F">
              <w:rPr>
                <w:lang w:val="uk-UA"/>
              </w:rPr>
              <w:t>діяльність</w:t>
            </w:r>
            <w:r>
              <w:t xml:space="preserve"> та ін.)</w:t>
            </w:r>
            <w:r w:rsidRPr="00560A0B">
              <w:t>;</w:t>
            </w:r>
          </w:p>
          <w:p w:rsidR="008857C2" w:rsidRPr="00560A0B" w:rsidRDefault="008857C2" w:rsidP="005C33C5">
            <w:r w:rsidRPr="00560A0B">
              <w:t>– цитати із посиланням на їх авторство.</w:t>
            </w:r>
          </w:p>
          <w:p w:rsidR="008857C2" w:rsidRPr="00560A0B" w:rsidRDefault="008857C2" w:rsidP="005C33C5">
            <w:pPr>
              <w:ind w:left="175"/>
              <w:jc w:val="both"/>
            </w:pPr>
          </w:p>
        </w:tc>
      </w:tr>
    </w:tbl>
    <w:p w:rsidR="008857C2" w:rsidRPr="004C09FC" w:rsidRDefault="008857C2" w:rsidP="008857C2">
      <w:pPr>
        <w:ind w:firstLine="567"/>
        <w:jc w:val="both"/>
        <w:rPr>
          <w:sz w:val="28"/>
          <w:szCs w:val="28"/>
        </w:rPr>
      </w:pPr>
    </w:p>
    <w:p w:rsidR="008857C2" w:rsidRPr="004C09FC" w:rsidRDefault="008857C2" w:rsidP="008857C2">
      <w:pPr>
        <w:ind w:firstLine="567"/>
        <w:jc w:val="both"/>
        <w:rPr>
          <w:sz w:val="28"/>
          <w:szCs w:val="28"/>
        </w:rPr>
      </w:pPr>
      <w:r w:rsidRPr="004C09FC">
        <w:rPr>
          <w:sz w:val="28"/>
          <w:szCs w:val="28"/>
        </w:rPr>
        <w:t xml:space="preserve">Загальний висновок: кваліфікаційна робота </w:t>
      </w:r>
      <w:r w:rsidR="000B512F">
        <w:rPr>
          <w:b/>
          <w:sz w:val="28"/>
          <w:szCs w:val="28"/>
          <w:lang w:val="uk-UA"/>
        </w:rPr>
        <w:t xml:space="preserve">Андрія </w:t>
      </w:r>
      <w:proofErr w:type="spellStart"/>
      <w:r w:rsidR="000B512F">
        <w:rPr>
          <w:b/>
          <w:sz w:val="28"/>
          <w:szCs w:val="28"/>
          <w:lang w:val="uk-UA"/>
        </w:rPr>
        <w:t>Кохета</w:t>
      </w:r>
      <w:proofErr w:type="spellEnd"/>
      <w:r w:rsidRPr="004C09FC">
        <w:rPr>
          <w:sz w:val="28"/>
          <w:szCs w:val="28"/>
        </w:rPr>
        <w:t xml:space="preserve">, що має </w:t>
      </w:r>
      <w:r w:rsidR="000B512F">
        <w:rPr>
          <w:sz w:val="28"/>
          <w:szCs w:val="28"/>
          <w:lang w:val="uk-UA"/>
        </w:rPr>
        <w:t>88</w:t>
      </w:r>
      <w:r w:rsidRPr="004C09FC">
        <w:rPr>
          <w:sz w:val="28"/>
          <w:szCs w:val="28"/>
        </w:rPr>
        <w:t>% оригінальності може бути рекомендована до захисту.</w:t>
      </w:r>
    </w:p>
    <w:p w:rsidR="008857C2" w:rsidRDefault="008857C2" w:rsidP="008857C2">
      <w:pPr>
        <w:ind w:firstLine="567"/>
        <w:jc w:val="both"/>
        <w:rPr>
          <w:sz w:val="28"/>
          <w:szCs w:val="28"/>
        </w:rPr>
      </w:pPr>
    </w:p>
    <w:p w:rsidR="008857C2" w:rsidRDefault="008857C2" w:rsidP="008857C2">
      <w:pPr>
        <w:ind w:firstLine="567"/>
        <w:jc w:val="both"/>
        <w:rPr>
          <w:sz w:val="28"/>
          <w:szCs w:val="28"/>
        </w:rPr>
      </w:pPr>
    </w:p>
    <w:p w:rsidR="008857C2" w:rsidRPr="004C09FC" w:rsidRDefault="008857C2" w:rsidP="008857C2">
      <w:pPr>
        <w:jc w:val="both"/>
        <w:rPr>
          <w:sz w:val="28"/>
          <w:szCs w:val="28"/>
        </w:rPr>
      </w:pPr>
      <w:r w:rsidRPr="004C09FC">
        <w:rPr>
          <w:sz w:val="28"/>
          <w:szCs w:val="28"/>
        </w:rPr>
        <w:t xml:space="preserve">Завідувач кафедри  </w:t>
      </w:r>
      <w:r>
        <w:rPr>
          <w:sz w:val="28"/>
          <w:szCs w:val="28"/>
        </w:rPr>
        <w:t>соціальної</w:t>
      </w:r>
      <w:r w:rsidRPr="004C09FC">
        <w:rPr>
          <w:sz w:val="28"/>
          <w:szCs w:val="28"/>
        </w:rPr>
        <w:t xml:space="preserve"> педагогіки</w:t>
      </w:r>
    </w:p>
    <w:p w:rsidR="008857C2" w:rsidRPr="004C09FC" w:rsidRDefault="008857C2" w:rsidP="008857C2">
      <w:pPr>
        <w:jc w:val="both"/>
        <w:rPr>
          <w:sz w:val="28"/>
          <w:szCs w:val="28"/>
        </w:rPr>
      </w:pPr>
      <w:r w:rsidRPr="004C09FC">
        <w:rPr>
          <w:sz w:val="28"/>
          <w:szCs w:val="28"/>
        </w:rPr>
        <w:t xml:space="preserve">та </w:t>
      </w:r>
      <w:r>
        <w:rPr>
          <w:sz w:val="28"/>
          <w:szCs w:val="28"/>
        </w:rPr>
        <w:t>корекційної</w:t>
      </w:r>
      <w:r w:rsidRPr="004C09FC">
        <w:rPr>
          <w:sz w:val="28"/>
          <w:szCs w:val="28"/>
        </w:rPr>
        <w:t xml:space="preserve"> освіти,</w:t>
      </w:r>
    </w:p>
    <w:p w:rsidR="008857C2" w:rsidRPr="000B512F" w:rsidRDefault="008857C2" w:rsidP="008857C2">
      <w:pPr>
        <w:jc w:val="both"/>
        <w:rPr>
          <w:sz w:val="28"/>
          <w:szCs w:val="28"/>
          <w:lang w:val="uk-UA"/>
        </w:rPr>
      </w:pPr>
      <w:proofErr w:type="spellStart"/>
      <w:r>
        <w:rPr>
          <w:sz w:val="28"/>
          <w:szCs w:val="28"/>
          <w:lang w:val="uk-UA"/>
        </w:rPr>
        <w:t>канд</w:t>
      </w:r>
      <w:proofErr w:type="spellEnd"/>
      <w:r>
        <w:rPr>
          <w:sz w:val="28"/>
          <w:szCs w:val="28"/>
          <w:lang w:val="uk-UA"/>
        </w:rPr>
        <w:t>.</w:t>
      </w:r>
      <w:r w:rsidRPr="004C09FC">
        <w:rPr>
          <w:sz w:val="28"/>
          <w:szCs w:val="28"/>
        </w:rPr>
        <w:t xml:space="preserve"> пед. наук, </w:t>
      </w:r>
      <w:r>
        <w:rPr>
          <w:sz w:val="28"/>
          <w:szCs w:val="28"/>
          <w:lang w:val="uk-UA"/>
        </w:rPr>
        <w:t>доцент</w:t>
      </w:r>
      <w:r w:rsidRPr="004C09FC">
        <w:rPr>
          <w:sz w:val="28"/>
          <w:szCs w:val="28"/>
        </w:rPr>
        <w:tab/>
      </w:r>
      <w:r w:rsidRPr="004C09FC">
        <w:rPr>
          <w:sz w:val="28"/>
          <w:szCs w:val="28"/>
        </w:rPr>
        <w:tab/>
        <w:t xml:space="preserve">                   </w:t>
      </w:r>
      <w:r w:rsidR="000B512F">
        <w:rPr>
          <w:sz w:val="28"/>
          <w:szCs w:val="28"/>
          <w:lang w:val="uk-UA"/>
        </w:rPr>
        <w:tab/>
      </w:r>
      <w:r w:rsidR="000B512F">
        <w:rPr>
          <w:sz w:val="28"/>
          <w:szCs w:val="28"/>
          <w:lang w:val="uk-UA"/>
        </w:rPr>
        <w:tab/>
      </w:r>
      <w:r w:rsidR="000B512F">
        <w:rPr>
          <w:sz w:val="28"/>
          <w:szCs w:val="28"/>
          <w:lang w:val="uk-UA"/>
        </w:rPr>
        <w:tab/>
        <w:t>Алла РЕВТЬ</w:t>
      </w:r>
    </w:p>
    <w:p w:rsidR="008857C2" w:rsidRDefault="008857C2" w:rsidP="008857C2">
      <w:pPr>
        <w:jc w:val="both"/>
        <w:rPr>
          <w:sz w:val="28"/>
          <w:szCs w:val="28"/>
        </w:rPr>
      </w:pPr>
    </w:p>
    <w:p w:rsidR="00E75998" w:rsidRDefault="008857C2" w:rsidP="008857C2">
      <w:pPr>
        <w:ind w:firstLine="567"/>
        <w:jc w:val="both"/>
        <w:rPr>
          <w:sz w:val="28"/>
          <w:szCs w:val="28"/>
          <w:lang w:val="uk-UA"/>
        </w:rPr>
      </w:pPr>
      <w:r>
        <w:rPr>
          <w:sz w:val="28"/>
          <w:szCs w:val="28"/>
        </w:rPr>
        <w:t>__.___________.202</w:t>
      </w:r>
      <w:r>
        <w:rPr>
          <w:sz w:val="28"/>
          <w:szCs w:val="28"/>
          <w:lang w:val="uk-UA"/>
        </w:rPr>
        <w:t>6</w:t>
      </w:r>
      <w:r>
        <w:rPr>
          <w:sz w:val="28"/>
          <w:szCs w:val="28"/>
        </w:rPr>
        <w:t> р.</w:t>
      </w:r>
    </w:p>
    <w:p w:rsidR="00115DBE" w:rsidRDefault="00115DBE" w:rsidP="00115DBE">
      <w:pPr>
        <w:ind w:firstLine="567"/>
        <w:jc w:val="right"/>
        <w:rPr>
          <w:sz w:val="28"/>
          <w:szCs w:val="28"/>
          <w:lang w:val="uk-UA"/>
        </w:rPr>
      </w:pPr>
      <w:r>
        <w:rPr>
          <w:sz w:val="28"/>
          <w:szCs w:val="28"/>
          <w:lang w:val="uk-UA"/>
        </w:rPr>
        <w:lastRenderedPageBreak/>
        <w:t>Додаток Е</w:t>
      </w:r>
    </w:p>
    <w:p w:rsidR="00303F6B" w:rsidRPr="00A21ACA" w:rsidRDefault="00303F6B" w:rsidP="00303F6B">
      <w:pPr>
        <w:ind w:firstLine="567"/>
        <w:jc w:val="center"/>
        <w:rPr>
          <w:b/>
          <w:bCs/>
          <w:sz w:val="28"/>
          <w:szCs w:val="28"/>
          <w:lang w:val="uk-UA"/>
        </w:rPr>
      </w:pPr>
      <w:r w:rsidRPr="00A21ACA">
        <w:rPr>
          <w:b/>
          <w:bCs/>
          <w:sz w:val="28"/>
          <w:szCs w:val="28"/>
        </w:rPr>
        <w:t xml:space="preserve">Критерії оцінювання </w:t>
      </w:r>
      <w:r w:rsidRPr="00A21ACA">
        <w:rPr>
          <w:b/>
          <w:bCs/>
          <w:sz w:val="28"/>
          <w:szCs w:val="28"/>
          <w:lang w:val="uk-UA"/>
        </w:rPr>
        <w:t>кваліфікаційної (бакалаврської) роботи</w:t>
      </w:r>
    </w:p>
    <w:p w:rsidR="00303F6B" w:rsidRDefault="00303F6B" w:rsidP="00115DBE">
      <w:pPr>
        <w:ind w:firstLine="567"/>
        <w:jc w:val="right"/>
        <w:rPr>
          <w:sz w:val="28"/>
          <w:szCs w:val="28"/>
          <w:lang w:val="uk-UA"/>
        </w:rPr>
      </w:pPr>
    </w:p>
    <w:p w:rsidR="00D03B0F" w:rsidRDefault="00D03B0F" w:rsidP="00303F6B">
      <w:pPr>
        <w:ind w:firstLine="567"/>
        <w:jc w:val="both"/>
        <w:rPr>
          <w:sz w:val="28"/>
          <w:szCs w:val="28"/>
          <w:lang w:val="uk-UA"/>
        </w:rPr>
      </w:pPr>
      <w:r w:rsidRPr="00D03B0F">
        <w:rPr>
          <w:sz w:val="28"/>
          <w:szCs w:val="28"/>
          <w:lang w:val="uk-UA"/>
        </w:rPr>
        <w:t>Критерії оцінювання та розподіл балів затверджуються кафедрою і</w:t>
      </w:r>
      <w:r w:rsidR="00303F6B">
        <w:rPr>
          <w:sz w:val="28"/>
          <w:szCs w:val="28"/>
          <w:lang w:val="uk-UA"/>
        </w:rPr>
        <w:t xml:space="preserve"> </w:t>
      </w:r>
      <w:r w:rsidRPr="00D03B0F">
        <w:rPr>
          <w:sz w:val="28"/>
          <w:szCs w:val="28"/>
          <w:lang w:val="uk-UA"/>
        </w:rPr>
        <w:t>доводяться до відома здобувачів до початку виконання кваліфікаційних</w:t>
      </w:r>
      <w:r w:rsidR="00303F6B">
        <w:rPr>
          <w:sz w:val="28"/>
          <w:szCs w:val="28"/>
          <w:lang w:val="uk-UA"/>
        </w:rPr>
        <w:t xml:space="preserve"> </w:t>
      </w:r>
      <w:r w:rsidRPr="00D03B0F">
        <w:rPr>
          <w:sz w:val="28"/>
          <w:szCs w:val="28"/>
          <w:lang w:val="uk-UA"/>
        </w:rPr>
        <w:t>робіт.</w:t>
      </w:r>
    </w:p>
    <w:p w:rsidR="00CE3350" w:rsidRDefault="00CE3350" w:rsidP="00303F6B">
      <w:pPr>
        <w:ind w:firstLine="567"/>
        <w:jc w:val="both"/>
        <w:rPr>
          <w:sz w:val="28"/>
          <w:szCs w:val="28"/>
          <w:lang w:val="uk-UA"/>
        </w:rPr>
      </w:pPr>
      <w:r w:rsidRPr="00CE3350">
        <w:rPr>
          <w:sz w:val="28"/>
          <w:szCs w:val="28"/>
          <w:lang w:val="uk-UA"/>
        </w:rPr>
        <w:t>Критерії оцінювання кваліфікаційної (</w:t>
      </w:r>
      <w:r>
        <w:rPr>
          <w:sz w:val="28"/>
          <w:szCs w:val="28"/>
          <w:lang w:val="uk-UA"/>
        </w:rPr>
        <w:t>бакалаврської</w:t>
      </w:r>
      <w:r w:rsidRPr="00CE3350">
        <w:rPr>
          <w:sz w:val="28"/>
          <w:szCs w:val="28"/>
          <w:lang w:val="uk-UA"/>
        </w:rPr>
        <w:t>) роботи розроблено</w:t>
      </w:r>
      <w:r>
        <w:rPr>
          <w:sz w:val="28"/>
          <w:szCs w:val="28"/>
          <w:lang w:val="uk-UA"/>
        </w:rPr>
        <w:t xml:space="preserve"> </w:t>
      </w:r>
      <w:r w:rsidRPr="00CE3350">
        <w:rPr>
          <w:sz w:val="28"/>
          <w:szCs w:val="28"/>
          <w:lang w:val="uk-UA"/>
        </w:rPr>
        <w:t>відповідно до пунктів 6.22-6.24 Положення про атестацію здобувачів вищої</w:t>
      </w:r>
      <w:r>
        <w:rPr>
          <w:sz w:val="28"/>
          <w:szCs w:val="28"/>
          <w:lang w:val="uk-UA"/>
        </w:rPr>
        <w:t xml:space="preserve"> </w:t>
      </w:r>
      <w:r w:rsidRPr="00CE3350">
        <w:rPr>
          <w:sz w:val="28"/>
          <w:szCs w:val="28"/>
          <w:lang w:val="uk-UA"/>
        </w:rPr>
        <w:t>освіти ступеня бакалавра та магістра у Дрогобицькому державному</w:t>
      </w:r>
      <w:r w:rsidR="00C17048">
        <w:rPr>
          <w:sz w:val="28"/>
          <w:szCs w:val="28"/>
          <w:lang w:val="uk-UA"/>
        </w:rPr>
        <w:t xml:space="preserve"> </w:t>
      </w:r>
      <w:r w:rsidRPr="00CE3350">
        <w:rPr>
          <w:sz w:val="28"/>
          <w:szCs w:val="28"/>
          <w:lang w:val="uk-UA"/>
        </w:rPr>
        <w:t>педагогічному університеті імені Івана Франка.</w:t>
      </w:r>
    </w:p>
    <w:p w:rsidR="009F70F1" w:rsidRDefault="00115DBE" w:rsidP="00303F6B">
      <w:pPr>
        <w:ind w:firstLine="567"/>
        <w:jc w:val="both"/>
        <w:rPr>
          <w:sz w:val="28"/>
          <w:szCs w:val="28"/>
          <w:lang w:val="uk-UA"/>
        </w:rPr>
      </w:pPr>
      <w:r w:rsidRPr="00115DBE">
        <w:rPr>
          <w:sz w:val="28"/>
          <w:szCs w:val="28"/>
        </w:rPr>
        <w:t>Під час оцінювання кваліфікаційної роботи до уваги береться рівень теоретичної, практичної та наукової і підготовки здобувача вищої освіти</w:t>
      </w:r>
      <w:r w:rsidR="008546E4">
        <w:rPr>
          <w:sz w:val="28"/>
          <w:szCs w:val="28"/>
          <w:lang w:val="uk-UA"/>
        </w:rPr>
        <w:t>.</w:t>
      </w:r>
      <w:r w:rsidRPr="00115DBE">
        <w:rPr>
          <w:sz w:val="28"/>
          <w:szCs w:val="28"/>
        </w:rPr>
        <w:t xml:space="preserve"> </w:t>
      </w:r>
      <w:r w:rsidR="009F70F1" w:rsidRPr="009F70F1">
        <w:rPr>
          <w:sz w:val="28"/>
          <w:szCs w:val="28"/>
          <w:lang w:val="uk-UA"/>
        </w:rPr>
        <w:t>Відгук наукового керівника та рецензія враховуються як додаткові</w:t>
      </w:r>
      <w:r w:rsidR="00303F6B">
        <w:rPr>
          <w:sz w:val="28"/>
          <w:szCs w:val="28"/>
          <w:lang w:val="uk-UA"/>
        </w:rPr>
        <w:t xml:space="preserve"> </w:t>
      </w:r>
      <w:r w:rsidR="009F70F1" w:rsidRPr="009F70F1">
        <w:rPr>
          <w:sz w:val="28"/>
          <w:szCs w:val="28"/>
          <w:lang w:val="uk-UA"/>
        </w:rPr>
        <w:t>джерела фахової інформації, мають дорадче значення й не визначають</w:t>
      </w:r>
      <w:r w:rsidR="00303F6B">
        <w:rPr>
          <w:sz w:val="28"/>
          <w:szCs w:val="28"/>
          <w:lang w:val="uk-UA"/>
        </w:rPr>
        <w:t xml:space="preserve"> </w:t>
      </w:r>
      <w:r w:rsidR="009F70F1" w:rsidRPr="009F70F1">
        <w:rPr>
          <w:sz w:val="28"/>
          <w:szCs w:val="28"/>
          <w:lang w:val="uk-UA"/>
        </w:rPr>
        <w:t xml:space="preserve">автоматично підсумкової оцінки. </w:t>
      </w:r>
      <w:r w:rsidRPr="00115DBE">
        <w:rPr>
          <w:sz w:val="28"/>
          <w:szCs w:val="28"/>
        </w:rPr>
        <w:t xml:space="preserve">Захист кваліфікаційної роботи оцінюється за стобальною шкалою з наступним переведенням оцінки у національну шкалу та шкалу ЄКТС. </w:t>
      </w:r>
    </w:p>
    <w:p w:rsidR="00347052" w:rsidRPr="00347052" w:rsidRDefault="00347052" w:rsidP="00347052">
      <w:pPr>
        <w:ind w:firstLine="567"/>
        <w:jc w:val="both"/>
        <w:rPr>
          <w:sz w:val="28"/>
          <w:szCs w:val="28"/>
        </w:rPr>
      </w:pPr>
      <w:r w:rsidRPr="00347052">
        <w:rPr>
          <w:sz w:val="28"/>
          <w:szCs w:val="28"/>
        </w:rPr>
        <w:t xml:space="preserve">Найвищий бал </w:t>
      </w:r>
      <w:r w:rsidRPr="00347052">
        <w:rPr>
          <w:b/>
          <w:bCs/>
          <w:sz w:val="28"/>
          <w:szCs w:val="28"/>
        </w:rPr>
        <w:t>«відмінно» (90–100 балів)</w:t>
      </w:r>
      <w:r w:rsidRPr="00347052">
        <w:rPr>
          <w:sz w:val="28"/>
          <w:szCs w:val="28"/>
        </w:rPr>
        <w:t xml:space="preserve"> </w:t>
      </w:r>
      <w:r w:rsidR="001D40EE">
        <w:rPr>
          <w:sz w:val="28"/>
          <w:szCs w:val="28"/>
          <w:lang w:val="uk-UA"/>
        </w:rPr>
        <w:t xml:space="preserve">отримує </w:t>
      </w:r>
      <w:r w:rsidR="00556804">
        <w:rPr>
          <w:sz w:val="28"/>
          <w:szCs w:val="28"/>
          <w:lang w:val="uk-UA"/>
        </w:rPr>
        <w:t>здобувач</w:t>
      </w:r>
      <w:r w:rsidRPr="00347052">
        <w:rPr>
          <w:sz w:val="28"/>
          <w:szCs w:val="28"/>
        </w:rPr>
        <w:t xml:space="preserve">, </w:t>
      </w:r>
      <w:r w:rsidR="00556804">
        <w:rPr>
          <w:sz w:val="28"/>
          <w:szCs w:val="28"/>
          <w:lang w:val="uk-UA"/>
        </w:rPr>
        <w:t xml:space="preserve">чия робота </w:t>
      </w:r>
      <w:r w:rsidRPr="00347052">
        <w:rPr>
          <w:sz w:val="28"/>
          <w:szCs w:val="28"/>
        </w:rPr>
        <w:t xml:space="preserve">відзначається вагомою теоретичною й практичною цінністю, у якій автор всебічно та глибоко розкрив сутність проблеми, критично й творчо переосмислив наукові джерела, продемонстрував бездоганне володіння дослідницькою методологією, здатність аналізувати </w:t>
      </w:r>
      <w:r w:rsidR="00556804">
        <w:rPr>
          <w:sz w:val="28"/>
          <w:szCs w:val="28"/>
          <w:lang w:val="uk-UA"/>
        </w:rPr>
        <w:t xml:space="preserve">наукові </w:t>
      </w:r>
      <w:r w:rsidRPr="00347052">
        <w:rPr>
          <w:sz w:val="28"/>
          <w:szCs w:val="28"/>
        </w:rPr>
        <w:t xml:space="preserve">підходи </w:t>
      </w:r>
      <w:r w:rsidR="00556804">
        <w:rPr>
          <w:sz w:val="28"/>
          <w:szCs w:val="28"/>
          <w:lang w:val="uk-UA"/>
        </w:rPr>
        <w:t>до досліджуваної проблеми</w:t>
      </w:r>
      <w:r w:rsidR="00126F62">
        <w:rPr>
          <w:sz w:val="28"/>
          <w:szCs w:val="28"/>
          <w:lang w:val="uk-UA"/>
        </w:rPr>
        <w:t xml:space="preserve"> </w:t>
      </w:r>
      <w:r w:rsidRPr="00347052">
        <w:rPr>
          <w:sz w:val="28"/>
          <w:szCs w:val="28"/>
        </w:rPr>
        <w:t xml:space="preserve">й переконливо обґрунтовувати особисту позицію, а також виявив </w:t>
      </w:r>
      <w:r w:rsidR="00126F62">
        <w:rPr>
          <w:sz w:val="28"/>
          <w:szCs w:val="28"/>
          <w:lang w:val="uk-UA"/>
        </w:rPr>
        <w:t>уміння</w:t>
      </w:r>
      <w:r w:rsidRPr="00347052">
        <w:rPr>
          <w:sz w:val="28"/>
          <w:szCs w:val="28"/>
        </w:rPr>
        <w:t xml:space="preserve"> оперува</w:t>
      </w:r>
      <w:r w:rsidR="00126F62">
        <w:rPr>
          <w:sz w:val="28"/>
          <w:szCs w:val="28"/>
          <w:lang w:val="uk-UA"/>
        </w:rPr>
        <w:t>ти</w:t>
      </w:r>
      <w:r w:rsidRPr="00347052">
        <w:rPr>
          <w:sz w:val="28"/>
          <w:szCs w:val="28"/>
        </w:rPr>
        <w:t xml:space="preserve"> професійною термінологією, підтвердж</w:t>
      </w:r>
      <w:proofErr w:type="spellStart"/>
      <w:r w:rsidR="00126F62">
        <w:rPr>
          <w:sz w:val="28"/>
          <w:szCs w:val="28"/>
          <w:lang w:val="uk-UA"/>
        </w:rPr>
        <w:t>увати</w:t>
      </w:r>
      <w:proofErr w:type="spellEnd"/>
      <w:r w:rsidRPr="00347052">
        <w:rPr>
          <w:sz w:val="28"/>
          <w:szCs w:val="28"/>
        </w:rPr>
        <w:t xml:space="preserve"> те</w:t>
      </w:r>
      <w:proofErr w:type="spellStart"/>
      <w:r w:rsidR="00126F62">
        <w:rPr>
          <w:sz w:val="28"/>
          <w:szCs w:val="28"/>
          <w:lang w:val="uk-UA"/>
        </w:rPr>
        <w:t>оретичний</w:t>
      </w:r>
      <w:proofErr w:type="spellEnd"/>
      <w:r w:rsidR="00126F62">
        <w:rPr>
          <w:sz w:val="28"/>
          <w:szCs w:val="28"/>
          <w:lang w:val="uk-UA"/>
        </w:rPr>
        <w:t xml:space="preserve"> виклад</w:t>
      </w:r>
      <w:r w:rsidRPr="00347052">
        <w:rPr>
          <w:sz w:val="28"/>
          <w:szCs w:val="28"/>
        </w:rPr>
        <w:t xml:space="preserve"> прикладами й результатами власних спостережень, системну послідовність викладу без жодних фактичних похибок, високий рівень академічної грамотності та багатий</w:t>
      </w:r>
      <w:r w:rsidR="00305020">
        <w:rPr>
          <w:sz w:val="28"/>
          <w:szCs w:val="28"/>
          <w:lang w:val="uk-UA"/>
        </w:rPr>
        <w:t xml:space="preserve"> словниковий запас</w:t>
      </w:r>
      <w:r w:rsidRPr="00347052">
        <w:rPr>
          <w:sz w:val="28"/>
          <w:szCs w:val="28"/>
        </w:rPr>
        <w:t>.</w:t>
      </w:r>
    </w:p>
    <w:p w:rsidR="00347052" w:rsidRPr="00347052" w:rsidRDefault="00347052" w:rsidP="00347052">
      <w:pPr>
        <w:ind w:firstLine="567"/>
        <w:jc w:val="both"/>
        <w:rPr>
          <w:sz w:val="28"/>
          <w:szCs w:val="28"/>
        </w:rPr>
      </w:pPr>
      <w:r w:rsidRPr="00347052">
        <w:rPr>
          <w:sz w:val="28"/>
          <w:szCs w:val="28"/>
        </w:rPr>
        <w:t xml:space="preserve">Оцінкою </w:t>
      </w:r>
      <w:r w:rsidRPr="00347052">
        <w:rPr>
          <w:b/>
          <w:bCs/>
          <w:sz w:val="28"/>
          <w:szCs w:val="28"/>
        </w:rPr>
        <w:t>«добре» (75–89 балів)</w:t>
      </w:r>
      <w:r w:rsidRPr="00347052">
        <w:rPr>
          <w:sz w:val="28"/>
          <w:szCs w:val="28"/>
        </w:rPr>
        <w:t xml:space="preserve"> відзначається </w:t>
      </w:r>
      <w:r w:rsidR="00305020">
        <w:rPr>
          <w:sz w:val="28"/>
          <w:szCs w:val="28"/>
          <w:lang w:val="uk-UA"/>
        </w:rPr>
        <w:t>здобувач</w:t>
      </w:r>
      <w:r w:rsidRPr="00347052">
        <w:rPr>
          <w:sz w:val="28"/>
          <w:szCs w:val="28"/>
        </w:rPr>
        <w:t xml:space="preserve">, який на належному рівні висвітлив тему дослідження, продемонстрував уміння аналізувати опрацьовану літературу та володіння науковими методами, загалом правильно (хоч і з поодинокими винятками) застосував фахову термінологію, виявив здатність зіставляти різні погляди, захищати власну думку й аргументувати теоретичні тези практичними прикладами, </w:t>
      </w:r>
      <w:r w:rsidR="00305020">
        <w:rPr>
          <w:sz w:val="28"/>
          <w:szCs w:val="28"/>
          <w:lang w:val="uk-UA"/>
        </w:rPr>
        <w:t>результатами емпірики</w:t>
      </w:r>
      <w:r w:rsidRPr="00347052">
        <w:rPr>
          <w:sz w:val="28"/>
          <w:szCs w:val="28"/>
        </w:rPr>
        <w:t xml:space="preserve"> чи результатами особистих спостережень, володіючи при цьому розлогим словниковим запасом, проте припустившись незначних огріхів в обґрунтуванні підсумків чи окремих мовних помилок.</w:t>
      </w:r>
    </w:p>
    <w:p w:rsidR="00347052" w:rsidRPr="00347052" w:rsidRDefault="00615B29" w:rsidP="00347052">
      <w:pPr>
        <w:ind w:firstLine="567"/>
        <w:jc w:val="both"/>
        <w:rPr>
          <w:sz w:val="28"/>
          <w:szCs w:val="28"/>
        </w:rPr>
      </w:pPr>
      <w:r>
        <w:rPr>
          <w:sz w:val="28"/>
          <w:szCs w:val="28"/>
          <w:lang w:val="uk-UA"/>
        </w:rPr>
        <w:t>О</w:t>
      </w:r>
      <w:r w:rsidR="00347052" w:rsidRPr="00347052">
        <w:rPr>
          <w:sz w:val="28"/>
          <w:szCs w:val="28"/>
        </w:rPr>
        <w:t xml:space="preserve">цінку </w:t>
      </w:r>
      <w:r w:rsidR="00347052" w:rsidRPr="00347052">
        <w:rPr>
          <w:b/>
          <w:bCs/>
          <w:sz w:val="28"/>
          <w:szCs w:val="28"/>
        </w:rPr>
        <w:t>«задовільно» (60–74 бали)</w:t>
      </w:r>
      <w:r w:rsidR="00347052" w:rsidRPr="00347052">
        <w:rPr>
          <w:sz w:val="28"/>
          <w:szCs w:val="28"/>
        </w:rPr>
        <w:t xml:space="preserve"> </w:t>
      </w:r>
      <w:r>
        <w:rPr>
          <w:sz w:val="28"/>
          <w:szCs w:val="28"/>
          <w:lang w:val="uk-UA"/>
        </w:rPr>
        <w:t>отримує</w:t>
      </w:r>
      <w:r w:rsidR="00347052" w:rsidRPr="00347052">
        <w:rPr>
          <w:sz w:val="28"/>
          <w:szCs w:val="28"/>
        </w:rPr>
        <w:t xml:space="preserve"> здобувач, чи</w:t>
      </w:r>
      <w:r>
        <w:rPr>
          <w:sz w:val="28"/>
          <w:szCs w:val="28"/>
          <w:lang w:val="uk-UA"/>
        </w:rPr>
        <w:t>є</w:t>
      </w:r>
      <w:r w:rsidR="00347052" w:rsidRPr="00347052">
        <w:rPr>
          <w:sz w:val="28"/>
          <w:szCs w:val="28"/>
        </w:rPr>
        <w:t xml:space="preserve"> </w:t>
      </w:r>
      <w:r>
        <w:rPr>
          <w:sz w:val="28"/>
          <w:szCs w:val="28"/>
          <w:lang w:val="uk-UA"/>
        </w:rPr>
        <w:t xml:space="preserve">бакалаврське дослідження </w:t>
      </w:r>
      <w:r w:rsidR="00347052" w:rsidRPr="00347052">
        <w:rPr>
          <w:sz w:val="28"/>
          <w:szCs w:val="28"/>
        </w:rPr>
        <w:t xml:space="preserve">поверхово розкриває обрану проблематику, містить помилки у вживанні спеціальних наукових понять через невпевнене володіння ними, характеризується слабкою самостійністю наукових суджень, браком ілюстративного матеріалу та хибними узагальненнями, а </w:t>
      </w:r>
      <w:r w:rsidR="00347052" w:rsidRPr="00347052">
        <w:rPr>
          <w:sz w:val="28"/>
          <w:szCs w:val="28"/>
        </w:rPr>
        <w:lastRenderedPageBreak/>
        <w:t xml:space="preserve">сам виклад є фрагментарним і позбавленим цілісності й системності, що доповнюється </w:t>
      </w:r>
      <w:r w:rsidR="00AE33D7">
        <w:rPr>
          <w:sz w:val="28"/>
          <w:szCs w:val="28"/>
          <w:lang w:val="uk-UA"/>
        </w:rPr>
        <w:t>помилками в</w:t>
      </w:r>
      <w:r w:rsidR="00347052" w:rsidRPr="00347052">
        <w:rPr>
          <w:sz w:val="28"/>
          <w:szCs w:val="28"/>
        </w:rPr>
        <w:t xml:space="preserve"> оформленні роботи та неграмотно укладеним бібліографічним списком.</w:t>
      </w:r>
    </w:p>
    <w:p w:rsidR="00347052" w:rsidRPr="00347052" w:rsidRDefault="00347052" w:rsidP="00347052">
      <w:pPr>
        <w:ind w:firstLine="567"/>
        <w:jc w:val="both"/>
        <w:rPr>
          <w:sz w:val="28"/>
          <w:szCs w:val="28"/>
        </w:rPr>
      </w:pPr>
      <w:r w:rsidRPr="00347052">
        <w:rPr>
          <w:b/>
          <w:bCs/>
          <w:sz w:val="28"/>
          <w:szCs w:val="28"/>
        </w:rPr>
        <w:t>«Незадовільно» (0–59 балів)</w:t>
      </w:r>
      <w:r w:rsidRPr="00347052">
        <w:rPr>
          <w:sz w:val="28"/>
          <w:szCs w:val="28"/>
        </w:rPr>
        <w:t xml:space="preserve"> отримує той студент, який виявив повне нерозуміння суті досліджуваної теми, абсолютно не опанував професійну термінологію, виявився неспроможним використати теорію для розв'язання практичних задач, не зміг систематизувати зібрані матеріали, чітко сформулювати й логічно викласти власні думки, а також припустився грубих помилок у фундаментальних теоретичних положеннях своєї роботи.</w:t>
      </w:r>
    </w:p>
    <w:p w:rsidR="00A21ACA" w:rsidRDefault="00A21ACA" w:rsidP="00324582">
      <w:pPr>
        <w:ind w:firstLine="567"/>
        <w:jc w:val="both"/>
        <w:rPr>
          <w:sz w:val="28"/>
          <w:szCs w:val="28"/>
          <w:lang w:val="uk-UA"/>
        </w:rPr>
      </w:pPr>
    </w:p>
    <w:p w:rsidR="00A97008" w:rsidRDefault="0045177A" w:rsidP="00324582">
      <w:pPr>
        <w:ind w:firstLine="567"/>
        <w:jc w:val="both"/>
        <w:rPr>
          <w:sz w:val="28"/>
          <w:szCs w:val="28"/>
          <w:lang w:val="uk-UA"/>
        </w:rPr>
      </w:pPr>
      <w:r w:rsidRPr="0045177A">
        <w:rPr>
          <w:sz w:val="28"/>
          <w:szCs w:val="28"/>
        </w:rPr>
        <w:t>Не допускається нарахування додаткових балів або зниження оцінки на</w:t>
      </w:r>
      <w:r>
        <w:rPr>
          <w:sz w:val="28"/>
          <w:szCs w:val="28"/>
          <w:lang w:val="uk-UA"/>
        </w:rPr>
        <w:t xml:space="preserve"> </w:t>
      </w:r>
      <w:r w:rsidRPr="0045177A">
        <w:rPr>
          <w:sz w:val="28"/>
          <w:szCs w:val="28"/>
        </w:rPr>
        <w:t xml:space="preserve">підставах, не передбачених </w:t>
      </w:r>
      <w:r>
        <w:rPr>
          <w:sz w:val="28"/>
          <w:szCs w:val="28"/>
          <w:lang w:val="uk-UA"/>
        </w:rPr>
        <w:t xml:space="preserve">Положенням про </w:t>
      </w:r>
      <w:r w:rsidR="00324582" w:rsidRPr="00324582">
        <w:rPr>
          <w:sz w:val="28"/>
          <w:szCs w:val="28"/>
          <w:lang w:val="uk-UA"/>
        </w:rPr>
        <w:t>атестацію здобувачів вищої</w:t>
      </w:r>
      <w:r w:rsidR="00324582">
        <w:rPr>
          <w:sz w:val="28"/>
          <w:szCs w:val="28"/>
          <w:lang w:val="uk-UA"/>
        </w:rPr>
        <w:t xml:space="preserve"> </w:t>
      </w:r>
      <w:r w:rsidR="00324582" w:rsidRPr="00324582">
        <w:rPr>
          <w:sz w:val="28"/>
          <w:szCs w:val="28"/>
          <w:lang w:val="uk-UA"/>
        </w:rPr>
        <w:t>освіти ступеня бакалавра та магістра у Дрогобицькому державному</w:t>
      </w:r>
      <w:r w:rsidR="00324582">
        <w:rPr>
          <w:sz w:val="28"/>
          <w:szCs w:val="28"/>
          <w:lang w:val="uk-UA"/>
        </w:rPr>
        <w:t xml:space="preserve"> </w:t>
      </w:r>
      <w:r w:rsidR="00324582" w:rsidRPr="00324582">
        <w:rPr>
          <w:sz w:val="28"/>
          <w:szCs w:val="28"/>
          <w:lang w:val="uk-UA"/>
        </w:rPr>
        <w:t>педагогічному університеті імені Івана Франка</w:t>
      </w:r>
      <w:r w:rsidR="00A97008">
        <w:rPr>
          <w:sz w:val="28"/>
          <w:szCs w:val="28"/>
          <w:lang w:val="uk-UA"/>
        </w:rPr>
        <w:t>.</w:t>
      </w:r>
      <w:r w:rsidRPr="0045177A">
        <w:rPr>
          <w:sz w:val="28"/>
          <w:szCs w:val="28"/>
        </w:rPr>
        <w:t xml:space="preserve"> </w:t>
      </w:r>
    </w:p>
    <w:p w:rsidR="0045177A" w:rsidRPr="00A97008" w:rsidRDefault="0045177A" w:rsidP="00A97008">
      <w:pPr>
        <w:ind w:firstLine="567"/>
        <w:jc w:val="both"/>
        <w:rPr>
          <w:sz w:val="28"/>
          <w:szCs w:val="28"/>
          <w:lang w:val="uk-UA"/>
        </w:rPr>
      </w:pPr>
      <w:r w:rsidRPr="0045177A">
        <w:rPr>
          <w:sz w:val="28"/>
          <w:szCs w:val="28"/>
        </w:rPr>
        <w:t>Правомірне використання генеративного штучного інтелекту в</w:t>
      </w:r>
      <w:r w:rsidR="00A97008">
        <w:rPr>
          <w:sz w:val="28"/>
          <w:szCs w:val="28"/>
          <w:lang w:val="uk-UA"/>
        </w:rPr>
        <w:t xml:space="preserve"> </w:t>
      </w:r>
      <w:r w:rsidRPr="0045177A">
        <w:rPr>
          <w:sz w:val="28"/>
          <w:szCs w:val="28"/>
        </w:rPr>
        <w:t>установлених межах за умови належного декларування не є самостійною</w:t>
      </w:r>
      <w:r w:rsidR="00A97008">
        <w:rPr>
          <w:sz w:val="28"/>
          <w:szCs w:val="28"/>
          <w:lang w:val="uk-UA"/>
        </w:rPr>
        <w:t xml:space="preserve"> </w:t>
      </w:r>
      <w:r w:rsidRPr="0045177A">
        <w:rPr>
          <w:sz w:val="28"/>
          <w:szCs w:val="28"/>
        </w:rPr>
        <w:t>підставою для зниження оцінки.</w:t>
      </w:r>
    </w:p>
    <w:p w:rsidR="0045177A" w:rsidRPr="0045177A" w:rsidRDefault="0045177A" w:rsidP="00A97008">
      <w:pPr>
        <w:ind w:firstLine="567"/>
        <w:jc w:val="both"/>
        <w:rPr>
          <w:sz w:val="28"/>
          <w:szCs w:val="28"/>
        </w:rPr>
      </w:pPr>
      <w:r w:rsidRPr="0045177A">
        <w:rPr>
          <w:sz w:val="28"/>
          <w:szCs w:val="28"/>
        </w:rPr>
        <w:t>У разі виявлення ознак можливого порушення академічної доброчесності</w:t>
      </w:r>
      <w:r w:rsidR="00A97008">
        <w:rPr>
          <w:sz w:val="28"/>
          <w:szCs w:val="28"/>
          <w:lang w:val="uk-UA"/>
        </w:rPr>
        <w:t xml:space="preserve"> </w:t>
      </w:r>
      <w:r w:rsidRPr="0045177A">
        <w:rPr>
          <w:sz w:val="28"/>
          <w:szCs w:val="28"/>
        </w:rPr>
        <w:t>застосовується передбачена Університетом процедура. Автоматизовані</w:t>
      </w:r>
      <w:r w:rsidR="00A97008">
        <w:rPr>
          <w:sz w:val="28"/>
          <w:szCs w:val="28"/>
          <w:lang w:val="uk-UA"/>
        </w:rPr>
        <w:t xml:space="preserve"> </w:t>
      </w:r>
      <w:r w:rsidRPr="0045177A">
        <w:rPr>
          <w:sz w:val="28"/>
          <w:szCs w:val="28"/>
        </w:rPr>
        <w:t>показники подібності тексту або ймовірності використання ШІ не можуть</w:t>
      </w:r>
      <w:r w:rsidR="00A97008">
        <w:rPr>
          <w:sz w:val="28"/>
          <w:szCs w:val="28"/>
          <w:lang w:val="uk-UA"/>
        </w:rPr>
        <w:t xml:space="preserve"> </w:t>
      </w:r>
      <w:r w:rsidRPr="0045177A">
        <w:rPr>
          <w:sz w:val="28"/>
          <w:szCs w:val="28"/>
        </w:rPr>
        <w:t>самостійно визначати оцінку чи встановлювати факт порушення.</w:t>
      </w:r>
    </w:p>
    <w:p w:rsidR="0045177A" w:rsidRPr="0045177A" w:rsidRDefault="0045177A" w:rsidP="00A97008">
      <w:pPr>
        <w:ind w:firstLine="567"/>
        <w:jc w:val="both"/>
        <w:rPr>
          <w:sz w:val="28"/>
          <w:szCs w:val="28"/>
        </w:rPr>
      </w:pPr>
      <w:r w:rsidRPr="0045177A">
        <w:rPr>
          <w:sz w:val="28"/>
          <w:szCs w:val="28"/>
        </w:rPr>
        <w:t>Підсумкове рішення щодо результатів захисту ухвалюється</w:t>
      </w:r>
      <w:r w:rsidR="00A97008">
        <w:rPr>
          <w:sz w:val="28"/>
          <w:szCs w:val="28"/>
          <w:lang w:val="uk-UA"/>
        </w:rPr>
        <w:t xml:space="preserve"> </w:t>
      </w:r>
      <w:r w:rsidRPr="0045177A">
        <w:rPr>
          <w:sz w:val="28"/>
          <w:szCs w:val="28"/>
        </w:rPr>
        <w:t>екзаменаційною комісією відповідно до встановленого університетського</w:t>
      </w:r>
      <w:r w:rsidR="00A21ACA">
        <w:rPr>
          <w:sz w:val="28"/>
          <w:szCs w:val="28"/>
          <w:lang w:val="uk-UA"/>
        </w:rPr>
        <w:t xml:space="preserve"> </w:t>
      </w:r>
      <w:r w:rsidRPr="0045177A">
        <w:rPr>
          <w:sz w:val="28"/>
          <w:szCs w:val="28"/>
        </w:rPr>
        <w:t>порядку.</w:t>
      </w:r>
    </w:p>
    <w:p w:rsidR="00115DBE" w:rsidRPr="00347052" w:rsidRDefault="0045177A" w:rsidP="00A21ACA">
      <w:pPr>
        <w:ind w:firstLine="567"/>
        <w:jc w:val="both"/>
        <w:rPr>
          <w:sz w:val="28"/>
          <w:szCs w:val="28"/>
        </w:rPr>
      </w:pPr>
      <w:r w:rsidRPr="0045177A">
        <w:rPr>
          <w:sz w:val="28"/>
          <w:szCs w:val="28"/>
        </w:rPr>
        <w:t>Установлений факт порушення академічної доброчесності розглядається</w:t>
      </w:r>
      <w:r w:rsidR="00A21ACA">
        <w:rPr>
          <w:sz w:val="28"/>
          <w:szCs w:val="28"/>
          <w:lang w:val="uk-UA"/>
        </w:rPr>
        <w:t xml:space="preserve"> </w:t>
      </w:r>
      <w:r w:rsidRPr="0045177A">
        <w:rPr>
          <w:sz w:val="28"/>
          <w:szCs w:val="28"/>
        </w:rPr>
        <w:t>в окремому процедурному порядку і не підміняється механічним зниженням</w:t>
      </w:r>
      <w:r w:rsidR="00A21ACA">
        <w:rPr>
          <w:sz w:val="28"/>
          <w:szCs w:val="28"/>
          <w:lang w:val="uk-UA"/>
        </w:rPr>
        <w:t xml:space="preserve"> </w:t>
      </w:r>
      <w:r w:rsidRPr="0045177A">
        <w:rPr>
          <w:sz w:val="28"/>
          <w:szCs w:val="28"/>
        </w:rPr>
        <w:t>кількості балів.</w:t>
      </w:r>
    </w:p>
    <w:sectPr w:rsidR="00115DBE" w:rsidRPr="003470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2547A"/>
    <w:multiLevelType w:val="multilevel"/>
    <w:tmpl w:val="24D8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77081"/>
    <w:multiLevelType w:val="multilevel"/>
    <w:tmpl w:val="89A4D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2824A8"/>
    <w:multiLevelType w:val="multilevel"/>
    <w:tmpl w:val="0116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650B0F"/>
    <w:multiLevelType w:val="multilevel"/>
    <w:tmpl w:val="DB68E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81145D"/>
    <w:multiLevelType w:val="multilevel"/>
    <w:tmpl w:val="CF54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3161B2"/>
    <w:multiLevelType w:val="multilevel"/>
    <w:tmpl w:val="7E1C6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BF773B"/>
    <w:multiLevelType w:val="multilevel"/>
    <w:tmpl w:val="B4D0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294C46"/>
    <w:multiLevelType w:val="multilevel"/>
    <w:tmpl w:val="AF525D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700B60"/>
    <w:multiLevelType w:val="multilevel"/>
    <w:tmpl w:val="33EA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1900FD"/>
    <w:multiLevelType w:val="multilevel"/>
    <w:tmpl w:val="49B89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2B751F"/>
    <w:multiLevelType w:val="multilevel"/>
    <w:tmpl w:val="EF04F2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4E1C45"/>
    <w:multiLevelType w:val="multilevel"/>
    <w:tmpl w:val="58A05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287BED"/>
    <w:multiLevelType w:val="multilevel"/>
    <w:tmpl w:val="E938A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7B5040"/>
    <w:multiLevelType w:val="multilevel"/>
    <w:tmpl w:val="F7DC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186FB4"/>
    <w:multiLevelType w:val="multilevel"/>
    <w:tmpl w:val="400A1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BB0DE6"/>
    <w:multiLevelType w:val="multilevel"/>
    <w:tmpl w:val="E96679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9948931">
    <w:abstractNumId w:val="11"/>
  </w:num>
  <w:num w:numId="2" w16cid:durableId="250548086">
    <w:abstractNumId w:val="7"/>
  </w:num>
  <w:num w:numId="3" w16cid:durableId="625425650">
    <w:abstractNumId w:val="6"/>
  </w:num>
  <w:num w:numId="4" w16cid:durableId="1426003091">
    <w:abstractNumId w:val="15"/>
  </w:num>
  <w:num w:numId="5" w16cid:durableId="906233972">
    <w:abstractNumId w:val="9"/>
  </w:num>
  <w:num w:numId="6" w16cid:durableId="709304823">
    <w:abstractNumId w:val="8"/>
  </w:num>
  <w:num w:numId="7" w16cid:durableId="438457178">
    <w:abstractNumId w:val="12"/>
  </w:num>
  <w:num w:numId="8" w16cid:durableId="589240992">
    <w:abstractNumId w:val="5"/>
  </w:num>
  <w:num w:numId="9" w16cid:durableId="1755013828">
    <w:abstractNumId w:val="3"/>
  </w:num>
  <w:num w:numId="10" w16cid:durableId="654384641">
    <w:abstractNumId w:val="10"/>
  </w:num>
  <w:num w:numId="11" w16cid:durableId="1783109430">
    <w:abstractNumId w:val="0"/>
  </w:num>
  <w:num w:numId="12" w16cid:durableId="306014747">
    <w:abstractNumId w:val="13"/>
  </w:num>
  <w:num w:numId="13" w16cid:durableId="1909799944">
    <w:abstractNumId w:val="14"/>
  </w:num>
  <w:num w:numId="14" w16cid:durableId="1032657537">
    <w:abstractNumId w:val="4"/>
  </w:num>
  <w:num w:numId="15" w16cid:durableId="600459175">
    <w:abstractNumId w:val="2"/>
  </w:num>
  <w:num w:numId="16" w16cid:durableId="1639259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7"/>
    <w:rsid w:val="000B512F"/>
    <w:rsid w:val="000D5D3B"/>
    <w:rsid w:val="00115DBE"/>
    <w:rsid w:val="00126F62"/>
    <w:rsid w:val="001D40EE"/>
    <w:rsid w:val="00275192"/>
    <w:rsid w:val="002A721D"/>
    <w:rsid w:val="00303F6B"/>
    <w:rsid w:val="00305020"/>
    <w:rsid w:val="00324582"/>
    <w:rsid w:val="00347052"/>
    <w:rsid w:val="00354197"/>
    <w:rsid w:val="004045DC"/>
    <w:rsid w:val="00413E6A"/>
    <w:rsid w:val="00443215"/>
    <w:rsid w:val="0045177A"/>
    <w:rsid w:val="00460FA5"/>
    <w:rsid w:val="00556804"/>
    <w:rsid w:val="005E18F4"/>
    <w:rsid w:val="005E206A"/>
    <w:rsid w:val="00615B29"/>
    <w:rsid w:val="00724168"/>
    <w:rsid w:val="007651DD"/>
    <w:rsid w:val="008546E4"/>
    <w:rsid w:val="008857C2"/>
    <w:rsid w:val="0094445C"/>
    <w:rsid w:val="009F70F1"/>
    <w:rsid w:val="00A21ACA"/>
    <w:rsid w:val="00A97008"/>
    <w:rsid w:val="00AE33D7"/>
    <w:rsid w:val="00BE59AE"/>
    <w:rsid w:val="00C17048"/>
    <w:rsid w:val="00C6385F"/>
    <w:rsid w:val="00CE3350"/>
    <w:rsid w:val="00D03B0F"/>
    <w:rsid w:val="00D74BFB"/>
    <w:rsid w:val="00DD4015"/>
    <w:rsid w:val="00E33D5C"/>
    <w:rsid w:val="00E34462"/>
    <w:rsid w:val="00E55E25"/>
    <w:rsid w:val="00E75998"/>
    <w:rsid w:val="00EB7801"/>
    <w:rsid w:val="00FB1DC3"/>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5BF9"/>
  <w15:chartTrackingRefBased/>
  <w15:docId w15:val="{5F2F6D27-A095-3C42-96DB-A74402FC1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E25"/>
    <w:rPr>
      <w:rFonts w:ascii="Times New Roman" w:eastAsia="Times New Roman" w:hAnsi="Times New Roman" w:cs="Times New Roman"/>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z1qcye">
    <w:name w:val="z1qcye"/>
    <w:basedOn w:val="a"/>
    <w:rsid w:val="00EB7801"/>
    <w:pPr>
      <w:spacing w:before="100" w:beforeAutospacing="1" w:after="100" w:afterAutospacing="1"/>
    </w:pPr>
  </w:style>
  <w:style w:type="character" w:customStyle="1" w:styleId="inqyif">
    <w:name w:val="inqyif"/>
    <w:basedOn w:val="a0"/>
    <w:rsid w:val="00EB7801"/>
  </w:style>
  <w:style w:type="character" w:styleId="a3">
    <w:name w:val="Strong"/>
    <w:basedOn w:val="a0"/>
    <w:uiPriority w:val="22"/>
    <w:qFormat/>
    <w:rsid w:val="00EB7801"/>
    <w:rPr>
      <w:b/>
      <w:bCs/>
    </w:rPr>
  </w:style>
  <w:style w:type="character" w:styleId="a4">
    <w:name w:val="Hyperlink"/>
    <w:basedOn w:val="a0"/>
    <w:uiPriority w:val="99"/>
    <w:unhideWhenUsed/>
    <w:rsid w:val="00EB7801"/>
    <w:rPr>
      <w:color w:val="0563C1" w:themeColor="hyperlink"/>
      <w:u w:val="single"/>
    </w:rPr>
  </w:style>
  <w:style w:type="character" w:styleId="a5">
    <w:name w:val="Unresolved Mention"/>
    <w:basedOn w:val="a0"/>
    <w:uiPriority w:val="99"/>
    <w:semiHidden/>
    <w:unhideWhenUsed/>
    <w:rsid w:val="00EB7801"/>
    <w:rPr>
      <w:color w:val="605E5C"/>
      <w:shd w:val="clear" w:color="auto" w:fill="E1DFDD"/>
    </w:rPr>
  </w:style>
  <w:style w:type="paragraph" w:styleId="a6">
    <w:name w:val="List Paragraph"/>
    <w:basedOn w:val="a"/>
    <w:uiPriority w:val="34"/>
    <w:qFormat/>
    <w:rsid w:val="00E55E25"/>
    <w:pPr>
      <w:ind w:left="720"/>
      <w:contextualSpacing/>
    </w:pPr>
  </w:style>
  <w:style w:type="character" w:styleId="a7">
    <w:name w:val="FollowedHyperlink"/>
    <w:basedOn w:val="a0"/>
    <w:uiPriority w:val="99"/>
    <w:semiHidden/>
    <w:unhideWhenUsed/>
    <w:rsid w:val="00E55E25"/>
    <w:rPr>
      <w:color w:val="954F72" w:themeColor="followedHyperlink"/>
      <w:u w:val="single"/>
    </w:rPr>
  </w:style>
  <w:style w:type="paragraph" w:customStyle="1" w:styleId="Default">
    <w:name w:val="Default"/>
    <w:uiPriority w:val="99"/>
    <w:rsid w:val="00E75998"/>
    <w:pPr>
      <w:autoSpaceDE w:val="0"/>
      <w:autoSpaceDN w:val="0"/>
      <w:adjustRightInd w:val="0"/>
    </w:pPr>
    <w:rPr>
      <w:rFonts w:ascii="Times New Roman" w:hAnsi="Times New Roman" w:cs="Times New Roman"/>
      <w:color w:val="000000"/>
      <w:kern w:val="0"/>
      <w:lang w:val="uk-UA"/>
      <w14:ligatures w14:val="none"/>
    </w:rPr>
  </w:style>
  <w:style w:type="paragraph" w:styleId="3">
    <w:name w:val="Body Text Indent 3"/>
    <w:basedOn w:val="a"/>
    <w:link w:val="30"/>
    <w:rsid w:val="00E75998"/>
    <w:pPr>
      <w:spacing w:after="120"/>
      <w:ind w:left="283"/>
    </w:pPr>
    <w:rPr>
      <w:sz w:val="16"/>
      <w:szCs w:val="16"/>
      <w:lang w:val="ru-RU"/>
    </w:rPr>
  </w:style>
  <w:style w:type="character" w:customStyle="1" w:styleId="30">
    <w:name w:val="Основной текст с отступом 3 Знак"/>
    <w:basedOn w:val="a0"/>
    <w:link w:val="3"/>
    <w:rsid w:val="00E75998"/>
    <w:rPr>
      <w:rFonts w:ascii="Times New Roman" w:eastAsia="Times New Roman" w:hAnsi="Times New Roman" w:cs="Times New Roman"/>
      <w:kern w:val="0"/>
      <w:sz w:val="16"/>
      <w:szCs w:val="16"/>
      <w:lang w:val="ru-RU" w:eastAsia="ru-RU"/>
      <w14:ligatures w14:val="none"/>
    </w:rPr>
  </w:style>
  <w:style w:type="paragraph" w:styleId="a8">
    <w:name w:val="Body Text"/>
    <w:basedOn w:val="a"/>
    <w:link w:val="a9"/>
    <w:uiPriority w:val="99"/>
    <w:semiHidden/>
    <w:unhideWhenUsed/>
    <w:rsid w:val="008857C2"/>
    <w:pPr>
      <w:spacing w:after="120"/>
    </w:pPr>
  </w:style>
  <w:style w:type="character" w:customStyle="1" w:styleId="a9">
    <w:name w:val="Основной текст Знак"/>
    <w:basedOn w:val="a0"/>
    <w:link w:val="a8"/>
    <w:uiPriority w:val="99"/>
    <w:semiHidden/>
    <w:rsid w:val="008857C2"/>
    <w:rPr>
      <w:rFonts w:ascii="Times New Roman" w:eastAsia="Times New Roman" w:hAnsi="Times New Roman" w:cs="Times New Roman"/>
      <w:kern w:val="0"/>
      <w:lang w:eastAsia="ru-RU"/>
      <w14:ligatures w14:val="none"/>
    </w:rPr>
  </w:style>
  <w:style w:type="paragraph" w:styleId="aa">
    <w:name w:val="Body Text Indent"/>
    <w:basedOn w:val="a"/>
    <w:link w:val="ab"/>
    <w:uiPriority w:val="99"/>
    <w:unhideWhenUsed/>
    <w:rsid w:val="008857C2"/>
    <w:pPr>
      <w:spacing w:after="120"/>
      <w:ind w:left="283"/>
    </w:pPr>
    <w:rPr>
      <w:lang w:val="ru-RU"/>
    </w:rPr>
  </w:style>
  <w:style w:type="character" w:customStyle="1" w:styleId="ab">
    <w:name w:val="Основной текст с отступом Знак"/>
    <w:basedOn w:val="a0"/>
    <w:link w:val="aa"/>
    <w:uiPriority w:val="99"/>
    <w:rsid w:val="008857C2"/>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9174">
      <w:bodyDiv w:val="1"/>
      <w:marLeft w:val="0"/>
      <w:marRight w:val="0"/>
      <w:marTop w:val="0"/>
      <w:marBottom w:val="0"/>
      <w:divBdr>
        <w:top w:val="none" w:sz="0" w:space="0" w:color="auto"/>
        <w:left w:val="none" w:sz="0" w:space="0" w:color="auto"/>
        <w:bottom w:val="none" w:sz="0" w:space="0" w:color="auto"/>
        <w:right w:val="none" w:sz="0" w:space="0" w:color="auto"/>
      </w:divBdr>
      <w:divsChild>
        <w:div w:id="1655600905">
          <w:marLeft w:val="0"/>
          <w:marRight w:val="0"/>
          <w:marTop w:val="0"/>
          <w:marBottom w:val="0"/>
          <w:divBdr>
            <w:top w:val="none" w:sz="0" w:space="0" w:color="auto"/>
            <w:left w:val="none" w:sz="0" w:space="0" w:color="auto"/>
            <w:bottom w:val="none" w:sz="0" w:space="0" w:color="auto"/>
            <w:right w:val="none" w:sz="0" w:space="0" w:color="auto"/>
          </w:divBdr>
          <w:divsChild>
            <w:div w:id="1335955416">
              <w:marLeft w:val="0"/>
              <w:marRight w:val="0"/>
              <w:marTop w:val="360"/>
              <w:marBottom w:val="180"/>
              <w:divBdr>
                <w:top w:val="none" w:sz="0" w:space="0" w:color="auto"/>
                <w:left w:val="none" w:sz="0" w:space="0" w:color="auto"/>
                <w:bottom w:val="none" w:sz="0" w:space="0" w:color="auto"/>
                <w:right w:val="none" w:sz="0" w:space="0" w:color="auto"/>
              </w:divBdr>
            </w:div>
          </w:divsChild>
        </w:div>
        <w:div w:id="1419403421">
          <w:marLeft w:val="0"/>
          <w:marRight w:val="0"/>
          <w:marTop w:val="0"/>
          <w:marBottom w:val="0"/>
          <w:divBdr>
            <w:top w:val="none" w:sz="0" w:space="0" w:color="auto"/>
            <w:left w:val="none" w:sz="0" w:space="0" w:color="auto"/>
            <w:bottom w:val="none" w:sz="0" w:space="0" w:color="auto"/>
            <w:right w:val="none" w:sz="0" w:space="0" w:color="auto"/>
          </w:divBdr>
        </w:div>
        <w:div w:id="436563446">
          <w:marLeft w:val="0"/>
          <w:marRight w:val="0"/>
          <w:marTop w:val="0"/>
          <w:marBottom w:val="0"/>
          <w:divBdr>
            <w:top w:val="none" w:sz="0" w:space="0" w:color="auto"/>
            <w:left w:val="none" w:sz="0" w:space="0" w:color="auto"/>
            <w:bottom w:val="none" w:sz="0" w:space="0" w:color="auto"/>
            <w:right w:val="none" w:sz="0" w:space="0" w:color="auto"/>
          </w:divBdr>
        </w:div>
        <w:div w:id="340864173">
          <w:marLeft w:val="0"/>
          <w:marRight w:val="0"/>
          <w:marTop w:val="0"/>
          <w:marBottom w:val="0"/>
          <w:divBdr>
            <w:top w:val="none" w:sz="0" w:space="0" w:color="auto"/>
            <w:left w:val="none" w:sz="0" w:space="0" w:color="auto"/>
            <w:bottom w:val="none" w:sz="0" w:space="0" w:color="auto"/>
            <w:right w:val="none" w:sz="0" w:space="0" w:color="auto"/>
          </w:divBdr>
        </w:div>
      </w:divsChild>
    </w:div>
    <w:div w:id="24140358">
      <w:bodyDiv w:val="1"/>
      <w:marLeft w:val="0"/>
      <w:marRight w:val="0"/>
      <w:marTop w:val="0"/>
      <w:marBottom w:val="0"/>
      <w:divBdr>
        <w:top w:val="none" w:sz="0" w:space="0" w:color="auto"/>
        <w:left w:val="none" w:sz="0" w:space="0" w:color="auto"/>
        <w:bottom w:val="none" w:sz="0" w:space="0" w:color="auto"/>
        <w:right w:val="none" w:sz="0" w:space="0" w:color="auto"/>
      </w:divBdr>
      <w:divsChild>
        <w:div w:id="2030374044">
          <w:marLeft w:val="0"/>
          <w:marRight w:val="0"/>
          <w:marTop w:val="0"/>
          <w:marBottom w:val="0"/>
          <w:divBdr>
            <w:top w:val="none" w:sz="0" w:space="0" w:color="auto"/>
            <w:left w:val="none" w:sz="0" w:space="0" w:color="auto"/>
            <w:bottom w:val="none" w:sz="0" w:space="0" w:color="auto"/>
            <w:right w:val="none" w:sz="0" w:space="0" w:color="auto"/>
          </w:divBdr>
          <w:divsChild>
            <w:div w:id="639072341">
              <w:marLeft w:val="0"/>
              <w:marRight w:val="0"/>
              <w:marTop w:val="360"/>
              <w:marBottom w:val="180"/>
              <w:divBdr>
                <w:top w:val="none" w:sz="0" w:space="0" w:color="auto"/>
                <w:left w:val="none" w:sz="0" w:space="0" w:color="auto"/>
                <w:bottom w:val="none" w:sz="0" w:space="0" w:color="auto"/>
                <w:right w:val="none" w:sz="0" w:space="0" w:color="auto"/>
              </w:divBdr>
            </w:div>
          </w:divsChild>
        </w:div>
        <w:div w:id="1481507275">
          <w:marLeft w:val="0"/>
          <w:marRight w:val="0"/>
          <w:marTop w:val="0"/>
          <w:marBottom w:val="0"/>
          <w:divBdr>
            <w:top w:val="none" w:sz="0" w:space="0" w:color="auto"/>
            <w:left w:val="none" w:sz="0" w:space="0" w:color="auto"/>
            <w:bottom w:val="none" w:sz="0" w:space="0" w:color="auto"/>
            <w:right w:val="none" w:sz="0" w:space="0" w:color="auto"/>
          </w:divBdr>
        </w:div>
        <w:div w:id="1674913795">
          <w:marLeft w:val="0"/>
          <w:marRight w:val="0"/>
          <w:marTop w:val="0"/>
          <w:marBottom w:val="0"/>
          <w:divBdr>
            <w:top w:val="none" w:sz="0" w:space="0" w:color="auto"/>
            <w:left w:val="none" w:sz="0" w:space="0" w:color="auto"/>
            <w:bottom w:val="none" w:sz="0" w:space="0" w:color="auto"/>
            <w:right w:val="none" w:sz="0" w:space="0" w:color="auto"/>
          </w:divBdr>
        </w:div>
        <w:div w:id="235094185">
          <w:marLeft w:val="0"/>
          <w:marRight w:val="0"/>
          <w:marTop w:val="0"/>
          <w:marBottom w:val="0"/>
          <w:divBdr>
            <w:top w:val="none" w:sz="0" w:space="0" w:color="auto"/>
            <w:left w:val="none" w:sz="0" w:space="0" w:color="auto"/>
            <w:bottom w:val="none" w:sz="0" w:space="0" w:color="auto"/>
            <w:right w:val="none" w:sz="0" w:space="0" w:color="auto"/>
          </w:divBdr>
        </w:div>
        <w:div w:id="860314143">
          <w:marLeft w:val="0"/>
          <w:marRight w:val="0"/>
          <w:marTop w:val="0"/>
          <w:marBottom w:val="0"/>
          <w:divBdr>
            <w:top w:val="none" w:sz="0" w:space="0" w:color="auto"/>
            <w:left w:val="none" w:sz="0" w:space="0" w:color="auto"/>
            <w:bottom w:val="none" w:sz="0" w:space="0" w:color="auto"/>
            <w:right w:val="none" w:sz="0" w:space="0" w:color="auto"/>
          </w:divBdr>
        </w:div>
      </w:divsChild>
    </w:div>
    <w:div w:id="51316930">
      <w:bodyDiv w:val="1"/>
      <w:marLeft w:val="0"/>
      <w:marRight w:val="0"/>
      <w:marTop w:val="0"/>
      <w:marBottom w:val="0"/>
      <w:divBdr>
        <w:top w:val="none" w:sz="0" w:space="0" w:color="auto"/>
        <w:left w:val="none" w:sz="0" w:space="0" w:color="auto"/>
        <w:bottom w:val="none" w:sz="0" w:space="0" w:color="auto"/>
        <w:right w:val="none" w:sz="0" w:space="0" w:color="auto"/>
      </w:divBdr>
      <w:divsChild>
        <w:div w:id="837692726">
          <w:marLeft w:val="0"/>
          <w:marRight w:val="0"/>
          <w:marTop w:val="360"/>
          <w:marBottom w:val="180"/>
          <w:divBdr>
            <w:top w:val="none" w:sz="0" w:space="0" w:color="auto"/>
            <w:left w:val="none" w:sz="0" w:space="0" w:color="auto"/>
            <w:bottom w:val="none" w:sz="0" w:space="0" w:color="auto"/>
            <w:right w:val="none" w:sz="0" w:space="0" w:color="auto"/>
          </w:divBdr>
        </w:div>
        <w:div w:id="917835447">
          <w:marLeft w:val="0"/>
          <w:marRight w:val="0"/>
          <w:marTop w:val="0"/>
          <w:marBottom w:val="0"/>
          <w:divBdr>
            <w:top w:val="none" w:sz="0" w:space="0" w:color="auto"/>
            <w:left w:val="none" w:sz="0" w:space="0" w:color="auto"/>
            <w:bottom w:val="none" w:sz="0" w:space="0" w:color="auto"/>
            <w:right w:val="none" w:sz="0" w:space="0" w:color="auto"/>
          </w:divBdr>
        </w:div>
        <w:div w:id="96103457">
          <w:marLeft w:val="0"/>
          <w:marRight w:val="0"/>
          <w:marTop w:val="0"/>
          <w:marBottom w:val="0"/>
          <w:divBdr>
            <w:top w:val="none" w:sz="0" w:space="0" w:color="auto"/>
            <w:left w:val="none" w:sz="0" w:space="0" w:color="auto"/>
            <w:bottom w:val="none" w:sz="0" w:space="0" w:color="auto"/>
            <w:right w:val="none" w:sz="0" w:space="0" w:color="auto"/>
          </w:divBdr>
        </w:div>
        <w:div w:id="1299842265">
          <w:marLeft w:val="0"/>
          <w:marRight w:val="0"/>
          <w:marTop w:val="0"/>
          <w:marBottom w:val="0"/>
          <w:divBdr>
            <w:top w:val="none" w:sz="0" w:space="0" w:color="auto"/>
            <w:left w:val="none" w:sz="0" w:space="0" w:color="auto"/>
            <w:bottom w:val="none" w:sz="0" w:space="0" w:color="auto"/>
            <w:right w:val="none" w:sz="0" w:space="0" w:color="auto"/>
          </w:divBdr>
        </w:div>
      </w:divsChild>
    </w:div>
    <w:div w:id="126706346">
      <w:bodyDiv w:val="1"/>
      <w:marLeft w:val="0"/>
      <w:marRight w:val="0"/>
      <w:marTop w:val="0"/>
      <w:marBottom w:val="0"/>
      <w:divBdr>
        <w:top w:val="none" w:sz="0" w:space="0" w:color="auto"/>
        <w:left w:val="none" w:sz="0" w:space="0" w:color="auto"/>
        <w:bottom w:val="none" w:sz="0" w:space="0" w:color="auto"/>
        <w:right w:val="none" w:sz="0" w:space="0" w:color="auto"/>
      </w:divBdr>
      <w:divsChild>
        <w:div w:id="139808837">
          <w:marLeft w:val="0"/>
          <w:marRight w:val="0"/>
          <w:marTop w:val="0"/>
          <w:marBottom w:val="0"/>
          <w:divBdr>
            <w:top w:val="none" w:sz="0" w:space="0" w:color="auto"/>
            <w:left w:val="none" w:sz="0" w:space="0" w:color="auto"/>
            <w:bottom w:val="none" w:sz="0" w:space="0" w:color="auto"/>
            <w:right w:val="none" w:sz="0" w:space="0" w:color="auto"/>
          </w:divBdr>
          <w:divsChild>
            <w:div w:id="1354301680">
              <w:marLeft w:val="0"/>
              <w:marRight w:val="0"/>
              <w:marTop w:val="360"/>
              <w:marBottom w:val="180"/>
              <w:divBdr>
                <w:top w:val="none" w:sz="0" w:space="0" w:color="auto"/>
                <w:left w:val="none" w:sz="0" w:space="0" w:color="auto"/>
                <w:bottom w:val="none" w:sz="0" w:space="0" w:color="auto"/>
                <w:right w:val="none" w:sz="0" w:space="0" w:color="auto"/>
              </w:divBdr>
            </w:div>
          </w:divsChild>
        </w:div>
        <w:div w:id="1081871752">
          <w:marLeft w:val="0"/>
          <w:marRight w:val="0"/>
          <w:marTop w:val="0"/>
          <w:marBottom w:val="0"/>
          <w:divBdr>
            <w:top w:val="none" w:sz="0" w:space="0" w:color="auto"/>
            <w:left w:val="none" w:sz="0" w:space="0" w:color="auto"/>
            <w:bottom w:val="none" w:sz="0" w:space="0" w:color="auto"/>
            <w:right w:val="none" w:sz="0" w:space="0" w:color="auto"/>
          </w:divBdr>
        </w:div>
        <w:div w:id="330791004">
          <w:marLeft w:val="0"/>
          <w:marRight w:val="0"/>
          <w:marTop w:val="0"/>
          <w:marBottom w:val="0"/>
          <w:divBdr>
            <w:top w:val="none" w:sz="0" w:space="0" w:color="auto"/>
            <w:left w:val="none" w:sz="0" w:space="0" w:color="auto"/>
            <w:bottom w:val="none" w:sz="0" w:space="0" w:color="auto"/>
            <w:right w:val="none" w:sz="0" w:space="0" w:color="auto"/>
          </w:divBdr>
        </w:div>
        <w:div w:id="226035956">
          <w:marLeft w:val="0"/>
          <w:marRight w:val="0"/>
          <w:marTop w:val="0"/>
          <w:marBottom w:val="0"/>
          <w:divBdr>
            <w:top w:val="none" w:sz="0" w:space="0" w:color="auto"/>
            <w:left w:val="none" w:sz="0" w:space="0" w:color="auto"/>
            <w:bottom w:val="none" w:sz="0" w:space="0" w:color="auto"/>
            <w:right w:val="none" w:sz="0" w:space="0" w:color="auto"/>
          </w:divBdr>
        </w:div>
        <w:div w:id="1901163772">
          <w:marLeft w:val="0"/>
          <w:marRight w:val="0"/>
          <w:marTop w:val="0"/>
          <w:marBottom w:val="0"/>
          <w:divBdr>
            <w:top w:val="none" w:sz="0" w:space="0" w:color="auto"/>
            <w:left w:val="none" w:sz="0" w:space="0" w:color="auto"/>
            <w:bottom w:val="none" w:sz="0" w:space="0" w:color="auto"/>
            <w:right w:val="none" w:sz="0" w:space="0" w:color="auto"/>
          </w:divBdr>
        </w:div>
      </w:divsChild>
    </w:div>
    <w:div w:id="301884139">
      <w:bodyDiv w:val="1"/>
      <w:marLeft w:val="0"/>
      <w:marRight w:val="0"/>
      <w:marTop w:val="0"/>
      <w:marBottom w:val="0"/>
      <w:divBdr>
        <w:top w:val="none" w:sz="0" w:space="0" w:color="auto"/>
        <w:left w:val="none" w:sz="0" w:space="0" w:color="auto"/>
        <w:bottom w:val="none" w:sz="0" w:space="0" w:color="auto"/>
        <w:right w:val="none" w:sz="0" w:space="0" w:color="auto"/>
      </w:divBdr>
      <w:divsChild>
        <w:div w:id="56361200">
          <w:marLeft w:val="0"/>
          <w:marRight w:val="0"/>
          <w:marTop w:val="0"/>
          <w:marBottom w:val="240"/>
          <w:divBdr>
            <w:top w:val="none" w:sz="0" w:space="0" w:color="auto"/>
            <w:left w:val="none" w:sz="0" w:space="0" w:color="auto"/>
            <w:bottom w:val="none" w:sz="0" w:space="0" w:color="auto"/>
            <w:right w:val="none" w:sz="0" w:space="0" w:color="auto"/>
          </w:divBdr>
        </w:div>
        <w:div w:id="2092198366">
          <w:marLeft w:val="0"/>
          <w:marRight w:val="0"/>
          <w:marTop w:val="180"/>
          <w:marBottom w:val="240"/>
          <w:divBdr>
            <w:top w:val="none" w:sz="0" w:space="0" w:color="auto"/>
            <w:left w:val="none" w:sz="0" w:space="0" w:color="auto"/>
            <w:bottom w:val="none" w:sz="0" w:space="0" w:color="auto"/>
            <w:right w:val="none" w:sz="0" w:space="0" w:color="auto"/>
          </w:divBdr>
        </w:div>
      </w:divsChild>
    </w:div>
    <w:div w:id="320306733">
      <w:bodyDiv w:val="1"/>
      <w:marLeft w:val="0"/>
      <w:marRight w:val="0"/>
      <w:marTop w:val="0"/>
      <w:marBottom w:val="0"/>
      <w:divBdr>
        <w:top w:val="none" w:sz="0" w:space="0" w:color="auto"/>
        <w:left w:val="none" w:sz="0" w:space="0" w:color="auto"/>
        <w:bottom w:val="none" w:sz="0" w:space="0" w:color="auto"/>
        <w:right w:val="none" w:sz="0" w:space="0" w:color="auto"/>
      </w:divBdr>
      <w:divsChild>
        <w:div w:id="1149328045">
          <w:marLeft w:val="0"/>
          <w:marRight w:val="0"/>
          <w:marTop w:val="180"/>
          <w:marBottom w:val="240"/>
          <w:divBdr>
            <w:top w:val="none" w:sz="0" w:space="0" w:color="auto"/>
            <w:left w:val="none" w:sz="0" w:space="0" w:color="auto"/>
            <w:bottom w:val="none" w:sz="0" w:space="0" w:color="auto"/>
            <w:right w:val="none" w:sz="0" w:space="0" w:color="auto"/>
          </w:divBdr>
        </w:div>
        <w:div w:id="1388840101">
          <w:marLeft w:val="0"/>
          <w:marRight w:val="0"/>
          <w:marTop w:val="180"/>
          <w:marBottom w:val="240"/>
          <w:divBdr>
            <w:top w:val="none" w:sz="0" w:space="0" w:color="auto"/>
            <w:left w:val="none" w:sz="0" w:space="0" w:color="auto"/>
            <w:bottom w:val="none" w:sz="0" w:space="0" w:color="auto"/>
            <w:right w:val="none" w:sz="0" w:space="0" w:color="auto"/>
          </w:divBdr>
        </w:div>
        <w:div w:id="674957442">
          <w:marLeft w:val="0"/>
          <w:marRight w:val="0"/>
          <w:marTop w:val="180"/>
          <w:marBottom w:val="240"/>
          <w:divBdr>
            <w:top w:val="none" w:sz="0" w:space="0" w:color="auto"/>
            <w:left w:val="none" w:sz="0" w:space="0" w:color="auto"/>
            <w:bottom w:val="none" w:sz="0" w:space="0" w:color="auto"/>
            <w:right w:val="none" w:sz="0" w:space="0" w:color="auto"/>
          </w:divBdr>
        </w:div>
        <w:div w:id="1815901569">
          <w:marLeft w:val="0"/>
          <w:marRight w:val="0"/>
          <w:marTop w:val="180"/>
          <w:marBottom w:val="240"/>
          <w:divBdr>
            <w:top w:val="none" w:sz="0" w:space="0" w:color="auto"/>
            <w:left w:val="none" w:sz="0" w:space="0" w:color="auto"/>
            <w:bottom w:val="none" w:sz="0" w:space="0" w:color="auto"/>
            <w:right w:val="none" w:sz="0" w:space="0" w:color="auto"/>
          </w:divBdr>
        </w:div>
      </w:divsChild>
    </w:div>
    <w:div w:id="349339474">
      <w:bodyDiv w:val="1"/>
      <w:marLeft w:val="0"/>
      <w:marRight w:val="0"/>
      <w:marTop w:val="0"/>
      <w:marBottom w:val="0"/>
      <w:divBdr>
        <w:top w:val="none" w:sz="0" w:space="0" w:color="auto"/>
        <w:left w:val="none" w:sz="0" w:space="0" w:color="auto"/>
        <w:bottom w:val="none" w:sz="0" w:space="0" w:color="auto"/>
        <w:right w:val="none" w:sz="0" w:space="0" w:color="auto"/>
      </w:divBdr>
      <w:divsChild>
        <w:div w:id="18049026">
          <w:marLeft w:val="0"/>
          <w:marRight w:val="0"/>
          <w:marTop w:val="360"/>
          <w:marBottom w:val="180"/>
          <w:divBdr>
            <w:top w:val="none" w:sz="0" w:space="0" w:color="auto"/>
            <w:left w:val="none" w:sz="0" w:space="0" w:color="auto"/>
            <w:bottom w:val="none" w:sz="0" w:space="0" w:color="auto"/>
            <w:right w:val="none" w:sz="0" w:space="0" w:color="auto"/>
          </w:divBdr>
        </w:div>
        <w:div w:id="844590173">
          <w:marLeft w:val="0"/>
          <w:marRight w:val="0"/>
          <w:marTop w:val="0"/>
          <w:marBottom w:val="0"/>
          <w:divBdr>
            <w:top w:val="none" w:sz="0" w:space="0" w:color="auto"/>
            <w:left w:val="none" w:sz="0" w:space="0" w:color="auto"/>
            <w:bottom w:val="none" w:sz="0" w:space="0" w:color="auto"/>
            <w:right w:val="none" w:sz="0" w:space="0" w:color="auto"/>
          </w:divBdr>
        </w:div>
        <w:div w:id="1372068516">
          <w:marLeft w:val="0"/>
          <w:marRight w:val="0"/>
          <w:marTop w:val="0"/>
          <w:marBottom w:val="0"/>
          <w:divBdr>
            <w:top w:val="none" w:sz="0" w:space="0" w:color="auto"/>
            <w:left w:val="none" w:sz="0" w:space="0" w:color="auto"/>
            <w:bottom w:val="none" w:sz="0" w:space="0" w:color="auto"/>
            <w:right w:val="none" w:sz="0" w:space="0" w:color="auto"/>
          </w:divBdr>
        </w:div>
        <w:div w:id="278537082">
          <w:marLeft w:val="0"/>
          <w:marRight w:val="0"/>
          <w:marTop w:val="0"/>
          <w:marBottom w:val="0"/>
          <w:divBdr>
            <w:top w:val="none" w:sz="0" w:space="0" w:color="auto"/>
            <w:left w:val="none" w:sz="0" w:space="0" w:color="auto"/>
            <w:bottom w:val="none" w:sz="0" w:space="0" w:color="auto"/>
            <w:right w:val="none" w:sz="0" w:space="0" w:color="auto"/>
          </w:divBdr>
        </w:div>
      </w:divsChild>
    </w:div>
    <w:div w:id="394134528">
      <w:bodyDiv w:val="1"/>
      <w:marLeft w:val="0"/>
      <w:marRight w:val="0"/>
      <w:marTop w:val="0"/>
      <w:marBottom w:val="0"/>
      <w:divBdr>
        <w:top w:val="none" w:sz="0" w:space="0" w:color="auto"/>
        <w:left w:val="none" w:sz="0" w:space="0" w:color="auto"/>
        <w:bottom w:val="none" w:sz="0" w:space="0" w:color="auto"/>
        <w:right w:val="none" w:sz="0" w:space="0" w:color="auto"/>
      </w:divBdr>
      <w:divsChild>
        <w:div w:id="1148786903">
          <w:marLeft w:val="0"/>
          <w:marRight w:val="0"/>
          <w:marTop w:val="0"/>
          <w:marBottom w:val="0"/>
          <w:divBdr>
            <w:top w:val="none" w:sz="0" w:space="0" w:color="auto"/>
            <w:left w:val="none" w:sz="0" w:space="0" w:color="auto"/>
            <w:bottom w:val="none" w:sz="0" w:space="0" w:color="auto"/>
            <w:right w:val="none" w:sz="0" w:space="0" w:color="auto"/>
          </w:divBdr>
          <w:divsChild>
            <w:div w:id="883903548">
              <w:marLeft w:val="0"/>
              <w:marRight w:val="0"/>
              <w:marTop w:val="360"/>
              <w:marBottom w:val="180"/>
              <w:divBdr>
                <w:top w:val="none" w:sz="0" w:space="0" w:color="auto"/>
                <w:left w:val="none" w:sz="0" w:space="0" w:color="auto"/>
                <w:bottom w:val="none" w:sz="0" w:space="0" w:color="auto"/>
                <w:right w:val="none" w:sz="0" w:space="0" w:color="auto"/>
              </w:divBdr>
            </w:div>
          </w:divsChild>
        </w:div>
        <w:div w:id="1349790895">
          <w:marLeft w:val="0"/>
          <w:marRight w:val="0"/>
          <w:marTop w:val="0"/>
          <w:marBottom w:val="0"/>
          <w:divBdr>
            <w:top w:val="none" w:sz="0" w:space="0" w:color="auto"/>
            <w:left w:val="none" w:sz="0" w:space="0" w:color="auto"/>
            <w:bottom w:val="none" w:sz="0" w:space="0" w:color="auto"/>
            <w:right w:val="none" w:sz="0" w:space="0" w:color="auto"/>
          </w:divBdr>
          <w:divsChild>
            <w:div w:id="2070421989">
              <w:marLeft w:val="0"/>
              <w:marRight w:val="0"/>
              <w:marTop w:val="180"/>
              <w:marBottom w:val="240"/>
              <w:divBdr>
                <w:top w:val="none" w:sz="0" w:space="0" w:color="auto"/>
                <w:left w:val="none" w:sz="0" w:space="0" w:color="auto"/>
                <w:bottom w:val="none" w:sz="0" w:space="0" w:color="auto"/>
                <w:right w:val="none" w:sz="0" w:space="0" w:color="auto"/>
              </w:divBdr>
            </w:div>
          </w:divsChild>
        </w:div>
        <w:div w:id="1173376075">
          <w:marLeft w:val="0"/>
          <w:marRight w:val="0"/>
          <w:marTop w:val="0"/>
          <w:marBottom w:val="0"/>
          <w:divBdr>
            <w:top w:val="none" w:sz="0" w:space="0" w:color="auto"/>
            <w:left w:val="none" w:sz="0" w:space="0" w:color="auto"/>
            <w:bottom w:val="none" w:sz="0" w:space="0" w:color="auto"/>
            <w:right w:val="none" w:sz="0" w:space="0" w:color="auto"/>
          </w:divBdr>
        </w:div>
        <w:div w:id="88503188">
          <w:marLeft w:val="0"/>
          <w:marRight w:val="0"/>
          <w:marTop w:val="0"/>
          <w:marBottom w:val="0"/>
          <w:divBdr>
            <w:top w:val="none" w:sz="0" w:space="0" w:color="auto"/>
            <w:left w:val="none" w:sz="0" w:space="0" w:color="auto"/>
            <w:bottom w:val="none" w:sz="0" w:space="0" w:color="auto"/>
            <w:right w:val="none" w:sz="0" w:space="0" w:color="auto"/>
          </w:divBdr>
        </w:div>
        <w:div w:id="736978298">
          <w:marLeft w:val="0"/>
          <w:marRight w:val="0"/>
          <w:marTop w:val="0"/>
          <w:marBottom w:val="0"/>
          <w:divBdr>
            <w:top w:val="none" w:sz="0" w:space="0" w:color="auto"/>
            <w:left w:val="none" w:sz="0" w:space="0" w:color="auto"/>
            <w:bottom w:val="none" w:sz="0" w:space="0" w:color="auto"/>
            <w:right w:val="none" w:sz="0" w:space="0" w:color="auto"/>
          </w:divBdr>
        </w:div>
      </w:divsChild>
    </w:div>
    <w:div w:id="468859956">
      <w:bodyDiv w:val="1"/>
      <w:marLeft w:val="0"/>
      <w:marRight w:val="0"/>
      <w:marTop w:val="0"/>
      <w:marBottom w:val="0"/>
      <w:divBdr>
        <w:top w:val="none" w:sz="0" w:space="0" w:color="auto"/>
        <w:left w:val="none" w:sz="0" w:space="0" w:color="auto"/>
        <w:bottom w:val="none" w:sz="0" w:space="0" w:color="auto"/>
        <w:right w:val="none" w:sz="0" w:space="0" w:color="auto"/>
      </w:divBdr>
      <w:divsChild>
        <w:div w:id="512035359">
          <w:marLeft w:val="0"/>
          <w:marRight w:val="0"/>
          <w:marTop w:val="0"/>
          <w:marBottom w:val="0"/>
          <w:divBdr>
            <w:top w:val="none" w:sz="0" w:space="0" w:color="auto"/>
            <w:left w:val="none" w:sz="0" w:space="0" w:color="auto"/>
            <w:bottom w:val="none" w:sz="0" w:space="0" w:color="auto"/>
            <w:right w:val="none" w:sz="0" w:space="0" w:color="auto"/>
          </w:divBdr>
          <w:divsChild>
            <w:div w:id="380789341">
              <w:marLeft w:val="0"/>
              <w:marRight w:val="0"/>
              <w:marTop w:val="180"/>
              <w:marBottom w:val="240"/>
              <w:divBdr>
                <w:top w:val="none" w:sz="0" w:space="0" w:color="auto"/>
                <w:left w:val="none" w:sz="0" w:space="0" w:color="auto"/>
                <w:bottom w:val="none" w:sz="0" w:space="0" w:color="auto"/>
                <w:right w:val="none" w:sz="0" w:space="0" w:color="auto"/>
              </w:divBdr>
            </w:div>
          </w:divsChild>
        </w:div>
        <w:div w:id="136653266">
          <w:marLeft w:val="0"/>
          <w:marRight w:val="0"/>
          <w:marTop w:val="0"/>
          <w:marBottom w:val="0"/>
          <w:divBdr>
            <w:top w:val="none" w:sz="0" w:space="0" w:color="auto"/>
            <w:left w:val="none" w:sz="0" w:space="0" w:color="auto"/>
            <w:bottom w:val="none" w:sz="0" w:space="0" w:color="auto"/>
            <w:right w:val="none" w:sz="0" w:space="0" w:color="auto"/>
          </w:divBdr>
        </w:div>
        <w:div w:id="1849128342">
          <w:marLeft w:val="0"/>
          <w:marRight w:val="0"/>
          <w:marTop w:val="0"/>
          <w:marBottom w:val="0"/>
          <w:divBdr>
            <w:top w:val="none" w:sz="0" w:space="0" w:color="auto"/>
            <w:left w:val="none" w:sz="0" w:space="0" w:color="auto"/>
            <w:bottom w:val="none" w:sz="0" w:space="0" w:color="auto"/>
            <w:right w:val="none" w:sz="0" w:space="0" w:color="auto"/>
          </w:divBdr>
        </w:div>
        <w:div w:id="560403202">
          <w:marLeft w:val="0"/>
          <w:marRight w:val="0"/>
          <w:marTop w:val="0"/>
          <w:marBottom w:val="0"/>
          <w:divBdr>
            <w:top w:val="none" w:sz="0" w:space="0" w:color="auto"/>
            <w:left w:val="none" w:sz="0" w:space="0" w:color="auto"/>
            <w:bottom w:val="none" w:sz="0" w:space="0" w:color="auto"/>
            <w:right w:val="none" w:sz="0" w:space="0" w:color="auto"/>
          </w:divBdr>
        </w:div>
        <w:div w:id="1371219591">
          <w:marLeft w:val="0"/>
          <w:marRight w:val="0"/>
          <w:marTop w:val="0"/>
          <w:marBottom w:val="0"/>
          <w:divBdr>
            <w:top w:val="none" w:sz="0" w:space="0" w:color="auto"/>
            <w:left w:val="none" w:sz="0" w:space="0" w:color="auto"/>
            <w:bottom w:val="none" w:sz="0" w:space="0" w:color="auto"/>
            <w:right w:val="none" w:sz="0" w:space="0" w:color="auto"/>
          </w:divBdr>
        </w:div>
        <w:div w:id="625621791">
          <w:marLeft w:val="0"/>
          <w:marRight w:val="0"/>
          <w:marTop w:val="0"/>
          <w:marBottom w:val="0"/>
          <w:divBdr>
            <w:top w:val="none" w:sz="0" w:space="0" w:color="auto"/>
            <w:left w:val="none" w:sz="0" w:space="0" w:color="auto"/>
            <w:bottom w:val="none" w:sz="0" w:space="0" w:color="auto"/>
            <w:right w:val="none" w:sz="0" w:space="0" w:color="auto"/>
          </w:divBdr>
        </w:div>
      </w:divsChild>
    </w:div>
    <w:div w:id="535891435">
      <w:bodyDiv w:val="1"/>
      <w:marLeft w:val="0"/>
      <w:marRight w:val="0"/>
      <w:marTop w:val="0"/>
      <w:marBottom w:val="0"/>
      <w:divBdr>
        <w:top w:val="none" w:sz="0" w:space="0" w:color="auto"/>
        <w:left w:val="none" w:sz="0" w:space="0" w:color="auto"/>
        <w:bottom w:val="none" w:sz="0" w:space="0" w:color="auto"/>
        <w:right w:val="none" w:sz="0" w:space="0" w:color="auto"/>
      </w:divBdr>
      <w:divsChild>
        <w:div w:id="712850972">
          <w:marLeft w:val="0"/>
          <w:marRight w:val="0"/>
          <w:marTop w:val="0"/>
          <w:marBottom w:val="0"/>
          <w:divBdr>
            <w:top w:val="none" w:sz="0" w:space="0" w:color="auto"/>
            <w:left w:val="none" w:sz="0" w:space="0" w:color="auto"/>
            <w:bottom w:val="none" w:sz="0" w:space="0" w:color="auto"/>
            <w:right w:val="none" w:sz="0" w:space="0" w:color="auto"/>
          </w:divBdr>
          <w:divsChild>
            <w:div w:id="1403797279">
              <w:marLeft w:val="0"/>
              <w:marRight w:val="0"/>
              <w:marTop w:val="360"/>
              <w:marBottom w:val="180"/>
              <w:divBdr>
                <w:top w:val="none" w:sz="0" w:space="0" w:color="auto"/>
                <w:left w:val="none" w:sz="0" w:space="0" w:color="auto"/>
                <w:bottom w:val="none" w:sz="0" w:space="0" w:color="auto"/>
                <w:right w:val="none" w:sz="0" w:space="0" w:color="auto"/>
              </w:divBdr>
            </w:div>
          </w:divsChild>
        </w:div>
        <w:div w:id="674844143">
          <w:marLeft w:val="0"/>
          <w:marRight w:val="0"/>
          <w:marTop w:val="0"/>
          <w:marBottom w:val="0"/>
          <w:divBdr>
            <w:top w:val="none" w:sz="0" w:space="0" w:color="auto"/>
            <w:left w:val="none" w:sz="0" w:space="0" w:color="auto"/>
            <w:bottom w:val="none" w:sz="0" w:space="0" w:color="auto"/>
            <w:right w:val="none" w:sz="0" w:space="0" w:color="auto"/>
          </w:divBdr>
        </w:div>
        <w:div w:id="1689284483">
          <w:marLeft w:val="0"/>
          <w:marRight w:val="0"/>
          <w:marTop w:val="0"/>
          <w:marBottom w:val="0"/>
          <w:divBdr>
            <w:top w:val="none" w:sz="0" w:space="0" w:color="auto"/>
            <w:left w:val="none" w:sz="0" w:space="0" w:color="auto"/>
            <w:bottom w:val="none" w:sz="0" w:space="0" w:color="auto"/>
            <w:right w:val="none" w:sz="0" w:space="0" w:color="auto"/>
          </w:divBdr>
        </w:div>
        <w:div w:id="180315125">
          <w:marLeft w:val="0"/>
          <w:marRight w:val="0"/>
          <w:marTop w:val="0"/>
          <w:marBottom w:val="0"/>
          <w:divBdr>
            <w:top w:val="none" w:sz="0" w:space="0" w:color="auto"/>
            <w:left w:val="none" w:sz="0" w:space="0" w:color="auto"/>
            <w:bottom w:val="none" w:sz="0" w:space="0" w:color="auto"/>
            <w:right w:val="none" w:sz="0" w:space="0" w:color="auto"/>
          </w:divBdr>
        </w:div>
        <w:div w:id="1593858772">
          <w:marLeft w:val="0"/>
          <w:marRight w:val="0"/>
          <w:marTop w:val="0"/>
          <w:marBottom w:val="0"/>
          <w:divBdr>
            <w:top w:val="none" w:sz="0" w:space="0" w:color="auto"/>
            <w:left w:val="none" w:sz="0" w:space="0" w:color="auto"/>
            <w:bottom w:val="none" w:sz="0" w:space="0" w:color="auto"/>
            <w:right w:val="none" w:sz="0" w:space="0" w:color="auto"/>
          </w:divBdr>
        </w:div>
      </w:divsChild>
    </w:div>
    <w:div w:id="558054812">
      <w:bodyDiv w:val="1"/>
      <w:marLeft w:val="0"/>
      <w:marRight w:val="0"/>
      <w:marTop w:val="0"/>
      <w:marBottom w:val="0"/>
      <w:divBdr>
        <w:top w:val="none" w:sz="0" w:space="0" w:color="auto"/>
        <w:left w:val="none" w:sz="0" w:space="0" w:color="auto"/>
        <w:bottom w:val="none" w:sz="0" w:space="0" w:color="auto"/>
        <w:right w:val="none" w:sz="0" w:space="0" w:color="auto"/>
      </w:divBdr>
      <w:divsChild>
        <w:div w:id="1915505929">
          <w:marLeft w:val="0"/>
          <w:marRight w:val="0"/>
          <w:marTop w:val="0"/>
          <w:marBottom w:val="0"/>
          <w:divBdr>
            <w:top w:val="none" w:sz="0" w:space="0" w:color="auto"/>
            <w:left w:val="none" w:sz="0" w:space="0" w:color="auto"/>
            <w:bottom w:val="none" w:sz="0" w:space="0" w:color="auto"/>
            <w:right w:val="none" w:sz="0" w:space="0" w:color="auto"/>
          </w:divBdr>
          <w:divsChild>
            <w:div w:id="433598407">
              <w:marLeft w:val="0"/>
              <w:marRight w:val="0"/>
              <w:marTop w:val="360"/>
              <w:marBottom w:val="180"/>
              <w:divBdr>
                <w:top w:val="none" w:sz="0" w:space="0" w:color="auto"/>
                <w:left w:val="none" w:sz="0" w:space="0" w:color="auto"/>
                <w:bottom w:val="none" w:sz="0" w:space="0" w:color="auto"/>
                <w:right w:val="none" w:sz="0" w:space="0" w:color="auto"/>
              </w:divBdr>
            </w:div>
          </w:divsChild>
        </w:div>
        <w:div w:id="1020469154">
          <w:marLeft w:val="0"/>
          <w:marRight w:val="0"/>
          <w:marTop w:val="0"/>
          <w:marBottom w:val="0"/>
          <w:divBdr>
            <w:top w:val="none" w:sz="0" w:space="0" w:color="auto"/>
            <w:left w:val="none" w:sz="0" w:space="0" w:color="auto"/>
            <w:bottom w:val="none" w:sz="0" w:space="0" w:color="auto"/>
            <w:right w:val="none" w:sz="0" w:space="0" w:color="auto"/>
          </w:divBdr>
          <w:divsChild>
            <w:div w:id="1585840336">
              <w:marLeft w:val="0"/>
              <w:marRight w:val="0"/>
              <w:marTop w:val="180"/>
              <w:marBottom w:val="240"/>
              <w:divBdr>
                <w:top w:val="none" w:sz="0" w:space="0" w:color="auto"/>
                <w:left w:val="none" w:sz="0" w:space="0" w:color="auto"/>
                <w:bottom w:val="none" w:sz="0" w:space="0" w:color="auto"/>
                <w:right w:val="none" w:sz="0" w:space="0" w:color="auto"/>
              </w:divBdr>
            </w:div>
          </w:divsChild>
        </w:div>
        <w:div w:id="1890072755">
          <w:marLeft w:val="0"/>
          <w:marRight w:val="0"/>
          <w:marTop w:val="0"/>
          <w:marBottom w:val="0"/>
          <w:divBdr>
            <w:top w:val="none" w:sz="0" w:space="0" w:color="auto"/>
            <w:left w:val="none" w:sz="0" w:space="0" w:color="auto"/>
            <w:bottom w:val="none" w:sz="0" w:space="0" w:color="auto"/>
            <w:right w:val="none" w:sz="0" w:space="0" w:color="auto"/>
          </w:divBdr>
        </w:div>
        <w:div w:id="1339885934">
          <w:marLeft w:val="0"/>
          <w:marRight w:val="0"/>
          <w:marTop w:val="0"/>
          <w:marBottom w:val="0"/>
          <w:divBdr>
            <w:top w:val="none" w:sz="0" w:space="0" w:color="auto"/>
            <w:left w:val="none" w:sz="0" w:space="0" w:color="auto"/>
            <w:bottom w:val="none" w:sz="0" w:space="0" w:color="auto"/>
            <w:right w:val="none" w:sz="0" w:space="0" w:color="auto"/>
          </w:divBdr>
        </w:div>
        <w:div w:id="1019623081">
          <w:marLeft w:val="0"/>
          <w:marRight w:val="0"/>
          <w:marTop w:val="0"/>
          <w:marBottom w:val="0"/>
          <w:divBdr>
            <w:top w:val="none" w:sz="0" w:space="0" w:color="auto"/>
            <w:left w:val="none" w:sz="0" w:space="0" w:color="auto"/>
            <w:bottom w:val="none" w:sz="0" w:space="0" w:color="auto"/>
            <w:right w:val="none" w:sz="0" w:space="0" w:color="auto"/>
          </w:divBdr>
        </w:div>
        <w:div w:id="235937161">
          <w:marLeft w:val="0"/>
          <w:marRight w:val="0"/>
          <w:marTop w:val="0"/>
          <w:marBottom w:val="0"/>
          <w:divBdr>
            <w:top w:val="none" w:sz="0" w:space="0" w:color="auto"/>
            <w:left w:val="none" w:sz="0" w:space="0" w:color="auto"/>
            <w:bottom w:val="none" w:sz="0" w:space="0" w:color="auto"/>
            <w:right w:val="none" w:sz="0" w:space="0" w:color="auto"/>
          </w:divBdr>
        </w:div>
        <w:div w:id="574704716">
          <w:marLeft w:val="0"/>
          <w:marRight w:val="0"/>
          <w:marTop w:val="0"/>
          <w:marBottom w:val="0"/>
          <w:divBdr>
            <w:top w:val="none" w:sz="0" w:space="0" w:color="auto"/>
            <w:left w:val="none" w:sz="0" w:space="0" w:color="auto"/>
            <w:bottom w:val="none" w:sz="0" w:space="0" w:color="auto"/>
            <w:right w:val="none" w:sz="0" w:space="0" w:color="auto"/>
          </w:divBdr>
        </w:div>
      </w:divsChild>
    </w:div>
    <w:div w:id="572816339">
      <w:bodyDiv w:val="1"/>
      <w:marLeft w:val="0"/>
      <w:marRight w:val="0"/>
      <w:marTop w:val="0"/>
      <w:marBottom w:val="0"/>
      <w:divBdr>
        <w:top w:val="none" w:sz="0" w:space="0" w:color="auto"/>
        <w:left w:val="none" w:sz="0" w:space="0" w:color="auto"/>
        <w:bottom w:val="none" w:sz="0" w:space="0" w:color="auto"/>
        <w:right w:val="none" w:sz="0" w:space="0" w:color="auto"/>
      </w:divBdr>
      <w:divsChild>
        <w:div w:id="6635584">
          <w:marLeft w:val="0"/>
          <w:marRight w:val="0"/>
          <w:marTop w:val="0"/>
          <w:marBottom w:val="0"/>
          <w:divBdr>
            <w:top w:val="none" w:sz="0" w:space="0" w:color="auto"/>
            <w:left w:val="none" w:sz="0" w:space="0" w:color="auto"/>
            <w:bottom w:val="none" w:sz="0" w:space="0" w:color="auto"/>
            <w:right w:val="none" w:sz="0" w:space="0" w:color="auto"/>
          </w:divBdr>
          <w:divsChild>
            <w:div w:id="1773280842">
              <w:marLeft w:val="0"/>
              <w:marRight w:val="0"/>
              <w:marTop w:val="360"/>
              <w:marBottom w:val="180"/>
              <w:divBdr>
                <w:top w:val="none" w:sz="0" w:space="0" w:color="auto"/>
                <w:left w:val="none" w:sz="0" w:space="0" w:color="auto"/>
                <w:bottom w:val="none" w:sz="0" w:space="0" w:color="auto"/>
                <w:right w:val="none" w:sz="0" w:space="0" w:color="auto"/>
              </w:divBdr>
            </w:div>
          </w:divsChild>
        </w:div>
        <w:div w:id="480388885">
          <w:marLeft w:val="0"/>
          <w:marRight w:val="0"/>
          <w:marTop w:val="0"/>
          <w:marBottom w:val="0"/>
          <w:divBdr>
            <w:top w:val="none" w:sz="0" w:space="0" w:color="auto"/>
            <w:left w:val="none" w:sz="0" w:space="0" w:color="auto"/>
            <w:bottom w:val="none" w:sz="0" w:space="0" w:color="auto"/>
            <w:right w:val="none" w:sz="0" w:space="0" w:color="auto"/>
          </w:divBdr>
          <w:divsChild>
            <w:div w:id="1900091478">
              <w:marLeft w:val="0"/>
              <w:marRight w:val="0"/>
              <w:marTop w:val="180"/>
              <w:marBottom w:val="240"/>
              <w:divBdr>
                <w:top w:val="none" w:sz="0" w:space="0" w:color="auto"/>
                <w:left w:val="none" w:sz="0" w:space="0" w:color="auto"/>
                <w:bottom w:val="none" w:sz="0" w:space="0" w:color="auto"/>
                <w:right w:val="none" w:sz="0" w:space="0" w:color="auto"/>
              </w:divBdr>
            </w:div>
          </w:divsChild>
        </w:div>
        <w:div w:id="1487362693">
          <w:marLeft w:val="0"/>
          <w:marRight w:val="0"/>
          <w:marTop w:val="0"/>
          <w:marBottom w:val="0"/>
          <w:divBdr>
            <w:top w:val="none" w:sz="0" w:space="0" w:color="auto"/>
            <w:left w:val="none" w:sz="0" w:space="0" w:color="auto"/>
            <w:bottom w:val="none" w:sz="0" w:space="0" w:color="auto"/>
            <w:right w:val="none" w:sz="0" w:space="0" w:color="auto"/>
          </w:divBdr>
        </w:div>
        <w:div w:id="1090271591">
          <w:marLeft w:val="0"/>
          <w:marRight w:val="0"/>
          <w:marTop w:val="0"/>
          <w:marBottom w:val="0"/>
          <w:divBdr>
            <w:top w:val="none" w:sz="0" w:space="0" w:color="auto"/>
            <w:left w:val="none" w:sz="0" w:space="0" w:color="auto"/>
            <w:bottom w:val="none" w:sz="0" w:space="0" w:color="auto"/>
            <w:right w:val="none" w:sz="0" w:space="0" w:color="auto"/>
          </w:divBdr>
        </w:div>
        <w:div w:id="1338725773">
          <w:marLeft w:val="0"/>
          <w:marRight w:val="0"/>
          <w:marTop w:val="0"/>
          <w:marBottom w:val="0"/>
          <w:divBdr>
            <w:top w:val="none" w:sz="0" w:space="0" w:color="auto"/>
            <w:left w:val="none" w:sz="0" w:space="0" w:color="auto"/>
            <w:bottom w:val="none" w:sz="0" w:space="0" w:color="auto"/>
            <w:right w:val="none" w:sz="0" w:space="0" w:color="auto"/>
          </w:divBdr>
        </w:div>
        <w:div w:id="606810911">
          <w:marLeft w:val="0"/>
          <w:marRight w:val="0"/>
          <w:marTop w:val="0"/>
          <w:marBottom w:val="0"/>
          <w:divBdr>
            <w:top w:val="none" w:sz="0" w:space="0" w:color="auto"/>
            <w:left w:val="none" w:sz="0" w:space="0" w:color="auto"/>
            <w:bottom w:val="none" w:sz="0" w:space="0" w:color="auto"/>
            <w:right w:val="none" w:sz="0" w:space="0" w:color="auto"/>
          </w:divBdr>
        </w:div>
        <w:div w:id="1132749214">
          <w:marLeft w:val="0"/>
          <w:marRight w:val="0"/>
          <w:marTop w:val="0"/>
          <w:marBottom w:val="0"/>
          <w:divBdr>
            <w:top w:val="none" w:sz="0" w:space="0" w:color="auto"/>
            <w:left w:val="none" w:sz="0" w:space="0" w:color="auto"/>
            <w:bottom w:val="none" w:sz="0" w:space="0" w:color="auto"/>
            <w:right w:val="none" w:sz="0" w:space="0" w:color="auto"/>
          </w:divBdr>
        </w:div>
      </w:divsChild>
    </w:div>
    <w:div w:id="588541099">
      <w:bodyDiv w:val="1"/>
      <w:marLeft w:val="0"/>
      <w:marRight w:val="0"/>
      <w:marTop w:val="0"/>
      <w:marBottom w:val="0"/>
      <w:divBdr>
        <w:top w:val="none" w:sz="0" w:space="0" w:color="auto"/>
        <w:left w:val="none" w:sz="0" w:space="0" w:color="auto"/>
        <w:bottom w:val="none" w:sz="0" w:space="0" w:color="auto"/>
        <w:right w:val="none" w:sz="0" w:space="0" w:color="auto"/>
      </w:divBdr>
      <w:divsChild>
        <w:div w:id="232739116">
          <w:marLeft w:val="0"/>
          <w:marRight w:val="0"/>
          <w:marTop w:val="0"/>
          <w:marBottom w:val="0"/>
          <w:divBdr>
            <w:top w:val="none" w:sz="0" w:space="0" w:color="auto"/>
            <w:left w:val="none" w:sz="0" w:space="0" w:color="auto"/>
            <w:bottom w:val="none" w:sz="0" w:space="0" w:color="auto"/>
            <w:right w:val="none" w:sz="0" w:space="0" w:color="auto"/>
          </w:divBdr>
          <w:divsChild>
            <w:div w:id="159657711">
              <w:marLeft w:val="0"/>
              <w:marRight w:val="0"/>
              <w:marTop w:val="180"/>
              <w:marBottom w:val="240"/>
              <w:divBdr>
                <w:top w:val="none" w:sz="0" w:space="0" w:color="auto"/>
                <w:left w:val="none" w:sz="0" w:space="0" w:color="auto"/>
                <w:bottom w:val="none" w:sz="0" w:space="0" w:color="auto"/>
                <w:right w:val="none" w:sz="0" w:space="0" w:color="auto"/>
              </w:divBdr>
            </w:div>
          </w:divsChild>
        </w:div>
        <w:div w:id="170292278">
          <w:marLeft w:val="0"/>
          <w:marRight w:val="0"/>
          <w:marTop w:val="0"/>
          <w:marBottom w:val="0"/>
          <w:divBdr>
            <w:top w:val="none" w:sz="0" w:space="0" w:color="auto"/>
            <w:left w:val="none" w:sz="0" w:space="0" w:color="auto"/>
            <w:bottom w:val="none" w:sz="0" w:space="0" w:color="auto"/>
            <w:right w:val="none" w:sz="0" w:space="0" w:color="auto"/>
          </w:divBdr>
          <w:divsChild>
            <w:div w:id="936517564">
              <w:marLeft w:val="0"/>
              <w:marRight w:val="0"/>
              <w:marTop w:val="180"/>
              <w:marBottom w:val="240"/>
              <w:divBdr>
                <w:top w:val="none" w:sz="0" w:space="0" w:color="auto"/>
                <w:left w:val="none" w:sz="0" w:space="0" w:color="auto"/>
                <w:bottom w:val="none" w:sz="0" w:space="0" w:color="auto"/>
                <w:right w:val="none" w:sz="0" w:space="0" w:color="auto"/>
              </w:divBdr>
            </w:div>
          </w:divsChild>
        </w:div>
        <w:div w:id="1173645403">
          <w:marLeft w:val="0"/>
          <w:marRight w:val="0"/>
          <w:marTop w:val="0"/>
          <w:marBottom w:val="0"/>
          <w:divBdr>
            <w:top w:val="none" w:sz="0" w:space="0" w:color="auto"/>
            <w:left w:val="none" w:sz="0" w:space="0" w:color="auto"/>
            <w:bottom w:val="none" w:sz="0" w:space="0" w:color="auto"/>
            <w:right w:val="none" w:sz="0" w:space="0" w:color="auto"/>
          </w:divBdr>
        </w:div>
        <w:div w:id="593590241">
          <w:marLeft w:val="0"/>
          <w:marRight w:val="0"/>
          <w:marTop w:val="0"/>
          <w:marBottom w:val="0"/>
          <w:divBdr>
            <w:top w:val="none" w:sz="0" w:space="0" w:color="auto"/>
            <w:left w:val="none" w:sz="0" w:space="0" w:color="auto"/>
            <w:bottom w:val="none" w:sz="0" w:space="0" w:color="auto"/>
            <w:right w:val="none" w:sz="0" w:space="0" w:color="auto"/>
          </w:divBdr>
        </w:div>
        <w:div w:id="355935231">
          <w:marLeft w:val="0"/>
          <w:marRight w:val="0"/>
          <w:marTop w:val="0"/>
          <w:marBottom w:val="0"/>
          <w:divBdr>
            <w:top w:val="none" w:sz="0" w:space="0" w:color="auto"/>
            <w:left w:val="none" w:sz="0" w:space="0" w:color="auto"/>
            <w:bottom w:val="none" w:sz="0" w:space="0" w:color="auto"/>
            <w:right w:val="none" w:sz="0" w:space="0" w:color="auto"/>
          </w:divBdr>
        </w:div>
        <w:div w:id="215245999">
          <w:marLeft w:val="0"/>
          <w:marRight w:val="0"/>
          <w:marTop w:val="0"/>
          <w:marBottom w:val="0"/>
          <w:divBdr>
            <w:top w:val="none" w:sz="0" w:space="0" w:color="auto"/>
            <w:left w:val="none" w:sz="0" w:space="0" w:color="auto"/>
            <w:bottom w:val="none" w:sz="0" w:space="0" w:color="auto"/>
            <w:right w:val="none" w:sz="0" w:space="0" w:color="auto"/>
          </w:divBdr>
        </w:div>
      </w:divsChild>
    </w:div>
    <w:div w:id="848301325">
      <w:bodyDiv w:val="1"/>
      <w:marLeft w:val="0"/>
      <w:marRight w:val="0"/>
      <w:marTop w:val="0"/>
      <w:marBottom w:val="0"/>
      <w:divBdr>
        <w:top w:val="none" w:sz="0" w:space="0" w:color="auto"/>
        <w:left w:val="none" w:sz="0" w:space="0" w:color="auto"/>
        <w:bottom w:val="none" w:sz="0" w:space="0" w:color="auto"/>
        <w:right w:val="none" w:sz="0" w:space="0" w:color="auto"/>
      </w:divBdr>
      <w:divsChild>
        <w:div w:id="1241789767">
          <w:marLeft w:val="0"/>
          <w:marRight w:val="0"/>
          <w:marTop w:val="0"/>
          <w:marBottom w:val="0"/>
          <w:divBdr>
            <w:top w:val="none" w:sz="0" w:space="0" w:color="auto"/>
            <w:left w:val="none" w:sz="0" w:space="0" w:color="auto"/>
            <w:bottom w:val="none" w:sz="0" w:space="0" w:color="auto"/>
            <w:right w:val="none" w:sz="0" w:space="0" w:color="auto"/>
          </w:divBdr>
          <w:divsChild>
            <w:div w:id="1485321425">
              <w:marLeft w:val="0"/>
              <w:marRight w:val="0"/>
              <w:marTop w:val="360"/>
              <w:marBottom w:val="180"/>
              <w:divBdr>
                <w:top w:val="none" w:sz="0" w:space="0" w:color="auto"/>
                <w:left w:val="none" w:sz="0" w:space="0" w:color="auto"/>
                <w:bottom w:val="none" w:sz="0" w:space="0" w:color="auto"/>
                <w:right w:val="none" w:sz="0" w:space="0" w:color="auto"/>
              </w:divBdr>
            </w:div>
          </w:divsChild>
        </w:div>
        <w:div w:id="1685090973">
          <w:marLeft w:val="0"/>
          <w:marRight w:val="0"/>
          <w:marTop w:val="0"/>
          <w:marBottom w:val="0"/>
          <w:divBdr>
            <w:top w:val="none" w:sz="0" w:space="0" w:color="auto"/>
            <w:left w:val="none" w:sz="0" w:space="0" w:color="auto"/>
            <w:bottom w:val="none" w:sz="0" w:space="0" w:color="auto"/>
            <w:right w:val="none" w:sz="0" w:space="0" w:color="auto"/>
          </w:divBdr>
          <w:divsChild>
            <w:div w:id="1792165612">
              <w:marLeft w:val="0"/>
              <w:marRight w:val="0"/>
              <w:marTop w:val="180"/>
              <w:marBottom w:val="240"/>
              <w:divBdr>
                <w:top w:val="none" w:sz="0" w:space="0" w:color="auto"/>
                <w:left w:val="none" w:sz="0" w:space="0" w:color="auto"/>
                <w:bottom w:val="none" w:sz="0" w:space="0" w:color="auto"/>
                <w:right w:val="none" w:sz="0" w:space="0" w:color="auto"/>
              </w:divBdr>
            </w:div>
          </w:divsChild>
        </w:div>
        <w:div w:id="1385180179">
          <w:marLeft w:val="0"/>
          <w:marRight w:val="0"/>
          <w:marTop w:val="0"/>
          <w:marBottom w:val="0"/>
          <w:divBdr>
            <w:top w:val="none" w:sz="0" w:space="0" w:color="auto"/>
            <w:left w:val="none" w:sz="0" w:space="0" w:color="auto"/>
            <w:bottom w:val="none" w:sz="0" w:space="0" w:color="auto"/>
            <w:right w:val="none" w:sz="0" w:space="0" w:color="auto"/>
          </w:divBdr>
        </w:div>
        <w:div w:id="1971083054">
          <w:marLeft w:val="0"/>
          <w:marRight w:val="0"/>
          <w:marTop w:val="0"/>
          <w:marBottom w:val="0"/>
          <w:divBdr>
            <w:top w:val="none" w:sz="0" w:space="0" w:color="auto"/>
            <w:left w:val="none" w:sz="0" w:space="0" w:color="auto"/>
            <w:bottom w:val="none" w:sz="0" w:space="0" w:color="auto"/>
            <w:right w:val="none" w:sz="0" w:space="0" w:color="auto"/>
          </w:divBdr>
        </w:div>
        <w:div w:id="458694192">
          <w:marLeft w:val="0"/>
          <w:marRight w:val="0"/>
          <w:marTop w:val="0"/>
          <w:marBottom w:val="0"/>
          <w:divBdr>
            <w:top w:val="none" w:sz="0" w:space="0" w:color="auto"/>
            <w:left w:val="none" w:sz="0" w:space="0" w:color="auto"/>
            <w:bottom w:val="none" w:sz="0" w:space="0" w:color="auto"/>
            <w:right w:val="none" w:sz="0" w:space="0" w:color="auto"/>
          </w:divBdr>
        </w:div>
      </w:divsChild>
    </w:div>
    <w:div w:id="864829675">
      <w:bodyDiv w:val="1"/>
      <w:marLeft w:val="0"/>
      <w:marRight w:val="0"/>
      <w:marTop w:val="0"/>
      <w:marBottom w:val="0"/>
      <w:divBdr>
        <w:top w:val="none" w:sz="0" w:space="0" w:color="auto"/>
        <w:left w:val="none" w:sz="0" w:space="0" w:color="auto"/>
        <w:bottom w:val="none" w:sz="0" w:space="0" w:color="auto"/>
        <w:right w:val="none" w:sz="0" w:space="0" w:color="auto"/>
      </w:divBdr>
      <w:divsChild>
        <w:div w:id="203953769">
          <w:marLeft w:val="0"/>
          <w:marRight w:val="0"/>
          <w:marTop w:val="180"/>
          <w:marBottom w:val="240"/>
          <w:divBdr>
            <w:top w:val="none" w:sz="0" w:space="0" w:color="auto"/>
            <w:left w:val="none" w:sz="0" w:space="0" w:color="auto"/>
            <w:bottom w:val="none" w:sz="0" w:space="0" w:color="auto"/>
            <w:right w:val="none" w:sz="0" w:space="0" w:color="auto"/>
          </w:divBdr>
        </w:div>
        <w:div w:id="1510557720">
          <w:marLeft w:val="0"/>
          <w:marRight w:val="0"/>
          <w:marTop w:val="180"/>
          <w:marBottom w:val="240"/>
          <w:divBdr>
            <w:top w:val="none" w:sz="0" w:space="0" w:color="auto"/>
            <w:left w:val="none" w:sz="0" w:space="0" w:color="auto"/>
            <w:bottom w:val="none" w:sz="0" w:space="0" w:color="auto"/>
            <w:right w:val="none" w:sz="0" w:space="0" w:color="auto"/>
          </w:divBdr>
        </w:div>
        <w:div w:id="1513955391">
          <w:marLeft w:val="0"/>
          <w:marRight w:val="0"/>
          <w:marTop w:val="180"/>
          <w:marBottom w:val="240"/>
          <w:divBdr>
            <w:top w:val="none" w:sz="0" w:space="0" w:color="auto"/>
            <w:left w:val="none" w:sz="0" w:space="0" w:color="auto"/>
            <w:bottom w:val="none" w:sz="0" w:space="0" w:color="auto"/>
            <w:right w:val="none" w:sz="0" w:space="0" w:color="auto"/>
          </w:divBdr>
        </w:div>
        <w:div w:id="873464597">
          <w:marLeft w:val="0"/>
          <w:marRight w:val="0"/>
          <w:marTop w:val="180"/>
          <w:marBottom w:val="240"/>
          <w:divBdr>
            <w:top w:val="none" w:sz="0" w:space="0" w:color="auto"/>
            <w:left w:val="none" w:sz="0" w:space="0" w:color="auto"/>
            <w:bottom w:val="none" w:sz="0" w:space="0" w:color="auto"/>
            <w:right w:val="none" w:sz="0" w:space="0" w:color="auto"/>
          </w:divBdr>
        </w:div>
      </w:divsChild>
    </w:div>
    <w:div w:id="871499829">
      <w:bodyDiv w:val="1"/>
      <w:marLeft w:val="0"/>
      <w:marRight w:val="0"/>
      <w:marTop w:val="0"/>
      <w:marBottom w:val="0"/>
      <w:divBdr>
        <w:top w:val="none" w:sz="0" w:space="0" w:color="auto"/>
        <w:left w:val="none" w:sz="0" w:space="0" w:color="auto"/>
        <w:bottom w:val="none" w:sz="0" w:space="0" w:color="auto"/>
        <w:right w:val="none" w:sz="0" w:space="0" w:color="auto"/>
      </w:divBdr>
      <w:divsChild>
        <w:div w:id="1257791564">
          <w:marLeft w:val="0"/>
          <w:marRight w:val="0"/>
          <w:marTop w:val="0"/>
          <w:marBottom w:val="0"/>
          <w:divBdr>
            <w:top w:val="none" w:sz="0" w:space="0" w:color="auto"/>
            <w:left w:val="none" w:sz="0" w:space="0" w:color="auto"/>
            <w:bottom w:val="none" w:sz="0" w:space="0" w:color="auto"/>
            <w:right w:val="none" w:sz="0" w:space="0" w:color="auto"/>
          </w:divBdr>
          <w:divsChild>
            <w:div w:id="1360398215">
              <w:marLeft w:val="0"/>
              <w:marRight w:val="0"/>
              <w:marTop w:val="180"/>
              <w:marBottom w:val="240"/>
              <w:divBdr>
                <w:top w:val="none" w:sz="0" w:space="0" w:color="auto"/>
                <w:left w:val="none" w:sz="0" w:space="0" w:color="auto"/>
                <w:bottom w:val="none" w:sz="0" w:space="0" w:color="auto"/>
                <w:right w:val="none" w:sz="0" w:space="0" w:color="auto"/>
              </w:divBdr>
            </w:div>
          </w:divsChild>
        </w:div>
        <w:div w:id="1602493583">
          <w:marLeft w:val="0"/>
          <w:marRight w:val="0"/>
          <w:marTop w:val="0"/>
          <w:marBottom w:val="0"/>
          <w:divBdr>
            <w:top w:val="none" w:sz="0" w:space="0" w:color="auto"/>
            <w:left w:val="none" w:sz="0" w:space="0" w:color="auto"/>
            <w:bottom w:val="none" w:sz="0" w:space="0" w:color="auto"/>
            <w:right w:val="none" w:sz="0" w:space="0" w:color="auto"/>
          </w:divBdr>
        </w:div>
        <w:div w:id="909731716">
          <w:marLeft w:val="0"/>
          <w:marRight w:val="0"/>
          <w:marTop w:val="0"/>
          <w:marBottom w:val="0"/>
          <w:divBdr>
            <w:top w:val="none" w:sz="0" w:space="0" w:color="auto"/>
            <w:left w:val="none" w:sz="0" w:space="0" w:color="auto"/>
            <w:bottom w:val="none" w:sz="0" w:space="0" w:color="auto"/>
            <w:right w:val="none" w:sz="0" w:space="0" w:color="auto"/>
          </w:divBdr>
        </w:div>
        <w:div w:id="1641690728">
          <w:marLeft w:val="0"/>
          <w:marRight w:val="0"/>
          <w:marTop w:val="0"/>
          <w:marBottom w:val="0"/>
          <w:divBdr>
            <w:top w:val="none" w:sz="0" w:space="0" w:color="auto"/>
            <w:left w:val="none" w:sz="0" w:space="0" w:color="auto"/>
            <w:bottom w:val="none" w:sz="0" w:space="0" w:color="auto"/>
            <w:right w:val="none" w:sz="0" w:space="0" w:color="auto"/>
          </w:divBdr>
        </w:div>
        <w:div w:id="1341159464">
          <w:marLeft w:val="0"/>
          <w:marRight w:val="0"/>
          <w:marTop w:val="0"/>
          <w:marBottom w:val="0"/>
          <w:divBdr>
            <w:top w:val="none" w:sz="0" w:space="0" w:color="auto"/>
            <w:left w:val="none" w:sz="0" w:space="0" w:color="auto"/>
            <w:bottom w:val="none" w:sz="0" w:space="0" w:color="auto"/>
            <w:right w:val="none" w:sz="0" w:space="0" w:color="auto"/>
          </w:divBdr>
        </w:div>
        <w:div w:id="906036089">
          <w:marLeft w:val="0"/>
          <w:marRight w:val="0"/>
          <w:marTop w:val="0"/>
          <w:marBottom w:val="0"/>
          <w:divBdr>
            <w:top w:val="none" w:sz="0" w:space="0" w:color="auto"/>
            <w:left w:val="none" w:sz="0" w:space="0" w:color="auto"/>
            <w:bottom w:val="none" w:sz="0" w:space="0" w:color="auto"/>
            <w:right w:val="none" w:sz="0" w:space="0" w:color="auto"/>
          </w:divBdr>
        </w:div>
      </w:divsChild>
    </w:div>
    <w:div w:id="885917418">
      <w:bodyDiv w:val="1"/>
      <w:marLeft w:val="0"/>
      <w:marRight w:val="0"/>
      <w:marTop w:val="0"/>
      <w:marBottom w:val="0"/>
      <w:divBdr>
        <w:top w:val="none" w:sz="0" w:space="0" w:color="auto"/>
        <w:left w:val="none" w:sz="0" w:space="0" w:color="auto"/>
        <w:bottom w:val="none" w:sz="0" w:space="0" w:color="auto"/>
        <w:right w:val="none" w:sz="0" w:space="0" w:color="auto"/>
      </w:divBdr>
      <w:divsChild>
        <w:div w:id="2009746272">
          <w:marLeft w:val="0"/>
          <w:marRight w:val="0"/>
          <w:marTop w:val="0"/>
          <w:marBottom w:val="0"/>
          <w:divBdr>
            <w:top w:val="none" w:sz="0" w:space="0" w:color="auto"/>
            <w:left w:val="none" w:sz="0" w:space="0" w:color="auto"/>
            <w:bottom w:val="none" w:sz="0" w:space="0" w:color="auto"/>
            <w:right w:val="none" w:sz="0" w:space="0" w:color="auto"/>
          </w:divBdr>
          <w:divsChild>
            <w:div w:id="1687051464">
              <w:marLeft w:val="0"/>
              <w:marRight w:val="0"/>
              <w:marTop w:val="360"/>
              <w:marBottom w:val="180"/>
              <w:divBdr>
                <w:top w:val="none" w:sz="0" w:space="0" w:color="auto"/>
                <w:left w:val="none" w:sz="0" w:space="0" w:color="auto"/>
                <w:bottom w:val="none" w:sz="0" w:space="0" w:color="auto"/>
                <w:right w:val="none" w:sz="0" w:space="0" w:color="auto"/>
              </w:divBdr>
            </w:div>
          </w:divsChild>
        </w:div>
        <w:div w:id="883372934">
          <w:marLeft w:val="0"/>
          <w:marRight w:val="0"/>
          <w:marTop w:val="0"/>
          <w:marBottom w:val="0"/>
          <w:divBdr>
            <w:top w:val="none" w:sz="0" w:space="0" w:color="auto"/>
            <w:left w:val="none" w:sz="0" w:space="0" w:color="auto"/>
            <w:bottom w:val="none" w:sz="0" w:space="0" w:color="auto"/>
            <w:right w:val="none" w:sz="0" w:space="0" w:color="auto"/>
          </w:divBdr>
        </w:div>
        <w:div w:id="1088497244">
          <w:marLeft w:val="0"/>
          <w:marRight w:val="0"/>
          <w:marTop w:val="0"/>
          <w:marBottom w:val="0"/>
          <w:divBdr>
            <w:top w:val="none" w:sz="0" w:space="0" w:color="auto"/>
            <w:left w:val="none" w:sz="0" w:space="0" w:color="auto"/>
            <w:bottom w:val="none" w:sz="0" w:space="0" w:color="auto"/>
            <w:right w:val="none" w:sz="0" w:space="0" w:color="auto"/>
          </w:divBdr>
        </w:div>
        <w:div w:id="908854334">
          <w:marLeft w:val="0"/>
          <w:marRight w:val="0"/>
          <w:marTop w:val="0"/>
          <w:marBottom w:val="0"/>
          <w:divBdr>
            <w:top w:val="none" w:sz="0" w:space="0" w:color="auto"/>
            <w:left w:val="none" w:sz="0" w:space="0" w:color="auto"/>
            <w:bottom w:val="none" w:sz="0" w:space="0" w:color="auto"/>
            <w:right w:val="none" w:sz="0" w:space="0" w:color="auto"/>
          </w:divBdr>
        </w:div>
      </w:divsChild>
    </w:div>
    <w:div w:id="994258285">
      <w:bodyDiv w:val="1"/>
      <w:marLeft w:val="0"/>
      <w:marRight w:val="0"/>
      <w:marTop w:val="0"/>
      <w:marBottom w:val="0"/>
      <w:divBdr>
        <w:top w:val="none" w:sz="0" w:space="0" w:color="auto"/>
        <w:left w:val="none" w:sz="0" w:space="0" w:color="auto"/>
        <w:bottom w:val="none" w:sz="0" w:space="0" w:color="auto"/>
        <w:right w:val="none" w:sz="0" w:space="0" w:color="auto"/>
      </w:divBdr>
      <w:divsChild>
        <w:div w:id="313220410">
          <w:marLeft w:val="0"/>
          <w:marRight w:val="0"/>
          <w:marTop w:val="0"/>
          <w:marBottom w:val="0"/>
          <w:divBdr>
            <w:top w:val="none" w:sz="0" w:space="0" w:color="auto"/>
            <w:left w:val="none" w:sz="0" w:space="0" w:color="auto"/>
            <w:bottom w:val="none" w:sz="0" w:space="0" w:color="auto"/>
            <w:right w:val="none" w:sz="0" w:space="0" w:color="auto"/>
          </w:divBdr>
          <w:divsChild>
            <w:div w:id="28991408">
              <w:marLeft w:val="0"/>
              <w:marRight w:val="0"/>
              <w:marTop w:val="180"/>
              <w:marBottom w:val="240"/>
              <w:divBdr>
                <w:top w:val="none" w:sz="0" w:space="0" w:color="auto"/>
                <w:left w:val="none" w:sz="0" w:space="0" w:color="auto"/>
                <w:bottom w:val="none" w:sz="0" w:space="0" w:color="auto"/>
                <w:right w:val="none" w:sz="0" w:space="0" w:color="auto"/>
              </w:divBdr>
            </w:div>
          </w:divsChild>
        </w:div>
        <w:div w:id="943225909">
          <w:marLeft w:val="0"/>
          <w:marRight w:val="0"/>
          <w:marTop w:val="0"/>
          <w:marBottom w:val="0"/>
          <w:divBdr>
            <w:top w:val="none" w:sz="0" w:space="0" w:color="auto"/>
            <w:left w:val="none" w:sz="0" w:space="0" w:color="auto"/>
            <w:bottom w:val="none" w:sz="0" w:space="0" w:color="auto"/>
            <w:right w:val="none" w:sz="0" w:space="0" w:color="auto"/>
          </w:divBdr>
        </w:div>
        <w:div w:id="502092180">
          <w:marLeft w:val="0"/>
          <w:marRight w:val="0"/>
          <w:marTop w:val="0"/>
          <w:marBottom w:val="0"/>
          <w:divBdr>
            <w:top w:val="none" w:sz="0" w:space="0" w:color="auto"/>
            <w:left w:val="none" w:sz="0" w:space="0" w:color="auto"/>
            <w:bottom w:val="none" w:sz="0" w:space="0" w:color="auto"/>
            <w:right w:val="none" w:sz="0" w:space="0" w:color="auto"/>
          </w:divBdr>
        </w:div>
        <w:div w:id="1010454148">
          <w:marLeft w:val="0"/>
          <w:marRight w:val="0"/>
          <w:marTop w:val="0"/>
          <w:marBottom w:val="0"/>
          <w:divBdr>
            <w:top w:val="none" w:sz="0" w:space="0" w:color="auto"/>
            <w:left w:val="none" w:sz="0" w:space="0" w:color="auto"/>
            <w:bottom w:val="none" w:sz="0" w:space="0" w:color="auto"/>
            <w:right w:val="none" w:sz="0" w:space="0" w:color="auto"/>
          </w:divBdr>
        </w:div>
        <w:div w:id="1234509724">
          <w:marLeft w:val="0"/>
          <w:marRight w:val="0"/>
          <w:marTop w:val="0"/>
          <w:marBottom w:val="0"/>
          <w:divBdr>
            <w:top w:val="none" w:sz="0" w:space="0" w:color="auto"/>
            <w:left w:val="none" w:sz="0" w:space="0" w:color="auto"/>
            <w:bottom w:val="none" w:sz="0" w:space="0" w:color="auto"/>
            <w:right w:val="none" w:sz="0" w:space="0" w:color="auto"/>
          </w:divBdr>
        </w:div>
      </w:divsChild>
    </w:div>
    <w:div w:id="1036925046">
      <w:bodyDiv w:val="1"/>
      <w:marLeft w:val="0"/>
      <w:marRight w:val="0"/>
      <w:marTop w:val="0"/>
      <w:marBottom w:val="0"/>
      <w:divBdr>
        <w:top w:val="none" w:sz="0" w:space="0" w:color="auto"/>
        <w:left w:val="none" w:sz="0" w:space="0" w:color="auto"/>
        <w:bottom w:val="none" w:sz="0" w:space="0" w:color="auto"/>
        <w:right w:val="none" w:sz="0" w:space="0" w:color="auto"/>
      </w:divBdr>
      <w:divsChild>
        <w:div w:id="961770987">
          <w:marLeft w:val="0"/>
          <w:marRight w:val="0"/>
          <w:marTop w:val="0"/>
          <w:marBottom w:val="0"/>
          <w:divBdr>
            <w:top w:val="none" w:sz="0" w:space="0" w:color="auto"/>
            <w:left w:val="none" w:sz="0" w:space="0" w:color="auto"/>
            <w:bottom w:val="none" w:sz="0" w:space="0" w:color="auto"/>
            <w:right w:val="none" w:sz="0" w:space="0" w:color="auto"/>
          </w:divBdr>
          <w:divsChild>
            <w:div w:id="1695108636">
              <w:marLeft w:val="0"/>
              <w:marRight w:val="0"/>
              <w:marTop w:val="360"/>
              <w:marBottom w:val="180"/>
              <w:divBdr>
                <w:top w:val="none" w:sz="0" w:space="0" w:color="auto"/>
                <w:left w:val="none" w:sz="0" w:space="0" w:color="auto"/>
                <w:bottom w:val="none" w:sz="0" w:space="0" w:color="auto"/>
                <w:right w:val="none" w:sz="0" w:space="0" w:color="auto"/>
              </w:divBdr>
            </w:div>
          </w:divsChild>
        </w:div>
        <w:div w:id="1266310379">
          <w:marLeft w:val="0"/>
          <w:marRight w:val="0"/>
          <w:marTop w:val="0"/>
          <w:marBottom w:val="0"/>
          <w:divBdr>
            <w:top w:val="none" w:sz="0" w:space="0" w:color="auto"/>
            <w:left w:val="none" w:sz="0" w:space="0" w:color="auto"/>
            <w:bottom w:val="none" w:sz="0" w:space="0" w:color="auto"/>
            <w:right w:val="none" w:sz="0" w:space="0" w:color="auto"/>
          </w:divBdr>
        </w:div>
        <w:div w:id="1049576518">
          <w:marLeft w:val="0"/>
          <w:marRight w:val="0"/>
          <w:marTop w:val="0"/>
          <w:marBottom w:val="0"/>
          <w:divBdr>
            <w:top w:val="none" w:sz="0" w:space="0" w:color="auto"/>
            <w:left w:val="none" w:sz="0" w:space="0" w:color="auto"/>
            <w:bottom w:val="none" w:sz="0" w:space="0" w:color="auto"/>
            <w:right w:val="none" w:sz="0" w:space="0" w:color="auto"/>
          </w:divBdr>
        </w:div>
        <w:div w:id="1560557271">
          <w:marLeft w:val="0"/>
          <w:marRight w:val="0"/>
          <w:marTop w:val="0"/>
          <w:marBottom w:val="0"/>
          <w:divBdr>
            <w:top w:val="none" w:sz="0" w:space="0" w:color="auto"/>
            <w:left w:val="none" w:sz="0" w:space="0" w:color="auto"/>
            <w:bottom w:val="none" w:sz="0" w:space="0" w:color="auto"/>
            <w:right w:val="none" w:sz="0" w:space="0" w:color="auto"/>
          </w:divBdr>
        </w:div>
        <w:div w:id="2072192181">
          <w:marLeft w:val="0"/>
          <w:marRight w:val="0"/>
          <w:marTop w:val="0"/>
          <w:marBottom w:val="0"/>
          <w:divBdr>
            <w:top w:val="none" w:sz="0" w:space="0" w:color="auto"/>
            <w:left w:val="none" w:sz="0" w:space="0" w:color="auto"/>
            <w:bottom w:val="none" w:sz="0" w:space="0" w:color="auto"/>
            <w:right w:val="none" w:sz="0" w:space="0" w:color="auto"/>
          </w:divBdr>
        </w:div>
      </w:divsChild>
    </w:div>
    <w:div w:id="1080716474">
      <w:bodyDiv w:val="1"/>
      <w:marLeft w:val="0"/>
      <w:marRight w:val="0"/>
      <w:marTop w:val="0"/>
      <w:marBottom w:val="0"/>
      <w:divBdr>
        <w:top w:val="none" w:sz="0" w:space="0" w:color="auto"/>
        <w:left w:val="none" w:sz="0" w:space="0" w:color="auto"/>
        <w:bottom w:val="none" w:sz="0" w:space="0" w:color="auto"/>
        <w:right w:val="none" w:sz="0" w:space="0" w:color="auto"/>
      </w:divBdr>
      <w:divsChild>
        <w:div w:id="536700856">
          <w:marLeft w:val="0"/>
          <w:marRight w:val="0"/>
          <w:marTop w:val="0"/>
          <w:marBottom w:val="0"/>
          <w:divBdr>
            <w:top w:val="none" w:sz="0" w:space="0" w:color="auto"/>
            <w:left w:val="none" w:sz="0" w:space="0" w:color="auto"/>
            <w:bottom w:val="none" w:sz="0" w:space="0" w:color="auto"/>
            <w:right w:val="none" w:sz="0" w:space="0" w:color="auto"/>
          </w:divBdr>
          <w:divsChild>
            <w:div w:id="972445319">
              <w:marLeft w:val="0"/>
              <w:marRight w:val="0"/>
              <w:marTop w:val="360"/>
              <w:marBottom w:val="180"/>
              <w:divBdr>
                <w:top w:val="none" w:sz="0" w:space="0" w:color="auto"/>
                <w:left w:val="none" w:sz="0" w:space="0" w:color="auto"/>
                <w:bottom w:val="none" w:sz="0" w:space="0" w:color="auto"/>
                <w:right w:val="none" w:sz="0" w:space="0" w:color="auto"/>
              </w:divBdr>
            </w:div>
          </w:divsChild>
        </w:div>
        <w:div w:id="1520467956">
          <w:marLeft w:val="0"/>
          <w:marRight w:val="0"/>
          <w:marTop w:val="0"/>
          <w:marBottom w:val="0"/>
          <w:divBdr>
            <w:top w:val="none" w:sz="0" w:space="0" w:color="auto"/>
            <w:left w:val="none" w:sz="0" w:space="0" w:color="auto"/>
            <w:bottom w:val="none" w:sz="0" w:space="0" w:color="auto"/>
            <w:right w:val="none" w:sz="0" w:space="0" w:color="auto"/>
          </w:divBdr>
        </w:div>
        <w:div w:id="1844321403">
          <w:marLeft w:val="0"/>
          <w:marRight w:val="0"/>
          <w:marTop w:val="0"/>
          <w:marBottom w:val="0"/>
          <w:divBdr>
            <w:top w:val="none" w:sz="0" w:space="0" w:color="auto"/>
            <w:left w:val="none" w:sz="0" w:space="0" w:color="auto"/>
            <w:bottom w:val="none" w:sz="0" w:space="0" w:color="auto"/>
            <w:right w:val="none" w:sz="0" w:space="0" w:color="auto"/>
          </w:divBdr>
        </w:div>
        <w:div w:id="525218345">
          <w:marLeft w:val="0"/>
          <w:marRight w:val="0"/>
          <w:marTop w:val="0"/>
          <w:marBottom w:val="0"/>
          <w:divBdr>
            <w:top w:val="none" w:sz="0" w:space="0" w:color="auto"/>
            <w:left w:val="none" w:sz="0" w:space="0" w:color="auto"/>
            <w:bottom w:val="none" w:sz="0" w:space="0" w:color="auto"/>
            <w:right w:val="none" w:sz="0" w:space="0" w:color="auto"/>
          </w:divBdr>
        </w:div>
        <w:div w:id="1564098826">
          <w:marLeft w:val="0"/>
          <w:marRight w:val="0"/>
          <w:marTop w:val="0"/>
          <w:marBottom w:val="0"/>
          <w:divBdr>
            <w:top w:val="none" w:sz="0" w:space="0" w:color="auto"/>
            <w:left w:val="none" w:sz="0" w:space="0" w:color="auto"/>
            <w:bottom w:val="none" w:sz="0" w:space="0" w:color="auto"/>
            <w:right w:val="none" w:sz="0" w:space="0" w:color="auto"/>
          </w:divBdr>
        </w:div>
      </w:divsChild>
    </w:div>
    <w:div w:id="1254126420">
      <w:bodyDiv w:val="1"/>
      <w:marLeft w:val="0"/>
      <w:marRight w:val="0"/>
      <w:marTop w:val="0"/>
      <w:marBottom w:val="0"/>
      <w:divBdr>
        <w:top w:val="none" w:sz="0" w:space="0" w:color="auto"/>
        <w:left w:val="none" w:sz="0" w:space="0" w:color="auto"/>
        <w:bottom w:val="none" w:sz="0" w:space="0" w:color="auto"/>
        <w:right w:val="none" w:sz="0" w:space="0" w:color="auto"/>
      </w:divBdr>
      <w:divsChild>
        <w:div w:id="1671369602">
          <w:marLeft w:val="0"/>
          <w:marRight w:val="0"/>
          <w:marTop w:val="0"/>
          <w:marBottom w:val="0"/>
          <w:divBdr>
            <w:top w:val="none" w:sz="0" w:space="0" w:color="auto"/>
            <w:left w:val="none" w:sz="0" w:space="0" w:color="auto"/>
            <w:bottom w:val="none" w:sz="0" w:space="0" w:color="auto"/>
            <w:right w:val="none" w:sz="0" w:space="0" w:color="auto"/>
          </w:divBdr>
          <w:divsChild>
            <w:div w:id="1603419233">
              <w:marLeft w:val="0"/>
              <w:marRight w:val="0"/>
              <w:marTop w:val="360"/>
              <w:marBottom w:val="180"/>
              <w:divBdr>
                <w:top w:val="none" w:sz="0" w:space="0" w:color="auto"/>
                <w:left w:val="none" w:sz="0" w:space="0" w:color="auto"/>
                <w:bottom w:val="none" w:sz="0" w:space="0" w:color="auto"/>
                <w:right w:val="none" w:sz="0" w:space="0" w:color="auto"/>
              </w:divBdr>
            </w:div>
          </w:divsChild>
        </w:div>
        <w:div w:id="2016571433">
          <w:marLeft w:val="0"/>
          <w:marRight w:val="0"/>
          <w:marTop w:val="0"/>
          <w:marBottom w:val="0"/>
          <w:divBdr>
            <w:top w:val="none" w:sz="0" w:space="0" w:color="auto"/>
            <w:left w:val="none" w:sz="0" w:space="0" w:color="auto"/>
            <w:bottom w:val="none" w:sz="0" w:space="0" w:color="auto"/>
            <w:right w:val="none" w:sz="0" w:space="0" w:color="auto"/>
          </w:divBdr>
        </w:div>
        <w:div w:id="1916815914">
          <w:marLeft w:val="0"/>
          <w:marRight w:val="0"/>
          <w:marTop w:val="0"/>
          <w:marBottom w:val="0"/>
          <w:divBdr>
            <w:top w:val="none" w:sz="0" w:space="0" w:color="auto"/>
            <w:left w:val="none" w:sz="0" w:space="0" w:color="auto"/>
            <w:bottom w:val="none" w:sz="0" w:space="0" w:color="auto"/>
            <w:right w:val="none" w:sz="0" w:space="0" w:color="auto"/>
          </w:divBdr>
        </w:div>
        <w:div w:id="1028068817">
          <w:marLeft w:val="0"/>
          <w:marRight w:val="0"/>
          <w:marTop w:val="0"/>
          <w:marBottom w:val="0"/>
          <w:divBdr>
            <w:top w:val="none" w:sz="0" w:space="0" w:color="auto"/>
            <w:left w:val="none" w:sz="0" w:space="0" w:color="auto"/>
            <w:bottom w:val="none" w:sz="0" w:space="0" w:color="auto"/>
            <w:right w:val="none" w:sz="0" w:space="0" w:color="auto"/>
          </w:divBdr>
        </w:div>
        <w:div w:id="1902641735">
          <w:marLeft w:val="0"/>
          <w:marRight w:val="0"/>
          <w:marTop w:val="0"/>
          <w:marBottom w:val="0"/>
          <w:divBdr>
            <w:top w:val="none" w:sz="0" w:space="0" w:color="auto"/>
            <w:left w:val="none" w:sz="0" w:space="0" w:color="auto"/>
            <w:bottom w:val="none" w:sz="0" w:space="0" w:color="auto"/>
            <w:right w:val="none" w:sz="0" w:space="0" w:color="auto"/>
          </w:divBdr>
        </w:div>
        <w:div w:id="1842812437">
          <w:marLeft w:val="0"/>
          <w:marRight w:val="0"/>
          <w:marTop w:val="0"/>
          <w:marBottom w:val="0"/>
          <w:divBdr>
            <w:top w:val="none" w:sz="0" w:space="0" w:color="auto"/>
            <w:left w:val="none" w:sz="0" w:space="0" w:color="auto"/>
            <w:bottom w:val="none" w:sz="0" w:space="0" w:color="auto"/>
            <w:right w:val="none" w:sz="0" w:space="0" w:color="auto"/>
          </w:divBdr>
        </w:div>
        <w:div w:id="958560877">
          <w:marLeft w:val="0"/>
          <w:marRight w:val="0"/>
          <w:marTop w:val="0"/>
          <w:marBottom w:val="0"/>
          <w:divBdr>
            <w:top w:val="none" w:sz="0" w:space="0" w:color="auto"/>
            <w:left w:val="none" w:sz="0" w:space="0" w:color="auto"/>
            <w:bottom w:val="none" w:sz="0" w:space="0" w:color="auto"/>
            <w:right w:val="none" w:sz="0" w:space="0" w:color="auto"/>
          </w:divBdr>
        </w:div>
        <w:div w:id="1095858782">
          <w:marLeft w:val="0"/>
          <w:marRight w:val="0"/>
          <w:marTop w:val="0"/>
          <w:marBottom w:val="0"/>
          <w:divBdr>
            <w:top w:val="none" w:sz="0" w:space="0" w:color="auto"/>
            <w:left w:val="none" w:sz="0" w:space="0" w:color="auto"/>
            <w:bottom w:val="none" w:sz="0" w:space="0" w:color="auto"/>
            <w:right w:val="none" w:sz="0" w:space="0" w:color="auto"/>
          </w:divBdr>
        </w:div>
        <w:div w:id="560599272">
          <w:marLeft w:val="0"/>
          <w:marRight w:val="0"/>
          <w:marTop w:val="0"/>
          <w:marBottom w:val="0"/>
          <w:divBdr>
            <w:top w:val="none" w:sz="0" w:space="0" w:color="auto"/>
            <w:left w:val="none" w:sz="0" w:space="0" w:color="auto"/>
            <w:bottom w:val="none" w:sz="0" w:space="0" w:color="auto"/>
            <w:right w:val="none" w:sz="0" w:space="0" w:color="auto"/>
          </w:divBdr>
        </w:div>
        <w:div w:id="1252157149">
          <w:marLeft w:val="0"/>
          <w:marRight w:val="0"/>
          <w:marTop w:val="0"/>
          <w:marBottom w:val="0"/>
          <w:divBdr>
            <w:top w:val="none" w:sz="0" w:space="0" w:color="auto"/>
            <w:left w:val="none" w:sz="0" w:space="0" w:color="auto"/>
            <w:bottom w:val="none" w:sz="0" w:space="0" w:color="auto"/>
            <w:right w:val="none" w:sz="0" w:space="0" w:color="auto"/>
          </w:divBdr>
          <w:divsChild>
            <w:div w:id="253054056">
              <w:marLeft w:val="0"/>
              <w:marRight w:val="0"/>
              <w:marTop w:val="360"/>
              <w:marBottom w:val="180"/>
              <w:divBdr>
                <w:top w:val="none" w:sz="0" w:space="0" w:color="auto"/>
                <w:left w:val="none" w:sz="0" w:space="0" w:color="auto"/>
                <w:bottom w:val="none" w:sz="0" w:space="0" w:color="auto"/>
                <w:right w:val="none" w:sz="0" w:space="0" w:color="auto"/>
              </w:divBdr>
            </w:div>
          </w:divsChild>
        </w:div>
        <w:div w:id="1933513120">
          <w:marLeft w:val="0"/>
          <w:marRight w:val="0"/>
          <w:marTop w:val="0"/>
          <w:marBottom w:val="0"/>
          <w:divBdr>
            <w:top w:val="none" w:sz="0" w:space="0" w:color="auto"/>
            <w:left w:val="none" w:sz="0" w:space="0" w:color="auto"/>
            <w:bottom w:val="none" w:sz="0" w:space="0" w:color="auto"/>
            <w:right w:val="none" w:sz="0" w:space="0" w:color="auto"/>
          </w:divBdr>
        </w:div>
        <w:div w:id="570577309">
          <w:marLeft w:val="0"/>
          <w:marRight w:val="0"/>
          <w:marTop w:val="0"/>
          <w:marBottom w:val="0"/>
          <w:divBdr>
            <w:top w:val="none" w:sz="0" w:space="0" w:color="auto"/>
            <w:left w:val="none" w:sz="0" w:space="0" w:color="auto"/>
            <w:bottom w:val="none" w:sz="0" w:space="0" w:color="auto"/>
            <w:right w:val="none" w:sz="0" w:space="0" w:color="auto"/>
          </w:divBdr>
        </w:div>
        <w:div w:id="556674120">
          <w:marLeft w:val="0"/>
          <w:marRight w:val="0"/>
          <w:marTop w:val="0"/>
          <w:marBottom w:val="0"/>
          <w:divBdr>
            <w:top w:val="none" w:sz="0" w:space="0" w:color="auto"/>
            <w:left w:val="none" w:sz="0" w:space="0" w:color="auto"/>
            <w:bottom w:val="none" w:sz="0" w:space="0" w:color="auto"/>
            <w:right w:val="none" w:sz="0" w:space="0" w:color="auto"/>
          </w:divBdr>
        </w:div>
      </w:divsChild>
    </w:div>
    <w:div w:id="1348865474">
      <w:bodyDiv w:val="1"/>
      <w:marLeft w:val="0"/>
      <w:marRight w:val="0"/>
      <w:marTop w:val="0"/>
      <w:marBottom w:val="0"/>
      <w:divBdr>
        <w:top w:val="none" w:sz="0" w:space="0" w:color="auto"/>
        <w:left w:val="none" w:sz="0" w:space="0" w:color="auto"/>
        <w:bottom w:val="none" w:sz="0" w:space="0" w:color="auto"/>
        <w:right w:val="none" w:sz="0" w:space="0" w:color="auto"/>
      </w:divBdr>
    </w:div>
    <w:div w:id="1506895079">
      <w:bodyDiv w:val="1"/>
      <w:marLeft w:val="0"/>
      <w:marRight w:val="0"/>
      <w:marTop w:val="0"/>
      <w:marBottom w:val="0"/>
      <w:divBdr>
        <w:top w:val="none" w:sz="0" w:space="0" w:color="auto"/>
        <w:left w:val="none" w:sz="0" w:space="0" w:color="auto"/>
        <w:bottom w:val="none" w:sz="0" w:space="0" w:color="auto"/>
        <w:right w:val="none" w:sz="0" w:space="0" w:color="auto"/>
      </w:divBdr>
      <w:divsChild>
        <w:div w:id="1711177085">
          <w:marLeft w:val="0"/>
          <w:marRight w:val="0"/>
          <w:marTop w:val="0"/>
          <w:marBottom w:val="0"/>
          <w:divBdr>
            <w:top w:val="none" w:sz="0" w:space="0" w:color="auto"/>
            <w:left w:val="none" w:sz="0" w:space="0" w:color="auto"/>
            <w:bottom w:val="none" w:sz="0" w:space="0" w:color="auto"/>
            <w:right w:val="none" w:sz="0" w:space="0" w:color="auto"/>
          </w:divBdr>
          <w:divsChild>
            <w:div w:id="1458791634">
              <w:marLeft w:val="0"/>
              <w:marRight w:val="0"/>
              <w:marTop w:val="360"/>
              <w:marBottom w:val="180"/>
              <w:divBdr>
                <w:top w:val="none" w:sz="0" w:space="0" w:color="auto"/>
                <w:left w:val="none" w:sz="0" w:space="0" w:color="auto"/>
                <w:bottom w:val="none" w:sz="0" w:space="0" w:color="auto"/>
                <w:right w:val="none" w:sz="0" w:space="0" w:color="auto"/>
              </w:divBdr>
            </w:div>
          </w:divsChild>
        </w:div>
        <w:div w:id="1327398895">
          <w:marLeft w:val="0"/>
          <w:marRight w:val="0"/>
          <w:marTop w:val="0"/>
          <w:marBottom w:val="0"/>
          <w:divBdr>
            <w:top w:val="none" w:sz="0" w:space="0" w:color="auto"/>
            <w:left w:val="none" w:sz="0" w:space="0" w:color="auto"/>
            <w:bottom w:val="none" w:sz="0" w:space="0" w:color="auto"/>
            <w:right w:val="none" w:sz="0" w:space="0" w:color="auto"/>
          </w:divBdr>
        </w:div>
        <w:div w:id="284772371">
          <w:marLeft w:val="0"/>
          <w:marRight w:val="0"/>
          <w:marTop w:val="0"/>
          <w:marBottom w:val="0"/>
          <w:divBdr>
            <w:top w:val="none" w:sz="0" w:space="0" w:color="auto"/>
            <w:left w:val="none" w:sz="0" w:space="0" w:color="auto"/>
            <w:bottom w:val="none" w:sz="0" w:space="0" w:color="auto"/>
            <w:right w:val="none" w:sz="0" w:space="0" w:color="auto"/>
          </w:divBdr>
        </w:div>
        <w:div w:id="670791714">
          <w:marLeft w:val="0"/>
          <w:marRight w:val="0"/>
          <w:marTop w:val="0"/>
          <w:marBottom w:val="0"/>
          <w:divBdr>
            <w:top w:val="none" w:sz="0" w:space="0" w:color="auto"/>
            <w:left w:val="none" w:sz="0" w:space="0" w:color="auto"/>
            <w:bottom w:val="none" w:sz="0" w:space="0" w:color="auto"/>
            <w:right w:val="none" w:sz="0" w:space="0" w:color="auto"/>
          </w:divBdr>
        </w:div>
        <w:div w:id="1237981599">
          <w:marLeft w:val="0"/>
          <w:marRight w:val="0"/>
          <w:marTop w:val="0"/>
          <w:marBottom w:val="0"/>
          <w:divBdr>
            <w:top w:val="none" w:sz="0" w:space="0" w:color="auto"/>
            <w:left w:val="none" w:sz="0" w:space="0" w:color="auto"/>
            <w:bottom w:val="none" w:sz="0" w:space="0" w:color="auto"/>
            <w:right w:val="none" w:sz="0" w:space="0" w:color="auto"/>
          </w:divBdr>
        </w:div>
        <w:div w:id="1874153415">
          <w:marLeft w:val="0"/>
          <w:marRight w:val="0"/>
          <w:marTop w:val="0"/>
          <w:marBottom w:val="0"/>
          <w:divBdr>
            <w:top w:val="none" w:sz="0" w:space="0" w:color="auto"/>
            <w:left w:val="none" w:sz="0" w:space="0" w:color="auto"/>
            <w:bottom w:val="none" w:sz="0" w:space="0" w:color="auto"/>
            <w:right w:val="none" w:sz="0" w:space="0" w:color="auto"/>
          </w:divBdr>
        </w:div>
        <w:div w:id="843515013">
          <w:marLeft w:val="0"/>
          <w:marRight w:val="0"/>
          <w:marTop w:val="0"/>
          <w:marBottom w:val="0"/>
          <w:divBdr>
            <w:top w:val="none" w:sz="0" w:space="0" w:color="auto"/>
            <w:left w:val="none" w:sz="0" w:space="0" w:color="auto"/>
            <w:bottom w:val="none" w:sz="0" w:space="0" w:color="auto"/>
            <w:right w:val="none" w:sz="0" w:space="0" w:color="auto"/>
          </w:divBdr>
        </w:div>
      </w:divsChild>
    </w:div>
    <w:div w:id="1528912016">
      <w:bodyDiv w:val="1"/>
      <w:marLeft w:val="0"/>
      <w:marRight w:val="0"/>
      <w:marTop w:val="0"/>
      <w:marBottom w:val="0"/>
      <w:divBdr>
        <w:top w:val="none" w:sz="0" w:space="0" w:color="auto"/>
        <w:left w:val="none" w:sz="0" w:space="0" w:color="auto"/>
        <w:bottom w:val="none" w:sz="0" w:space="0" w:color="auto"/>
        <w:right w:val="none" w:sz="0" w:space="0" w:color="auto"/>
      </w:divBdr>
      <w:divsChild>
        <w:div w:id="1978029063">
          <w:marLeft w:val="0"/>
          <w:marRight w:val="0"/>
          <w:marTop w:val="0"/>
          <w:marBottom w:val="0"/>
          <w:divBdr>
            <w:top w:val="none" w:sz="0" w:space="0" w:color="auto"/>
            <w:left w:val="none" w:sz="0" w:space="0" w:color="auto"/>
            <w:bottom w:val="none" w:sz="0" w:space="0" w:color="auto"/>
            <w:right w:val="none" w:sz="0" w:space="0" w:color="auto"/>
          </w:divBdr>
          <w:divsChild>
            <w:div w:id="1382755150">
              <w:marLeft w:val="0"/>
              <w:marRight w:val="0"/>
              <w:marTop w:val="180"/>
              <w:marBottom w:val="240"/>
              <w:divBdr>
                <w:top w:val="none" w:sz="0" w:space="0" w:color="auto"/>
                <w:left w:val="none" w:sz="0" w:space="0" w:color="auto"/>
                <w:bottom w:val="none" w:sz="0" w:space="0" w:color="auto"/>
                <w:right w:val="none" w:sz="0" w:space="0" w:color="auto"/>
              </w:divBdr>
            </w:div>
          </w:divsChild>
        </w:div>
        <w:div w:id="197663487">
          <w:marLeft w:val="0"/>
          <w:marRight w:val="0"/>
          <w:marTop w:val="0"/>
          <w:marBottom w:val="0"/>
          <w:divBdr>
            <w:top w:val="none" w:sz="0" w:space="0" w:color="auto"/>
            <w:left w:val="none" w:sz="0" w:space="0" w:color="auto"/>
            <w:bottom w:val="none" w:sz="0" w:space="0" w:color="auto"/>
            <w:right w:val="none" w:sz="0" w:space="0" w:color="auto"/>
          </w:divBdr>
        </w:div>
        <w:div w:id="988942435">
          <w:marLeft w:val="0"/>
          <w:marRight w:val="0"/>
          <w:marTop w:val="0"/>
          <w:marBottom w:val="0"/>
          <w:divBdr>
            <w:top w:val="none" w:sz="0" w:space="0" w:color="auto"/>
            <w:left w:val="none" w:sz="0" w:space="0" w:color="auto"/>
            <w:bottom w:val="none" w:sz="0" w:space="0" w:color="auto"/>
            <w:right w:val="none" w:sz="0" w:space="0" w:color="auto"/>
          </w:divBdr>
        </w:div>
        <w:div w:id="754012360">
          <w:marLeft w:val="0"/>
          <w:marRight w:val="0"/>
          <w:marTop w:val="0"/>
          <w:marBottom w:val="0"/>
          <w:divBdr>
            <w:top w:val="none" w:sz="0" w:space="0" w:color="auto"/>
            <w:left w:val="none" w:sz="0" w:space="0" w:color="auto"/>
            <w:bottom w:val="none" w:sz="0" w:space="0" w:color="auto"/>
            <w:right w:val="none" w:sz="0" w:space="0" w:color="auto"/>
          </w:divBdr>
        </w:div>
        <w:div w:id="911088654">
          <w:marLeft w:val="0"/>
          <w:marRight w:val="0"/>
          <w:marTop w:val="0"/>
          <w:marBottom w:val="0"/>
          <w:divBdr>
            <w:top w:val="none" w:sz="0" w:space="0" w:color="auto"/>
            <w:left w:val="none" w:sz="0" w:space="0" w:color="auto"/>
            <w:bottom w:val="none" w:sz="0" w:space="0" w:color="auto"/>
            <w:right w:val="none" w:sz="0" w:space="0" w:color="auto"/>
          </w:divBdr>
        </w:div>
      </w:divsChild>
    </w:div>
    <w:div w:id="1646855136">
      <w:bodyDiv w:val="1"/>
      <w:marLeft w:val="0"/>
      <w:marRight w:val="0"/>
      <w:marTop w:val="0"/>
      <w:marBottom w:val="0"/>
      <w:divBdr>
        <w:top w:val="none" w:sz="0" w:space="0" w:color="auto"/>
        <w:left w:val="none" w:sz="0" w:space="0" w:color="auto"/>
        <w:bottom w:val="none" w:sz="0" w:space="0" w:color="auto"/>
        <w:right w:val="none" w:sz="0" w:space="0" w:color="auto"/>
      </w:divBdr>
      <w:divsChild>
        <w:div w:id="1291980398">
          <w:marLeft w:val="0"/>
          <w:marRight w:val="0"/>
          <w:marTop w:val="0"/>
          <w:marBottom w:val="0"/>
          <w:divBdr>
            <w:top w:val="none" w:sz="0" w:space="0" w:color="auto"/>
            <w:left w:val="none" w:sz="0" w:space="0" w:color="auto"/>
            <w:bottom w:val="none" w:sz="0" w:space="0" w:color="auto"/>
            <w:right w:val="none" w:sz="0" w:space="0" w:color="auto"/>
          </w:divBdr>
          <w:divsChild>
            <w:div w:id="1616017935">
              <w:marLeft w:val="0"/>
              <w:marRight w:val="0"/>
              <w:marTop w:val="180"/>
              <w:marBottom w:val="240"/>
              <w:divBdr>
                <w:top w:val="none" w:sz="0" w:space="0" w:color="auto"/>
                <w:left w:val="none" w:sz="0" w:space="0" w:color="auto"/>
                <w:bottom w:val="none" w:sz="0" w:space="0" w:color="auto"/>
                <w:right w:val="none" w:sz="0" w:space="0" w:color="auto"/>
              </w:divBdr>
            </w:div>
          </w:divsChild>
        </w:div>
        <w:div w:id="1167357912">
          <w:marLeft w:val="0"/>
          <w:marRight w:val="0"/>
          <w:marTop w:val="0"/>
          <w:marBottom w:val="0"/>
          <w:divBdr>
            <w:top w:val="none" w:sz="0" w:space="0" w:color="auto"/>
            <w:left w:val="none" w:sz="0" w:space="0" w:color="auto"/>
            <w:bottom w:val="none" w:sz="0" w:space="0" w:color="auto"/>
            <w:right w:val="none" w:sz="0" w:space="0" w:color="auto"/>
          </w:divBdr>
          <w:divsChild>
            <w:div w:id="402215940">
              <w:marLeft w:val="0"/>
              <w:marRight w:val="0"/>
              <w:marTop w:val="180"/>
              <w:marBottom w:val="240"/>
              <w:divBdr>
                <w:top w:val="none" w:sz="0" w:space="0" w:color="auto"/>
                <w:left w:val="none" w:sz="0" w:space="0" w:color="auto"/>
                <w:bottom w:val="none" w:sz="0" w:space="0" w:color="auto"/>
                <w:right w:val="none" w:sz="0" w:space="0" w:color="auto"/>
              </w:divBdr>
            </w:div>
          </w:divsChild>
        </w:div>
        <w:div w:id="1343240863">
          <w:marLeft w:val="0"/>
          <w:marRight w:val="0"/>
          <w:marTop w:val="0"/>
          <w:marBottom w:val="0"/>
          <w:divBdr>
            <w:top w:val="none" w:sz="0" w:space="0" w:color="auto"/>
            <w:left w:val="none" w:sz="0" w:space="0" w:color="auto"/>
            <w:bottom w:val="none" w:sz="0" w:space="0" w:color="auto"/>
            <w:right w:val="none" w:sz="0" w:space="0" w:color="auto"/>
          </w:divBdr>
        </w:div>
        <w:div w:id="1906911164">
          <w:marLeft w:val="0"/>
          <w:marRight w:val="0"/>
          <w:marTop w:val="0"/>
          <w:marBottom w:val="0"/>
          <w:divBdr>
            <w:top w:val="none" w:sz="0" w:space="0" w:color="auto"/>
            <w:left w:val="none" w:sz="0" w:space="0" w:color="auto"/>
            <w:bottom w:val="none" w:sz="0" w:space="0" w:color="auto"/>
            <w:right w:val="none" w:sz="0" w:space="0" w:color="auto"/>
          </w:divBdr>
        </w:div>
        <w:div w:id="2002734618">
          <w:marLeft w:val="0"/>
          <w:marRight w:val="0"/>
          <w:marTop w:val="0"/>
          <w:marBottom w:val="0"/>
          <w:divBdr>
            <w:top w:val="none" w:sz="0" w:space="0" w:color="auto"/>
            <w:left w:val="none" w:sz="0" w:space="0" w:color="auto"/>
            <w:bottom w:val="none" w:sz="0" w:space="0" w:color="auto"/>
            <w:right w:val="none" w:sz="0" w:space="0" w:color="auto"/>
          </w:divBdr>
        </w:div>
      </w:divsChild>
    </w:div>
    <w:div w:id="1658420233">
      <w:bodyDiv w:val="1"/>
      <w:marLeft w:val="0"/>
      <w:marRight w:val="0"/>
      <w:marTop w:val="0"/>
      <w:marBottom w:val="0"/>
      <w:divBdr>
        <w:top w:val="none" w:sz="0" w:space="0" w:color="auto"/>
        <w:left w:val="none" w:sz="0" w:space="0" w:color="auto"/>
        <w:bottom w:val="none" w:sz="0" w:space="0" w:color="auto"/>
        <w:right w:val="none" w:sz="0" w:space="0" w:color="auto"/>
      </w:divBdr>
      <w:divsChild>
        <w:div w:id="234751357">
          <w:marLeft w:val="0"/>
          <w:marRight w:val="0"/>
          <w:marTop w:val="0"/>
          <w:marBottom w:val="0"/>
          <w:divBdr>
            <w:top w:val="none" w:sz="0" w:space="0" w:color="auto"/>
            <w:left w:val="none" w:sz="0" w:space="0" w:color="auto"/>
            <w:bottom w:val="none" w:sz="0" w:space="0" w:color="auto"/>
            <w:right w:val="none" w:sz="0" w:space="0" w:color="auto"/>
          </w:divBdr>
          <w:divsChild>
            <w:div w:id="1932812525">
              <w:marLeft w:val="0"/>
              <w:marRight w:val="0"/>
              <w:marTop w:val="360"/>
              <w:marBottom w:val="180"/>
              <w:divBdr>
                <w:top w:val="none" w:sz="0" w:space="0" w:color="auto"/>
                <w:left w:val="none" w:sz="0" w:space="0" w:color="auto"/>
                <w:bottom w:val="none" w:sz="0" w:space="0" w:color="auto"/>
                <w:right w:val="none" w:sz="0" w:space="0" w:color="auto"/>
              </w:divBdr>
            </w:div>
          </w:divsChild>
        </w:div>
        <w:div w:id="421756575">
          <w:marLeft w:val="0"/>
          <w:marRight w:val="0"/>
          <w:marTop w:val="0"/>
          <w:marBottom w:val="0"/>
          <w:divBdr>
            <w:top w:val="none" w:sz="0" w:space="0" w:color="auto"/>
            <w:left w:val="none" w:sz="0" w:space="0" w:color="auto"/>
            <w:bottom w:val="none" w:sz="0" w:space="0" w:color="auto"/>
            <w:right w:val="none" w:sz="0" w:space="0" w:color="auto"/>
          </w:divBdr>
        </w:div>
        <w:div w:id="1241796313">
          <w:marLeft w:val="0"/>
          <w:marRight w:val="0"/>
          <w:marTop w:val="0"/>
          <w:marBottom w:val="0"/>
          <w:divBdr>
            <w:top w:val="none" w:sz="0" w:space="0" w:color="auto"/>
            <w:left w:val="none" w:sz="0" w:space="0" w:color="auto"/>
            <w:bottom w:val="none" w:sz="0" w:space="0" w:color="auto"/>
            <w:right w:val="none" w:sz="0" w:space="0" w:color="auto"/>
          </w:divBdr>
        </w:div>
        <w:div w:id="2058510901">
          <w:marLeft w:val="0"/>
          <w:marRight w:val="0"/>
          <w:marTop w:val="0"/>
          <w:marBottom w:val="0"/>
          <w:divBdr>
            <w:top w:val="none" w:sz="0" w:space="0" w:color="auto"/>
            <w:left w:val="none" w:sz="0" w:space="0" w:color="auto"/>
            <w:bottom w:val="none" w:sz="0" w:space="0" w:color="auto"/>
            <w:right w:val="none" w:sz="0" w:space="0" w:color="auto"/>
          </w:divBdr>
        </w:div>
        <w:div w:id="514003510">
          <w:marLeft w:val="0"/>
          <w:marRight w:val="0"/>
          <w:marTop w:val="0"/>
          <w:marBottom w:val="0"/>
          <w:divBdr>
            <w:top w:val="none" w:sz="0" w:space="0" w:color="auto"/>
            <w:left w:val="none" w:sz="0" w:space="0" w:color="auto"/>
            <w:bottom w:val="none" w:sz="0" w:space="0" w:color="auto"/>
            <w:right w:val="none" w:sz="0" w:space="0" w:color="auto"/>
          </w:divBdr>
        </w:div>
        <w:div w:id="776173875">
          <w:marLeft w:val="0"/>
          <w:marRight w:val="0"/>
          <w:marTop w:val="0"/>
          <w:marBottom w:val="0"/>
          <w:divBdr>
            <w:top w:val="none" w:sz="0" w:space="0" w:color="auto"/>
            <w:left w:val="none" w:sz="0" w:space="0" w:color="auto"/>
            <w:bottom w:val="none" w:sz="0" w:space="0" w:color="auto"/>
            <w:right w:val="none" w:sz="0" w:space="0" w:color="auto"/>
          </w:divBdr>
        </w:div>
        <w:div w:id="877274740">
          <w:marLeft w:val="0"/>
          <w:marRight w:val="0"/>
          <w:marTop w:val="0"/>
          <w:marBottom w:val="0"/>
          <w:divBdr>
            <w:top w:val="none" w:sz="0" w:space="0" w:color="auto"/>
            <w:left w:val="none" w:sz="0" w:space="0" w:color="auto"/>
            <w:bottom w:val="none" w:sz="0" w:space="0" w:color="auto"/>
            <w:right w:val="none" w:sz="0" w:space="0" w:color="auto"/>
          </w:divBdr>
        </w:div>
        <w:div w:id="999961663">
          <w:marLeft w:val="0"/>
          <w:marRight w:val="0"/>
          <w:marTop w:val="0"/>
          <w:marBottom w:val="0"/>
          <w:divBdr>
            <w:top w:val="none" w:sz="0" w:space="0" w:color="auto"/>
            <w:left w:val="none" w:sz="0" w:space="0" w:color="auto"/>
            <w:bottom w:val="none" w:sz="0" w:space="0" w:color="auto"/>
            <w:right w:val="none" w:sz="0" w:space="0" w:color="auto"/>
          </w:divBdr>
        </w:div>
        <w:div w:id="1996447905">
          <w:marLeft w:val="0"/>
          <w:marRight w:val="0"/>
          <w:marTop w:val="0"/>
          <w:marBottom w:val="0"/>
          <w:divBdr>
            <w:top w:val="none" w:sz="0" w:space="0" w:color="auto"/>
            <w:left w:val="none" w:sz="0" w:space="0" w:color="auto"/>
            <w:bottom w:val="none" w:sz="0" w:space="0" w:color="auto"/>
            <w:right w:val="none" w:sz="0" w:space="0" w:color="auto"/>
          </w:divBdr>
        </w:div>
        <w:div w:id="684944517">
          <w:marLeft w:val="0"/>
          <w:marRight w:val="0"/>
          <w:marTop w:val="0"/>
          <w:marBottom w:val="0"/>
          <w:divBdr>
            <w:top w:val="none" w:sz="0" w:space="0" w:color="auto"/>
            <w:left w:val="none" w:sz="0" w:space="0" w:color="auto"/>
            <w:bottom w:val="none" w:sz="0" w:space="0" w:color="auto"/>
            <w:right w:val="none" w:sz="0" w:space="0" w:color="auto"/>
          </w:divBdr>
          <w:divsChild>
            <w:div w:id="727416798">
              <w:marLeft w:val="0"/>
              <w:marRight w:val="0"/>
              <w:marTop w:val="360"/>
              <w:marBottom w:val="180"/>
              <w:divBdr>
                <w:top w:val="none" w:sz="0" w:space="0" w:color="auto"/>
                <w:left w:val="none" w:sz="0" w:space="0" w:color="auto"/>
                <w:bottom w:val="none" w:sz="0" w:space="0" w:color="auto"/>
                <w:right w:val="none" w:sz="0" w:space="0" w:color="auto"/>
              </w:divBdr>
            </w:div>
          </w:divsChild>
        </w:div>
        <w:div w:id="1948609962">
          <w:marLeft w:val="0"/>
          <w:marRight w:val="0"/>
          <w:marTop w:val="0"/>
          <w:marBottom w:val="0"/>
          <w:divBdr>
            <w:top w:val="none" w:sz="0" w:space="0" w:color="auto"/>
            <w:left w:val="none" w:sz="0" w:space="0" w:color="auto"/>
            <w:bottom w:val="none" w:sz="0" w:space="0" w:color="auto"/>
            <w:right w:val="none" w:sz="0" w:space="0" w:color="auto"/>
          </w:divBdr>
        </w:div>
        <w:div w:id="783421291">
          <w:marLeft w:val="0"/>
          <w:marRight w:val="0"/>
          <w:marTop w:val="0"/>
          <w:marBottom w:val="0"/>
          <w:divBdr>
            <w:top w:val="none" w:sz="0" w:space="0" w:color="auto"/>
            <w:left w:val="none" w:sz="0" w:space="0" w:color="auto"/>
            <w:bottom w:val="none" w:sz="0" w:space="0" w:color="auto"/>
            <w:right w:val="none" w:sz="0" w:space="0" w:color="auto"/>
          </w:divBdr>
        </w:div>
        <w:div w:id="2059472796">
          <w:marLeft w:val="0"/>
          <w:marRight w:val="0"/>
          <w:marTop w:val="0"/>
          <w:marBottom w:val="0"/>
          <w:divBdr>
            <w:top w:val="none" w:sz="0" w:space="0" w:color="auto"/>
            <w:left w:val="none" w:sz="0" w:space="0" w:color="auto"/>
            <w:bottom w:val="none" w:sz="0" w:space="0" w:color="auto"/>
            <w:right w:val="none" w:sz="0" w:space="0" w:color="auto"/>
          </w:divBdr>
        </w:div>
      </w:divsChild>
    </w:div>
    <w:div w:id="1761170684">
      <w:bodyDiv w:val="1"/>
      <w:marLeft w:val="0"/>
      <w:marRight w:val="0"/>
      <w:marTop w:val="0"/>
      <w:marBottom w:val="0"/>
      <w:divBdr>
        <w:top w:val="none" w:sz="0" w:space="0" w:color="auto"/>
        <w:left w:val="none" w:sz="0" w:space="0" w:color="auto"/>
        <w:bottom w:val="none" w:sz="0" w:space="0" w:color="auto"/>
        <w:right w:val="none" w:sz="0" w:space="0" w:color="auto"/>
      </w:divBdr>
      <w:divsChild>
        <w:div w:id="2106462049">
          <w:marLeft w:val="0"/>
          <w:marRight w:val="0"/>
          <w:marTop w:val="0"/>
          <w:marBottom w:val="0"/>
          <w:divBdr>
            <w:top w:val="none" w:sz="0" w:space="0" w:color="auto"/>
            <w:left w:val="none" w:sz="0" w:space="0" w:color="auto"/>
            <w:bottom w:val="none" w:sz="0" w:space="0" w:color="auto"/>
            <w:right w:val="none" w:sz="0" w:space="0" w:color="auto"/>
          </w:divBdr>
          <w:divsChild>
            <w:div w:id="173038408">
              <w:marLeft w:val="0"/>
              <w:marRight w:val="0"/>
              <w:marTop w:val="180"/>
              <w:marBottom w:val="240"/>
              <w:divBdr>
                <w:top w:val="none" w:sz="0" w:space="0" w:color="auto"/>
                <w:left w:val="none" w:sz="0" w:space="0" w:color="auto"/>
                <w:bottom w:val="none" w:sz="0" w:space="0" w:color="auto"/>
                <w:right w:val="none" w:sz="0" w:space="0" w:color="auto"/>
              </w:divBdr>
            </w:div>
          </w:divsChild>
        </w:div>
        <w:div w:id="1433473015">
          <w:marLeft w:val="0"/>
          <w:marRight w:val="0"/>
          <w:marTop w:val="0"/>
          <w:marBottom w:val="0"/>
          <w:divBdr>
            <w:top w:val="none" w:sz="0" w:space="0" w:color="auto"/>
            <w:left w:val="none" w:sz="0" w:space="0" w:color="auto"/>
            <w:bottom w:val="none" w:sz="0" w:space="0" w:color="auto"/>
            <w:right w:val="none" w:sz="0" w:space="0" w:color="auto"/>
          </w:divBdr>
          <w:divsChild>
            <w:div w:id="315645487">
              <w:marLeft w:val="0"/>
              <w:marRight w:val="0"/>
              <w:marTop w:val="180"/>
              <w:marBottom w:val="240"/>
              <w:divBdr>
                <w:top w:val="none" w:sz="0" w:space="0" w:color="auto"/>
                <w:left w:val="none" w:sz="0" w:space="0" w:color="auto"/>
                <w:bottom w:val="none" w:sz="0" w:space="0" w:color="auto"/>
                <w:right w:val="none" w:sz="0" w:space="0" w:color="auto"/>
              </w:divBdr>
            </w:div>
          </w:divsChild>
        </w:div>
        <w:div w:id="2137987347">
          <w:marLeft w:val="0"/>
          <w:marRight w:val="0"/>
          <w:marTop w:val="0"/>
          <w:marBottom w:val="0"/>
          <w:divBdr>
            <w:top w:val="none" w:sz="0" w:space="0" w:color="auto"/>
            <w:left w:val="none" w:sz="0" w:space="0" w:color="auto"/>
            <w:bottom w:val="none" w:sz="0" w:space="0" w:color="auto"/>
            <w:right w:val="none" w:sz="0" w:space="0" w:color="auto"/>
          </w:divBdr>
        </w:div>
        <w:div w:id="98333818">
          <w:marLeft w:val="0"/>
          <w:marRight w:val="0"/>
          <w:marTop w:val="0"/>
          <w:marBottom w:val="0"/>
          <w:divBdr>
            <w:top w:val="none" w:sz="0" w:space="0" w:color="auto"/>
            <w:left w:val="none" w:sz="0" w:space="0" w:color="auto"/>
            <w:bottom w:val="none" w:sz="0" w:space="0" w:color="auto"/>
            <w:right w:val="none" w:sz="0" w:space="0" w:color="auto"/>
          </w:divBdr>
        </w:div>
        <w:div w:id="676225977">
          <w:marLeft w:val="0"/>
          <w:marRight w:val="0"/>
          <w:marTop w:val="0"/>
          <w:marBottom w:val="0"/>
          <w:divBdr>
            <w:top w:val="none" w:sz="0" w:space="0" w:color="auto"/>
            <w:left w:val="none" w:sz="0" w:space="0" w:color="auto"/>
            <w:bottom w:val="none" w:sz="0" w:space="0" w:color="auto"/>
            <w:right w:val="none" w:sz="0" w:space="0" w:color="auto"/>
          </w:divBdr>
        </w:div>
        <w:div w:id="1752700348">
          <w:marLeft w:val="0"/>
          <w:marRight w:val="0"/>
          <w:marTop w:val="0"/>
          <w:marBottom w:val="0"/>
          <w:divBdr>
            <w:top w:val="none" w:sz="0" w:space="0" w:color="auto"/>
            <w:left w:val="none" w:sz="0" w:space="0" w:color="auto"/>
            <w:bottom w:val="none" w:sz="0" w:space="0" w:color="auto"/>
            <w:right w:val="none" w:sz="0" w:space="0" w:color="auto"/>
          </w:divBdr>
        </w:div>
      </w:divsChild>
    </w:div>
    <w:div w:id="1895389834">
      <w:bodyDiv w:val="1"/>
      <w:marLeft w:val="0"/>
      <w:marRight w:val="0"/>
      <w:marTop w:val="0"/>
      <w:marBottom w:val="0"/>
      <w:divBdr>
        <w:top w:val="none" w:sz="0" w:space="0" w:color="auto"/>
        <w:left w:val="none" w:sz="0" w:space="0" w:color="auto"/>
        <w:bottom w:val="none" w:sz="0" w:space="0" w:color="auto"/>
        <w:right w:val="none" w:sz="0" w:space="0" w:color="auto"/>
      </w:divBdr>
      <w:divsChild>
        <w:div w:id="654601813">
          <w:marLeft w:val="0"/>
          <w:marRight w:val="0"/>
          <w:marTop w:val="0"/>
          <w:marBottom w:val="0"/>
          <w:divBdr>
            <w:top w:val="none" w:sz="0" w:space="0" w:color="auto"/>
            <w:left w:val="none" w:sz="0" w:space="0" w:color="auto"/>
            <w:bottom w:val="none" w:sz="0" w:space="0" w:color="auto"/>
            <w:right w:val="none" w:sz="0" w:space="0" w:color="auto"/>
          </w:divBdr>
          <w:divsChild>
            <w:div w:id="1391343030">
              <w:marLeft w:val="0"/>
              <w:marRight w:val="0"/>
              <w:marTop w:val="360"/>
              <w:marBottom w:val="180"/>
              <w:divBdr>
                <w:top w:val="none" w:sz="0" w:space="0" w:color="auto"/>
                <w:left w:val="none" w:sz="0" w:space="0" w:color="auto"/>
                <w:bottom w:val="none" w:sz="0" w:space="0" w:color="auto"/>
                <w:right w:val="none" w:sz="0" w:space="0" w:color="auto"/>
              </w:divBdr>
            </w:div>
          </w:divsChild>
        </w:div>
        <w:div w:id="1176847175">
          <w:marLeft w:val="0"/>
          <w:marRight w:val="0"/>
          <w:marTop w:val="0"/>
          <w:marBottom w:val="0"/>
          <w:divBdr>
            <w:top w:val="none" w:sz="0" w:space="0" w:color="auto"/>
            <w:left w:val="none" w:sz="0" w:space="0" w:color="auto"/>
            <w:bottom w:val="none" w:sz="0" w:space="0" w:color="auto"/>
            <w:right w:val="none" w:sz="0" w:space="0" w:color="auto"/>
          </w:divBdr>
        </w:div>
        <w:div w:id="513039812">
          <w:marLeft w:val="0"/>
          <w:marRight w:val="0"/>
          <w:marTop w:val="0"/>
          <w:marBottom w:val="0"/>
          <w:divBdr>
            <w:top w:val="none" w:sz="0" w:space="0" w:color="auto"/>
            <w:left w:val="none" w:sz="0" w:space="0" w:color="auto"/>
            <w:bottom w:val="none" w:sz="0" w:space="0" w:color="auto"/>
            <w:right w:val="none" w:sz="0" w:space="0" w:color="auto"/>
          </w:divBdr>
        </w:div>
        <w:div w:id="1160536651">
          <w:marLeft w:val="0"/>
          <w:marRight w:val="0"/>
          <w:marTop w:val="0"/>
          <w:marBottom w:val="0"/>
          <w:divBdr>
            <w:top w:val="none" w:sz="0" w:space="0" w:color="auto"/>
            <w:left w:val="none" w:sz="0" w:space="0" w:color="auto"/>
            <w:bottom w:val="none" w:sz="0" w:space="0" w:color="auto"/>
            <w:right w:val="none" w:sz="0" w:space="0" w:color="auto"/>
          </w:divBdr>
        </w:div>
        <w:div w:id="35811553">
          <w:marLeft w:val="0"/>
          <w:marRight w:val="0"/>
          <w:marTop w:val="0"/>
          <w:marBottom w:val="0"/>
          <w:divBdr>
            <w:top w:val="none" w:sz="0" w:space="0" w:color="auto"/>
            <w:left w:val="none" w:sz="0" w:space="0" w:color="auto"/>
            <w:bottom w:val="none" w:sz="0" w:space="0" w:color="auto"/>
            <w:right w:val="none" w:sz="0" w:space="0" w:color="auto"/>
          </w:divBdr>
        </w:div>
        <w:div w:id="462774074">
          <w:marLeft w:val="0"/>
          <w:marRight w:val="0"/>
          <w:marTop w:val="0"/>
          <w:marBottom w:val="0"/>
          <w:divBdr>
            <w:top w:val="none" w:sz="0" w:space="0" w:color="auto"/>
            <w:left w:val="none" w:sz="0" w:space="0" w:color="auto"/>
            <w:bottom w:val="none" w:sz="0" w:space="0" w:color="auto"/>
            <w:right w:val="none" w:sz="0" w:space="0" w:color="auto"/>
          </w:divBdr>
        </w:div>
        <w:div w:id="1616256582">
          <w:marLeft w:val="0"/>
          <w:marRight w:val="0"/>
          <w:marTop w:val="0"/>
          <w:marBottom w:val="0"/>
          <w:divBdr>
            <w:top w:val="none" w:sz="0" w:space="0" w:color="auto"/>
            <w:left w:val="none" w:sz="0" w:space="0" w:color="auto"/>
            <w:bottom w:val="none" w:sz="0" w:space="0" w:color="auto"/>
            <w:right w:val="none" w:sz="0" w:space="0" w:color="auto"/>
          </w:divBdr>
        </w:div>
      </w:divsChild>
    </w:div>
    <w:div w:id="1950816101">
      <w:bodyDiv w:val="1"/>
      <w:marLeft w:val="0"/>
      <w:marRight w:val="0"/>
      <w:marTop w:val="0"/>
      <w:marBottom w:val="0"/>
      <w:divBdr>
        <w:top w:val="none" w:sz="0" w:space="0" w:color="auto"/>
        <w:left w:val="none" w:sz="0" w:space="0" w:color="auto"/>
        <w:bottom w:val="none" w:sz="0" w:space="0" w:color="auto"/>
        <w:right w:val="none" w:sz="0" w:space="0" w:color="auto"/>
      </w:divBdr>
    </w:div>
    <w:div w:id="2057659883">
      <w:bodyDiv w:val="1"/>
      <w:marLeft w:val="0"/>
      <w:marRight w:val="0"/>
      <w:marTop w:val="0"/>
      <w:marBottom w:val="0"/>
      <w:divBdr>
        <w:top w:val="none" w:sz="0" w:space="0" w:color="auto"/>
        <w:left w:val="none" w:sz="0" w:space="0" w:color="auto"/>
        <w:bottom w:val="none" w:sz="0" w:space="0" w:color="auto"/>
        <w:right w:val="none" w:sz="0" w:space="0" w:color="auto"/>
      </w:divBdr>
      <w:divsChild>
        <w:div w:id="300579960">
          <w:marLeft w:val="0"/>
          <w:marRight w:val="0"/>
          <w:marTop w:val="0"/>
          <w:marBottom w:val="0"/>
          <w:divBdr>
            <w:top w:val="none" w:sz="0" w:space="0" w:color="auto"/>
            <w:left w:val="none" w:sz="0" w:space="0" w:color="auto"/>
            <w:bottom w:val="none" w:sz="0" w:space="0" w:color="auto"/>
            <w:right w:val="none" w:sz="0" w:space="0" w:color="auto"/>
          </w:divBdr>
          <w:divsChild>
            <w:div w:id="82603800">
              <w:marLeft w:val="0"/>
              <w:marRight w:val="0"/>
              <w:marTop w:val="180"/>
              <w:marBottom w:val="240"/>
              <w:divBdr>
                <w:top w:val="none" w:sz="0" w:space="0" w:color="auto"/>
                <w:left w:val="none" w:sz="0" w:space="0" w:color="auto"/>
                <w:bottom w:val="none" w:sz="0" w:space="0" w:color="auto"/>
                <w:right w:val="none" w:sz="0" w:space="0" w:color="auto"/>
              </w:divBdr>
            </w:div>
          </w:divsChild>
        </w:div>
        <w:div w:id="1552426070">
          <w:marLeft w:val="0"/>
          <w:marRight w:val="0"/>
          <w:marTop w:val="0"/>
          <w:marBottom w:val="0"/>
          <w:divBdr>
            <w:top w:val="none" w:sz="0" w:space="0" w:color="auto"/>
            <w:left w:val="none" w:sz="0" w:space="0" w:color="auto"/>
            <w:bottom w:val="none" w:sz="0" w:space="0" w:color="auto"/>
            <w:right w:val="none" w:sz="0" w:space="0" w:color="auto"/>
          </w:divBdr>
          <w:divsChild>
            <w:div w:id="1067336918">
              <w:marLeft w:val="0"/>
              <w:marRight w:val="0"/>
              <w:marTop w:val="180"/>
              <w:marBottom w:val="240"/>
              <w:divBdr>
                <w:top w:val="none" w:sz="0" w:space="0" w:color="auto"/>
                <w:left w:val="none" w:sz="0" w:space="0" w:color="auto"/>
                <w:bottom w:val="none" w:sz="0" w:space="0" w:color="auto"/>
                <w:right w:val="none" w:sz="0" w:space="0" w:color="auto"/>
              </w:divBdr>
            </w:div>
          </w:divsChild>
        </w:div>
        <w:div w:id="974682584">
          <w:marLeft w:val="0"/>
          <w:marRight w:val="0"/>
          <w:marTop w:val="0"/>
          <w:marBottom w:val="0"/>
          <w:divBdr>
            <w:top w:val="none" w:sz="0" w:space="0" w:color="auto"/>
            <w:left w:val="none" w:sz="0" w:space="0" w:color="auto"/>
            <w:bottom w:val="none" w:sz="0" w:space="0" w:color="auto"/>
            <w:right w:val="none" w:sz="0" w:space="0" w:color="auto"/>
          </w:divBdr>
        </w:div>
        <w:div w:id="125200381">
          <w:marLeft w:val="0"/>
          <w:marRight w:val="0"/>
          <w:marTop w:val="0"/>
          <w:marBottom w:val="0"/>
          <w:divBdr>
            <w:top w:val="none" w:sz="0" w:space="0" w:color="auto"/>
            <w:left w:val="none" w:sz="0" w:space="0" w:color="auto"/>
            <w:bottom w:val="none" w:sz="0" w:space="0" w:color="auto"/>
            <w:right w:val="none" w:sz="0" w:space="0" w:color="auto"/>
          </w:divBdr>
        </w:div>
        <w:div w:id="1974746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search?q=%D0%BF%D0%BE%D0%BB%D0%BE%D0%B6%D0%B5%D0%BD%D0%BD%D1%8F%20%D0%BF%D1%80%D0%BE%20%D0%BA%D0%B2%D0%B0%D0%BB%D1%96%D1%84%D1%96%D0%BA%D0%B0%D1%86%D1%96%D0%B9%D0%BD%D1%83%20%D1%80%D0%BE%D0%B1%D0%BE%D1%82%D1%83" TargetMode="External"/><Relationship Id="rId3" Type="http://schemas.openxmlformats.org/officeDocument/2006/relationships/settings" Target="settings.xml"/><Relationship Id="rId7" Type="http://schemas.openxmlformats.org/officeDocument/2006/relationships/hyperlink" Target="https://drive.google.com/drive/search?q=%D0%BF%D0%BE%D0%BB%D0%BE%D0%B6%D0%B5%D0%BD%D0%BD%D1%8F%20%D0%BF%D1%80%D0%BE%20%D0%BA%D0%B2%D0%B0%D0%BB%D1%96%D1%84%D1%96%D0%BA%D0%B0%D1%86%D1%96%D0%B9%D0%BD%D1%83%20%D1%80%D0%BE%D0%B1%D0%BE%D1%82%D1%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drive/search" TargetMode="External"/><Relationship Id="rId5" Type="http://schemas.openxmlformats.org/officeDocument/2006/relationships/hyperlink" Target="https://drive.google.com/drive/folders/1iAjqhWaFdnIAqp0_pRGTBTCeXpTJi6c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36</Pages>
  <Words>6356</Words>
  <Characters>36230</Characters>
  <Application>Microsoft Office Word</Application>
  <DocSecurity>0</DocSecurity>
  <Lines>301</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dc:creator>
  <cp:keywords/>
  <dc:description/>
  <cp:lastModifiedBy>Alla</cp:lastModifiedBy>
  <cp:revision>13</cp:revision>
  <dcterms:created xsi:type="dcterms:W3CDTF">2026-10-26T14:45:00Z</dcterms:created>
  <dcterms:modified xsi:type="dcterms:W3CDTF">2026-11-03T15:46:00Z</dcterms:modified>
</cp:coreProperties>
</file>