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7AB" w14:textId="1A0E73A6" w:rsidR="004E0024" w:rsidRPr="00E213BF" w:rsidRDefault="00E213BF" w:rsidP="00F93E6E">
      <w:pPr>
        <w:rPr>
          <w:rFonts w:cs="Times New Roman"/>
          <w:szCs w:val="28"/>
        </w:rPr>
      </w:pPr>
      <w:r w:rsidRPr="00E213BF">
        <w:rPr>
          <w:rFonts w:cs="Times New Roman"/>
          <w:szCs w:val="28"/>
        </w:rPr>
        <w:t>Дмитрів І. Богослов’я хреста у творчості письменників-«</w:t>
      </w:r>
      <w:proofErr w:type="spellStart"/>
      <w:r w:rsidRPr="00E213BF">
        <w:rPr>
          <w:rFonts w:cs="Times New Roman"/>
          <w:szCs w:val="28"/>
        </w:rPr>
        <w:t>логосівців</w:t>
      </w:r>
      <w:proofErr w:type="spellEnd"/>
      <w:r w:rsidRPr="00E213BF">
        <w:rPr>
          <w:rFonts w:cs="Times New Roman"/>
          <w:szCs w:val="28"/>
        </w:rPr>
        <w:t xml:space="preserve">» // Науковий вісник Міжнародного гуманітарного університету: збірник наукових праць. Серія: Філологія. </w:t>
      </w:r>
      <w:proofErr w:type="spellStart"/>
      <w:r w:rsidRPr="00E213BF">
        <w:rPr>
          <w:rFonts w:cs="Times New Roman"/>
          <w:szCs w:val="28"/>
        </w:rPr>
        <w:t>Вип</w:t>
      </w:r>
      <w:proofErr w:type="spellEnd"/>
      <w:r w:rsidRPr="00E213BF">
        <w:rPr>
          <w:rFonts w:cs="Times New Roman"/>
          <w:szCs w:val="28"/>
        </w:rPr>
        <w:t>. 18, том 1. – Одеса, 2015. – С. 19–22.</w:t>
      </w:r>
    </w:p>
    <w:p w14:paraId="48DA3B77" w14:textId="455E4708" w:rsidR="00E213BF" w:rsidRDefault="00E213BF" w:rsidP="00E213BF">
      <w:pPr>
        <w:ind w:firstLine="567"/>
        <w:rPr>
          <w:rFonts w:cs="Times New Roman"/>
          <w:szCs w:val="28"/>
        </w:rPr>
      </w:pPr>
    </w:p>
    <w:p w14:paraId="3ED1ABFE" w14:textId="7C75811F" w:rsidR="006D7AE8" w:rsidRPr="006D7AE8" w:rsidRDefault="006D7AE8" w:rsidP="006D7AE8">
      <w:pPr>
        <w:ind w:firstLine="567"/>
        <w:jc w:val="right"/>
        <w:rPr>
          <w:rFonts w:cs="Times New Roman"/>
          <w:b/>
          <w:bCs/>
          <w:szCs w:val="28"/>
        </w:rPr>
      </w:pPr>
      <w:r w:rsidRPr="006D7AE8">
        <w:rPr>
          <w:rFonts w:cs="Times New Roman"/>
          <w:b/>
          <w:bCs/>
          <w:szCs w:val="28"/>
        </w:rPr>
        <w:t xml:space="preserve">Ірина </w:t>
      </w:r>
      <w:r w:rsidRPr="006D7AE8">
        <w:rPr>
          <w:rFonts w:cs="Times New Roman"/>
          <w:b/>
          <w:bCs/>
          <w:szCs w:val="28"/>
        </w:rPr>
        <w:t>Дмитрів</w:t>
      </w:r>
    </w:p>
    <w:p w14:paraId="4CD7DAD1" w14:textId="431DE817" w:rsidR="006D7AE8" w:rsidRPr="006D7AE8" w:rsidRDefault="006D7AE8" w:rsidP="006D7AE8">
      <w:pPr>
        <w:ind w:firstLine="567"/>
        <w:jc w:val="center"/>
        <w:rPr>
          <w:rFonts w:cs="Times New Roman"/>
          <w:b/>
          <w:bCs/>
          <w:szCs w:val="28"/>
        </w:rPr>
      </w:pPr>
      <w:r w:rsidRPr="006D7AE8">
        <w:rPr>
          <w:rFonts w:cs="Times New Roman"/>
          <w:b/>
          <w:bCs/>
          <w:szCs w:val="28"/>
        </w:rPr>
        <w:t>БОГОСЛОВ’Я ХРЕСТА У ТВОРЧОСТІ ПИСЬМЕННИКІВ-«ЛОГОСІВЦІВ»</w:t>
      </w:r>
    </w:p>
    <w:p w14:paraId="615CEA5B" w14:textId="77777777" w:rsidR="006D7AE8" w:rsidRPr="00E213BF" w:rsidRDefault="006D7AE8" w:rsidP="00E213BF">
      <w:pPr>
        <w:ind w:firstLine="567"/>
        <w:rPr>
          <w:rFonts w:cs="Times New Roman"/>
          <w:szCs w:val="28"/>
        </w:rPr>
      </w:pPr>
    </w:p>
    <w:p w14:paraId="0F90FAAA" w14:textId="77777777" w:rsidR="00E213BF" w:rsidRPr="00E213BF" w:rsidRDefault="00E213BF" w:rsidP="00E213BF">
      <w:pPr>
        <w:ind w:firstLine="567"/>
        <w:rPr>
          <w:rFonts w:cs="Times New Roman"/>
          <w:szCs w:val="28"/>
        </w:rPr>
      </w:pPr>
      <w:r w:rsidRPr="00E213BF">
        <w:rPr>
          <w:rFonts w:cs="Times New Roman"/>
          <w:b/>
          <w:szCs w:val="28"/>
        </w:rPr>
        <w:t xml:space="preserve">Постановка проблеми. </w:t>
      </w:r>
      <w:r w:rsidRPr="00E213BF">
        <w:rPr>
          <w:rFonts w:cs="Times New Roman"/>
          <w:szCs w:val="28"/>
        </w:rPr>
        <w:t xml:space="preserve">Об’єднання католицьких письменників “Логос” посідало помітне місце в літературному житті Західної України міжвоєнного періоду ХХ століття, яке на той час характеризувалося великим розмаїттям і підвищеною активністю. </w:t>
      </w:r>
      <w:r w:rsidRPr="00E213BF">
        <w:rPr>
          <w:rFonts w:cs="Times New Roman"/>
          <w:spacing w:val="1"/>
          <w:szCs w:val="28"/>
        </w:rPr>
        <w:t>Ідейним підґрунтям творчості “</w:t>
      </w:r>
      <w:proofErr w:type="spellStart"/>
      <w:r w:rsidRPr="00E213BF">
        <w:rPr>
          <w:rFonts w:cs="Times New Roman"/>
          <w:spacing w:val="1"/>
          <w:szCs w:val="28"/>
        </w:rPr>
        <w:t>логосівців</w:t>
      </w:r>
      <w:proofErr w:type="spellEnd"/>
      <w:r w:rsidRPr="00E213BF">
        <w:rPr>
          <w:rFonts w:cs="Times New Roman"/>
          <w:spacing w:val="1"/>
          <w:szCs w:val="28"/>
        </w:rPr>
        <w:t xml:space="preserve">” була християнська мораль, основними завданнями − популяризація </w:t>
      </w:r>
      <w:r w:rsidRPr="00E213BF">
        <w:rPr>
          <w:rFonts w:cs="Times New Roman"/>
          <w:spacing w:val="2"/>
          <w:szCs w:val="28"/>
        </w:rPr>
        <w:t>релігійної тематики та християнської етики. Отже, т</w:t>
      </w:r>
      <w:r w:rsidRPr="00E213BF">
        <w:rPr>
          <w:rFonts w:cs="Times New Roman"/>
          <w:szCs w:val="28"/>
        </w:rPr>
        <w:t>ворчість кожного письменника-“</w:t>
      </w:r>
      <w:proofErr w:type="spellStart"/>
      <w:r w:rsidRPr="00E213BF">
        <w:rPr>
          <w:rFonts w:cs="Times New Roman"/>
          <w:szCs w:val="28"/>
        </w:rPr>
        <w:t>логосівця</w:t>
      </w:r>
      <w:proofErr w:type="spellEnd"/>
      <w:r w:rsidRPr="00E213BF">
        <w:rPr>
          <w:rFonts w:cs="Times New Roman"/>
          <w:szCs w:val="28"/>
        </w:rPr>
        <w:t>” характеризується тяжінням до біблійних сюжетів та образів, а всі проблеми особистого, суспільного чи національного характеру осмислюються з християнських позицій.</w:t>
      </w:r>
    </w:p>
    <w:p w14:paraId="47ED1676" w14:textId="77777777" w:rsidR="00E213BF" w:rsidRPr="00E213BF" w:rsidRDefault="00E213BF" w:rsidP="00E213BF">
      <w:pPr>
        <w:ind w:firstLine="567"/>
        <w:rPr>
          <w:rFonts w:cs="Times New Roman"/>
          <w:szCs w:val="28"/>
        </w:rPr>
      </w:pPr>
      <w:r w:rsidRPr="00E213BF">
        <w:rPr>
          <w:rFonts w:cs="Times New Roman"/>
          <w:szCs w:val="28"/>
        </w:rPr>
        <w:t>Довгий час художня творчість “</w:t>
      </w:r>
      <w:proofErr w:type="spellStart"/>
      <w:r w:rsidRPr="00E213BF">
        <w:rPr>
          <w:rFonts w:cs="Times New Roman"/>
          <w:szCs w:val="28"/>
        </w:rPr>
        <w:t>логосівців</w:t>
      </w:r>
      <w:proofErr w:type="spellEnd"/>
      <w:r w:rsidRPr="00E213BF">
        <w:rPr>
          <w:rFonts w:cs="Times New Roman"/>
          <w:szCs w:val="28"/>
        </w:rPr>
        <w:t>” була поза межами наукових зацікавлень літературознавців. Лише за останні роки в Україні було здійснено ряд досліджень, завдяки яким творці “католицької літератури”, а серед них письменники “Логосу”, зможуть зайняти належне місце в історії української літератури. Непересічну вартість мають дослідження Миколи Ільницького, у яких літературознавець дає системне, цілісне й об’єктивне бачення місця “</w:t>
      </w:r>
      <w:proofErr w:type="spellStart"/>
      <w:r w:rsidRPr="00E213BF">
        <w:rPr>
          <w:rFonts w:cs="Times New Roman"/>
          <w:szCs w:val="28"/>
        </w:rPr>
        <w:t>логосівців</w:t>
      </w:r>
      <w:proofErr w:type="spellEnd"/>
      <w:r w:rsidRPr="00E213BF">
        <w:rPr>
          <w:rFonts w:cs="Times New Roman"/>
          <w:szCs w:val="28"/>
        </w:rPr>
        <w:t xml:space="preserve">” у літературному процесі Західної України між двома світовими війнами. Праці Ярослава </w:t>
      </w:r>
      <w:proofErr w:type="spellStart"/>
      <w:r w:rsidRPr="00E213BF">
        <w:rPr>
          <w:rFonts w:cs="Times New Roman"/>
          <w:szCs w:val="28"/>
        </w:rPr>
        <w:t>Грицковяна</w:t>
      </w:r>
      <w:proofErr w:type="spellEnd"/>
      <w:r w:rsidRPr="00E213BF">
        <w:rPr>
          <w:rFonts w:cs="Times New Roman"/>
          <w:szCs w:val="28"/>
        </w:rPr>
        <w:t xml:space="preserve">, Богдана </w:t>
      </w:r>
      <w:proofErr w:type="spellStart"/>
      <w:r w:rsidRPr="00E213BF">
        <w:rPr>
          <w:rFonts w:cs="Times New Roman"/>
          <w:szCs w:val="28"/>
        </w:rPr>
        <w:t>Романенчука</w:t>
      </w:r>
      <w:proofErr w:type="spellEnd"/>
      <w:r w:rsidRPr="00E213BF">
        <w:rPr>
          <w:rFonts w:cs="Times New Roman"/>
          <w:szCs w:val="28"/>
        </w:rPr>
        <w:t xml:space="preserve">, Оксани </w:t>
      </w:r>
      <w:proofErr w:type="spellStart"/>
      <w:r w:rsidRPr="00E213BF">
        <w:rPr>
          <w:rFonts w:cs="Times New Roman"/>
          <w:szCs w:val="28"/>
        </w:rPr>
        <w:t>Веретюк</w:t>
      </w:r>
      <w:proofErr w:type="spellEnd"/>
      <w:r w:rsidRPr="00E213BF">
        <w:rPr>
          <w:rFonts w:cs="Times New Roman"/>
          <w:szCs w:val="28"/>
        </w:rPr>
        <w:t xml:space="preserve">, Тараса </w:t>
      </w:r>
      <w:proofErr w:type="spellStart"/>
      <w:r w:rsidRPr="00E213BF">
        <w:rPr>
          <w:rFonts w:cs="Times New Roman"/>
          <w:szCs w:val="28"/>
        </w:rPr>
        <w:t>Салиги</w:t>
      </w:r>
      <w:proofErr w:type="spellEnd"/>
      <w:r w:rsidRPr="00E213BF">
        <w:rPr>
          <w:rFonts w:cs="Times New Roman"/>
          <w:szCs w:val="28"/>
        </w:rPr>
        <w:t xml:space="preserve"> подають історико-літературний аналіз діяльності “Логосу”. До детальнішого літературознавчого осмислення художньої спадщини “</w:t>
      </w:r>
      <w:proofErr w:type="spellStart"/>
      <w:r w:rsidRPr="00E213BF">
        <w:rPr>
          <w:rFonts w:cs="Times New Roman"/>
          <w:szCs w:val="28"/>
        </w:rPr>
        <w:t>логосівців</w:t>
      </w:r>
      <w:proofErr w:type="spellEnd"/>
      <w:r w:rsidRPr="00E213BF">
        <w:rPr>
          <w:rFonts w:cs="Times New Roman"/>
          <w:szCs w:val="28"/>
        </w:rPr>
        <w:t xml:space="preserve">” спричинилися дослідження Лілії </w:t>
      </w:r>
      <w:proofErr w:type="spellStart"/>
      <w:r w:rsidRPr="00E213BF">
        <w:rPr>
          <w:rFonts w:cs="Times New Roman"/>
          <w:szCs w:val="28"/>
        </w:rPr>
        <w:t>Гром’як</w:t>
      </w:r>
      <w:proofErr w:type="spellEnd"/>
      <w:r w:rsidRPr="00E213BF">
        <w:rPr>
          <w:rFonts w:cs="Times New Roman"/>
          <w:szCs w:val="28"/>
        </w:rPr>
        <w:t>, яка зосередила увагу на вивченні творчості о. Василя Мельника (</w:t>
      </w:r>
      <w:proofErr w:type="spellStart"/>
      <w:r w:rsidRPr="00E213BF">
        <w:rPr>
          <w:rFonts w:cs="Times New Roman"/>
          <w:szCs w:val="28"/>
        </w:rPr>
        <w:t>Лімниченка</w:t>
      </w:r>
      <w:proofErr w:type="spellEnd"/>
      <w:r w:rsidRPr="00E213BF">
        <w:rPr>
          <w:rFonts w:cs="Times New Roman"/>
          <w:szCs w:val="28"/>
        </w:rPr>
        <w:t xml:space="preserve">), охопивши майже усі грані його письменницької та громадської діяльності. </w:t>
      </w:r>
      <w:proofErr w:type="spellStart"/>
      <w:r w:rsidRPr="00E213BF">
        <w:rPr>
          <w:rFonts w:cs="Times New Roman"/>
          <w:szCs w:val="28"/>
        </w:rPr>
        <w:t>Ідейно</w:t>
      </w:r>
      <w:proofErr w:type="spellEnd"/>
      <w:r w:rsidRPr="00E213BF">
        <w:rPr>
          <w:rFonts w:cs="Times New Roman"/>
          <w:szCs w:val="28"/>
        </w:rPr>
        <w:t xml:space="preserve">-естетичну концепцію творчості “Логосу” досліджувала Наталія Вівчарик. На тлі цього літературного об’єднання дослідниця виокремила постать Григора </w:t>
      </w:r>
      <w:proofErr w:type="spellStart"/>
      <w:r w:rsidRPr="00E213BF">
        <w:rPr>
          <w:rFonts w:cs="Times New Roman"/>
          <w:szCs w:val="28"/>
        </w:rPr>
        <w:t>Лужницького</w:t>
      </w:r>
      <w:proofErr w:type="spellEnd"/>
      <w:r w:rsidRPr="00E213BF">
        <w:rPr>
          <w:rFonts w:cs="Times New Roman"/>
          <w:szCs w:val="28"/>
        </w:rPr>
        <w:t>, здійснивши комплексний аналіз прозової, драматичної та поетичної спадщини письменника з метою докладного та всебічного вивчення й інтерпретації його художніх творів. Отже, за останню чверть століття з’явилася значна кількість літературознавчих розвідок, присвячених діяльності “Логосу”, однак багато її аспектів ще чекає на свого дослідника.</w:t>
      </w:r>
    </w:p>
    <w:p w14:paraId="6D838A60" w14:textId="77777777" w:rsidR="00E213BF" w:rsidRPr="00E213BF" w:rsidRDefault="00E213BF" w:rsidP="00E213BF">
      <w:pPr>
        <w:ind w:firstLine="567"/>
        <w:rPr>
          <w:rFonts w:cs="Times New Roman"/>
          <w:szCs w:val="28"/>
        </w:rPr>
      </w:pPr>
      <w:r w:rsidRPr="00E213BF">
        <w:rPr>
          <w:rFonts w:cs="Times New Roman"/>
          <w:b/>
          <w:szCs w:val="28"/>
        </w:rPr>
        <w:t>Мета статті</w:t>
      </w:r>
      <w:r w:rsidRPr="00E213BF">
        <w:rPr>
          <w:rFonts w:cs="Times New Roman"/>
          <w:szCs w:val="28"/>
        </w:rPr>
        <w:t xml:space="preserve"> − проаналізувати особливості художнього осмислення </w:t>
      </w:r>
      <w:proofErr w:type="spellStart"/>
      <w:r w:rsidRPr="00E213BF">
        <w:rPr>
          <w:rFonts w:cs="Times New Roman"/>
          <w:szCs w:val="28"/>
        </w:rPr>
        <w:t>мегасимволу</w:t>
      </w:r>
      <w:proofErr w:type="spellEnd"/>
      <w:r w:rsidRPr="00E213BF">
        <w:rPr>
          <w:rFonts w:cs="Times New Roman"/>
          <w:szCs w:val="28"/>
        </w:rPr>
        <w:t xml:space="preserve"> хреста у поетичній творчості “</w:t>
      </w:r>
      <w:proofErr w:type="spellStart"/>
      <w:r w:rsidRPr="00E213BF">
        <w:rPr>
          <w:rFonts w:cs="Times New Roman"/>
          <w:szCs w:val="28"/>
        </w:rPr>
        <w:t>логосівців</w:t>
      </w:r>
      <w:proofErr w:type="spellEnd"/>
      <w:r w:rsidRPr="00E213BF">
        <w:rPr>
          <w:rFonts w:cs="Times New Roman"/>
          <w:szCs w:val="28"/>
        </w:rPr>
        <w:t xml:space="preserve">”, проінтерпретувати </w:t>
      </w:r>
      <w:proofErr w:type="spellStart"/>
      <w:r w:rsidRPr="00E213BF">
        <w:rPr>
          <w:rFonts w:cs="Times New Roman"/>
          <w:szCs w:val="28"/>
        </w:rPr>
        <w:t>христологічну</w:t>
      </w:r>
      <w:proofErr w:type="spellEnd"/>
      <w:r w:rsidRPr="00E213BF">
        <w:rPr>
          <w:rFonts w:cs="Times New Roman"/>
          <w:szCs w:val="28"/>
        </w:rPr>
        <w:t xml:space="preserve"> символіку, простежити біблійні </w:t>
      </w:r>
      <w:proofErr w:type="spellStart"/>
      <w:r w:rsidRPr="00E213BF">
        <w:rPr>
          <w:rFonts w:cs="Times New Roman"/>
          <w:szCs w:val="28"/>
        </w:rPr>
        <w:t>проєкції</w:t>
      </w:r>
      <w:proofErr w:type="spellEnd"/>
      <w:r w:rsidRPr="00E213BF">
        <w:rPr>
          <w:rFonts w:cs="Times New Roman"/>
          <w:szCs w:val="28"/>
        </w:rPr>
        <w:t xml:space="preserve"> на національний ґрунт.</w:t>
      </w:r>
    </w:p>
    <w:p w14:paraId="6A607916" w14:textId="77777777" w:rsidR="00E213BF" w:rsidRPr="00E213BF" w:rsidRDefault="00E213BF" w:rsidP="00E213BF">
      <w:pPr>
        <w:ind w:right="-1" w:firstLine="567"/>
        <w:rPr>
          <w:rFonts w:cs="Times New Roman"/>
          <w:szCs w:val="28"/>
        </w:rPr>
      </w:pPr>
      <w:r w:rsidRPr="00E213BF">
        <w:rPr>
          <w:rFonts w:cs="Times New Roman"/>
          <w:b/>
          <w:szCs w:val="28"/>
        </w:rPr>
        <w:t>Виклад основного матеріалу дослідження.</w:t>
      </w:r>
      <w:r w:rsidRPr="00E213BF">
        <w:rPr>
          <w:rFonts w:cs="Times New Roman"/>
          <w:szCs w:val="28"/>
        </w:rPr>
        <w:t xml:space="preserve"> Творчість “</w:t>
      </w:r>
      <w:proofErr w:type="spellStart"/>
      <w:r w:rsidRPr="00E213BF">
        <w:rPr>
          <w:rFonts w:cs="Times New Roman"/>
          <w:szCs w:val="28"/>
        </w:rPr>
        <w:t>логосівців</w:t>
      </w:r>
      <w:proofErr w:type="spellEnd"/>
      <w:r w:rsidRPr="00E213BF">
        <w:rPr>
          <w:rFonts w:cs="Times New Roman"/>
          <w:szCs w:val="28"/>
        </w:rPr>
        <w:t xml:space="preserve">” − це майстерний колаж біблійних образів, мотивів, алюзій, ремінісценцій, християнських обрядів, символів, </w:t>
      </w:r>
      <w:proofErr w:type="spellStart"/>
      <w:r w:rsidRPr="00E213BF">
        <w:rPr>
          <w:rFonts w:cs="Times New Roman"/>
          <w:szCs w:val="28"/>
        </w:rPr>
        <w:t>богослужень</w:t>
      </w:r>
      <w:proofErr w:type="spellEnd"/>
      <w:r w:rsidRPr="00E213BF">
        <w:rPr>
          <w:rFonts w:cs="Times New Roman"/>
          <w:szCs w:val="28"/>
        </w:rPr>
        <w:t xml:space="preserve">. Але, зрозуміло, на найповніше ідейно-художнє представлення заслуговує </w:t>
      </w:r>
      <w:proofErr w:type="spellStart"/>
      <w:r w:rsidRPr="00E213BF">
        <w:rPr>
          <w:rFonts w:cs="Times New Roman"/>
          <w:szCs w:val="28"/>
        </w:rPr>
        <w:t>мегасимвол</w:t>
      </w:r>
      <w:proofErr w:type="spellEnd"/>
      <w:r w:rsidRPr="00E213BF">
        <w:rPr>
          <w:rFonts w:cs="Times New Roman"/>
          <w:szCs w:val="28"/>
        </w:rPr>
        <w:t xml:space="preserve"> Ісуса Христа. Цей інтерес до образу Месії цілком виправданий для митця будь-якої епохи, не кажучи вже про ХХ століття, “адже у періоди соціально-політичної нестабільності, принципового руйнування основних критеріїв суспільної свідомості </w:t>
      </w:r>
      <w:r w:rsidRPr="00E213BF">
        <w:rPr>
          <w:rFonts w:cs="Times New Roman"/>
          <w:szCs w:val="28"/>
        </w:rPr>
        <w:lastRenderedPageBreak/>
        <w:t>євангельські персонажі в силу своєї загальновідомості часто відіграють роль абсолютних етичних орієнтирів, зрозумілих і прийнятних для основної частини суспільства” [1, 24].</w:t>
      </w:r>
    </w:p>
    <w:p w14:paraId="121236B5" w14:textId="77777777" w:rsidR="00E213BF" w:rsidRPr="00E213BF" w:rsidRDefault="00E213BF" w:rsidP="00E213BF">
      <w:pPr>
        <w:ind w:right="-1" w:firstLine="567"/>
        <w:rPr>
          <w:rFonts w:cs="Times New Roman"/>
          <w:szCs w:val="28"/>
          <w:lang w:eastAsia="uk-UA"/>
        </w:rPr>
      </w:pPr>
      <w:r w:rsidRPr="00E213BF">
        <w:rPr>
          <w:rFonts w:cs="Times New Roman"/>
          <w:szCs w:val="28"/>
        </w:rPr>
        <w:t xml:space="preserve">Для поетів групи “Логос” християнство – це не лише ідеологія, культура, а насамперед особа Христа, яка поєднала в собі Божу й людську природи. Розп’ятий Бог особливо близький людині тоді, коли вона переживає власну </w:t>
      </w:r>
      <w:proofErr w:type="spellStart"/>
      <w:r w:rsidRPr="00E213BF">
        <w:rPr>
          <w:rFonts w:cs="Times New Roman"/>
          <w:szCs w:val="28"/>
        </w:rPr>
        <w:t>Голготу</w:t>
      </w:r>
      <w:proofErr w:type="spellEnd"/>
      <w:r w:rsidRPr="00E213BF">
        <w:rPr>
          <w:rFonts w:cs="Times New Roman"/>
          <w:szCs w:val="28"/>
        </w:rPr>
        <w:t xml:space="preserve">. З цього приводу </w:t>
      </w:r>
      <w:proofErr w:type="spellStart"/>
      <w:r w:rsidRPr="00E213BF">
        <w:rPr>
          <w:rFonts w:cs="Times New Roman"/>
          <w:szCs w:val="28"/>
        </w:rPr>
        <w:t>Ермес</w:t>
      </w:r>
      <w:proofErr w:type="spellEnd"/>
      <w:r w:rsidRPr="00E213BF">
        <w:rPr>
          <w:rFonts w:cs="Times New Roman"/>
          <w:szCs w:val="28"/>
        </w:rPr>
        <w:t xml:space="preserve"> </w:t>
      </w:r>
      <w:proofErr w:type="spellStart"/>
      <w:r w:rsidRPr="00E213BF">
        <w:rPr>
          <w:rFonts w:cs="Times New Roman"/>
          <w:szCs w:val="28"/>
        </w:rPr>
        <w:t>Ронкі</w:t>
      </w:r>
      <w:proofErr w:type="spellEnd"/>
      <w:r w:rsidRPr="00E213BF">
        <w:rPr>
          <w:rFonts w:cs="Times New Roman"/>
          <w:szCs w:val="28"/>
        </w:rPr>
        <w:t xml:space="preserve"> розмірковує: “</w:t>
      </w:r>
      <w:r w:rsidRPr="00E213BF">
        <w:rPr>
          <w:rFonts w:cs="Times New Roman"/>
          <w:szCs w:val="28"/>
          <w:lang w:eastAsia="uk-UA"/>
        </w:rPr>
        <w:t>Хто позбавлений мук і страждань, той готовий відштовхнути божественну загадку: він переконаний у своїй самодостатності. Натомість стражденні завжди перебувають деінде: їхня кров кипить в іншому вимірі, вони зберігають місце для Бога, приймають Його у своїй внутрішній прірві, вони знають Бога, як поранений знає своє серце, відчуваючи серцебиття саме там, де рана найглибша” [2, 36].</w:t>
      </w:r>
    </w:p>
    <w:p w14:paraId="5FC97EF1" w14:textId="77777777" w:rsidR="00E213BF" w:rsidRPr="00E213BF" w:rsidRDefault="00E213BF" w:rsidP="00E213BF">
      <w:pPr>
        <w:ind w:right="-1" w:firstLine="567"/>
        <w:rPr>
          <w:rFonts w:cs="Times New Roman"/>
          <w:color w:val="000000"/>
          <w:szCs w:val="28"/>
          <w:lang w:eastAsia="uk-UA"/>
        </w:rPr>
      </w:pPr>
      <w:r w:rsidRPr="00E213BF">
        <w:rPr>
          <w:rFonts w:cs="Times New Roman"/>
          <w:szCs w:val="28"/>
          <w:lang w:eastAsia="uk-UA"/>
        </w:rPr>
        <w:t>Образ Ісуса Христа розп’ятого тісно пов’язаний із символом хреста, тому перш ніж вдатися до інтерпретації цих символів у поетичній спадщині “</w:t>
      </w:r>
      <w:proofErr w:type="spellStart"/>
      <w:r w:rsidRPr="00E213BF">
        <w:rPr>
          <w:rFonts w:cs="Times New Roman"/>
          <w:szCs w:val="28"/>
          <w:lang w:eastAsia="uk-UA"/>
        </w:rPr>
        <w:t>логосівців</w:t>
      </w:r>
      <w:proofErr w:type="spellEnd"/>
      <w:r w:rsidRPr="00E213BF">
        <w:rPr>
          <w:rFonts w:cs="Times New Roman"/>
          <w:szCs w:val="28"/>
          <w:lang w:eastAsia="uk-UA"/>
        </w:rPr>
        <w:t xml:space="preserve">”, варто окреслити богослов’я хреста у Новому Завіті, зокрема у синоптичних Євангеліях, у Євангелії від Йоана, у посланнях апостола Павла. Так, </w:t>
      </w:r>
      <w:proofErr w:type="spellStart"/>
      <w:r w:rsidRPr="00E213BF">
        <w:rPr>
          <w:rFonts w:cs="Times New Roman"/>
          <w:szCs w:val="28"/>
          <w:lang w:eastAsia="uk-UA"/>
        </w:rPr>
        <w:t>євангелист</w:t>
      </w:r>
      <w:proofErr w:type="spellEnd"/>
      <w:r w:rsidRPr="00E213BF">
        <w:rPr>
          <w:rFonts w:cs="Times New Roman"/>
          <w:szCs w:val="28"/>
          <w:lang w:eastAsia="uk-UA"/>
        </w:rPr>
        <w:t xml:space="preserve"> </w:t>
      </w:r>
      <w:proofErr w:type="spellStart"/>
      <w:r w:rsidRPr="00E213BF">
        <w:rPr>
          <w:rFonts w:cs="Times New Roman"/>
          <w:color w:val="000000"/>
          <w:szCs w:val="28"/>
          <w:lang w:eastAsia="uk-UA"/>
        </w:rPr>
        <w:t>Матей</w:t>
      </w:r>
      <w:proofErr w:type="spellEnd"/>
      <w:r w:rsidRPr="00E213BF">
        <w:rPr>
          <w:rFonts w:cs="Times New Roman"/>
          <w:color w:val="000000"/>
          <w:szCs w:val="28"/>
          <w:lang w:eastAsia="uk-UA"/>
        </w:rPr>
        <w:t xml:space="preserve"> наголошує на тому, що Ісус Христос у Своїх страстях свідомо відмовляється від влади, яка Йому дана. Отже, хрест у </w:t>
      </w:r>
      <w:proofErr w:type="spellStart"/>
      <w:r w:rsidRPr="00E213BF">
        <w:rPr>
          <w:rFonts w:cs="Times New Roman"/>
          <w:color w:val="000000"/>
          <w:szCs w:val="28"/>
          <w:lang w:eastAsia="uk-UA"/>
        </w:rPr>
        <w:t>Матея</w:t>
      </w:r>
      <w:proofErr w:type="spellEnd"/>
      <w:r w:rsidRPr="00E213BF">
        <w:rPr>
          <w:rFonts w:cs="Times New Roman"/>
          <w:color w:val="000000"/>
          <w:szCs w:val="28"/>
          <w:lang w:eastAsia="uk-UA"/>
        </w:rPr>
        <w:t xml:space="preserve"> − не символ насилля, а мужнього перенесення терпіння, яке містить у собі запоруку перемоги (пор. </w:t>
      </w:r>
      <w:proofErr w:type="spellStart"/>
      <w:r w:rsidRPr="00E213BF">
        <w:rPr>
          <w:rFonts w:cs="Times New Roman"/>
          <w:color w:val="000000"/>
          <w:szCs w:val="28"/>
          <w:lang w:eastAsia="uk-UA"/>
        </w:rPr>
        <w:t>Мт</w:t>
      </w:r>
      <w:proofErr w:type="spellEnd"/>
      <w:r w:rsidRPr="00E213BF">
        <w:rPr>
          <w:rFonts w:cs="Times New Roman"/>
          <w:color w:val="000000"/>
          <w:szCs w:val="28"/>
          <w:lang w:eastAsia="uk-UA"/>
        </w:rPr>
        <w:t>. 5, 3−12; 38</w:t>
      </w:r>
      <w:r w:rsidRPr="00E213BF">
        <w:rPr>
          <w:rFonts w:cs="Times New Roman"/>
          <w:szCs w:val="28"/>
          <w:lang w:eastAsia="uk-UA"/>
        </w:rPr>
        <w:t>−47). У</w:t>
      </w:r>
      <w:r w:rsidRPr="00E213BF">
        <w:rPr>
          <w:rFonts w:cs="Times New Roman"/>
          <w:color w:val="000000"/>
          <w:szCs w:val="28"/>
          <w:lang w:eastAsia="uk-UA"/>
        </w:rPr>
        <w:t xml:space="preserve"> Євангелії від Марка зроблено акцент на Месії Розп’ятому. Навіть воскреснувши, Ісус залишається Розіп’ятим (</w:t>
      </w:r>
      <w:proofErr w:type="spellStart"/>
      <w:r w:rsidRPr="00E213BF">
        <w:rPr>
          <w:rFonts w:cs="Times New Roman"/>
          <w:color w:val="000000"/>
          <w:szCs w:val="28"/>
          <w:lang w:eastAsia="uk-UA"/>
        </w:rPr>
        <w:t>Мр</w:t>
      </w:r>
      <w:proofErr w:type="spellEnd"/>
      <w:r w:rsidRPr="00E213BF">
        <w:rPr>
          <w:rFonts w:cs="Times New Roman"/>
          <w:color w:val="000000"/>
          <w:szCs w:val="28"/>
          <w:lang w:eastAsia="uk-UA"/>
        </w:rPr>
        <w:t xml:space="preserve">. 16, 6). За Лукою, хрест є переходом до слави, якою Отець оповив Ісуса. </w:t>
      </w:r>
      <w:r w:rsidRPr="00E213BF">
        <w:rPr>
          <w:rFonts w:cs="Times New Roman"/>
          <w:szCs w:val="28"/>
        </w:rPr>
        <w:t xml:space="preserve">І це не лише </w:t>
      </w:r>
      <w:proofErr w:type="spellStart"/>
      <w:r w:rsidRPr="00E213BF">
        <w:rPr>
          <w:rFonts w:cs="Times New Roman"/>
          <w:szCs w:val="28"/>
        </w:rPr>
        <w:t>превілей</w:t>
      </w:r>
      <w:proofErr w:type="spellEnd"/>
      <w:r w:rsidRPr="00E213BF">
        <w:rPr>
          <w:rFonts w:cs="Times New Roman"/>
          <w:szCs w:val="28"/>
        </w:rPr>
        <w:t xml:space="preserve"> Христа, а й усіх Його послідовників:</w:t>
      </w:r>
      <w:r w:rsidRPr="00E213BF">
        <w:rPr>
          <w:rFonts w:cs="Times New Roman"/>
          <w:color w:val="000000"/>
          <w:szCs w:val="28"/>
          <w:lang w:eastAsia="uk-UA"/>
        </w:rPr>
        <w:t xml:space="preserve"> “Коли хто хоче йти за Мною, нехай себе зречеться, візьме щодня на себе хрест свій і йде за Мною” (</w:t>
      </w:r>
      <w:proofErr w:type="spellStart"/>
      <w:r w:rsidRPr="00E213BF">
        <w:rPr>
          <w:rFonts w:cs="Times New Roman"/>
          <w:color w:val="000000"/>
          <w:szCs w:val="28"/>
          <w:lang w:eastAsia="uk-UA"/>
        </w:rPr>
        <w:t>Лк</w:t>
      </w:r>
      <w:proofErr w:type="spellEnd"/>
      <w:r w:rsidRPr="00E213BF">
        <w:rPr>
          <w:rFonts w:cs="Times New Roman"/>
          <w:color w:val="000000"/>
          <w:szCs w:val="28"/>
          <w:lang w:eastAsia="uk-UA"/>
        </w:rPr>
        <w:t xml:space="preserve">. 9, 23). Так хрест стає для Луки образом християнської екзистенції, яка діє в житті, у людях, у всьому світі, яка щоразу переживає злам та розкривається для Бога. І хрест стає виявом того, що християнин приймає протиріччя, які носить у собі. </w:t>
      </w:r>
      <w:proofErr w:type="spellStart"/>
      <w:r w:rsidRPr="00E213BF">
        <w:rPr>
          <w:rFonts w:cs="Times New Roman"/>
          <w:color w:val="000000"/>
          <w:szCs w:val="28"/>
          <w:lang w:eastAsia="uk-UA"/>
        </w:rPr>
        <w:t>Євангелист</w:t>
      </w:r>
      <w:proofErr w:type="spellEnd"/>
      <w:r w:rsidRPr="00E213BF">
        <w:rPr>
          <w:rFonts w:cs="Times New Roman"/>
          <w:color w:val="000000"/>
          <w:szCs w:val="28"/>
          <w:lang w:eastAsia="uk-UA"/>
        </w:rPr>
        <w:t xml:space="preserve"> </w:t>
      </w:r>
      <w:proofErr w:type="spellStart"/>
      <w:r w:rsidRPr="00E213BF">
        <w:rPr>
          <w:rFonts w:cs="Times New Roman"/>
          <w:color w:val="000000"/>
          <w:szCs w:val="28"/>
          <w:lang w:eastAsia="uk-UA"/>
        </w:rPr>
        <w:t>Йоан</w:t>
      </w:r>
      <w:proofErr w:type="spellEnd"/>
      <w:r w:rsidRPr="00E213BF">
        <w:rPr>
          <w:rFonts w:cs="Times New Roman"/>
          <w:color w:val="000000"/>
          <w:szCs w:val="28"/>
          <w:lang w:eastAsia="uk-UA"/>
        </w:rPr>
        <w:t xml:space="preserve"> сприймає хрест не як знамено слабкості, а слави. На хресті Ісус підноситься і Його прославляє Отець. Але хрест водночас є судом, що розкриває гріх світу й заново встановлює Божу славу. Піднесений </w:t>
      </w:r>
      <w:r w:rsidRPr="00E213BF">
        <w:rPr>
          <w:rFonts w:cs="Times New Roman"/>
          <w:color w:val="000000"/>
          <w:szCs w:val="28"/>
        </w:rPr>
        <w:t xml:space="preserve">Христос </w:t>
      </w:r>
      <w:r w:rsidRPr="00E213BF">
        <w:rPr>
          <w:rFonts w:cs="Times New Roman"/>
          <w:color w:val="000000"/>
          <w:szCs w:val="28"/>
          <w:lang w:eastAsia="uk-UA"/>
        </w:rPr>
        <w:t xml:space="preserve">для Йоана завжди залишається Розіп’ятим. Ісус на хресті − це поранений Лікар. Хрест, з одного боку, відображає найглибшу рану − рану смерті, а з іншого, є знаменом спасіння та </w:t>
      </w:r>
      <w:proofErr w:type="spellStart"/>
      <w:r w:rsidRPr="00E213BF">
        <w:rPr>
          <w:rFonts w:cs="Times New Roman"/>
          <w:color w:val="000000"/>
          <w:szCs w:val="28"/>
          <w:lang w:eastAsia="uk-UA"/>
        </w:rPr>
        <w:t>відкуплення</w:t>
      </w:r>
      <w:proofErr w:type="spellEnd"/>
      <w:r w:rsidRPr="00E213BF">
        <w:rPr>
          <w:rFonts w:cs="Times New Roman"/>
          <w:color w:val="000000"/>
          <w:szCs w:val="28"/>
          <w:lang w:eastAsia="uk-UA"/>
        </w:rPr>
        <w:t xml:space="preserve">. Хрест для Йоана − це запрошення до Божої любові: “Я ж, коли від землі буду піднесений, усіх притягну до Себе” (Йо. 12, 32). Хрест − це </w:t>
      </w:r>
      <w:proofErr w:type="spellStart"/>
      <w:r w:rsidRPr="00E213BF">
        <w:rPr>
          <w:rFonts w:cs="Times New Roman"/>
          <w:color w:val="000000"/>
          <w:szCs w:val="28"/>
          <w:lang w:eastAsia="uk-UA"/>
        </w:rPr>
        <w:t>престіл</w:t>
      </w:r>
      <w:proofErr w:type="spellEnd"/>
      <w:r w:rsidRPr="00E213BF">
        <w:rPr>
          <w:rFonts w:cs="Times New Roman"/>
          <w:color w:val="000000"/>
          <w:szCs w:val="28"/>
          <w:lang w:eastAsia="uk-UA"/>
        </w:rPr>
        <w:t>, на який сходить Христос, щоб панувати над світом, Він одночасно є образом любові, яка цілком та повністю відкривається. Відкритий жест рук для простягнутих обіймів підкреслено відкритим серцем, звідки струменить Кров і Вода, образ Духа Божого та образ любові Божої [3, 29−33].</w:t>
      </w:r>
    </w:p>
    <w:p w14:paraId="5017BE70" w14:textId="77777777" w:rsidR="00E213BF" w:rsidRPr="00E213BF" w:rsidRDefault="00E213BF" w:rsidP="00E213BF">
      <w:pPr>
        <w:tabs>
          <w:tab w:val="left" w:pos="0"/>
        </w:tabs>
        <w:ind w:firstLine="567"/>
        <w:rPr>
          <w:rFonts w:cs="Times New Roman"/>
          <w:color w:val="000000"/>
          <w:szCs w:val="28"/>
          <w:lang w:eastAsia="uk-UA"/>
        </w:rPr>
      </w:pPr>
      <w:r w:rsidRPr="00E213BF">
        <w:rPr>
          <w:rFonts w:cs="Times New Roman"/>
          <w:color w:val="000000"/>
          <w:szCs w:val="28"/>
          <w:lang w:eastAsia="uk-UA"/>
        </w:rPr>
        <w:t xml:space="preserve">У ранній Церкві саме апостол Павло найбільше намагався розвинути богослов’я хреста. Хрест для Павла є знаменом любові </w:t>
      </w:r>
      <w:r w:rsidRPr="00E213BF">
        <w:rPr>
          <w:rFonts w:cs="Times New Roman"/>
          <w:color w:val="000000"/>
          <w:szCs w:val="28"/>
        </w:rPr>
        <w:t xml:space="preserve">Христа, </w:t>
      </w:r>
      <w:r w:rsidRPr="00E213BF">
        <w:rPr>
          <w:rFonts w:cs="Times New Roman"/>
          <w:color w:val="000000"/>
          <w:szCs w:val="28"/>
          <w:lang w:eastAsia="uk-UA"/>
        </w:rPr>
        <w:t xml:space="preserve">Який задля нас звершив спасіння та заперечив твердження, що дорога до спасіння пролягає лише через Закон. Хрест стає знаком благодаті Божої та протестом проти </w:t>
      </w:r>
      <w:proofErr w:type="spellStart"/>
      <w:r w:rsidRPr="00E213BF">
        <w:rPr>
          <w:rFonts w:cs="Times New Roman"/>
          <w:color w:val="000000"/>
          <w:szCs w:val="28"/>
          <w:lang w:eastAsia="uk-UA"/>
        </w:rPr>
        <w:t>самопрославляння</w:t>
      </w:r>
      <w:proofErr w:type="spellEnd"/>
      <w:r w:rsidRPr="00E213BF">
        <w:rPr>
          <w:rFonts w:cs="Times New Roman"/>
          <w:color w:val="000000"/>
          <w:szCs w:val="28"/>
          <w:lang w:eastAsia="uk-UA"/>
        </w:rPr>
        <w:t xml:space="preserve"> себе, упевненості у власній справедливості та можливості будувати життя на своєму релігійному досвіді. </w:t>
      </w:r>
      <w:r w:rsidRPr="00E213BF">
        <w:rPr>
          <w:rFonts w:cs="Times New Roman"/>
          <w:szCs w:val="28"/>
        </w:rPr>
        <w:t>Натомість х</w:t>
      </w:r>
      <w:r w:rsidRPr="00E213BF">
        <w:rPr>
          <w:rFonts w:cs="Times New Roman"/>
          <w:szCs w:val="28"/>
          <w:lang w:eastAsia="uk-UA"/>
        </w:rPr>
        <w:t xml:space="preserve">рест </w:t>
      </w:r>
      <w:r w:rsidRPr="00E213BF">
        <w:rPr>
          <w:rFonts w:cs="Times New Roman"/>
          <w:color w:val="000000"/>
          <w:szCs w:val="28"/>
          <w:lang w:eastAsia="uk-UA"/>
        </w:rPr>
        <w:t xml:space="preserve">є знаменом нового буття у вірі, у якій християнин дає вести себе Духом Ісуса </w:t>
      </w:r>
      <w:r w:rsidRPr="00E213BF">
        <w:rPr>
          <w:rFonts w:cs="Times New Roman"/>
          <w:color w:val="000000"/>
          <w:szCs w:val="28"/>
        </w:rPr>
        <w:t>Христа</w:t>
      </w:r>
      <w:r w:rsidRPr="00E213BF">
        <w:rPr>
          <w:rFonts w:cs="Times New Roman"/>
          <w:color w:val="000000"/>
          <w:szCs w:val="28"/>
          <w:lang w:eastAsia="uk-UA"/>
        </w:rPr>
        <w:t xml:space="preserve">, тобто хрест стає знаменом нової екзистенції в Ісусі Христі, для якої існують інші </w:t>
      </w:r>
      <w:r w:rsidRPr="00E213BF">
        <w:rPr>
          <w:rFonts w:cs="Times New Roman"/>
          <w:color w:val="000000"/>
          <w:szCs w:val="28"/>
          <w:lang w:eastAsia="uk-UA"/>
        </w:rPr>
        <w:lastRenderedPageBreak/>
        <w:t>мірила, ніж для світської екзистенції, яка керується нелюдськими законами цього світу [3, 27−28].</w:t>
      </w:r>
    </w:p>
    <w:p w14:paraId="39F1B531" w14:textId="77777777" w:rsidR="00E213BF" w:rsidRPr="00E213BF" w:rsidRDefault="00E213BF" w:rsidP="00E213BF">
      <w:pPr>
        <w:pStyle w:val="3"/>
        <w:spacing w:line="240" w:lineRule="auto"/>
        <w:ind w:right="-1"/>
        <w:rPr>
          <w:lang w:val="uk-UA"/>
        </w:rPr>
      </w:pPr>
      <w:r w:rsidRPr="00E213BF">
        <w:rPr>
          <w:lang w:val="uk-UA"/>
        </w:rPr>
        <w:t>Позаяк у творах “</w:t>
      </w:r>
      <w:proofErr w:type="spellStart"/>
      <w:r w:rsidRPr="00E213BF">
        <w:rPr>
          <w:lang w:val="uk-UA"/>
        </w:rPr>
        <w:t>логосівців</w:t>
      </w:r>
      <w:proofErr w:type="spellEnd"/>
      <w:r w:rsidRPr="00E213BF">
        <w:rPr>
          <w:lang w:val="uk-UA"/>
        </w:rPr>
        <w:t xml:space="preserve">” хрест тлумачиться винятково в дусі християнської традиції, то варто наголосити на її основних аспектах. По-перше, християнська догматика відносить хрест до </w:t>
      </w:r>
      <w:proofErr w:type="spellStart"/>
      <w:r w:rsidRPr="00E213BF">
        <w:rPr>
          <w:lang w:val="uk-UA"/>
        </w:rPr>
        <w:t>тайни</w:t>
      </w:r>
      <w:proofErr w:type="spellEnd"/>
      <w:r w:rsidRPr="00E213BF">
        <w:rPr>
          <w:lang w:val="uk-UA"/>
        </w:rPr>
        <w:t xml:space="preserve"> віри. У цій тайні розрізняють два аспекти − “це тайна радості та скорботи, тайна слави та ганьби” [4, 177]. Єфрем Сирійський, ураховуючи суперечності, примирені у хресті, пише: “Хрест – воскресіння померлих, хрест – сподівання християн, хрест – патериця кульгавих, хрест – потіха бідних, хрест – узда для багатих, хрест – упокорення гордих, хрест – надія позбавлених надії”. По-друге, християнські екзегети пов’язували з хрестом головні догмати християнства. Так, хрест означав для них Святу Трійцю: стовп – Бога Отця, а поясні рамена праворуч і ліворуч – Бога Сина і Бога Духа Святого. По-третє, позаяк символ володіє невичерпністю смислів, то християнська думка пов’язує з хрестом широку семантичну гаму. Хрест є символом віри, жертовної любові, надії, спасіння, страждання, символом торжества духа над тілом, символом належності до християнства як віросповідання [4, 177].</w:t>
      </w:r>
    </w:p>
    <w:p w14:paraId="08C0DEDD" w14:textId="77777777" w:rsidR="00E213BF" w:rsidRPr="00E213BF" w:rsidRDefault="00E213BF" w:rsidP="00E213BF">
      <w:pPr>
        <w:pStyle w:val="3"/>
        <w:spacing w:line="240" w:lineRule="auto"/>
        <w:ind w:right="-1"/>
        <w:rPr>
          <w:lang w:val="uk-UA"/>
        </w:rPr>
      </w:pPr>
      <w:r w:rsidRPr="00E213BF">
        <w:rPr>
          <w:lang w:val="uk-UA"/>
        </w:rPr>
        <w:t>Можемо виокремити такі найважливіші аспекти символічних значень хреста у поезії “</w:t>
      </w:r>
      <w:proofErr w:type="spellStart"/>
      <w:r w:rsidRPr="00E213BF">
        <w:rPr>
          <w:lang w:val="uk-UA"/>
        </w:rPr>
        <w:t>логосівців</w:t>
      </w:r>
      <w:proofErr w:type="spellEnd"/>
      <w:r w:rsidRPr="00E213BF">
        <w:rPr>
          <w:lang w:val="uk-UA"/>
        </w:rPr>
        <w:t>”.</w:t>
      </w:r>
    </w:p>
    <w:p w14:paraId="6A327164" w14:textId="77777777" w:rsidR="00E213BF" w:rsidRPr="00E213BF" w:rsidRDefault="00E213BF" w:rsidP="00E213BF">
      <w:pPr>
        <w:pStyle w:val="3"/>
        <w:spacing w:line="240" w:lineRule="auto"/>
        <w:ind w:right="-1"/>
        <w:rPr>
          <w:b/>
          <w:lang w:val="uk-UA"/>
        </w:rPr>
      </w:pPr>
      <w:r w:rsidRPr="00E213BF">
        <w:rPr>
          <w:b/>
          <w:lang w:val="uk-UA"/>
        </w:rPr>
        <w:t xml:space="preserve">Хрест – символ віри: </w:t>
      </w:r>
    </w:p>
    <w:p w14:paraId="2C34F082" w14:textId="77777777" w:rsidR="00E213BF" w:rsidRPr="00E213BF" w:rsidRDefault="00E213BF" w:rsidP="00E213BF">
      <w:pPr>
        <w:ind w:right="-1" w:firstLine="567"/>
        <w:rPr>
          <w:rFonts w:cs="Times New Roman"/>
          <w:szCs w:val="28"/>
        </w:rPr>
      </w:pPr>
      <w:proofErr w:type="spellStart"/>
      <w:r w:rsidRPr="00E213BF">
        <w:rPr>
          <w:rFonts w:cs="Times New Roman"/>
          <w:szCs w:val="28"/>
        </w:rPr>
        <w:t>Пронесім</w:t>
      </w:r>
      <w:proofErr w:type="spellEnd"/>
      <w:r w:rsidRPr="00E213BF">
        <w:rPr>
          <w:rFonts w:cs="Times New Roman"/>
          <w:szCs w:val="28"/>
        </w:rPr>
        <w:t xml:space="preserve"> у життя невгомонний протест</w:t>
      </w:r>
    </w:p>
    <w:p w14:paraId="05FB6347" w14:textId="77777777" w:rsidR="00E213BF" w:rsidRPr="00E213BF" w:rsidRDefault="00E213BF" w:rsidP="00E213BF">
      <w:pPr>
        <w:ind w:right="-1" w:firstLine="567"/>
        <w:rPr>
          <w:rFonts w:cs="Times New Roman"/>
          <w:szCs w:val="28"/>
        </w:rPr>
      </w:pPr>
      <w:r w:rsidRPr="00E213BF">
        <w:rPr>
          <w:rFonts w:cs="Times New Roman"/>
          <w:szCs w:val="28"/>
        </w:rPr>
        <w:t>Проти безбожних ідей і діл!</w:t>
      </w:r>
    </w:p>
    <w:p w14:paraId="181C492D" w14:textId="77777777" w:rsidR="00E213BF" w:rsidRPr="00E213BF" w:rsidRDefault="00E213BF" w:rsidP="00E213BF">
      <w:pPr>
        <w:ind w:right="-1" w:firstLine="567"/>
        <w:rPr>
          <w:rFonts w:cs="Times New Roman"/>
          <w:szCs w:val="28"/>
        </w:rPr>
      </w:pPr>
      <w:r w:rsidRPr="00E213BF">
        <w:rPr>
          <w:rFonts w:cs="Times New Roman"/>
          <w:szCs w:val="28"/>
        </w:rPr>
        <w:t>За Христа й любов! За Марію і хрест!</w:t>
      </w:r>
    </w:p>
    <w:p w14:paraId="10300789" w14:textId="77777777" w:rsidR="00E213BF" w:rsidRPr="00E213BF" w:rsidRDefault="00E213BF" w:rsidP="00E213BF">
      <w:pPr>
        <w:ind w:right="-1" w:firstLine="567"/>
        <w:rPr>
          <w:rFonts w:cs="Times New Roman"/>
          <w:szCs w:val="28"/>
        </w:rPr>
      </w:pPr>
      <w:r w:rsidRPr="00E213BF">
        <w:rPr>
          <w:rFonts w:cs="Times New Roman"/>
          <w:szCs w:val="28"/>
        </w:rPr>
        <w:t>Не пожаліймо наших душ і тіл! [5, 5].</w:t>
      </w:r>
    </w:p>
    <w:p w14:paraId="1D9DD17D" w14:textId="77777777" w:rsidR="00E213BF" w:rsidRPr="00E213BF" w:rsidRDefault="00E213BF" w:rsidP="00E213BF">
      <w:pPr>
        <w:ind w:right="-1" w:firstLine="567"/>
        <w:rPr>
          <w:rFonts w:cs="Times New Roman"/>
          <w:szCs w:val="28"/>
        </w:rPr>
      </w:pPr>
      <w:r w:rsidRPr="00E213BF">
        <w:rPr>
          <w:rFonts w:cs="Times New Roman"/>
          <w:szCs w:val="28"/>
        </w:rPr>
        <w:t>Як уже зазначалося, “</w:t>
      </w:r>
      <w:proofErr w:type="spellStart"/>
      <w:r w:rsidRPr="00E213BF">
        <w:rPr>
          <w:rFonts w:cs="Times New Roman"/>
          <w:szCs w:val="28"/>
        </w:rPr>
        <w:t>логосівці</w:t>
      </w:r>
      <w:proofErr w:type="spellEnd"/>
      <w:r w:rsidRPr="00E213BF">
        <w:rPr>
          <w:rFonts w:cs="Times New Roman"/>
          <w:szCs w:val="28"/>
        </w:rPr>
        <w:t>” творили у той період історії, коли атеїстично-матеріалістичні віяння все сміливіше вкорінювалися у свідомості людини того часу. І хоча відвертої заборони УГКЦ на той час ще не було, відчувався передсмак мучеництва за Українську Церкву й Державу. Важливо, що не лише ворогів Церкви, а й людей, які не живуть за Божими законами, апостол Павло називає “ворогами хреста Христового” (</w:t>
      </w:r>
      <w:proofErr w:type="spellStart"/>
      <w:r w:rsidRPr="00E213BF">
        <w:rPr>
          <w:rFonts w:cs="Times New Roman"/>
          <w:szCs w:val="28"/>
        </w:rPr>
        <w:t>Флп</w:t>
      </w:r>
      <w:proofErr w:type="spellEnd"/>
      <w:r w:rsidRPr="00E213BF">
        <w:rPr>
          <w:rFonts w:cs="Times New Roman"/>
          <w:szCs w:val="28"/>
        </w:rPr>
        <w:t xml:space="preserve">. 3, 18). Хрест у цитованій поезії </w:t>
      </w:r>
      <w:proofErr w:type="spellStart"/>
      <w:r w:rsidRPr="00E213BF">
        <w:rPr>
          <w:rFonts w:cs="Times New Roman"/>
          <w:szCs w:val="28"/>
        </w:rPr>
        <w:t>усимволізовує</w:t>
      </w:r>
      <w:proofErr w:type="spellEnd"/>
      <w:r w:rsidRPr="00E213BF">
        <w:rPr>
          <w:rFonts w:cs="Times New Roman"/>
          <w:szCs w:val="28"/>
        </w:rPr>
        <w:t xml:space="preserve"> відданість Христовій вірі, за яку в різні періоди історії християнства доводилося </w:t>
      </w:r>
      <w:proofErr w:type="spellStart"/>
      <w:r w:rsidRPr="00E213BF">
        <w:rPr>
          <w:rFonts w:cs="Times New Roman"/>
          <w:szCs w:val="28"/>
        </w:rPr>
        <w:t>приности</w:t>
      </w:r>
      <w:proofErr w:type="spellEnd"/>
      <w:r w:rsidRPr="00E213BF">
        <w:rPr>
          <w:rFonts w:cs="Times New Roman"/>
          <w:szCs w:val="28"/>
        </w:rPr>
        <w:t xml:space="preserve"> в жертву людські життя.</w:t>
      </w:r>
    </w:p>
    <w:p w14:paraId="4A7A5D29" w14:textId="77777777" w:rsidR="00E213BF" w:rsidRPr="00E213BF" w:rsidRDefault="00E213BF" w:rsidP="00E213BF">
      <w:pPr>
        <w:ind w:right="-1" w:firstLine="567"/>
        <w:rPr>
          <w:rFonts w:cs="Times New Roman"/>
          <w:b/>
          <w:szCs w:val="28"/>
        </w:rPr>
      </w:pPr>
      <w:r w:rsidRPr="00E213BF">
        <w:rPr>
          <w:rFonts w:cs="Times New Roman"/>
          <w:b/>
          <w:szCs w:val="28"/>
        </w:rPr>
        <w:t>Хрест – символ любові Бога до людей:</w:t>
      </w:r>
    </w:p>
    <w:p w14:paraId="5354C2F0" w14:textId="77777777" w:rsidR="00E213BF" w:rsidRPr="00E213BF" w:rsidRDefault="00E213BF" w:rsidP="00E213BF">
      <w:pPr>
        <w:ind w:right="-1" w:firstLine="567"/>
        <w:rPr>
          <w:rFonts w:cs="Times New Roman"/>
          <w:szCs w:val="28"/>
        </w:rPr>
      </w:pPr>
      <w:r w:rsidRPr="00E213BF">
        <w:rPr>
          <w:rFonts w:cs="Times New Roman"/>
          <w:szCs w:val="28"/>
        </w:rPr>
        <w:t xml:space="preserve">Вінок </w:t>
      </w:r>
      <w:proofErr w:type="spellStart"/>
      <w:r w:rsidRPr="00E213BF">
        <w:rPr>
          <w:rFonts w:cs="Times New Roman"/>
          <w:szCs w:val="28"/>
        </w:rPr>
        <w:t>терневий</w:t>
      </w:r>
      <w:proofErr w:type="spellEnd"/>
      <w:r w:rsidRPr="00E213BF">
        <w:rPr>
          <w:rFonts w:cs="Times New Roman"/>
          <w:szCs w:val="28"/>
        </w:rPr>
        <w:t xml:space="preserve"> на чолі,</w:t>
      </w:r>
    </w:p>
    <w:p w14:paraId="75C7513E" w14:textId="77777777" w:rsidR="00E213BF" w:rsidRPr="00E213BF" w:rsidRDefault="00E213BF" w:rsidP="00E213BF">
      <w:pPr>
        <w:ind w:right="-1" w:firstLine="567"/>
        <w:rPr>
          <w:rFonts w:cs="Times New Roman"/>
          <w:szCs w:val="28"/>
        </w:rPr>
      </w:pPr>
      <w:proofErr w:type="spellStart"/>
      <w:r w:rsidRPr="00E213BF">
        <w:rPr>
          <w:rFonts w:cs="Times New Roman"/>
          <w:szCs w:val="28"/>
        </w:rPr>
        <w:t>Товпа</w:t>
      </w:r>
      <w:proofErr w:type="spellEnd"/>
      <w:r w:rsidRPr="00E213BF">
        <w:rPr>
          <w:rFonts w:cs="Times New Roman"/>
          <w:szCs w:val="28"/>
        </w:rPr>
        <w:t xml:space="preserve"> </w:t>
      </w:r>
      <w:proofErr w:type="spellStart"/>
      <w:r w:rsidRPr="00E213BF">
        <w:rPr>
          <w:rFonts w:cs="Times New Roman"/>
          <w:szCs w:val="28"/>
        </w:rPr>
        <w:t>проклоном</w:t>
      </w:r>
      <w:proofErr w:type="spellEnd"/>
      <w:r w:rsidRPr="00E213BF">
        <w:rPr>
          <w:rFonts w:cs="Times New Roman"/>
          <w:szCs w:val="28"/>
        </w:rPr>
        <w:t xml:space="preserve"> грає,</w:t>
      </w:r>
    </w:p>
    <w:p w14:paraId="7A84B27A" w14:textId="77777777" w:rsidR="00E213BF" w:rsidRPr="00E213BF" w:rsidRDefault="00E213BF" w:rsidP="00E213BF">
      <w:pPr>
        <w:ind w:right="-1" w:firstLine="567"/>
        <w:rPr>
          <w:rFonts w:cs="Times New Roman"/>
          <w:szCs w:val="28"/>
        </w:rPr>
      </w:pPr>
      <w:r w:rsidRPr="00E213BF">
        <w:rPr>
          <w:rFonts w:cs="Times New Roman"/>
          <w:szCs w:val="28"/>
        </w:rPr>
        <w:t>Уста спалив жагучий біль</w:t>
      </w:r>
    </w:p>
    <w:p w14:paraId="4FBFF55F" w14:textId="77777777" w:rsidR="00E213BF" w:rsidRPr="00E213BF" w:rsidRDefault="00E213BF" w:rsidP="00E213BF">
      <w:pPr>
        <w:ind w:right="-1" w:firstLine="567"/>
        <w:rPr>
          <w:rFonts w:cs="Times New Roman"/>
          <w:szCs w:val="28"/>
        </w:rPr>
      </w:pPr>
      <w:r w:rsidRPr="00E213BF">
        <w:rPr>
          <w:rFonts w:cs="Times New Roman"/>
          <w:szCs w:val="28"/>
        </w:rPr>
        <w:t>І Він його лишає.</w:t>
      </w:r>
    </w:p>
    <w:p w14:paraId="12350B84" w14:textId="77777777" w:rsidR="00E213BF" w:rsidRPr="00E213BF" w:rsidRDefault="00E213BF" w:rsidP="00E213BF">
      <w:pPr>
        <w:ind w:right="-1" w:firstLine="567"/>
        <w:rPr>
          <w:rFonts w:cs="Times New Roman"/>
          <w:szCs w:val="28"/>
        </w:rPr>
      </w:pPr>
      <w:r w:rsidRPr="00E213BF">
        <w:rPr>
          <w:rFonts w:cs="Times New Roman"/>
          <w:szCs w:val="28"/>
        </w:rPr>
        <w:t>Пробиті руки Він простер</w:t>
      </w:r>
    </w:p>
    <w:p w14:paraId="18077DCE" w14:textId="77777777" w:rsidR="00E213BF" w:rsidRPr="00E213BF" w:rsidRDefault="00E213BF" w:rsidP="00E213BF">
      <w:pPr>
        <w:ind w:right="-1" w:firstLine="567"/>
        <w:rPr>
          <w:rFonts w:cs="Times New Roman"/>
          <w:szCs w:val="28"/>
        </w:rPr>
      </w:pPr>
      <w:r w:rsidRPr="00E213BF">
        <w:rPr>
          <w:rFonts w:cs="Times New Roman"/>
          <w:szCs w:val="28"/>
        </w:rPr>
        <w:t>До всіх братів,</w:t>
      </w:r>
    </w:p>
    <w:p w14:paraId="7271F9CF" w14:textId="77777777" w:rsidR="00E213BF" w:rsidRPr="00E213BF" w:rsidRDefault="00E213BF" w:rsidP="00E213BF">
      <w:pPr>
        <w:ind w:right="-1" w:firstLine="567"/>
        <w:rPr>
          <w:rFonts w:cs="Times New Roman"/>
          <w:szCs w:val="28"/>
        </w:rPr>
      </w:pPr>
      <w:r w:rsidRPr="00E213BF">
        <w:rPr>
          <w:rFonts w:cs="Times New Roman"/>
          <w:szCs w:val="28"/>
        </w:rPr>
        <w:t>До всіх сестер,</w:t>
      </w:r>
    </w:p>
    <w:p w14:paraId="19898053" w14:textId="77777777" w:rsidR="00E213BF" w:rsidRPr="00E213BF" w:rsidRDefault="00E213BF" w:rsidP="00E213BF">
      <w:pPr>
        <w:ind w:right="-1" w:firstLine="567"/>
        <w:rPr>
          <w:rFonts w:cs="Times New Roman"/>
          <w:szCs w:val="28"/>
        </w:rPr>
      </w:pPr>
      <w:r w:rsidRPr="00E213BF">
        <w:rPr>
          <w:rFonts w:cs="Times New Roman"/>
          <w:szCs w:val="28"/>
        </w:rPr>
        <w:t>Стривожені, знеможені</w:t>
      </w:r>
    </w:p>
    <w:p w14:paraId="4B0CA906" w14:textId="77777777" w:rsidR="00E213BF" w:rsidRPr="00E213BF" w:rsidRDefault="00E213BF" w:rsidP="00E213BF">
      <w:pPr>
        <w:ind w:right="-1" w:firstLine="567"/>
        <w:rPr>
          <w:rFonts w:cs="Times New Roman"/>
          <w:szCs w:val="28"/>
        </w:rPr>
      </w:pPr>
      <w:proofErr w:type="spellStart"/>
      <w:r w:rsidRPr="00E213BF">
        <w:rPr>
          <w:rFonts w:cs="Times New Roman"/>
          <w:szCs w:val="28"/>
        </w:rPr>
        <w:t>Прийдіте</w:t>
      </w:r>
      <w:proofErr w:type="spellEnd"/>
      <w:r w:rsidRPr="00E213BF">
        <w:rPr>
          <w:rFonts w:cs="Times New Roman"/>
          <w:szCs w:val="28"/>
        </w:rPr>
        <w:t xml:space="preserve"> – поклонімся [6, 17].</w:t>
      </w:r>
    </w:p>
    <w:p w14:paraId="3FBD1FD9" w14:textId="77777777" w:rsidR="00E213BF" w:rsidRPr="00E213BF" w:rsidRDefault="00E213BF" w:rsidP="00E213BF">
      <w:pPr>
        <w:tabs>
          <w:tab w:val="left" w:pos="0"/>
        </w:tabs>
        <w:ind w:firstLine="567"/>
        <w:rPr>
          <w:rFonts w:cs="Times New Roman"/>
          <w:szCs w:val="28"/>
        </w:rPr>
      </w:pPr>
      <w:r w:rsidRPr="00E213BF">
        <w:rPr>
          <w:rFonts w:cs="Times New Roman"/>
          <w:szCs w:val="28"/>
          <w:lang w:eastAsia="uk-UA"/>
        </w:rPr>
        <w:t>Отже, у хресті виявляється Божа мудрість, що полягає в Його любові, яка нікого не оминає, а повертається обличчям саме до немічних та зневірених. Хрест − це символ беззастережної любові, яка дарує надію кожному [3, 26].</w:t>
      </w:r>
    </w:p>
    <w:p w14:paraId="557BAB69" w14:textId="77777777" w:rsidR="00E213BF" w:rsidRPr="00E213BF" w:rsidRDefault="00E213BF" w:rsidP="00E213BF">
      <w:pPr>
        <w:ind w:right="-1" w:firstLine="567"/>
        <w:rPr>
          <w:rFonts w:cs="Times New Roman"/>
          <w:b/>
          <w:szCs w:val="28"/>
        </w:rPr>
      </w:pPr>
      <w:r w:rsidRPr="00E213BF">
        <w:rPr>
          <w:rFonts w:cs="Times New Roman"/>
          <w:b/>
          <w:szCs w:val="28"/>
        </w:rPr>
        <w:t>Хрест – символ Христової жертви:</w:t>
      </w:r>
    </w:p>
    <w:p w14:paraId="046BC459" w14:textId="77777777" w:rsidR="00E213BF" w:rsidRPr="00E213BF" w:rsidRDefault="00E213BF" w:rsidP="00E213BF">
      <w:pPr>
        <w:ind w:right="-1" w:firstLine="567"/>
        <w:rPr>
          <w:rFonts w:cs="Times New Roman"/>
          <w:szCs w:val="28"/>
        </w:rPr>
      </w:pPr>
      <w:r w:rsidRPr="00E213BF">
        <w:rPr>
          <w:rFonts w:cs="Times New Roman"/>
          <w:szCs w:val="28"/>
        </w:rPr>
        <w:t>У терновому вінку</w:t>
      </w:r>
    </w:p>
    <w:p w14:paraId="35583EB5" w14:textId="77777777" w:rsidR="00E213BF" w:rsidRPr="00E213BF" w:rsidRDefault="00E213BF" w:rsidP="00E213BF">
      <w:pPr>
        <w:ind w:right="-1" w:firstLine="567"/>
        <w:rPr>
          <w:rFonts w:cs="Times New Roman"/>
          <w:szCs w:val="28"/>
        </w:rPr>
      </w:pPr>
      <w:r w:rsidRPr="00E213BF">
        <w:rPr>
          <w:rFonts w:cs="Times New Roman"/>
          <w:szCs w:val="28"/>
        </w:rPr>
        <w:lastRenderedPageBreak/>
        <w:t>З похиленим чолом,</w:t>
      </w:r>
    </w:p>
    <w:p w14:paraId="156A7E52" w14:textId="77777777" w:rsidR="00E213BF" w:rsidRPr="00E213BF" w:rsidRDefault="00E213BF" w:rsidP="00E213BF">
      <w:pPr>
        <w:ind w:right="-1" w:firstLine="567"/>
        <w:rPr>
          <w:rFonts w:cs="Times New Roman"/>
          <w:szCs w:val="28"/>
        </w:rPr>
      </w:pPr>
      <w:r w:rsidRPr="00E213BF">
        <w:rPr>
          <w:rFonts w:cs="Times New Roman"/>
          <w:szCs w:val="28"/>
        </w:rPr>
        <w:t>На грудях знак від мук</w:t>
      </w:r>
    </w:p>
    <w:p w14:paraId="317CDE17" w14:textId="77777777" w:rsidR="00E213BF" w:rsidRPr="00E213BF" w:rsidRDefault="00E213BF" w:rsidP="00E213BF">
      <w:pPr>
        <w:ind w:right="-1" w:firstLine="567"/>
        <w:rPr>
          <w:rFonts w:cs="Times New Roman"/>
          <w:szCs w:val="28"/>
        </w:rPr>
      </w:pPr>
      <w:r w:rsidRPr="00E213BF">
        <w:rPr>
          <w:rFonts w:cs="Times New Roman"/>
          <w:szCs w:val="28"/>
        </w:rPr>
        <w:t>Іде Ісус селом…</w:t>
      </w:r>
    </w:p>
    <w:p w14:paraId="1E60EB14" w14:textId="77777777" w:rsidR="00E213BF" w:rsidRPr="00E213BF" w:rsidRDefault="00E213BF" w:rsidP="00E213BF">
      <w:pPr>
        <w:ind w:right="-1" w:firstLine="567"/>
        <w:rPr>
          <w:rFonts w:cs="Times New Roman"/>
          <w:szCs w:val="28"/>
        </w:rPr>
      </w:pPr>
      <w:r w:rsidRPr="00E213BF">
        <w:rPr>
          <w:rFonts w:cs="Times New Roman"/>
          <w:szCs w:val="28"/>
        </w:rPr>
        <w:t>На тихі рамена</w:t>
      </w:r>
    </w:p>
    <w:p w14:paraId="07272620" w14:textId="77777777" w:rsidR="00E213BF" w:rsidRPr="00E213BF" w:rsidRDefault="00E213BF" w:rsidP="00E213BF">
      <w:pPr>
        <w:pStyle w:val="2"/>
        <w:spacing w:line="240" w:lineRule="auto"/>
        <w:ind w:left="0" w:right="-1"/>
      </w:pPr>
      <w:r w:rsidRPr="00E213BF">
        <w:t>Завмерлого хреста</w:t>
      </w:r>
    </w:p>
    <w:p w14:paraId="03EE5486" w14:textId="77777777" w:rsidR="00E213BF" w:rsidRPr="00E213BF" w:rsidRDefault="00E213BF" w:rsidP="00E213BF">
      <w:pPr>
        <w:ind w:right="-1" w:firstLine="567"/>
        <w:rPr>
          <w:rFonts w:cs="Times New Roman"/>
          <w:szCs w:val="28"/>
        </w:rPr>
      </w:pPr>
      <w:r w:rsidRPr="00E213BF">
        <w:rPr>
          <w:rFonts w:cs="Times New Roman"/>
          <w:szCs w:val="28"/>
        </w:rPr>
        <w:t>Зложив Ісус свій біль</w:t>
      </w:r>
    </w:p>
    <w:p w14:paraId="692D4350" w14:textId="77777777" w:rsidR="00E213BF" w:rsidRPr="00E213BF" w:rsidRDefault="00E213BF" w:rsidP="00E213BF">
      <w:pPr>
        <w:ind w:right="-1" w:firstLine="567"/>
        <w:rPr>
          <w:rFonts w:cs="Times New Roman"/>
          <w:szCs w:val="28"/>
        </w:rPr>
      </w:pPr>
      <w:proofErr w:type="spellStart"/>
      <w:r w:rsidRPr="00E213BF">
        <w:rPr>
          <w:rFonts w:cs="Times New Roman"/>
          <w:szCs w:val="28"/>
        </w:rPr>
        <w:t>Терневого</w:t>
      </w:r>
      <w:proofErr w:type="spellEnd"/>
      <w:r w:rsidRPr="00E213BF">
        <w:rPr>
          <w:rFonts w:cs="Times New Roman"/>
          <w:szCs w:val="28"/>
        </w:rPr>
        <w:t xml:space="preserve"> вінка… [6, 9].</w:t>
      </w:r>
    </w:p>
    <w:p w14:paraId="087C3B78" w14:textId="77777777" w:rsidR="00E213BF" w:rsidRPr="00E213BF" w:rsidRDefault="00E213BF" w:rsidP="00E213BF">
      <w:pPr>
        <w:tabs>
          <w:tab w:val="left" w:pos="0"/>
        </w:tabs>
        <w:ind w:firstLine="567"/>
        <w:rPr>
          <w:rFonts w:cs="Times New Roman"/>
          <w:szCs w:val="28"/>
        </w:rPr>
      </w:pPr>
      <w:r w:rsidRPr="00E213BF">
        <w:rPr>
          <w:rFonts w:cs="Times New Roman"/>
          <w:szCs w:val="28"/>
          <w:lang w:eastAsia="uk-UA"/>
        </w:rPr>
        <w:t xml:space="preserve">За </w:t>
      </w:r>
      <w:proofErr w:type="spellStart"/>
      <w:r w:rsidRPr="00E213BF">
        <w:rPr>
          <w:rFonts w:cs="Times New Roman"/>
          <w:szCs w:val="28"/>
          <w:lang w:eastAsia="uk-UA"/>
        </w:rPr>
        <w:t>Мольтманном</w:t>
      </w:r>
      <w:proofErr w:type="spellEnd"/>
      <w:r w:rsidRPr="00E213BF">
        <w:rPr>
          <w:rFonts w:cs="Times New Roman"/>
          <w:szCs w:val="28"/>
          <w:lang w:eastAsia="uk-UA"/>
        </w:rPr>
        <w:t xml:space="preserve">, на хресті Бог бере на Себе весь бунт історії, провину, смерть і </w:t>
      </w:r>
      <w:proofErr w:type="spellStart"/>
      <w:r w:rsidRPr="00E213BF">
        <w:rPr>
          <w:rFonts w:cs="Times New Roman"/>
          <w:szCs w:val="28"/>
          <w:lang w:eastAsia="uk-UA"/>
        </w:rPr>
        <w:t>покинутість</w:t>
      </w:r>
      <w:proofErr w:type="spellEnd"/>
      <w:r w:rsidRPr="00E213BF">
        <w:rPr>
          <w:rFonts w:cs="Times New Roman"/>
          <w:szCs w:val="28"/>
          <w:lang w:eastAsia="uk-UA"/>
        </w:rPr>
        <w:t xml:space="preserve">. Хрест об’являє Бога, Який любить, і тому є зраненим та дозволяє Себе ранити людям. Бог не сидить незворушно на троні над світом, а входить у його страждання. Хрест − знамено того, що Бог страждає з людьми, Сам переживає біль </w:t>
      </w:r>
      <w:proofErr w:type="spellStart"/>
      <w:r w:rsidRPr="00E213BF">
        <w:rPr>
          <w:rFonts w:cs="Times New Roman"/>
          <w:szCs w:val="28"/>
          <w:lang w:eastAsia="uk-UA"/>
        </w:rPr>
        <w:t>покинутості</w:t>
      </w:r>
      <w:proofErr w:type="spellEnd"/>
      <w:r w:rsidRPr="00E213BF">
        <w:rPr>
          <w:rFonts w:cs="Times New Roman"/>
          <w:szCs w:val="28"/>
          <w:lang w:eastAsia="uk-UA"/>
        </w:rPr>
        <w:t xml:space="preserve"> та смерті</w:t>
      </w:r>
      <w:r w:rsidRPr="00E213BF">
        <w:rPr>
          <w:rFonts w:cs="Times New Roman"/>
          <w:szCs w:val="28"/>
        </w:rPr>
        <w:t xml:space="preserve"> […] </w:t>
      </w:r>
      <w:r w:rsidRPr="00E213BF">
        <w:rPr>
          <w:rFonts w:cs="Times New Roman"/>
          <w:szCs w:val="28"/>
          <w:lang w:eastAsia="uk-UA"/>
        </w:rPr>
        <w:t>хрест показує образ справжньої людини, милосердної, співчутливої, ранимої [3, 67−70].</w:t>
      </w:r>
    </w:p>
    <w:p w14:paraId="2102112F" w14:textId="77777777" w:rsidR="00E213BF" w:rsidRPr="00E213BF" w:rsidRDefault="00E213BF" w:rsidP="00E213BF">
      <w:pPr>
        <w:pStyle w:val="3"/>
        <w:spacing w:line="240" w:lineRule="auto"/>
        <w:ind w:right="-1"/>
        <w:rPr>
          <w:b/>
          <w:lang w:val="uk-UA"/>
        </w:rPr>
      </w:pPr>
      <w:r w:rsidRPr="00E213BF">
        <w:rPr>
          <w:b/>
          <w:lang w:val="uk-UA"/>
        </w:rPr>
        <w:t xml:space="preserve">Хрест – символ страждання: </w:t>
      </w:r>
    </w:p>
    <w:p w14:paraId="675A0074" w14:textId="77777777" w:rsidR="00E213BF" w:rsidRPr="00E213BF" w:rsidRDefault="00E213BF" w:rsidP="00E213BF">
      <w:pPr>
        <w:pStyle w:val="2"/>
        <w:spacing w:line="240" w:lineRule="auto"/>
        <w:ind w:left="0" w:right="-1"/>
      </w:pPr>
      <w:r w:rsidRPr="00E213BF">
        <w:t xml:space="preserve">На чорних раменах хреста </w:t>
      </w:r>
    </w:p>
    <w:p w14:paraId="02D04DD1" w14:textId="77777777" w:rsidR="00E213BF" w:rsidRPr="00E213BF" w:rsidRDefault="00E213BF" w:rsidP="00E213BF">
      <w:pPr>
        <w:ind w:right="-1" w:firstLine="567"/>
        <w:rPr>
          <w:rFonts w:cs="Times New Roman"/>
          <w:szCs w:val="28"/>
        </w:rPr>
      </w:pPr>
      <w:proofErr w:type="spellStart"/>
      <w:r w:rsidRPr="00E213BF">
        <w:rPr>
          <w:rFonts w:cs="Times New Roman"/>
          <w:szCs w:val="28"/>
        </w:rPr>
        <w:t>Розпну</w:t>
      </w:r>
      <w:proofErr w:type="spellEnd"/>
      <w:r w:rsidRPr="00E213BF">
        <w:rPr>
          <w:rFonts w:cs="Times New Roman"/>
          <w:szCs w:val="28"/>
        </w:rPr>
        <w:t xml:space="preserve"> мій біль.</w:t>
      </w:r>
    </w:p>
    <w:p w14:paraId="0C45FF14" w14:textId="77777777" w:rsidR="00E213BF" w:rsidRPr="00E213BF" w:rsidRDefault="00E213BF" w:rsidP="00E213BF">
      <w:pPr>
        <w:ind w:right="-1" w:firstLine="567"/>
        <w:rPr>
          <w:rFonts w:cs="Times New Roman"/>
          <w:szCs w:val="28"/>
        </w:rPr>
      </w:pPr>
      <w:r w:rsidRPr="00E213BF">
        <w:rPr>
          <w:rFonts w:cs="Times New Roman"/>
          <w:szCs w:val="28"/>
        </w:rPr>
        <w:t xml:space="preserve">Іде у тінях </w:t>
      </w:r>
      <w:proofErr w:type="spellStart"/>
      <w:r w:rsidRPr="00E213BF">
        <w:rPr>
          <w:rFonts w:cs="Times New Roman"/>
          <w:szCs w:val="28"/>
        </w:rPr>
        <w:t>піль</w:t>
      </w:r>
      <w:proofErr w:type="spellEnd"/>
      <w:r w:rsidRPr="00E213BF">
        <w:rPr>
          <w:rFonts w:cs="Times New Roman"/>
          <w:szCs w:val="28"/>
        </w:rPr>
        <w:t>, ланів</w:t>
      </w:r>
    </w:p>
    <w:p w14:paraId="745765ED" w14:textId="77777777" w:rsidR="00E213BF" w:rsidRPr="00E213BF" w:rsidRDefault="00E213BF" w:rsidP="00E213BF">
      <w:pPr>
        <w:ind w:right="-1" w:firstLine="567"/>
        <w:rPr>
          <w:rFonts w:cs="Times New Roman"/>
          <w:szCs w:val="28"/>
        </w:rPr>
      </w:pPr>
      <w:r w:rsidRPr="00E213BF">
        <w:rPr>
          <w:rFonts w:cs="Times New Roman"/>
          <w:szCs w:val="28"/>
        </w:rPr>
        <w:t>Моя душа…</w:t>
      </w:r>
    </w:p>
    <w:p w14:paraId="57EE26C1" w14:textId="77777777" w:rsidR="00E213BF" w:rsidRPr="00E213BF" w:rsidRDefault="00E213BF" w:rsidP="00E213BF">
      <w:pPr>
        <w:ind w:right="-1" w:firstLine="567"/>
        <w:rPr>
          <w:rFonts w:cs="Times New Roman"/>
          <w:szCs w:val="28"/>
        </w:rPr>
      </w:pPr>
      <w:r w:rsidRPr="00E213BF">
        <w:rPr>
          <w:rFonts w:cs="Times New Roman"/>
          <w:szCs w:val="28"/>
        </w:rPr>
        <w:t>Іде самітна і сумна…</w:t>
      </w:r>
    </w:p>
    <w:p w14:paraId="665199CB" w14:textId="77777777" w:rsidR="00E213BF" w:rsidRPr="00E213BF" w:rsidRDefault="00E213BF" w:rsidP="00E213BF">
      <w:pPr>
        <w:ind w:right="-1" w:firstLine="567"/>
        <w:rPr>
          <w:rFonts w:cs="Times New Roman"/>
          <w:szCs w:val="28"/>
        </w:rPr>
      </w:pPr>
      <w:r w:rsidRPr="00E213BF">
        <w:rPr>
          <w:rFonts w:cs="Times New Roman"/>
          <w:szCs w:val="28"/>
        </w:rPr>
        <w:t xml:space="preserve">На </w:t>
      </w:r>
      <w:proofErr w:type="spellStart"/>
      <w:r w:rsidRPr="00E213BF">
        <w:rPr>
          <w:rFonts w:cs="Times New Roman"/>
          <w:szCs w:val="28"/>
        </w:rPr>
        <w:t>роздоріжжу</w:t>
      </w:r>
      <w:proofErr w:type="spellEnd"/>
      <w:r w:rsidRPr="00E213BF">
        <w:rPr>
          <w:rFonts w:cs="Times New Roman"/>
          <w:szCs w:val="28"/>
        </w:rPr>
        <w:t xml:space="preserve"> двох шляхів,</w:t>
      </w:r>
    </w:p>
    <w:p w14:paraId="6385FF39" w14:textId="77777777" w:rsidR="00E213BF" w:rsidRPr="00E213BF" w:rsidRDefault="00E213BF" w:rsidP="00E213BF">
      <w:pPr>
        <w:ind w:right="-1" w:firstLine="567"/>
        <w:rPr>
          <w:rFonts w:cs="Times New Roman"/>
          <w:szCs w:val="28"/>
        </w:rPr>
      </w:pPr>
      <w:r w:rsidRPr="00E213BF">
        <w:rPr>
          <w:rFonts w:cs="Times New Roman"/>
          <w:szCs w:val="28"/>
        </w:rPr>
        <w:t>Під тихим зором згаслих снів</w:t>
      </w:r>
    </w:p>
    <w:p w14:paraId="269D1EED" w14:textId="77777777" w:rsidR="00E213BF" w:rsidRPr="00E213BF" w:rsidRDefault="00E213BF" w:rsidP="00E213BF">
      <w:pPr>
        <w:ind w:right="-1" w:firstLine="567"/>
        <w:rPr>
          <w:rFonts w:cs="Times New Roman"/>
          <w:szCs w:val="28"/>
        </w:rPr>
      </w:pPr>
      <w:r w:rsidRPr="00E213BF">
        <w:rPr>
          <w:rFonts w:cs="Times New Roman"/>
          <w:szCs w:val="28"/>
        </w:rPr>
        <w:t>Схилилася вона</w:t>
      </w:r>
    </w:p>
    <w:p w14:paraId="74B82F2E" w14:textId="77777777" w:rsidR="00E213BF" w:rsidRPr="00E213BF" w:rsidRDefault="00E213BF" w:rsidP="00E213BF">
      <w:pPr>
        <w:ind w:right="-1" w:firstLine="567"/>
        <w:rPr>
          <w:rFonts w:cs="Times New Roman"/>
          <w:szCs w:val="28"/>
        </w:rPr>
      </w:pPr>
      <w:r w:rsidRPr="00E213BF">
        <w:rPr>
          <w:rFonts w:cs="Times New Roman"/>
          <w:szCs w:val="28"/>
        </w:rPr>
        <w:t>На чорні рамена хреста… [7, 1].</w:t>
      </w:r>
    </w:p>
    <w:p w14:paraId="58F6E3AE" w14:textId="77777777" w:rsidR="00E213BF" w:rsidRPr="00E213BF" w:rsidRDefault="00E213BF" w:rsidP="00E213BF">
      <w:pPr>
        <w:tabs>
          <w:tab w:val="left" w:pos="0"/>
        </w:tabs>
        <w:ind w:firstLine="567"/>
        <w:rPr>
          <w:rFonts w:cs="Times New Roman"/>
          <w:szCs w:val="28"/>
          <w:lang w:eastAsia="uk-UA"/>
        </w:rPr>
      </w:pPr>
      <w:r w:rsidRPr="00E213BF">
        <w:rPr>
          <w:rFonts w:cs="Times New Roman"/>
          <w:szCs w:val="28"/>
          <w:lang w:eastAsia="uk-UA"/>
        </w:rPr>
        <w:t xml:space="preserve">Карл-Ґустав Юнґ вважає, що кожен крок на шляху поступу до становлення свідомості здобувається тільки через страждання. Страждання − це ворота, якими мусить увійти людина, коли бажає усвідомити саму себе і прийняти себе у власній суперечності, адже людину врізнобіч розривають протиріччя, вона сама для себе є хрестом і не може обійти хрест як страждання. Юнґ як психолог усвідомлює, що людина не може звільнитися лише за допомогою психології: “Страждаючій людині ніколи не допоможе те, що вона собі сама вигадала, а тільки надлюдська, об’явлена правда, яка звільнить її від цього стану страждання”. Хрест у розумінні Юнґа − це дарунок Бога для нас найперше як історична подія, а тоді як символ, що на тлі історичної хресної смерті Ісуса став </w:t>
      </w:r>
      <w:proofErr w:type="spellStart"/>
      <w:r w:rsidRPr="00E213BF">
        <w:rPr>
          <w:rFonts w:cs="Times New Roman"/>
          <w:szCs w:val="28"/>
          <w:lang w:eastAsia="uk-UA"/>
        </w:rPr>
        <w:t>архетипним</w:t>
      </w:r>
      <w:proofErr w:type="spellEnd"/>
      <w:r w:rsidRPr="00E213BF">
        <w:rPr>
          <w:rFonts w:cs="Times New Roman"/>
          <w:szCs w:val="28"/>
          <w:lang w:eastAsia="uk-UA"/>
        </w:rPr>
        <w:t xml:space="preserve"> образом жертви, страждання та цілісності. Бог діє в людині через образ хреста, веде в образі хреста все ближче до цілісності, адже хрест, за </w:t>
      </w:r>
      <w:proofErr w:type="spellStart"/>
      <w:r w:rsidRPr="00E213BF">
        <w:rPr>
          <w:rFonts w:cs="Times New Roman"/>
          <w:szCs w:val="28"/>
          <w:lang w:eastAsia="uk-UA"/>
        </w:rPr>
        <w:t>Юнґом</w:t>
      </w:r>
      <w:proofErr w:type="spellEnd"/>
      <w:r w:rsidRPr="00E213BF">
        <w:rPr>
          <w:rFonts w:cs="Times New Roman"/>
          <w:szCs w:val="28"/>
          <w:lang w:eastAsia="uk-UA"/>
        </w:rPr>
        <w:t>, є водночас радикальним образом приборкання інстинктивності. Отже, жертва на хресті не хоче зламати людину, а повести її на духовному шляху [3, 71−72].</w:t>
      </w:r>
    </w:p>
    <w:p w14:paraId="128980AD" w14:textId="77777777" w:rsidR="00E213BF" w:rsidRPr="00E213BF" w:rsidRDefault="00E213BF" w:rsidP="00E213BF">
      <w:pPr>
        <w:ind w:right="-1" w:firstLine="567"/>
        <w:rPr>
          <w:rFonts w:cs="Times New Roman"/>
          <w:b/>
          <w:szCs w:val="28"/>
        </w:rPr>
      </w:pPr>
      <w:r w:rsidRPr="00E213BF">
        <w:rPr>
          <w:rFonts w:cs="Times New Roman"/>
          <w:b/>
          <w:szCs w:val="28"/>
        </w:rPr>
        <w:t>Хрест – символ прощення:</w:t>
      </w:r>
    </w:p>
    <w:p w14:paraId="401A26FE" w14:textId="77777777" w:rsidR="00E213BF" w:rsidRPr="00E213BF" w:rsidRDefault="00E213BF" w:rsidP="00E213BF">
      <w:pPr>
        <w:ind w:right="-1" w:firstLine="567"/>
        <w:rPr>
          <w:rFonts w:cs="Times New Roman"/>
          <w:szCs w:val="28"/>
        </w:rPr>
      </w:pPr>
      <w:r w:rsidRPr="00E213BF">
        <w:rPr>
          <w:rFonts w:cs="Times New Roman"/>
          <w:szCs w:val="28"/>
        </w:rPr>
        <w:t>До Тебе кличемо, Христе розп’ятий,</w:t>
      </w:r>
    </w:p>
    <w:p w14:paraId="4656B650" w14:textId="77777777" w:rsidR="00E213BF" w:rsidRPr="00E213BF" w:rsidRDefault="00E213BF" w:rsidP="00E213BF">
      <w:pPr>
        <w:ind w:right="-1" w:firstLine="567"/>
        <w:rPr>
          <w:rFonts w:cs="Times New Roman"/>
          <w:szCs w:val="28"/>
        </w:rPr>
      </w:pPr>
      <w:r w:rsidRPr="00E213BF">
        <w:rPr>
          <w:rFonts w:cs="Times New Roman"/>
          <w:szCs w:val="28"/>
        </w:rPr>
        <w:t>До Тебе кличемо в найвищий час:</w:t>
      </w:r>
    </w:p>
    <w:p w14:paraId="079D0551" w14:textId="77777777" w:rsidR="00E213BF" w:rsidRPr="00E213BF" w:rsidRDefault="00E213BF" w:rsidP="00E213BF">
      <w:pPr>
        <w:ind w:right="-1" w:firstLine="567"/>
        <w:rPr>
          <w:rFonts w:cs="Times New Roman"/>
          <w:szCs w:val="28"/>
        </w:rPr>
      </w:pPr>
      <w:r w:rsidRPr="00E213BF">
        <w:rPr>
          <w:rFonts w:cs="Times New Roman"/>
          <w:szCs w:val="28"/>
        </w:rPr>
        <w:t>О Боже, Боже, перестань карати</w:t>
      </w:r>
    </w:p>
    <w:p w14:paraId="2DE19745" w14:textId="77777777" w:rsidR="00E213BF" w:rsidRPr="00E213BF" w:rsidRDefault="00E213BF" w:rsidP="00E213BF">
      <w:pPr>
        <w:ind w:right="-1" w:firstLine="567"/>
        <w:rPr>
          <w:rFonts w:cs="Times New Roman"/>
          <w:szCs w:val="28"/>
        </w:rPr>
      </w:pPr>
      <w:r w:rsidRPr="00E213BF">
        <w:rPr>
          <w:rFonts w:cs="Times New Roman"/>
          <w:szCs w:val="28"/>
        </w:rPr>
        <w:t>І, як розбійників, помилуй нас [5, 221].</w:t>
      </w:r>
    </w:p>
    <w:p w14:paraId="4274F74D" w14:textId="77777777" w:rsidR="00E213BF" w:rsidRPr="00E213BF" w:rsidRDefault="00E213BF" w:rsidP="00E213BF">
      <w:pPr>
        <w:tabs>
          <w:tab w:val="left" w:pos="0"/>
        </w:tabs>
        <w:ind w:firstLine="567"/>
        <w:rPr>
          <w:rFonts w:cs="Times New Roman"/>
          <w:szCs w:val="28"/>
        </w:rPr>
      </w:pPr>
      <w:r w:rsidRPr="00E213BF">
        <w:rPr>
          <w:rFonts w:cs="Times New Roman"/>
          <w:szCs w:val="28"/>
          <w:lang w:eastAsia="uk-UA"/>
        </w:rPr>
        <w:t xml:space="preserve">Пауль </w:t>
      </w:r>
      <w:proofErr w:type="spellStart"/>
      <w:r w:rsidRPr="00E213BF">
        <w:rPr>
          <w:rFonts w:cs="Times New Roman"/>
          <w:szCs w:val="28"/>
          <w:lang w:eastAsia="uk-UA"/>
        </w:rPr>
        <w:t>Тілліх</w:t>
      </w:r>
      <w:proofErr w:type="spellEnd"/>
      <w:r w:rsidRPr="00E213BF">
        <w:rPr>
          <w:rFonts w:cs="Times New Roman"/>
          <w:szCs w:val="28"/>
          <w:lang w:eastAsia="uk-UA"/>
        </w:rPr>
        <w:t xml:space="preserve"> переконаний, що відчуження є найстрашнішим наслідком провини, яка роздвоює людину, відокремлює її від самої себе, тому подолання відчуження є одночасно прощенням провини та виправданням грішної людини. Хрест для </w:t>
      </w:r>
      <w:proofErr w:type="spellStart"/>
      <w:r w:rsidRPr="00E213BF">
        <w:rPr>
          <w:rFonts w:cs="Times New Roman"/>
          <w:szCs w:val="28"/>
          <w:lang w:eastAsia="uk-UA"/>
        </w:rPr>
        <w:t>Тілліха</w:t>
      </w:r>
      <w:proofErr w:type="spellEnd"/>
      <w:r w:rsidRPr="00E213BF">
        <w:rPr>
          <w:rFonts w:cs="Times New Roman"/>
          <w:szCs w:val="28"/>
          <w:lang w:eastAsia="uk-UA"/>
        </w:rPr>
        <w:t xml:space="preserve"> − це прийняття неприйнятного. Людина відчуває себе у своїй провині неприйнятною, бо у провині вона зрадила своє справжнє буття. Погляд </w:t>
      </w:r>
      <w:r w:rsidRPr="00E213BF">
        <w:rPr>
          <w:rFonts w:cs="Times New Roman"/>
          <w:szCs w:val="28"/>
          <w:lang w:eastAsia="uk-UA"/>
        </w:rPr>
        <w:lastRenderedPageBreak/>
        <w:t xml:space="preserve">на хрест робить можливим знову визнати себе саму у своїй розірваності та відчуженості. </w:t>
      </w:r>
      <w:proofErr w:type="spellStart"/>
      <w:r w:rsidRPr="00E213BF">
        <w:rPr>
          <w:rFonts w:cs="Times New Roman"/>
          <w:szCs w:val="28"/>
          <w:lang w:eastAsia="uk-UA"/>
        </w:rPr>
        <w:t>Тілліх</w:t>
      </w:r>
      <w:proofErr w:type="spellEnd"/>
      <w:r w:rsidRPr="00E213BF">
        <w:rPr>
          <w:rFonts w:cs="Times New Roman"/>
          <w:szCs w:val="28"/>
          <w:lang w:eastAsia="uk-UA"/>
        </w:rPr>
        <w:t xml:space="preserve"> пояснює це через поняття символу. Смерть Ісуса на хресті була не лише історичною подією, вона стала одночасно і символом. Коли ми дивимося на символ хреста, тоді у нас відбувається примирення між суперечливими силами, а потім зростає відвага прийняти себе, неприйнятних у нашій провині, такими, якими ми є. Інше поняття примирення для </w:t>
      </w:r>
      <w:proofErr w:type="spellStart"/>
      <w:r w:rsidRPr="00E213BF">
        <w:rPr>
          <w:rFonts w:cs="Times New Roman"/>
          <w:szCs w:val="28"/>
          <w:lang w:eastAsia="uk-UA"/>
        </w:rPr>
        <w:t>Тілліха</w:t>
      </w:r>
      <w:proofErr w:type="spellEnd"/>
      <w:r w:rsidRPr="00E213BF">
        <w:rPr>
          <w:rFonts w:cs="Times New Roman"/>
          <w:szCs w:val="28"/>
          <w:lang w:eastAsia="uk-UA"/>
        </w:rPr>
        <w:t xml:space="preserve"> − це поняття зцілення, що означає бути цілісним, відновленим у первісній єдності. У відчуженні людина роздвоєна сама в собі. </w:t>
      </w:r>
      <w:proofErr w:type="spellStart"/>
      <w:r w:rsidRPr="00E213BF">
        <w:rPr>
          <w:rFonts w:cs="Times New Roman"/>
          <w:szCs w:val="28"/>
          <w:lang w:eastAsia="uk-UA"/>
        </w:rPr>
        <w:t>Відкуплення</w:t>
      </w:r>
      <w:proofErr w:type="spellEnd"/>
      <w:r w:rsidRPr="00E213BF">
        <w:rPr>
          <w:rFonts w:cs="Times New Roman"/>
          <w:szCs w:val="28"/>
          <w:lang w:eastAsia="uk-UA"/>
        </w:rPr>
        <w:t xml:space="preserve"> у хресті показує цю єдність протиріч, адже на хресті життя і смерть стають одним, там поєднуються Бог і людина, небо і земля, тіло і душа. Символ хреста єднає протиріччя, які ми віднаходимо в собі [3, 61−62].</w:t>
      </w:r>
    </w:p>
    <w:p w14:paraId="1C401885" w14:textId="77777777" w:rsidR="00E213BF" w:rsidRPr="00E213BF" w:rsidRDefault="00E213BF" w:rsidP="00E213BF">
      <w:pPr>
        <w:pStyle w:val="3"/>
        <w:spacing w:line="240" w:lineRule="auto"/>
        <w:ind w:right="-1"/>
        <w:rPr>
          <w:b/>
          <w:lang w:val="uk-UA"/>
        </w:rPr>
      </w:pPr>
      <w:r w:rsidRPr="00E213BF">
        <w:rPr>
          <w:b/>
          <w:lang w:val="uk-UA"/>
        </w:rPr>
        <w:t>Хрест − символ спасіння:</w:t>
      </w:r>
    </w:p>
    <w:p w14:paraId="61F96E19" w14:textId="77777777" w:rsidR="00E213BF" w:rsidRPr="00E213BF" w:rsidRDefault="00E213BF" w:rsidP="00E213BF">
      <w:pPr>
        <w:ind w:right="-1" w:firstLine="567"/>
        <w:rPr>
          <w:rFonts w:cs="Times New Roman"/>
          <w:szCs w:val="28"/>
        </w:rPr>
      </w:pPr>
      <w:r w:rsidRPr="00E213BF">
        <w:rPr>
          <w:rFonts w:cs="Times New Roman"/>
          <w:szCs w:val="28"/>
        </w:rPr>
        <w:t>Лиш Ти один поможеш нам нести</w:t>
      </w:r>
    </w:p>
    <w:p w14:paraId="39018F5F" w14:textId="77777777" w:rsidR="00E213BF" w:rsidRPr="00E213BF" w:rsidRDefault="00E213BF" w:rsidP="00E213BF">
      <w:pPr>
        <w:ind w:right="-1" w:firstLine="567"/>
        <w:rPr>
          <w:rFonts w:cs="Times New Roman"/>
          <w:szCs w:val="28"/>
        </w:rPr>
      </w:pPr>
      <w:r w:rsidRPr="00E213BF">
        <w:rPr>
          <w:rFonts w:cs="Times New Roman"/>
          <w:szCs w:val="28"/>
        </w:rPr>
        <w:t>Важкі хрести</w:t>
      </w:r>
    </w:p>
    <w:p w14:paraId="0BE604A2" w14:textId="77777777" w:rsidR="00E213BF" w:rsidRPr="00E213BF" w:rsidRDefault="00E213BF" w:rsidP="00E213BF">
      <w:pPr>
        <w:ind w:right="-1" w:firstLine="567"/>
        <w:rPr>
          <w:rFonts w:cs="Times New Roman"/>
          <w:szCs w:val="28"/>
        </w:rPr>
      </w:pPr>
      <w:r w:rsidRPr="00E213BF">
        <w:rPr>
          <w:rFonts w:cs="Times New Roman"/>
          <w:szCs w:val="28"/>
        </w:rPr>
        <w:t xml:space="preserve">І душі від упадку </w:t>
      </w:r>
      <w:proofErr w:type="spellStart"/>
      <w:r w:rsidRPr="00E213BF">
        <w:rPr>
          <w:rFonts w:cs="Times New Roman"/>
          <w:szCs w:val="28"/>
        </w:rPr>
        <w:t>соблюсти</w:t>
      </w:r>
      <w:proofErr w:type="spellEnd"/>
      <w:r w:rsidRPr="00E213BF">
        <w:rPr>
          <w:rFonts w:cs="Times New Roman"/>
          <w:szCs w:val="28"/>
        </w:rPr>
        <w:t>…</w:t>
      </w:r>
    </w:p>
    <w:p w14:paraId="124C7B85" w14:textId="77777777" w:rsidR="00E213BF" w:rsidRPr="00E213BF" w:rsidRDefault="00E213BF" w:rsidP="00E213BF">
      <w:pPr>
        <w:ind w:right="-1" w:firstLine="567"/>
        <w:rPr>
          <w:rFonts w:cs="Times New Roman"/>
          <w:szCs w:val="28"/>
        </w:rPr>
      </w:pPr>
      <w:r w:rsidRPr="00E213BF">
        <w:rPr>
          <w:rFonts w:cs="Times New Roman"/>
          <w:szCs w:val="28"/>
        </w:rPr>
        <w:t>Лиш Ти, лиш Ти!.. [5, 208].</w:t>
      </w:r>
    </w:p>
    <w:p w14:paraId="1B2B476E" w14:textId="77777777" w:rsidR="00E213BF" w:rsidRPr="00E213BF" w:rsidRDefault="00E213BF" w:rsidP="00E213BF">
      <w:pPr>
        <w:tabs>
          <w:tab w:val="left" w:pos="0"/>
        </w:tabs>
        <w:ind w:firstLine="567"/>
        <w:rPr>
          <w:rFonts w:cs="Times New Roman"/>
          <w:szCs w:val="28"/>
        </w:rPr>
      </w:pPr>
      <w:r w:rsidRPr="00E213BF">
        <w:rPr>
          <w:rFonts w:cs="Times New Roman"/>
          <w:szCs w:val="28"/>
          <w:lang w:eastAsia="uk-UA"/>
        </w:rPr>
        <w:t xml:space="preserve">“Хрест для людини є провідником на її шляху до </w:t>
      </w:r>
      <w:proofErr w:type="spellStart"/>
      <w:r w:rsidRPr="00E213BF">
        <w:rPr>
          <w:rFonts w:cs="Times New Roman"/>
          <w:szCs w:val="28"/>
          <w:lang w:eastAsia="uk-UA"/>
        </w:rPr>
        <w:t>індивідуації</w:t>
      </w:r>
      <w:proofErr w:type="spellEnd"/>
      <w:r w:rsidRPr="00E213BF">
        <w:rPr>
          <w:rFonts w:cs="Times New Roman"/>
          <w:szCs w:val="28"/>
          <w:lang w:eastAsia="uk-UA"/>
        </w:rPr>
        <w:t xml:space="preserve">. Він провадить її на цій дорозі переміни вперед. Це образ болісного переходу, без якого неможлива переміна. І він стоїть наприкінці шляху, як образ мети, цілісності та повноцінності, які очікують нас біля мети. Бо хрест показує людині, як можна поєднати у собі протиріччя. Юнґ сприймає хрест так, як і Отці Церкви, тобто як космічний символ єдності усіх протиріч. У точці перетину перекладин, посередині хреста, усе суперечливе в людині </w:t>
      </w:r>
      <w:proofErr w:type="spellStart"/>
      <w:r w:rsidRPr="00E213BF">
        <w:rPr>
          <w:rFonts w:cs="Times New Roman"/>
          <w:szCs w:val="28"/>
          <w:lang w:eastAsia="uk-UA"/>
        </w:rPr>
        <w:t>умиротворюється</w:t>
      </w:r>
      <w:proofErr w:type="spellEnd"/>
      <w:r w:rsidRPr="00E213BF">
        <w:rPr>
          <w:rFonts w:cs="Times New Roman"/>
          <w:szCs w:val="28"/>
          <w:lang w:eastAsia="uk-UA"/>
        </w:rPr>
        <w:t xml:space="preserve">, і так людина знаходить шлях до власної середини”, – переконаний Карл-Ґустав Юнґ [3, 75−76]. Подібне трактування символу хреста наявне у поглядах Карла </w:t>
      </w:r>
      <w:proofErr w:type="spellStart"/>
      <w:r w:rsidRPr="00E213BF">
        <w:rPr>
          <w:rFonts w:cs="Times New Roman"/>
          <w:szCs w:val="28"/>
          <w:lang w:eastAsia="uk-UA"/>
        </w:rPr>
        <w:t>Раннера</w:t>
      </w:r>
      <w:proofErr w:type="spellEnd"/>
      <w:r w:rsidRPr="00E213BF">
        <w:rPr>
          <w:rFonts w:cs="Times New Roman"/>
          <w:szCs w:val="28"/>
          <w:lang w:eastAsia="uk-UA"/>
        </w:rPr>
        <w:t xml:space="preserve">, який вважає, що людина, яка страждає під тягарем власної провини та страхом власної смерті і порівнює смерть із беззмістовністю власного життя, глянувши на конкретного Ісуса з </w:t>
      </w:r>
      <w:proofErr w:type="spellStart"/>
      <w:r w:rsidRPr="00E213BF">
        <w:rPr>
          <w:rFonts w:cs="Times New Roman"/>
          <w:szCs w:val="28"/>
        </w:rPr>
        <w:t>Назарета</w:t>
      </w:r>
      <w:proofErr w:type="spellEnd"/>
      <w:r w:rsidRPr="00E213BF">
        <w:rPr>
          <w:rFonts w:cs="Times New Roman"/>
          <w:szCs w:val="28"/>
        </w:rPr>
        <w:t xml:space="preserve">, </w:t>
      </w:r>
      <w:r w:rsidRPr="00E213BF">
        <w:rPr>
          <w:rFonts w:cs="Times New Roman"/>
          <w:szCs w:val="28"/>
          <w:lang w:eastAsia="uk-UA"/>
        </w:rPr>
        <w:t>пізнає, що ця Людина, навіть на хресті, зазнавши повної поразки, міцно тримається Бога. Смертю та Воскресінням Ісуса Бог назавжди запевняє, що й наше життя, незважаючи на провину та смерть, не кане в небуття, а збережеться укритим у любові Божій. Воскресіння Ісуса дає підстави вірити у власне воскресіння [3, 41].</w:t>
      </w:r>
    </w:p>
    <w:p w14:paraId="665FFD95" w14:textId="77777777" w:rsidR="00E213BF" w:rsidRPr="00E213BF" w:rsidRDefault="00E213BF" w:rsidP="00E213BF">
      <w:pPr>
        <w:ind w:right="-1" w:firstLine="567"/>
        <w:rPr>
          <w:rFonts w:cs="Times New Roman"/>
          <w:b/>
          <w:szCs w:val="28"/>
        </w:rPr>
      </w:pPr>
      <w:r w:rsidRPr="00E213BF">
        <w:rPr>
          <w:rFonts w:cs="Times New Roman"/>
          <w:b/>
          <w:szCs w:val="28"/>
        </w:rPr>
        <w:t>Хрест – провісник смерті:</w:t>
      </w:r>
    </w:p>
    <w:p w14:paraId="0B9026EE" w14:textId="77777777" w:rsidR="00E213BF" w:rsidRPr="00E213BF" w:rsidRDefault="00E213BF" w:rsidP="00E213BF">
      <w:pPr>
        <w:ind w:right="-1" w:firstLine="567"/>
        <w:rPr>
          <w:rFonts w:cs="Times New Roman"/>
          <w:szCs w:val="28"/>
        </w:rPr>
      </w:pPr>
      <w:r w:rsidRPr="00E213BF">
        <w:rPr>
          <w:rFonts w:cs="Times New Roman"/>
          <w:szCs w:val="28"/>
        </w:rPr>
        <w:t>Ой над Сяном тихо гнуться</w:t>
      </w:r>
    </w:p>
    <w:p w14:paraId="34323E38" w14:textId="77777777" w:rsidR="00E213BF" w:rsidRPr="00E213BF" w:rsidRDefault="00E213BF" w:rsidP="00E213BF">
      <w:pPr>
        <w:ind w:right="-1" w:firstLine="567"/>
        <w:rPr>
          <w:rFonts w:cs="Times New Roman"/>
          <w:szCs w:val="28"/>
        </w:rPr>
      </w:pPr>
      <w:r w:rsidRPr="00E213BF">
        <w:rPr>
          <w:rFonts w:cs="Times New Roman"/>
          <w:szCs w:val="28"/>
        </w:rPr>
        <w:t>Хвиля та лоза…</w:t>
      </w:r>
    </w:p>
    <w:p w14:paraId="0689C84F" w14:textId="77777777" w:rsidR="00E213BF" w:rsidRPr="00E213BF" w:rsidRDefault="00E213BF" w:rsidP="00E213BF">
      <w:pPr>
        <w:ind w:right="-1" w:firstLine="567"/>
        <w:rPr>
          <w:rFonts w:cs="Times New Roman"/>
          <w:szCs w:val="28"/>
        </w:rPr>
      </w:pPr>
      <w:r w:rsidRPr="00E213BF">
        <w:rPr>
          <w:rFonts w:cs="Times New Roman"/>
          <w:szCs w:val="28"/>
        </w:rPr>
        <w:t xml:space="preserve">Ой над </w:t>
      </w:r>
      <w:proofErr w:type="spellStart"/>
      <w:r w:rsidRPr="00E213BF">
        <w:rPr>
          <w:rFonts w:cs="Times New Roman"/>
          <w:szCs w:val="28"/>
        </w:rPr>
        <w:t>сяном</w:t>
      </w:r>
      <w:proofErr w:type="spellEnd"/>
      <w:r w:rsidRPr="00E213BF">
        <w:rPr>
          <w:rFonts w:cs="Times New Roman"/>
          <w:szCs w:val="28"/>
        </w:rPr>
        <w:t xml:space="preserve"> хрест і маки,</w:t>
      </w:r>
    </w:p>
    <w:p w14:paraId="6ED629A1" w14:textId="77777777" w:rsidR="00E213BF" w:rsidRPr="00E213BF" w:rsidRDefault="00E213BF" w:rsidP="00E213BF">
      <w:pPr>
        <w:ind w:right="-1" w:firstLine="567"/>
        <w:rPr>
          <w:rFonts w:cs="Times New Roman"/>
          <w:szCs w:val="28"/>
        </w:rPr>
      </w:pPr>
      <w:r w:rsidRPr="00E213BF">
        <w:rPr>
          <w:rFonts w:cs="Times New Roman"/>
          <w:szCs w:val="28"/>
        </w:rPr>
        <w:t>Іскра та сльоза…</w:t>
      </w:r>
    </w:p>
    <w:p w14:paraId="290808C4" w14:textId="77777777" w:rsidR="00E213BF" w:rsidRPr="00E213BF" w:rsidRDefault="00E213BF" w:rsidP="00E213BF">
      <w:pPr>
        <w:ind w:right="-1" w:firstLine="567"/>
        <w:rPr>
          <w:rFonts w:cs="Times New Roman"/>
          <w:szCs w:val="28"/>
        </w:rPr>
      </w:pPr>
      <w:r w:rsidRPr="00E213BF">
        <w:rPr>
          <w:rFonts w:cs="Times New Roman"/>
          <w:szCs w:val="28"/>
        </w:rPr>
        <w:t>А під вечір б’ють поклони:</w:t>
      </w:r>
    </w:p>
    <w:p w14:paraId="344503AC" w14:textId="77777777" w:rsidR="00E213BF" w:rsidRPr="00E213BF" w:rsidRDefault="00E213BF" w:rsidP="00E213BF">
      <w:pPr>
        <w:pStyle w:val="2"/>
        <w:spacing w:line="240" w:lineRule="auto"/>
        <w:ind w:left="0" w:right="-1"/>
      </w:pPr>
      <w:r w:rsidRPr="00E213BF">
        <w:t>Ой! Моє дитя!</w:t>
      </w:r>
    </w:p>
    <w:p w14:paraId="56AAA75D" w14:textId="77777777" w:rsidR="00E213BF" w:rsidRPr="00E213BF" w:rsidRDefault="00E213BF" w:rsidP="00E213BF">
      <w:pPr>
        <w:ind w:right="-1" w:firstLine="567"/>
        <w:rPr>
          <w:rFonts w:cs="Times New Roman"/>
          <w:szCs w:val="28"/>
        </w:rPr>
      </w:pPr>
      <w:r w:rsidRPr="00E213BF">
        <w:rPr>
          <w:rFonts w:cs="Times New Roman"/>
          <w:szCs w:val="28"/>
        </w:rPr>
        <w:t>У зітханнях ждуть ікони:</w:t>
      </w:r>
    </w:p>
    <w:p w14:paraId="6BE3785E" w14:textId="77777777" w:rsidR="00E213BF" w:rsidRPr="00E213BF" w:rsidRDefault="00E213BF" w:rsidP="00E213BF">
      <w:pPr>
        <w:ind w:right="-1" w:firstLine="567"/>
        <w:rPr>
          <w:rFonts w:cs="Times New Roman"/>
          <w:szCs w:val="28"/>
        </w:rPr>
      </w:pPr>
      <w:r w:rsidRPr="00E213BF">
        <w:rPr>
          <w:rFonts w:cs="Times New Roman"/>
          <w:szCs w:val="28"/>
        </w:rPr>
        <w:t>Тут буде борня! [6, 6].</w:t>
      </w:r>
    </w:p>
    <w:p w14:paraId="108DA955" w14:textId="77777777" w:rsidR="00E213BF" w:rsidRPr="00E213BF" w:rsidRDefault="00E213BF" w:rsidP="00E213BF">
      <w:pPr>
        <w:ind w:right="-1" w:firstLine="567"/>
        <w:rPr>
          <w:rFonts w:cs="Times New Roman"/>
          <w:szCs w:val="28"/>
        </w:rPr>
      </w:pPr>
      <w:r w:rsidRPr="00E213BF">
        <w:rPr>
          <w:rFonts w:cs="Times New Roman"/>
          <w:szCs w:val="28"/>
        </w:rPr>
        <w:t>У фольклорній традиції хрест переважно символізував терпіння або смерть. У цитованій поезії до правильної інтерпретації цього символу підводить образ маків, які, як відомо, є символом пам’яті про полеглих у бою.</w:t>
      </w:r>
    </w:p>
    <w:p w14:paraId="25A5ED09" w14:textId="77777777" w:rsidR="00E213BF" w:rsidRPr="00E213BF" w:rsidRDefault="00E213BF" w:rsidP="00E213BF">
      <w:pPr>
        <w:ind w:right="-1" w:firstLine="567"/>
        <w:rPr>
          <w:rFonts w:cs="Times New Roman"/>
          <w:b/>
          <w:szCs w:val="28"/>
        </w:rPr>
      </w:pPr>
      <w:r w:rsidRPr="00E213BF">
        <w:rPr>
          <w:rFonts w:cs="Times New Roman"/>
          <w:b/>
          <w:szCs w:val="28"/>
        </w:rPr>
        <w:t>Хрест – символ захисту від зла, символ перемоги:</w:t>
      </w:r>
    </w:p>
    <w:p w14:paraId="69832CDC" w14:textId="77777777" w:rsidR="00E213BF" w:rsidRPr="00E213BF" w:rsidRDefault="00E213BF" w:rsidP="00E213BF">
      <w:pPr>
        <w:ind w:right="-1" w:firstLine="567"/>
        <w:rPr>
          <w:rFonts w:cs="Times New Roman"/>
          <w:szCs w:val="28"/>
        </w:rPr>
      </w:pPr>
      <w:r w:rsidRPr="00E213BF">
        <w:rPr>
          <w:rFonts w:cs="Times New Roman"/>
          <w:szCs w:val="28"/>
        </w:rPr>
        <w:t>На сірий шлях столочений</w:t>
      </w:r>
    </w:p>
    <w:p w14:paraId="685CF5C5" w14:textId="77777777" w:rsidR="00E213BF" w:rsidRPr="00E213BF" w:rsidRDefault="00E213BF" w:rsidP="00E213BF">
      <w:pPr>
        <w:pStyle w:val="2"/>
        <w:spacing w:line="240" w:lineRule="auto"/>
        <w:ind w:left="0" w:right="-1"/>
      </w:pPr>
      <w:r w:rsidRPr="00E213BF">
        <w:lastRenderedPageBreak/>
        <w:t xml:space="preserve">Пішов німий </w:t>
      </w:r>
      <w:proofErr w:type="spellStart"/>
      <w:r w:rsidRPr="00E213BF">
        <w:t>спосочений</w:t>
      </w:r>
      <w:proofErr w:type="spellEnd"/>
      <w:r w:rsidRPr="00E213BF">
        <w:t xml:space="preserve"> </w:t>
      </w:r>
    </w:p>
    <w:p w14:paraId="514D7E73" w14:textId="77777777" w:rsidR="00E213BF" w:rsidRPr="00E213BF" w:rsidRDefault="00E213BF" w:rsidP="00E213BF">
      <w:pPr>
        <w:ind w:right="-1" w:firstLine="567"/>
        <w:rPr>
          <w:rFonts w:cs="Times New Roman"/>
          <w:szCs w:val="28"/>
        </w:rPr>
      </w:pPr>
      <w:r w:rsidRPr="00E213BF">
        <w:rPr>
          <w:rFonts w:cs="Times New Roman"/>
          <w:szCs w:val="28"/>
        </w:rPr>
        <w:t>(у десять ран)</w:t>
      </w:r>
    </w:p>
    <w:p w14:paraId="24F8F398" w14:textId="77777777" w:rsidR="00E213BF" w:rsidRPr="00E213BF" w:rsidRDefault="00E213BF" w:rsidP="00E213BF">
      <w:pPr>
        <w:ind w:right="-1" w:firstLine="567"/>
        <w:rPr>
          <w:rFonts w:cs="Times New Roman"/>
          <w:szCs w:val="28"/>
        </w:rPr>
      </w:pPr>
      <w:r w:rsidRPr="00E213BF">
        <w:rPr>
          <w:rFonts w:cs="Times New Roman"/>
          <w:szCs w:val="28"/>
        </w:rPr>
        <w:t>З хрестом пішов крізь бій, крізь кров</w:t>
      </w:r>
    </w:p>
    <w:p w14:paraId="7DA5E4AF" w14:textId="77777777" w:rsidR="00E213BF" w:rsidRPr="00E213BF" w:rsidRDefault="00E213BF" w:rsidP="00E213BF">
      <w:pPr>
        <w:ind w:right="-1" w:firstLine="567"/>
        <w:rPr>
          <w:rFonts w:cs="Times New Roman"/>
          <w:szCs w:val="28"/>
        </w:rPr>
      </w:pPr>
      <w:r w:rsidRPr="00E213BF">
        <w:rPr>
          <w:rFonts w:cs="Times New Roman"/>
          <w:szCs w:val="28"/>
        </w:rPr>
        <w:t>Невидимий над Сян... [6, 11].</w:t>
      </w:r>
    </w:p>
    <w:p w14:paraId="6042FEF0" w14:textId="77777777" w:rsidR="00E213BF" w:rsidRPr="00E213BF" w:rsidRDefault="00E213BF" w:rsidP="00E213BF">
      <w:pPr>
        <w:tabs>
          <w:tab w:val="left" w:pos="0"/>
        </w:tabs>
        <w:ind w:firstLine="567"/>
        <w:rPr>
          <w:rFonts w:cs="Times New Roman"/>
          <w:szCs w:val="28"/>
        </w:rPr>
      </w:pPr>
      <w:r w:rsidRPr="00E213BF">
        <w:rPr>
          <w:rFonts w:cs="Times New Roman"/>
          <w:szCs w:val="28"/>
          <w:lang w:eastAsia="uk-UA"/>
        </w:rPr>
        <w:t>Отже, одне з найпоширеніших символічних значень хреста – це захист від зла. Це добре відображено в літургійній традиції, наприклад, у тропарі: “</w:t>
      </w:r>
      <w:r w:rsidRPr="00E213BF">
        <w:rPr>
          <w:rFonts w:cs="Times New Roman"/>
          <w:szCs w:val="28"/>
        </w:rPr>
        <w:t xml:space="preserve">Спаси, Господи, людей Твоїх і благослови </w:t>
      </w:r>
      <w:proofErr w:type="spellStart"/>
      <w:r w:rsidRPr="00E213BF">
        <w:rPr>
          <w:rFonts w:cs="Times New Roman"/>
          <w:szCs w:val="28"/>
        </w:rPr>
        <w:t>насліддя</w:t>
      </w:r>
      <w:proofErr w:type="spellEnd"/>
      <w:r w:rsidRPr="00E213BF">
        <w:rPr>
          <w:rFonts w:cs="Times New Roman"/>
          <w:szCs w:val="28"/>
        </w:rPr>
        <w:t xml:space="preserve"> Твоє, перемоги благовірному народові на супротивників даруй і хрестом Твоїм охорони люд Твій”. Хрест – “перемога на супротивників”, “оружжя миру” [8, 558]. У цитованих віршованих рядках о. Степан </w:t>
      </w:r>
      <w:proofErr w:type="spellStart"/>
      <w:r w:rsidRPr="00E213BF">
        <w:rPr>
          <w:rFonts w:cs="Times New Roman"/>
          <w:szCs w:val="28"/>
        </w:rPr>
        <w:t>Семчук</w:t>
      </w:r>
      <w:proofErr w:type="spellEnd"/>
      <w:r w:rsidRPr="00E213BF">
        <w:rPr>
          <w:rFonts w:cs="Times New Roman"/>
          <w:szCs w:val="28"/>
        </w:rPr>
        <w:t xml:space="preserve"> образно висвітлює перипетії української історії першої половини ХХ століття, у цьому сенсі хрест – не лише захист, а й звільнення. Тому к</w:t>
      </w:r>
      <w:r w:rsidRPr="00E213BF">
        <w:rPr>
          <w:rFonts w:cs="Times New Roman"/>
          <w:szCs w:val="28"/>
          <w:lang w:eastAsia="uk-UA"/>
        </w:rPr>
        <w:t xml:space="preserve">оли </w:t>
      </w:r>
      <w:proofErr w:type="spellStart"/>
      <w:r w:rsidRPr="00E213BF">
        <w:rPr>
          <w:rFonts w:cs="Times New Roman"/>
          <w:szCs w:val="28"/>
          <w:lang w:eastAsia="uk-UA"/>
        </w:rPr>
        <w:t>Мольтманн</w:t>
      </w:r>
      <w:proofErr w:type="spellEnd"/>
      <w:r w:rsidRPr="00E213BF">
        <w:rPr>
          <w:rFonts w:cs="Times New Roman"/>
          <w:szCs w:val="28"/>
          <w:lang w:eastAsia="uk-UA"/>
        </w:rPr>
        <w:t xml:space="preserve"> бере до уваги хрест з позиції воскресіння, він розуміє його найперше “як настання Божої справедливості. Цим він прагне дати відповідь на запитання сьогоднішньої людини, на крик закатованих та отруєних газом, померлих від голоду та гноблених” [3, 66], що, звичайно, набуло особливої актуальності у ХХ – ХХІ століттях.</w:t>
      </w:r>
    </w:p>
    <w:p w14:paraId="053B36A6" w14:textId="77777777" w:rsidR="00E213BF" w:rsidRPr="00E213BF" w:rsidRDefault="00E213BF" w:rsidP="00E213BF">
      <w:pPr>
        <w:ind w:right="-1" w:firstLine="567"/>
        <w:rPr>
          <w:rFonts w:cs="Times New Roman"/>
          <w:b/>
          <w:szCs w:val="28"/>
        </w:rPr>
      </w:pPr>
      <w:r w:rsidRPr="00E213BF">
        <w:rPr>
          <w:rFonts w:cs="Times New Roman"/>
          <w:b/>
          <w:szCs w:val="28"/>
        </w:rPr>
        <w:t>Хрест – символ життєвого шляху людини:</w:t>
      </w:r>
    </w:p>
    <w:p w14:paraId="4BAC42A4" w14:textId="77777777" w:rsidR="00E213BF" w:rsidRPr="00E213BF" w:rsidRDefault="00E213BF" w:rsidP="00E213BF">
      <w:pPr>
        <w:ind w:right="-1" w:firstLine="567"/>
        <w:rPr>
          <w:rFonts w:cs="Times New Roman"/>
          <w:szCs w:val="28"/>
        </w:rPr>
      </w:pPr>
      <w:r w:rsidRPr="00E213BF">
        <w:rPr>
          <w:rFonts w:cs="Times New Roman"/>
          <w:szCs w:val="28"/>
        </w:rPr>
        <w:t>Гей, шлях, мій шлях, яким я гірко йшов</w:t>
      </w:r>
    </w:p>
    <w:p w14:paraId="2A855A3B" w14:textId="77777777" w:rsidR="00E213BF" w:rsidRPr="00E213BF" w:rsidRDefault="00E213BF" w:rsidP="00E213BF">
      <w:pPr>
        <w:ind w:right="-1" w:firstLine="567"/>
        <w:rPr>
          <w:rFonts w:cs="Times New Roman"/>
          <w:szCs w:val="28"/>
        </w:rPr>
      </w:pPr>
      <w:r w:rsidRPr="00E213BF">
        <w:rPr>
          <w:rFonts w:cs="Times New Roman"/>
          <w:szCs w:val="28"/>
        </w:rPr>
        <w:t xml:space="preserve">Й ніщо, ніщо на ньому не найшов, </w:t>
      </w:r>
    </w:p>
    <w:p w14:paraId="58E35C4E" w14:textId="77777777" w:rsidR="00E213BF" w:rsidRPr="00E213BF" w:rsidRDefault="00E213BF" w:rsidP="00E213BF">
      <w:pPr>
        <w:ind w:right="-1" w:firstLine="567"/>
        <w:rPr>
          <w:rFonts w:cs="Times New Roman"/>
          <w:szCs w:val="28"/>
        </w:rPr>
      </w:pPr>
      <w:r w:rsidRPr="00E213BF">
        <w:rPr>
          <w:rFonts w:cs="Times New Roman"/>
          <w:szCs w:val="28"/>
        </w:rPr>
        <w:t>Хіба терни, хіба самі хрести</w:t>
      </w:r>
    </w:p>
    <w:p w14:paraId="2558F221" w14:textId="77777777" w:rsidR="00E213BF" w:rsidRPr="00E213BF" w:rsidRDefault="00E213BF" w:rsidP="00E213BF">
      <w:pPr>
        <w:ind w:right="-1" w:firstLine="567"/>
        <w:rPr>
          <w:rFonts w:cs="Times New Roman"/>
          <w:szCs w:val="28"/>
        </w:rPr>
      </w:pPr>
      <w:r w:rsidRPr="00E213BF">
        <w:rPr>
          <w:rFonts w:cs="Times New Roman"/>
          <w:szCs w:val="28"/>
        </w:rPr>
        <w:t>Такі важкі, що й годі їх нести [5, 112].</w:t>
      </w:r>
    </w:p>
    <w:p w14:paraId="604DB500" w14:textId="77777777" w:rsidR="00E213BF" w:rsidRPr="00E213BF" w:rsidRDefault="00E213BF" w:rsidP="00E213BF">
      <w:pPr>
        <w:tabs>
          <w:tab w:val="left" w:pos="0"/>
        </w:tabs>
        <w:ind w:firstLine="567"/>
        <w:rPr>
          <w:rFonts w:cs="Times New Roman"/>
          <w:szCs w:val="28"/>
        </w:rPr>
      </w:pPr>
      <w:r w:rsidRPr="00E213BF">
        <w:rPr>
          <w:rFonts w:cs="Times New Roman"/>
          <w:szCs w:val="28"/>
        </w:rPr>
        <w:t xml:space="preserve">Христос </w:t>
      </w:r>
      <w:r w:rsidRPr="00E213BF">
        <w:rPr>
          <w:rFonts w:cs="Times New Roman"/>
          <w:szCs w:val="28"/>
          <w:lang w:eastAsia="uk-UA"/>
        </w:rPr>
        <w:t xml:space="preserve">та хрест для Юнґа − це такі архетипи, які здатні змінити людину. На шляху Ісуса хрест відіграв важливу роль. Також і шлях </w:t>
      </w:r>
      <w:proofErr w:type="spellStart"/>
      <w:r w:rsidRPr="00E213BF">
        <w:rPr>
          <w:rFonts w:cs="Times New Roman"/>
          <w:szCs w:val="28"/>
          <w:lang w:eastAsia="uk-UA"/>
        </w:rPr>
        <w:t>самостановлення</w:t>
      </w:r>
      <w:proofErr w:type="spellEnd"/>
      <w:r w:rsidRPr="00E213BF">
        <w:rPr>
          <w:rFonts w:cs="Times New Roman"/>
          <w:szCs w:val="28"/>
          <w:lang w:eastAsia="uk-UA"/>
        </w:rPr>
        <w:t xml:space="preserve"> кожної людини пролягає через хрест. Хрест для Юнґа є </w:t>
      </w:r>
      <w:proofErr w:type="spellStart"/>
      <w:r w:rsidRPr="00E213BF">
        <w:rPr>
          <w:rFonts w:cs="Times New Roman"/>
          <w:szCs w:val="28"/>
          <w:lang w:eastAsia="uk-UA"/>
        </w:rPr>
        <w:t>архетипним</w:t>
      </w:r>
      <w:proofErr w:type="spellEnd"/>
      <w:r w:rsidRPr="00E213BF">
        <w:rPr>
          <w:rFonts w:cs="Times New Roman"/>
          <w:szCs w:val="28"/>
          <w:lang w:eastAsia="uk-UA"/>
        </w:rPr>
        <w:t xml:space="preserve"> образом власної особи. Тільки у Розіп’ятого можна навчитися, як нести неминуче страждання. Юнґ вважає, що успішність нашого становлення як людини залежить від того, як ми ставимося до страждання. Хто відвертається від страждання, той шукає собі невроз як його замінник, а хто наважиться жити своїм власним життям, як це зробив </w:t>
      </w:r>
      <w:r w:rsidRPr="00E213BF">
        <w:rPr>
          <w:rFonts w:cs="Times New Roman"/>
          <w:szCs w:val="28"/>
        </w:rPr>
        <w:t xml:space="preserve">Христос, </w:t>
      </w:r>
      <w:r w:rsidRPr="00E213BF">
        <w:rPr>
          <w:rFonts w:cs="Times New Roman"/>
          <w:szCs w:val="28"/>
          <w:lang w:eastAsia="uk-UA"/>
        </w:rPr>
        <w:t xml:space="preserve">той неодмінно зіткнеться, як </w:t>
      </w:r>
      <w:r w:rsidRPr="00E213BF">
        <w:rPr>
          <w:rFonts w:cs="Times New Roman"/>
          <w:szCs w:val="28"/>
        </w:rPr>
        <w:t>Він, і</w:t>
      </w:r>
      <w:r w:rsidRPr="00E213BF">
        <w:rPr>
          <w:rFonts w:cs="Times New Roman"/>
          <w:szCs w:val="28"/>
          <w:lang w:eastAsia="uk-UA"/>
        </w:rPr>
        <w:t>з хрестом, яким є він сам, та з хрестом своєї суворої повсякденної дійсності [3, 73−74].</w:t>
      </w:r>
    </w:p>
    <w:p w14:paraId="2025B91D" w14:textId="77777777" w:rsidR="00E213BF" w:rsidRPr="00E213BF" w:rsidRDefault="00E213BF" w:rsidP="00E213BF">
      <w:pPr>
        <w:pStyle w:val="3"/>
        <w:spacing w:line="240" w:lineRule="auto"/>
        <w:ind w:right="-1"/>
        <w:rPr>
          <w:lang w:val="uk-UA"/>
        </w:rPr>
      </w:pPr>
      <w:r w:rsidRPr="00E213BF">
        <w:rPr>
          <w:lang w:val="uk-UA"/>
        </w:rPr>
        <w:t>Так, о. Василь Мельник (</w:t>
      </w:r>
      <w:proofErr w:type="spellStart"/>
      <w:r w:rsidRPr="00E213BF">
        <w:rPr>
          <w:lang w:val="uk-UA"/>
        </w:rPr>
        <w:t>Лімниченко</w:t>
      </w:r>
      <w:proofErr w:type="spellEnd"/>
      <w:r w:rsidRPr="00E213BF">
        <w:rPr>
          <w:lang w:val="uk-UA"/>
        </w:rPr>
        <w:t>), торуючи власну життєву дорогу Христовими слідами, пише:</w:t>
      </w:r>
    </w:p>
    <w:p w14:paraId="623B4787" w14:textId="77777777" w:rsidR="00E213BF" w:rsidRPr="00E213BF" w:rsidRDefault="00E213BF" w:rsidP="00E213BF">
      <w:pPr>
        <w:ind w:right="-1" w:firstLine="567"/>
        <w:rPr>
          <w:rFonts w:cs="Times New Roman"/>
          <w:szCs w:val="28"/>
        </w:rPr>
      </w:pPr>
      <w:r w:rsidRPr="00E213BF">
        <w:rPr>
          <w:rFonts w:cs="Times New Roman"/>
          <w:szCs w:val="28"/>
        </w:rPr>
        <w:t>Та там, он там, на моєму шляху,</w:t>
      </w:r>
    </w:p>
    <w:p w14:paraId="1733F683" w14:textId="77777777" w:rsidR="00E213BF" w:rsidRPr="00E213BF" w:rsidRDefault="00E213BF" w:rsidP="00E213BF">
      <w:pPr>
        <w:ind w:right="-1" w:firstLine="567"/>
        <w:rPr>
          <w:rFonts w:cs="Times New Roman"/>
          <w:szCs w:val="28"/>
        </w:rPr>
      </w:pPr>
      <w:r w:rsidRPr="00E213BF">
        <w:rPr>
          <w:rFonts w:cs="Times New Roman"/>
          <w:szCs w:val="28"/>
        </w:rPr>
        <w:t xml:space="preserve">В таку пору, </w:t>
      </w:r>
      <w:proofErr w:type="spellStart"/>
      <w:r w:rsidRPr="00E213BF">
        <w:rPr>
          <w:rFonts w:cs="Times New Roman"/>
          <w:szCs w:val="28"/>
        </w:rPr>
        <w:t>прискорбну</w:t>
      </w:r>
      <w:proofErr w:type="spellEnd"/>
      <w:r w:rsidRPr="00E213BF">
        <w:rPr>
          <w:rFonts w:cs="Times New Roman"/>
          <w:szCs w:val="28"/>
        </w:rPr>
        <w:t xml:space="preserve"> та лиху,</w:t>
      </w:r>
    </w:p>
    <w:p w14:paraId="3F84CBB8" w14:textId="77777777" w:rsidR="00E213BF" w:rsidRPr="00E213BF" w:rsidRDefault="00E213BF" w:rsidP="00E213BF">
      <w:pPr>
        <w:ind w:right="-1" w:firstLine="567"/>
        <w:rPr>
          <w:rFonts w:cs="Times New Roman"/>
          <w:szCs w:val="28"/>
        </w:rPr>
      </w:pPr>
      <w:r w:rsidRPr="00E213BF">
        <w:rPr>
          <w:rFonts w:cs="Times New Roman"/>
          <w:szCs w:val="28"/>
        </w:rPr>
        <w:t>Сумний Христос привидівся мені,</w:t>
      </w:r>
    </w:p>
    <w:p w14:paraId="64881A4C" w14:textId="77777777" w:rsidR="00E213BF" w:rsidRPr="00E213BF" w:rsidRDefault="00E213BF" w:rsidP="00E213BF">
      <w:pPr>
        <w:ind w:right="-1" w:firstLine="567"/>
        <w:rPr>
          <w:rFonts w:cs="Times New Roman"/>
          <w:szCs w:val="28"/>
        </w:rPr>
      </w:pPr>
      <w:r w:rsidRPr="00E213BF">
        <w:rPr>
          <w:rFonts w:cs="Times New Roman"/>
          <w:szCs w:val="28"/>
        </w:rPr>
        <w:t>Сумний Христос з хрестом на рамені! [5, 112].</w:t>
      </w:r>
    </w:p>
    <w:p w14:paraId="5465C840" w14:textId="77777777" w:rsidR="00E213BF" w:rsidRPr="00E213BF" w:rsidRDefault="00E213BF" w:rsidP="00E213BF">
      <w:pPr>
        <w:pStyle w:val="3"/>
        <w:spacing w:line="240" w:lineRule="auto"/>
        <w:rPr>
          <w:lang w:val="uk-UA"/>
        </w:rPr>
      </w:pPr>
      <w:r w:rsidRPr="00E213BF">
        <w:rPr>
          <w:lang w:val="uk-UA"/>
        </w:rPr>
        <w:t>Людина, яка терпеливо страждає, наближається у такий спосіб до Бога, “</w:t>
      </w:r>
      <w:proofErr w:type="spellStart"/>
      <w:r w:rsidRPr="00E213BF">
        <w:rPr>
          <w:lang w:val="uk-UA"/>
        </w:rPr>
        <w:t>обожується</w:t>
      </w:r>
      <w:proofErr w:type="spellEnd"/>
      <w:r w:rsidRPr="00E213BF">
        <w:rPr>
          <w:lang w:val="uk-UA"/>
        </w:rPr>
        <w:t>”, що є метою кожного християнина. У творах “</w:t>
      </w:r>
      <w:proofErr w:type="spellStart"/>
      <w:r w:rsidRPr="00E213BF">
        <w:rPr>
          <w:lang w:val="uk-UA"/>
        </w:rPr>
        <w:t>логосівців</w:t>
      </w:r>
      <w:proofErr w:type="spellEnd"/>
      <w:r w:rsidRPr="00E213BF">
        <w:rPr>
          <w:lang w:val="uk-UA"/>
        </w:rPr>
        <w:t xml:space="preserve">” у межах християнської традиції показано цей шлях Бога до людини, а також шлях людини до Бога через </w:t>
      </w:r>
      <w:proofErr w:type="spellStart"/>
      <w:r w:rsidRPr="00E213BF">
        <w:rPr>
          <w:lang w:val="uk-UA"/>
        </w:rPr>
        <w:t>Голготу</w:t>
      </w:r>
      <w:proofErr w:type="spellEnd"/>
      <w:r w:rsidRPr="00E213BF">
        <w:rPr>
          <w:lang w:val="uk-UA"/>
        </w:rPr>
        <w:t>, хрест, терновий вінок, хресну дорогу. І часто у поезії йдеться не лише про особисте спасіння, а про порятунок своєї Батьківщини, Церкви, нації.</w:t>
      </w:r>
    </w:p>
    <w:p w14:paraId="5FC015A4" w14:textId="77777777" w:rsidR="00E213BF" w:rsidRPr="00E213BF" w:rsidRDefault="00E213BF" w:rsidP="00E213BF">
      <w:pPr>
        <w:pStyle w:val="3"/>
        <w:spacing w:line="240" w:lineRule="auto"/>
        <w:rPr>
          <w:lang w:val="uk-UA"/>
        </w:rPr>
      </w:pPr>
      <w:r w:rsidRPr="00E213BF">
        <w:rPr>
          <w:lang w:val="uk-UA"/>
        </w:rPr>
        <w:t>Прикметно, що об’єктом творчої уваги “</w:t>
      </w:r>
      <w:proofErr w:type="spellStart"/>
      <w:r w:rsidRPr="00E213BF">
        <w:rPr>
          <w:lang w:val="uk-UA"/>
        </w:rPr>
        <w:t>логосівців</w:t>
      </w:r>
      <w:proofErr w:type="spellEnd"/>
      <w:r w:rsidRPr="00E213BF">
        <w:rPr>
          <w:lang w:val="uk-UA"/>
        </w:rPr>
        <w:t xml:space="preserve">” було не лише Розп’яття, а весь хресний шлях аж до Воскресіння. В о. Степана </w:t>
      </w:r>
      <w:proofErr w:type="spellStart"/>
      <w:r w:rsidRPr="00E213BF">
        <w:rPr>
          <w:lang w:val="uk-UA"/>
        </w:rPr>
        <w:t>Семчука</w:t>
      </w:r>
      <w:proofErr w:type="spellEnd"/>
      <w:r w:rsidRPr="00E213BF">
        <w:rPr>
          <w:lang w:val="uk-UA"/>
        </w:rPr>
        <w:t xml:space="preserve"> є цикл віршів “Зрада”, де поет описує урочистий в’їзд Христа до Єрусалима під оклики </w:t>
      </w:r>
      <w:r w:rsidRPr="00E213BF">
        <w:rPr>
          <w:lang w:val="uk-UA"/>
        </w:rPr>
        <w:lastRenderedPageBreak/>
        <w:t>“Осанна!”, а в цей час Юда задумує видати Учителя поцілунком. Далі за хронологією євангельських подій – молитва Христа у Гетсиманському саду.</w:t>
      </w:r>
    </w:p>
    <w:p w14:paraId="670B1EF9" w14:textId="77777777" w:rsidR="00E213BF" w:rsidRPr="00E213BF" w:rsidRDefault="00E213BF" w:rsidP="00E213BF">
      <w:pPr>
        <w:pStyle w:val="3"/>
        <w:tabs>
          <w:tab w:val="clear" w:pos="0"/>
          <w:tab w:val="left" w:pos="-426"/>
        </w:tabs>
        <w:spacing w:line="240" w:lineRule="auto"/>
        <w:ind w:right="-1"/>
        <w:rPr>
          <w:lang w:val="uk-UA"/>
        </w:rPr>
      </w:pPr>
      <w:r w:rsidRPr="00E213BF">
        <w:rPr>
          <w:lang w:val="uk-UA"/>
        </w:rPr>
        <w:t>Напружені руки благально до неба –</w:t>
      </w:r>
    </w:p>
    <w:p w14:paraId="30B033F7" w14:textId="77777777" w:rsidR="00E213BF" w:rsidRPr="00E213BF" w:rsidRDefault="00E213BF" w:rsidP="00E213BF">
      <w:pPr>
        <w:pStyle w:val="3"/>
        <w:tabs>
          <w:tab w:val="clear" w:pos="0"/>
          <w:tab w:val="left" w:pos="-426"/>
        </w:tabs>
        <w:spacing w:line="240" w:lineRule="auto"/>
        <w:ind w:right="-1"/>
        <w:rPr>
          <w:lang w:val="uk-UA"/>
        </w:rPr>
      </w:pPr>
      <w:r w:rsidRPr="00E213BF">
        <w:rPr>
          <w:lang w:val="uk-UA"/>
        </w:rPr>
        <w:t xml:space="preserve">Жахливою </w:t>
      </w:r>
      <w:proofErr w:type="spellStart"/>
      <w:r w:rsidRPr="00E213BF">
        <w:rPr>
          <w:lang w:val="uk-UA"/>
        </w:rPr>
        <w:t>хвиллю</w:t>
      </w:r>
      <w:proofErr w:type="spellEnd"/>
      <w:r w:rsidRPr="00E213BF">
        <w:rPr>
          <w:lang w:val="uk-UA"/>
        </w:rPr>
        <w:t xml:space="preserve"> </w:t>
      </w:r>
      <w:proofErr w:type="spellStart"/>
      <w:r w:rsidRPr="00E213BF">
        <w:rPr>
          <w:lang w:val="uk-UA"/>
        </w:rPr>
        <w:t>дрожали</w:t>
      </w:r>
      <w:proofErr w:type="spellEnd"/>
      <w:r w:rsidRPr="00E213BF">
        <w:rPr>
          <w:lang w:val="uk-UA"/>
        </w:rPr>
        <w:t xml:space="preserve"> уста:</w:t>
      </w:r>
    </w:p>
    <w:p w14:paraId="72C647B8" w14:textId="77777777" w:rsidR="00E213BF" w:rsidRPr="00E213BF" w:rsidRDefault="00E213BF" w:rsidP="00E213BF">
      <w:pPr>
        <w:pStyle w:val="3"/>
        <w:tabs>
          <w:tab w:val="clear" w:pos="0"/>
          <w:tab w:val="left" w:pos="-426"/>
        </w:tabs>
        <w:spacing w:line="240" w:lineRule="auto"/>
        <w:ind w:right="-1"/>
        <w:rPr>
          <w:lang w:val="uk-UA"/>
        </w:rPr>
      </w:pPr>
      <w:r w:rsidRPr="00E213BF">
        <w:rPr>
          <w:lang w:val="uk-UA"/>
        </w:rPr>
        <w:t>– Мій Отче! Мій Отче! Хай мине ця чаша</w:t>
      </w:r>
    </w:p>
    <w:p w14:paraId="3BBA5881" w14:textId="77777777" w:rsidR="00E213BF" w:rsidRPr="00E213BF" w:rsidRDefault="00E213BF" w:rsidP="00E213BF">
      <w:pPr>
        <w:pStyle w:val="3"/>
        <w:tabs>
          <w:tab w:val="clear" w:pos="0"/>
          <w:tab w:val="left" w:pos="-426"/>
        </w:tabs>
        <w:spacing w:line="240" w:lineRule="auto"/>
        <w:ind w:right="-1"/>
        <w:rPr>
          <w:lang w:val="uk-UA"/>
        </w:rPr>
      </w:pPr>
      <w:r w:rsidRPr="00E213BF">
        <w:rPr>
          <w:lang w:val="uk-UA"/>
        </w:rPr>
        <w:t>Мене у цій хвилі… як воля Твоя [9, 38]</w:t>
      </w:r>
      <w:r w:rsidRPr="00E213BF">
        <w:rPr>
          <w:lang w:val="ru-RU"/>
        </w:rPr>
        <w:t>.</w:t>
      </w:r>
    </w:p>
    <w:p w14:paraId="76E20DAC" w14:textId="77777777" w:rsidR="00E213BF" w:rsidRPr="00E213BF" w:rsidRDefault="00E213BF" w:rsidP="00E213BF">
      <w:pPr>
        <w:pStyle w:val="3"/>
        <w:spacing w:line="240" w:lineRule="auto"/>
        <w:ind w:right="-1"/>
      </w:pPr>
      <w:r w:rsidRPr="00E213BF">
        <w:rPr>
          <w:lang w:val="uk-UA"/>
        </w:rPr>
        <w:t xml:space="preserve">Поет показує і муки сумління зрадника, і жорстокість юрби, яка виносить засуд смерті своєму Богові. Людина у певний спосіб також відтворює хресний шлях Христа, адже </w:t>
      </w:r>
      <w:r w:rsidRPr="00E213BF">
        <w:t xml:space="preserve">“наслідування Христа” часто ототожнюється з “несенням хреста”, </w:t>
      </w:r>
      <w:r w:rsidRPr="00E213BF">
        <w:rPr>
          <w:lang w:val="uk-UA"/>
        </w:rPr>
        <w:t>тому</w:t>
      </w:r>
      <w:r w:rsidRPr="00E213BF">
        <w:t xml:space="preserve"> практичну реалізацію ідея “наслідування Христа” виявляла в мотивах жертовності, мучеництва.</w:t>
      </w:r>
    </w:p>
    <w:p w14:paraId="59338442" w14:textId="77777777" w:rsidR="00E213BF" w:rsidRPr="00E213BF" w:rsidRDefault="00E213BF" w:rsidP="00E213BF">
      <w:pPr>
        <w:ind w:firstLine="567"/>
        <w:rPr>
          <w:rFonts w:cs="Times New Roman"/>
          <w:szCs w:val="28"/>
        </w:rPr>
      </w:pPr>
      <w:r w:rsidRPr="00E213BF">
        <w:rPr>
          <w:rFonts w:cs="Times New Roman"/>
          <w:b/>
          <w:szCs w:val="28"/>
        </w:rPr>
        <w:t xml:space="preserve">Висновки. </w:t>
      </w:r>
      <w:r w:rsidRPr="00E213BF">
        <w:rPr>
          <w:rFonts w:cs="Times New Roman"/>
          <w:szCs w:val="28"/>
        </w:rPr>
        <w:t>Отже, у творчості поетів-“</w:t>
      </w:r>
      <w:proofErr w:type="spellStart"/>
      <w:r w:rsidRPr="00E213BF">
        <w:rPr>
          <w:rFonts w:cs="Times New Roman"/>
          <w:szCs w:val="28"/>
        </w:rPr>
        <w:t>логосівців</w:t>
      </w:r>
      <w:proofErr w:type="spellEnd"/>
      <w:r w:rsidRPr="00E213BF">
        <w:rPr>
          <w:rFonts w:cs="Times New Roman"/>
          <w:szCs w:val="28"/>
        </w:rPr>
        <w:t>” символи Христа і хреста є домінантними. Уся ієрархія християнської символіки прямо чи опосередковано свідчить про Христа, підводить до Його Особи, бо як у біблійній історії Він − Початок і Кінець, так і у творчості “</w:t>
      </w:r>
      <w:proofErr w:type="spellStart"/>
      <w:r w:rsidRPr="00E213BF">
        <w:rPr>
          <w:rFonts w:cs="Times New Roman"/>
          <w:szCs w:val="28"/>
        </w:rPr>
        <w:t>логосівців</w:t>
      </w:r>
      <w:proofErr w:type="spellEnd"/>
      <w:r w:rsidRPr="00E213BF">
        <w:rPr>
          <w:rFonts w:cs="Times New Roman"/>
          <w:szCs w:val="28"/>
        </w:rPr>
        <w:t>” Ісус Христос − центральна Особа, у якій міститься повнота людського й божественного буття. У поезії “</w:t>
      </w:r>
      <w:proofErr w:type="spellStart"/>
      <w:r w:rsidRPr="00E213BF">
        <w:rPr>
          <w:rFonts w:cs="Times New Roman"/>
          <w:szCs w:val="28"/>
        </w:rPr>
        <w:t>логосівців</w:t>
      </w:r>
      <w:proofErr w:type="spellEnd"/>
      <w:r w:rsidRPr="00E213BF">
        <w:rPr>
          <w:rFonts w:cs="Times New Roman"/>
          <w:szCs w:val="28"/>
        </w:rPr>
        <w:t xml:space="preserve">” символ хреста охоплює широкі богословські контексти, має часті й виразні </w:t>
      </w:r>
      <w:proofErr w:type="spellStart"/>
      <w:r w:rsidRPr="00E213BF">
        <w:rPr>
          <w:rFonts w:cs="Times New Roman"/>
          <w:szCs w:val="28"/>
        </w:rPr>
        <w:t>проєкції</w:t>
      </w:r>
      <w:proofErr w:type="spellEnd"/>
      <w:r w:rsidRPr="00E213BF">
        <w:rPr>
          <w:rFonts w:cs="Times New Roman"/>
          <w:szCs w:val="28"/>
        </w:rPr>
        <w:t xml:space="preserve"> на національний ґрунт.</w:t>
      </w:r>
    </w:p>
    <w:p w14:paraId="2865ACB9" w14:textId="77777777" w:rsidR="00E213BF" w:rsidRPr="00E213BF" w:rsidRDefault="00E213BF" w:rsidP="00E213BF">
      <w:pPr>
        <w:ind w:firstLine="567"/>
        <w:jc w:val="center"/>
        <w:rPr>
          <w:rFonts w:cs="Times New Roman"/>
          <w:b/>
          <w:szCs w:val="28"/>
        </w:rPr>
      </w:pPr>
    </w:p>
    <w:p w14:paraId="5F9FF964" w14:textId="77777777" w:rsidR="00E213BF" w:rsidRPr="00E213BF" w:rsidRDefault="00E213BF" w:rsidP="00E213BF">
      <w:pPr>
        <w:ind w:firstLine="567"/>
        <w:jc w:val="center"/>
        <w:rPr>
          <w:rFonts w:cs="Times New Roman"/>
          <w:b/>
          <w:szCs w:val="28"/>
        </w:rPr>
      </w:pPr>
      <w:r w:rsidRPr="00E213BF">
        <w:rPr>
          <w:rFonts w:cs="Times New Roman"/>
          <w:b/>
          <w:szCs w:val="28"/>
        </w:rPr>
        <w:t>Література</w:t>
      </w:r>
    </w:p>
    <w:p w14:paraId="172F5669" w14:textId="77777777" w:rsidR="00E213BF" w:rsidRPr="00E213BF" w:rsidRDefault="00E213BF" w:rsidP="00E213BF">
      <w:pPr>
        <w:pStyle w:val="3"/>
        <w:spacing w:line="240" w:lineRule="auto"/>
        <w:ind w:right="-1"/>
      </w:pPr>
      <w:r w:rsidRPr="00E213BF">
        <w:rPr>
          <w:lang w:val="uk-UA"/>
        </w:rPr>
        <w:t xml:space="preserve">1. </w:t>
      </w:r>
      <w:proofErr w:type="spellStart"/>
      <w:r w:rsidRPr="00E213BF">
        <w:rPr>
          <w:lang w:val="uk-UA"/>
        </w:rPr>
        <w:t>Нямцу</w:t>
      </w:r>
      <w:proofErr w:type="spellEnd"/>
      <w:r w:rsidRPr="00E213BF">
        <w:rPr>
          <w:lang w:val="uk-UA"/>
        </w:rPr>
        <w:t xml:space="preserve"> А. Євангельські мотиви у світовій літературі (теоретичні аспекти) / Анатолій </w:t>
      </w:r>
      <w:proofErr w:type="spellStart"/>
      <w:r w:rsidRPr="00E213BF">
        <w:rPr>
          <w:lang w:val="uk-UA"/>
        </w:rPr>
        <w:t>Нямцу</w:t>
      </w:r>
      <w:proofErr w:type="spellEnd"/>
      <w:r w:rsidRPr="00E213BF">
        <w:rPr>
          <w:lang w:val="uk-UA"/>
        </w:rPr>
        <w:t xml:space="preserve"> // Біблія і література : Збірник наукових статей. </w:t>
      </w:r>
      <w:proofErr w:type="spellStart"/>
      <w:r w:rsidRPr="00E213BF">
        <w:rPr>
          <w:lang w:val="uk-UA"/>
        </w:rPr>
        <w:t>Вип</w:t>
      </w:r>
      <w:proofErr w:type="spellEnd"/>
      <w:r w:rsidRPr="00E213BF">
        <w:rPr>
          <w:lang w:val="uk-UA"/>
        </w:rPr>
        <w:t>.</w:t>
      </w:r>
      <w:r w:rsidRPr="00E213BF">
        <w:rPr>
          <w:lang w:val="ru-RU"/>
        </w:rPr>
        <w:t> </w:t>
      </w:r>
      <w:r w:rsidRPr="00E213BF">
        <w:rPr>
          <w:lang w:val="uk-UA"/>
        </w:rPr>
        <w:t>І. – Чернівці: Рута, 2000. – С. 21−25.</w:t>
      </w:r>
    </w:p>
    <w:p w14:paraId="0E12AEE6" w14:textId="77777777" w:rsidR="00E213BF" w:rsidRPr="00E213BF" w:rsidRDefault="00E213BF" w:rsidP="00E213BF">
      <w:pPr>
        <w:pStyle w:val="1"/>
        <w:shd w:val="clear" w:color="auto" w:fill="auto"/>
        <w:tabs>
          <w:tab w:val="left" w:pos="0"/>
          <w:tab w:val="left" w:pos="9214"/>
        </w:tabs>
        <w:spacing w:after="0" w:line="240" w:lineRule="auto"/>
        <w:ind w:right="-1" w:firstLine="567"/>
        <w:rPr>
          <w:rFonts w:ascii="Times New Roman" w:hAnsi="Times New Roman" w:cs="Times New Roman"/>
          <w:sz w:val="28"/>
          <w:szCs w:val="28"/>
        </w:rPr>
      </w:pPr>
      <w:r w:rsidRPr="00E213BF">
        <w:rPr>
          <w:rFonts w:ascii="Times New Roman" w:hAnsi="Times New Roman" w:cs="Times New Roman"/>
          <w:sz w:val="28"/>
          <w:szCs w:val="28"/>
        </w:rPr>
        <w:t xml:space="preserve">2. </w:t>
      </w:r>
      <w:proofErr w:type="spellStart"/>
      <w:r w:rsidRPr="00E213BF">
        <w:rPr>
          <w:rFonts w:ascii="Times New Roman" w:hAnsi="Times New Roman" w:cs="Times New Roman"/>
          <w:sz w:val="28"/>
          <w:szCs w:val="28"/>
        </w:rPr>
        <w:t>Ронкі</w:t>
      </w:r>
      <w:proofErr w:type="spellEnd"/>
      <w:r w:rsidRPr="00E213BF">
        <w:rPr>
          <w:rFonts w:ascii="Times New Roman" w:hAnsi="Times New Roman" w:cs="Times New Roman"/>
          <w:sz w:val="28"/>
          <w:szCs w:val="28"/>
        </w:rPr>
        <w:t xml:space="preserve"> Е. Закоханий і здивований Бог / </w:t>
      </w:r>
      <w:proofErr w:type="spellStart"/>
      <w:r w:rsidRPr="00E213BF">
        <w:rPr>
          <w:rFonts w:ascii="Times New Roman" w:hAnsi="Times New Roman" w:cs="Times New Roman"/>
          <w:sz w:val="28"/>
          <w:szCs w:val="28"/>
        </w:rPr>
        <w:t>Ермес</w:t>
      </w:r>
      <w:proofErr w:type="spellEnd"/>
      <w:r w:rsidRPr="00E213BF">
        <w:rPr>
          <w:rFonts w:ascii="Times New Roman" w:hAnsi="Times New Roman" w:cs="Times New Roman"/>
          <w:sz w:val="28"/>
          <w:szCs w:val="28"/>
        </w:rPr>
        <w:t xml:space="preserve"> </w:t>
      </w:r>
      <w:proofErr w:type="spellStart"/>
      <w:r w:rsidRPr="00E213BF">
        <w:rPr>
          <w:rFonts w:ascii="Times New Roman" w:hAnsi="Times New Roman" w:cs="Times New Roman"/>
          <w:sz w:val="28"/>
          <w:szCs w:val="28"/>
        </w:rPr>
        <w:t>Ронкі</w:t>
      </w:r>
      <w:proofErr w:type="spellEnd"/>
      <w:r w:rsidRPr="00E213BF">
        <w:rPr>
          <w:rFonts w:ascii="Times New Roman" w:hAnsi="Times New Roman" w:cs="Times New Roman"/>
          <w:sz w:val="28"/>
          <w:szCs w:val="28"/>
        </w:rPr>
        <w:t xml:space="preserve"> ; пер. з </w:t>
      </w:r>
      <w:proofErr w:type="spellStart"/>
      <w:r w:rsidRPr="00E213BF">
        <w:rPr>
          <w:rFonts w:ascii="Times New Roman" w:hAnsi="Times New Roman" w:cs="Times New Roman"/>
          <w:sz w:val="28"/>
          <w:szCs w:val="28"/>
        </w:rPr>
        <w:t>італ</w:t>
      </w:r>
      <w:proofErr w:type="spellEnd"/>
      <w:r w:rsidRPr="00E213BF">
        <w:rPr>
          <w:rFonts w:ascii="Times New Roman" w:hAnsi="Times New Roman" w:cs="Times New Roman"/>
          <w:sz w:val="28"/>
          <w:szCs w:val="28"/>
        </w:rPr>
        <w:t>. К. Зінченко. – Львів: Свічадо, 2015. – 80 с.</w:t>
      </w:r>
    </w:p>
    <w:p w14:paraId="7DCC5C3B" w14:textId="77777777" w:rsidR="00E213BF" w:rsidRPr="00E213BF" w:rsidRDefault="00E213BF" w:rsidP="00E213BF">
      <w:pPr>
        <w:pStyle w:val="a7"/>
        <w:tabs>
          <w:tab w:val="left" w:pos="0"/>
        </w:tabs>
        <w:ind w:left="0" w:right="-1" w:firstLine="567"/>
        <w:jc w:val="both"/>
        <w:rPr>
          <w:sz w:val="28"/>
          <w:szCs w:val="28"/>
          <w:lang w:val="uk-UA"/>
        </w:rPr>
      </w:pPr>
      <w:r w:rsidRPr="00E213BF">
        <w:rPr>
          <w:sz w:val="28"/>
          <w:szCs w:val="28"/>
          <w:lang w:val="uk-UA"/>
        </w:rPr>
        <w:t xml:space="preserve">3. </w:t>
      </w:r>
      <w:proofErr w:type="spellStart"/>
      <w:r w:rsidRPr="00E213BF">
        <w:rPr>
          <w:sz w:val="28"/>
          <w:szCs w:val="28"/>
          <w:lang w:val="uk-UA"/>
        </w:rPr>
        <w:t>Грюн</w:t>
      </w:r>
      <w:proofErr w:type="spellEnd"/>
      <w:r w:rsidRPr="00E213BF">
        <w:rPr>
          <w:sz w:val="28"/>
          <w:szCs w:val="28"/>
          <w:lang w:val="uk-UA"/>
        </w:rPr>
        <w:t xml:space="preserve"> А. Хрест / </w:t>
      </w:r>
      <w:proofErr w:type="spellStart"/>
      <w:r w:rsidRPr="00E213BF">
        <w:rPr>
          <w:sz w:val="28"/>
          <w:szCs w:val="28"/>
          <w:lang w:val="uk-UA"/>
        </w:rPr>
        <w:t>Ансельм</w:t>
      </w:r>
      <w:proofErr w:type="spellEnd"/>
      <w:r w:rsidRPr="00E213BF">
        <w:rPr>
          <w:sz w:val="28"/>
          <w:szCs w:val="28"/>
          <w:lang w:val="uk-UA"/>
        </w:rPr>
        <w:t xml:space="preserve"> </w:t>
      </w:r>
      <w:proofErr w:type="spellStart"/>
      <w:r w:rsidRPr="00E213BF">
        <w:rPr>
          <w:sz w:val="28"/>
          <w:szCs w:val="28"/>
          <w:lang w:val="uk-UA"/>
        </w:rPr>
        <w:t>Грюн</w:t>
      </w:r>
      <w:proofErr w:type="spellEnd"/>
      <w:r w:rsidRPr="00E213BF">
        <w:rPr>
          <w:sz w:val="28"/>
          <w:szCs w:val="28"/>
          <w:lang w:val="uk-UA"/>
        </w:rPr>
        <w:t> ; пер. з нім. Н. Лозинської. − 2-ге вид. – Жовква: Місіонер, 2012. – 112 с.</w:t>
      </w:r>
    </w:p>
    <w:p w14:paraId="23FB49DB" w14:textId="77777777" w:rsidR="00E213BF" w:rsidRPr="00E213BF" w:rsidRDefault="00E213BF" w:rsidP="00E213BF">
      <w:pPr>
        <w:pStyle w:val="a7"/>
        <w:tabs>
          <w:tab w:val="left" w:pos="0"/>
          <w:tab w:val="left" w:pos="1134"/>
        </w:tabs>
        <w:ind w:left="0" w:right="-1" w:firstLine="567"/>
        <w:jc w:val="both"/>
        <w:rPr>
          <w:sz w:val="28"/>
          <w:szCs w:val="28"/>
          <w:lang w:val="uk-UA"/>
        </w:rPr>
      </w:pPr>
      <w:r w:rsidRPr="00E213BF">
        <w:rPr>
          <w:sz w:val="28"/>
          <w:szCs w:val="28"/>
          <w:lang w:val="uk-UA"/>
        </w:rPr>
        <w:t xml:space="preserve">4. Лисий І. Семантика хреста в українському релігійному мистецтві / Іван Лисий // Образ Христа в українській культурі : Збірник наукових праць ; за ред., передмова </w:t>
      </w:r>
      <w:hyperlink r:id="rId4" w:history="1">
        <w:r w:rsidRPr="00E213BF">
          <w:rPr>
            <w:rStyle w:val="a6"/>
            <w:sz w:val="28"/>
            <w:szCs w:val="28"/>
            <w:lang w:val="uk-UA"/>
          </w:rPr>
          <w:t>В. С. Горський</w:t>
        </w:r>
      </w:hyperlink>
      <w:r w:rsidRPr="00E213BF">
        <w:rPr>
          <w:sz w:val="28"/>
          <w:szCs w:val="28"/>
          <w:lang w:val="uk-UA"/>
        </w:rPr>
        <w:t xml:space="preserve"> ; </w:t>
      </w:r>
      <w:proofErr w:type="spellStart"/>
      <w:r w:rsidRPr="00E213BF">
        <w:rPr>
          <w:sz w:val="28"/>
          <w:szCs w:val="28"/>
          <w:lang w:val="uk-UA"/>
        </w:rPr>
        <w:t>редкол</w:t>
      </w:r>
      <w:proofErr w:type="spellEnd"/>
      <w:r w:rsidRPr="00E213BF">
        <w:rPr>
          <w:sz w:val="28"/>
          <w:szCs w:val="28"/>
          <w:lang w:val="uk-UA"/>
        </w:rPr>
        <w:t xml:space="preserve">.: </w:t>
      </w:r>
      <w:hyperlink r:id="rId5" w:history="1">
        <w:r w:rsidRPr="00E213BF">
          <w:rPr>
            <w:rStyle w:val="a6"/>
            <w:sz w:val="28"/>
            <w:szCs w:val="28"/>
            <w:lang w:val="uk-UA"/>
          </w:rPr>
          <w:t>В. М. </w:t>
        </w:r>
        <w:proofErr w:type="spellStart"/>
        <w:r w:rsidRPr="00E213BF">
          <w:rPr>
            <w:rStyle w:val="a6"/>
            <w:sz w:val="28"/>
            <w:szCs w:val="28"/>
            <w:lang w:val="uk-UA"/>
          </w:rPr>
          <w:t>Колпакова</w:t>
        </w:r>
        <w:proofErr w:type="spellEnd"/>
      </w:hyperlink>
      <w:r w:rsidRPr="00E213BF">
        <w:rPr>
          <w:sz w:val="28"/>
          <w:szCs w:val="28"/>
          <w:lang w:val="uk-UA"/>
        </w:rPr>
        <w:t xml:space="preserve">, </w:t>
      </w:r>
      <w:hyperlink r:id="rId6" w:history="1">
        <w:r w:rsidRPr="00E213BF">
          <w:rPr>
            <w:rStyle w:val="a6"/>
            <w:sz w:val="28"/>
            <w:szCs w:val="28"/>
            <w:lang w:val="uk-UA"/>
          </w:rPr>
          <w:t xml:space="preserve">Сергій Іванович </w:t>
        </w:r>
        <w:proofErr w:type="spellStart"/>
        <w:r w:rsidRPr="00E213BF">
          <w:rPr>
            <w:rStyle w:val="a6"/>
            <w:sz w:val="28"/>
            <w:szCs w:val="28"/>
            <w:lang w:val="uk-UA"/>
          </w:rPr>
          <w:t>Головащенко</w:t>
        </w:r>
        <w:proofErr w:type="spellEnd"/>
      </w:hyperlink>
      <w:r w:rsidRPr="00E213BF">
        <w:rPr>
          <w:sz w:val="28"/>
          <w:szCs w:val="28"/>
          <w:lang w:val="uk-UA"/>
        </w:rPr>
        <w:t xml:space="preserve">, </w:t>
      </w:r>
      <w:hyperlink r:id="rId7" w:history="1">
        <w:r w:rsidRPr="00E213BF">
          <w:rPr>
            <w:rStyle w:val="a6"/>
            <w:sz w:val="28"/>
            <w:szCs w:val="28"/>
            <w:lang w:val="uk-UA"/>
          </w:rPr>
          <w:t>М. Л. Ткачук</w:t>
        </w:r>
      </w:hyperlink>
      <w:r w:rsidRPr="00E213BF">
        <w:rPr>
          <w:sz w:val="28"/>
          <w:szCs w:val="28"/>
          <w:lang w:val="uk-UA"/>
        </w:rPr>
        <w:t>. – 2-е вид. – К.: ВД “Києво-Могилянська академія”, 2003. – С. 175−189.</w:t>
      </w:r>
    </w:p>
    <w:p w14:paraId="7A4D2B4D" w14:textId="77777777" w:rsidR="00E213BF" w:rsidRPr="00E213BF" w:rsidRDefault="00E213BF" w:rsidP="00E213BF">
      <w:pPr>
        <w:pStyle w:val="a4"/>
        <w:tabs>
          <w:tab w:val="clear" w:pos="426"/>
          <w:tab w:val="left" w:pos="1134"/>
        </w:tabs>
        <w:spacing w:line="240" w:lineRule="auto"/>
        <w:ind w:right="-1" w:firstLine="567"/>
      </w:pPr>
      <w:r w:rsidRPr="00E213BF">
        <w:t xml:space="preserve">5. Мельник В., о. (Василь </w:t>
      </w:r>
      <w:proofErr w:type="spellStart"/>
      <w:r w:rsidRPr="00E213BF">
        <w:t>Лімниченко</w:t>
      </w:r>
      <w:proofErr w:type="spellEnd"/>
      <w:r w:rsidRPr="00E213BF">
        <w:t xml:space="preserve">). Релігія і життя (поезія, проза, драма, публіцистика, релігійні статті) / о. Василь Мельник ; за </w:t>
      </w:r>
      <w:proofErr w:type="spellStart"/>
      <w:r w:rsidRPr="00E213BF">
        <w:t>заг</w:t>
      </w:r>
      <w:proofErr w:type="spellEnd"/>
      <w:r w:rsidRPr="00E213BF">
        <w:t>. ред. проф. Р. </w:t>
      </w:r>
      <w:proofErr w:type="spellStart"/>
      <w:r w:rsidRPr="00E213BF">
        <w:t>Гром’яка</w:t>
      </w:r>
      <w:proofErr w:type="spellEnd"/>
      <w:r w:rsidRPr="00E213BF">
        <w:t> ; упорядник і післямова Л. </w:t>
      </w:r>
      <w:proofErr w:type="spellStart"/>
      <w:r w:rsidRPr="00E213BF">
        <w:t>Гром’як</w:t>
      </w:r>
      <w:proofErr w:type="spellEnd"/>
      <w:r w:rsidRPr="00E213BF">
        <w:t>. – Тернопіль: Збруч, 1999. – 830 с.</w:t>
      </w:r>
    </w:p>
    <w:p w14:paraId="7D831384" w14:textId="77777777" w:rsidR="00E213BF" w:rsidRPr="00E213BF" w:rsidRDefault="00E213BF" w:rsidP="00E213BF">
      <w:pPr>
        <w:pStyle w:val="a7"/>
        <w:tabs>
          <w:tab w:val="left" w:pos="0"/>
          <w:tab w:val="left" w:pos="1134"/>
        </w:tabs>
        <w:ind w:left="0" w:right="-1" w:firstLine="567"/>
        <w:jc w:val="both"/>
        <w:rPr>
          <w:sz w:val="28"/>
          <w:szCs w:val="28"/>
          <w:lang w:val="uk-UA"/>
        </w:rPr>
      </w:pPr>
      <w:r w:rsidRPr="00E213BF">
        <w:rPr>
          <w:sz w:val="28"/>
          <w:szCs w:val="28"/>
          <w:lang w:val="uk-UA"/>
        </w:rPr>
        <w:t xml:space="preserve">6. </w:t>
      </w:r>
      <w:proofErr w:type="spellStart"/>
      <w:r w:rsidRPr="00E213BF">
        <w:rPr>
          <w:sz w:val="28"/>
          <w:szCs w:val="28"/>
          <w:lang w:val="uk-UA"/>
        </w:rPr>
        <w:t>Семчук</w:t>
      </w:r>
      <w:proofErr w:type="spellEnd"/>
      <w:r w:rsidRPr="00E213BF">
        <w:rPr>
          <w:sz w:val="28"/>
          <w:szCs w:val="28"/>
          <w:lang w:val="uk-UA"/>
        </w:rPr>
        <w:t xml:space="preserve"> С., о. Метеори: Поезії / о. Степан </w:t>
      </w:r>
      <w:proofErr w:type="spellStart"/>
      <w:r w:rsidRPr="00E213BF">
        <w:rPr>
          <w:sz w:val="28"/>
          <w:szCs w:val="28"/>
          <w:lang w:val="uk-UA"/>
        </w:rPr>
        <w:t>Семчук</w:t>
      </w:r>
      <w:proofErr w:type="spellEnd"/>
      <w:r w:rsidRPr="00E213BF">
        <w:rPr>
          <w:sz w:val="28"/>
          <w:szCs w:val="28"/>
          <w:lang w:val="uk-UA"/>
        </w:rPr>
        <w:t>. – Прага – Львів, 1924. – 38 с.</w:t>
      </w:r>
    </w:p>
    <w:p w14:paraId="2890BA8C" w14:textId="77777777" w:rsidR="00E213BF" w:rsidRPr="00E213BF" w:rsidRDefault="00E213BF" w:rsidP="00E213BF">
      <w:pPr>
        <w:pStyle w:val="a7"/>
        <w:tabs>
          <w:tab w:val="left" w:pos="0"/>
          <w:tab w:val="left" w:pos="1134"/>
        </w:tabs>
        <w:ind w:left="0" w:right="-1" w:firstLine="567"/>
        <w:jc w:val="both"/>
        <w:rPr>
          <w:sz w:val="28"/>
          <w:szCs w:val="28"/>
          <w:lang w:val="uk-UA"/>
        </w:rPr>
      </w:pPr>
      <w:r w:rsidRPr="00E213BF">
        <w:rPr>
          <w:sz w:val="28"/>
          <w:szCs w:val="28"/>
          <w:lang w:val="uk-UA"/>
        </w:rPr>
        <w:t xml:space="preserve">7. </w:t>
      </w:r>
      <w:proofErr w:type="spellStart"/>
      <w:r w:rsidRPr="00E213BF">
        <w:rPr>
          <w:sz w:val="28"/>
          <w:szCs w:val="28"/>
        </w:rPr>
        <w:t>Меріям</w:t>
      </w:r>
      <w:proofErr w:type="spellEnd"/>
      <w:r w:rsidRPr="00E213BF">
        <w:rPr>
          <w:sz w:val="28"/>
          <w:szCs w:val="28"/>
        </w:rPr>
        <w:t xml:space="preserve">. </w:t>
      </w:r>
      <w:proofErr w:type="spellStart"/>
      <w:r w:rsidRPr="00E213BF">
        <w:rPr>
          <w:sz w:val="28"/>
          <w:szCs w:val="28"/>
        </w:rPr>
        <w:t>Вечірні</w:t>
      </w:r>
      <w:proofErr w:type="spellEnd"/>
      <w:r w:rsidRPr="00E213BF">
        <w:rPr>
          <w:sz w:val="28"/>
          <w:szCs w:val="28"/>
        </w:rPr>
        <w:t xml:space="preserve"> смутки. </w:t>
      </w:r>
      <w:proofErr w:type="spellStart"/>
      <w:r w:rsidRPr="00E213BF">
        <w:rPr>
          <w:sz w:val="28"/>
          <w:szCs w:val="28"/>
        </w:rPr>
        <w:t>Настрої</w:t>
      </w:r>
      <w:proofErr w:type="spellEnd"/>
      <w:r w:rsidRPr="00E213BF">
        <w:rPr>
          <w:sz w:val="28"/>
          <w:szCs w:val="28"/>
          <w:lang w:val="uk-UA"/>
        </w:rPr>
        <w:t xml:space="preserve"> / </w:t>
      </w:r>
      <w:proofErr w:type="spellStart"/>
      <w:r w:rsidRPr="00E213BF">
        <w:rPr>
          <w:sz w:val="28"/>
          <w:szCs w:val="28"/>
          <w:lang w:val="uk-UA"/>
        </w:rPr>
        <w:t>Григор</w:t>
      </w:r>
      <w:proofErr w:type="spellEnd"/>
      <w:r w:rsidRPr="00E213BF">
        <w:rPr>
          <w:sz w:val="28"/>
          <w:szCs w:val="28"/>
          <w:lang w:val="uk-UA"/>
        </w:rPr>
        <w:t xml:space="preserve"> </w:t>
      </w:r>
      <w:proofErr w:type="spellStart"/>
      <w:r w:rsidRPr="00E213BF">
        <w:rPr>
          <w:sz w:val="28"/>
          <w:szCs w:val="28"/>
          <w:lang w:val="uk-UA"/>
        </w:rPr>
        <w:t>Лужницький</w:t>
      </w:r>
      <w:proofErr w:type="spellEnd"/>
      <w:r w:rsidRPr="00E213BF">
        <w:rPr>
          <w:sz w:val="28"/>
          <w:szCs w:val="28"/>
        </w:rPr>
        <w:t>.</w:t>
      </w:r>
      <w:r w:rsidRPr="00E213BF">
        <w:rPr>
          <w:sz w:val="28"/>
          <w:szCs w:val="28"/>
          <w:lang w:val="uk-UA"/>
        </w:rPr>
        <w:t xml:space="preserve"> </w:t>
      </w:r>
      <w:r w:rsidRPr="00E213BF">
        <w:rPr>
          <w:sz w:val="28"/>
          <w:szCs w:val="28"/>
        </w:rPr>
        <w:t>– Прага</w:t>
      </w:r>
      <w:r w:rsidRPr="00E213BF">
        <w:rPr>
          <w:sz w:val="28"/>
          <w:szCs w:val="28"/>
          <w:lang w:val="uk-UA"/>
        </w:rPr>
        <w:t xml:space="preserve"> </w:t>
      </w:r>
      <w:r w:rsidRPr="00E213BF">
        <w:rPr>
          <w:sz w:val="28"/>
          <w:szCs w:val="28"/>
        </w:rPr>
        <w:t>–</w:t>
      </w:r>
      <w:r w:rsidRPr="00E213BF">
        <w:rPr>
          <w:sz w:val="28"/>
          <w:szCs w:val="28"/>
          <w:lang w:val="uk-UA"/>
        </w:rPr>
        <w:t xml:space="preserve"> </w:t>
      </w:r>
      <w:proofErr w:type="spellStart"/>
      <w:r w:rsidRPr="00E213BF">
        <w:rPr>
          <w:sz w:val="28"/>
          <w:szCs w:val="28"/>
        </w:rPr>
        <w:t>Львів</w:t>
      </w:r>
      <w:proofErr w:type="spellEnd"/>
      <w:r w:rsidRPr="00E213BF">
        <w:rPr>
          <w:sz w:val="28"/>
          <w:szCs w:val="28"/>
        </w:rPr>
        <w:t>, 1924. – 14</w:t>
      </w:r>
      <w:r w:rsidRPr="00E213BF">
        <w:rPr>
          <w:sz w:val="28"/>
          <w:szCs w:val="28"/>
          <w:lang w:val="uk-UA"/>
        </w:rPr>
        <w:t> </w:t>
      </w:r>
      <w:r w:rsidRPr="00E213BF">
        <w:rPr>
          <w:sz w:val="28"/>
          <w:szCs w:val="28"/>
        </w:rPr>
        <w:t>с.</w:t>
      </w:r>
    </w:p>
    <w:p w14:paraId="53514F9F" w14:textId="77777777" w:rsidR="00E213BF" w:rsidRPr="00E213BF" w:rsidRDefault="00E213BF" w:rsidP="00E213BF">
      <w:pPr>
        <w:pStyle w:val="a4"/>
        <w:tabs>
          <w:tab w:val="clear" w:pos="426"/>
          <w:tab w:val="left" w:pos="1134"/>
        </w:tabs>
        <w:spacing w:line="240" w:lineRule="auto"/>
        <w:ind w:right="-1" w:firstLine="567"/>
      </w:pPr>
      <w:r w:rsidRPr="00E213BF">
        <w:t xml:space="preserve">8. </w:t>
      </w:r>
      <w:proofErr w:type="spellStart"/>
      <w:r w:rsidRPr="00E213BF">
        <w:t>Прийдіте</w:t>
      </w:r>
      <w:proofErr w:type="spellEnd"/>
      <w:r w:rsidRPr="00E213BF">
        <w:t xml:space="preserve"> поклонімся: Молитовник. − 5-те вид. </w:t>
      </w:r>
      <w:proofErr w:type="spellStart"/>
      <w:r w:rsidRPr="00E213BF">
        <w:t>випр</w:t>
      </w:r>
      <w:proofErr w:type="spellEnd"/>
      <w:r w:rsidRPr="00E213BF">
        <w:t>. – Львів: Свічадо, 2007. – 988 с.</w:t>
      </w:r>
    </w:p>
    <w:p w14:paraId="71685A87" w14:textId="77777777" w:rsidR="00E213BF" w:rsidRPr="00E213BF" w:rsidRDefault="00E213BF" w:rsidP="00E213BF">
      <w:pPr>
        <w:pStyle w:val="a7"/>
        <w:tabs>
          <w:tab w:val="left" w:pos="0"/>
          <w:tab w:val="left" w:pos="1134"/>
        </w:tabs>
        <w:ind w:left="0" w:right="-1" w:firstLine="567"/>
        <w:jc w:val="both"/>
        <w:rPr>
          <w:sz w:val="28"/>
          <w:szCs w:val="28"/>
          <w:lang w:val="uk-UA"/>
        </w:rPr>
      </w:pPr>
      <w:r w:rsidRPr="00E213BF">
        <w:rPr>
          <w:sz w:val="28"/>
          <w:szCs w:val="28"/>
          <w:lang w:val="uk-UA"/>
        </w:rPr>
        <w:t xml:space="preserve">9. </w:t>
      </w:r>
      <w:proofErr w:type="spellStart"/>
      <w:r w:rsidRPr="00E213BF">
        <w:rPr>
          <w:sz w:val="28"/>
          <w:szCs w:val="28"/>
          <w:lang w:val="uk-UA"/>
        </w:rPr>
        <w:t>Семчук</w:t>
      </w:r>
      <w:proofErr w:type="spellEnd"/>
      <w:r w:rsidRPr="00E213BF">
        <w:rPr>
          <w:sz w:val="28"/>
          <w:szCs w:val="28"/>
          <w:lang w:val="uk-UA"/>
        </w:rPr>
        <w:t xml:space="preserve"> С., о. </w:t>
      </w:r>
      <w:proofErr w:type="spellStart"/>
      <w:r w:rsidRPr="00E213BF">
        <w:rPr>
          <w:sz w:val="28"/>
          <w:szCs w:val="28"/>
          <w:lang w:val="uk-UA"/>
        </w:rPr>
        <w:t>Воскресення</w:t>
      </w:r>
      <w:proofErr w:type="spellEnd"/>
      <w:r w:rsidRPr="00E213BF">
        <w:rPr>
          <w:sz w:val="28"/>
          <w:szCs w:val="28"/>
          <w:lang w:val="uk-UA"/>
        </w:rPr>
        <w:t xml:space="preserve">: Пісні зриву / о. Степан </w:t>
      </w:r>
      <w:proofErr w:type="spellStart"/>
      <w:r w:rsidRPr="00E213BF">
        <w:rPr>
          <w:sz w:val="28"/>
          <w:szCs w:val="28"/>
          <w:lang w:val="uk-UA"/>
        </w:rPr>
        <w:t>Семчук</w:t>
      </w:r>
      <w:proofErr w:type="spellEnd"/>
      <w:r w:rsidRPr="00E213BF">
        <w:rPr>
          <w:sz w:val="28"/>
          <w:szCs w:val="28"/>
          <w:lang w:val="uk-UA"/>
        </w:rPr>
        <w:t>. – Жовква: Вогонь, 1927. – 49 с.</w:t>
      </w:r>
    </w:p>
    <w:p w14:paraId="4B65F018" w14:textId="77777777" w:rsidR="00E213BF" w:rsidRPr="00E213BF" w:rsidRDefault="00E213BF" w:rsidP="00E213BF">
      <w:pPr>
        <w:pStyle w:val="a7"/>
        <w:tabs>
          <w:tab w:val="left" w:pos="0"/>
          <w:tab w:val="left" w:pos="1134"/>
        </w:tabs>
        <w:ind w:left="0" w:right="-1" w:firstLine="567"/>
        <w:jc w:val="both"/>
        <w:rPr>
          <w:sz w:val="28"/>
          <w:szCs w:val="28"/>
          <w:lang w:val="uk-UA"/>
        </w:rPr>
      </w:pPr>
    </w:p>
    <w:p w14:paraId="20B896B9" w14:textId="77777777" w:rsidR="00E213BF" w:rsidRPr="00E213BF" w:rsidRDefault="00E213BF" w:rsidP="00E213BF">
      <w:pPr>
        <w:pStyle w:val="a7"/>
        <w:tabs>
          <w:tab w:val="left" w:pos="0"/>
          <w:tab w:val="left" w:pos="1134"/>
        </w:tabs>
        <w:ind w:left="0" w:right="-1" w:firstLine="567"/>
        <w:jc w:val="both"/>
        <w:rPr>
          <w:b/>
          <w:sz w:val="28"/>
          <w:szCs w:val="28"/>
          <w:lang w:val="uk-UA"/>
        </w:rPr>
      </w:pPr>
      <w:r w:rsidRPr="00E213BF">
        <w:rPr>
          <w:b/>
          <w:sz w:val="28"/>
          <w:szCs w:val="28"/>
          <w:lang w:val="uk-UA"/>
        </w:rPr>
        <w:t>Дмитрів І. І. Богослов’я хреста у творчості поетів-“</w:t>
      </w:r>
      <w:proofErr w:type="spellStart"/>
      <w:r w:rsidRPr="00E213BF">
        <w:rPr>
          <w:b/>
          <w:sz w:val="28"/>
          <w:szCs w:val="28"/>
          <w:lang w:val="uk-UA"/>
        </w:rPr>
        <w:t>логосівців</w:t>
      </w:r>
      <w:proofErr w:type="spellEnd"/>
      <w:r w:rsidRPr="00E213BF">
        <w:rPr>
          <w:b/>
          <w:sz w:val="28"/>
          <w:szCs w:val="28"/>
          <w:lang w:val="uk-UA"/>
        </w:rPr>
        <w:t>”</w:t>
      </w:r>
    </w:p>
    <w:p w14:paraId="647AEE0D" w14:textId="77777777" w:rsidR="00E213BF" w:rsidRPr="00E213BF" w:rsidRDefault="00E213BF" w:rsidP="00E213BF">
      <w:pPr>
        <w:tabs>
          <w:tab w:val="left" w:pos="0"/>
        </w:tabs>
        <w:ind w:firstLine="567"/>
        <w:rPr>
          <w:rFonts w:cs="Times New Roman"/>
          <w:szCs w:val="28"/>
        </w:rPr>
      </w:pPr>
      <w:r w:rsidRPr="00E213BF">
        <w:rPr>
          <w:rFonts w:cs="Times New Roman"/>
          <w:b/>
          <w:szCs w:val="28"/>
        </w:rPr>
        <w:lastRenderedPageBreak/>
        <w:t xml:space="preserve">Анотація. </w:t>
      </w:r>
      <w:r w:rsidRPr="00E213BF">
        <w:rPr>
          <w:rFonts w:cs="Times New Roman"/>
          <w:szCs w:val="28"/>
        </w:rPr>
        <w:t>У статті досліджено особливості художньої інтерпретації символу хреста в поетичній спадщині “</w:t>
      </w:r>
      <w:proofErr w:type="spellStart"/>
      <w:r w:rsidRPr="00E213BF">
        <w:rPr>
          <w:rFonts w:cs="Times New Roman"/>
          <w:szCs w:val="28"/>
        </w:rPr>
        <w:t>логосівців</w:t>
      </w:r>
      <w:proofErr w:type="spellEnd"/>
      <w:r w:rsidRPr="00E213BF">
        <w:rPr>
          <w:rFonts w:cs="Times New Roman"/>
          <w:szCs w:val="28"/>
        </w:rPr>
        <w:t xml:space="preserve">”. Окреслено світоглядну панораму католицьких письменників, яка впливала на специфіку художньої рецепції християнської символіки у їхніх творах, визначено основні символічні константи, з’ясовано особливості символізації біблійних образів і подій, висвітлено специфіку </w:t>
      </w:r>
      <w:proofErr w:type="spellStart"/>
      <w:r w:rsidRPr="00E213BF">
        <w:rPr>
          <w:rFonts w:cs="Times New Roman"/>
          <w:szCs w:val="28"/>
        </w:rPr>
        <w:t>проєкції</w:t>
      </w:r>
      <w:proofErr w:type="spellEnd"/>
      <w:r w:rsidRPr="00E213BF">
        <w:rPr>
          <w:rFonts w:cs="Times New Roman"/>
          <w:szCs w:val="28"/>
        </w:rPr>
        <w:t xml:space="preserve"> біблійних подій на український ґрунт.</w:t>
      </w:r>
    </w:p>
    <w:p w14:paraId="5B0B676D" w14:textId="77777777" w:rsidR="00E213BF" w:rsidRPr="00E213BF" w:rsidRDefault="00E213BF" w:rsidP="00E213BF">
      <w:pPr>
        <w:pStyle w:val="a3"/>
        <w:shd w:val="clear" w:color="auto" w:fill="FFFFFF"/>
        <w:tabs>
          <w:tab w:val="left" w:pos="0"/>
        </w:tabs>
        <w:spacing w:line="240" w:lineRule="auto"/>
        <w:ind w:left="0" w:right="49"/>
      </w:pPr>
      <w:r w:rsidRPr="00E213BF">
        <w:rPr>
          <w:b/>
        </w:rPr>
        <w:t>Ключові слова:</w:t>
      </w:r>
      <w:r w:rsidRPr="00E213BF">
        <w:t xml:space="preserve"> група “Логос”, католицькі письменники, поетика, символ, хрест, </w:t>
      </w:r>
      <w:proofErr w:type="spellStart"/>
      <w:r w:rsidRPr="00E213BF">
        <w:t>христологія</w:t>
      </w:r>
      <w:proofErr w:type="spellEnd"/>
      <w:r w:rsidRPr="00E213BF">
        <w:t>.</w:t>
      </w:r>
    </w:p>
    <w:p w14:paraId="5F8BA05B" w14:textId="77777777" w:rsidR="00E213BF" w:rsidRPr="00E213BF" w:rsidRDefault="00E213BF" w:rsidP="00E213BF">
      <w:pPr>
        <w:pStyle w:val="a3"/>
        <w:shd w:val="clear" w:color="auto" w:fill="FFFFFF"/>
        <w:tabs>
          <w:tab w:val="left" w:pos="0"/>
        </w:tabs>
        <w:spacing w:line="240" w:lineRule="auto"/>
        <w:ind w:left="0" w:right="49"/>
      </w:pPr>
    </w:p>
    <w:p w14:paraId="0A93A225" w14:textId="77777777" w:rsidR="00E213BF" w:rsidRPr="00E213BF" w:rsidRDefault="00E213BF" w:rsidP="00E213BF">
      <w:pPr>
        <w:shd w:val="clear" w:color="auto" w:fill="FFFFFF"/>
        <w:tabs>
          <w:tab w:val="left" w:pos="0"/>
        </w:tabs>
        <w:ind w:firstLine="567"/>
        <w:rPr>
          <w:rFonts w:cs="Times New Roman"/>
          <w:b/>
          <w:szCs w:val="28"/>
          <w:lang w:val="en-US"/>
        </w:rPr>
      </w:pPr>
      <w:proofErr w:type="spellStart"/>
      <w:r w:rsidRPr="00E213BF">
        <w:rPr>
          <w:rFonts w:cs="Times New Roman"/>
          <w:b/>
          <w:szCs w:val="28"/>
          <w:lang w:val="en-US"/>
        </w:rPr>
        <w:t>Dmytriv</w:t>
      </w:r>
      <w:proofErr w:type="spellEnd"/>
      <w:r w:rsidRPr="00E213BF">
        <w:rPr>
          <w:rFonts w:cs="Times New Roman"/>
          <w:b/>
          <w:szCs w:val="28"/>
          <w:lang w:val="en-US"/>
        </w:rPr>
        <w:t xml:space="preserve"> I.</w:t>
      </w:r>
      <w:r w:rsidRPr="00E213BF">
        <w:rPr>
          <w:rFonts w:cs="Times New Roman"/>
          <w:b/>
          <w:szCs w:val="28"/>
        </w:rPr>
        <w:t xml:space="preserve"> </w:t>
      </w:r>
      <w:r w:rsidRPr="00E213BF">
        <w:rPr>
          <w:rFonts w:cs="Times New Roman"/>
          <w:b/>
          <w:szCs w:val="28"/>
          <w:lang w:val="en-US"/>
        </w:rPr>
        <w:t xml:space="preserve">Theology of cross in the “Logos” writers’ literary works </w:t>
      </w:r>
    </w:p>
    <w:p w14:paraId="5CC02C2C" w14:textId="77777777" w:rsidR="00E213BF" w:rsidRPr="00E213BF" w:rsidRDefault="00E213BF" w:rsidP="00E213BF">
      <w:pPr>
        <w:shd w:val="clear" w:color="auto" w:fill="FFFFFF"/>
        <w:tabs>
          <w:tab w:val="left" w:pos="0"/>
        </w:tabs>
        <w:ind w:firstLine="567"/>
        <w:rPr>
          <w:rFonts w:cs="Times New Roman"/>
          <w:szCs w:val="28"/>
          <w:lang w:val="en-US"/>
        </w:rPr>
      </w:pPr>
      <w:r w:rsidRPr="00E213BF">
        <w:rPr>
          <w:rFonts w:cs="Times New Roman"/>
          <w:b/>
          <w:szCs w:val="28"/>
          <w:lang w:val="en-US"/>
        </w:rPr>
        <w:t>Summary</w:t>
      </w:r>
      <w:r w:rsidRPr="00E213BF">
        <w:rPr>
          <w:rFonts w:cs="Times New Roman"/>
          <w:b/>
          <w:szCs w:val="28"/>
        </w:rPr>
        <w:t xml:space="preserve">. </w:t>
      </w:r>
      <w:r w:rsidRPr="00E213BF">
        <w:rPr>
          <w:rFonts w:cs="Times New Roman"/>
          <w:szCs w:val="28"/>
          <w:lang w:val="en-US"/>
        </w:rPr>
        <w:t>The given article deals with the features of artistic interpretation of cross as a symbol in the “Logos” writers’ poetic inheritance.</w:t>
      </w:r>
      <w:r w:rsidRPr="00E213BF">
        <w:rPr>
          <w:rFonts w:cs="Times New Roman"/>
          <w:szCs w:val="28"/>
        </w:rPr>
        <w:t xml:space="preserve"> </w:t>
      </w:r>
      <w:r w:rsidRPr="00E213BF">
        <w:rPr>
          <w:rFonts w:cs="Times New Roman"/>
          <w:szCs w:val="28"/>
          <w:lang w:val="en-US"/>
        </w:rPr>
        <w:t xml:space="preserve">The world view views of catholic writers, which influenced on the specific of artistic reception of </w:t>
      </w:r>
      <w:proofErr w:type="spellStart"/>
      <w:r w:rsidRPr="00E213BF">
        <w:rPr>
          <w:rFonts w:cs="Times New Roman"/>
          <w:szCs w:val="28"/>
          <w:lang w:val="en-US"/>
        </w:rPr>
        <w:t>christian</w:t>
      </w:r>
      <w:proofErr w:type="spellEnd"/>
      <w:r w:rsidRPr="00E213BF">
        <w:rPr>
          <w:rFonts w:cs="Times New Roman"/>
          <w:szCs w:val="28"/>
          <w:lang w:val="en-US"/>
        </w:rPr>
        <w:t xml:space="preserve"> symbolism in their works, is outlined. Basic symbolic constants are determined. The features of symbolizing of biblical images and events are turned out. The specific of biblical events projection is traced on Ukrainian basis.</w:t>
      </w:r>
    </w:p>
    <w:p w14:paraId="536B7FCE" w14:textId="77777777" w:rsidR="00E213BF" w:rsidRPr="00E213BF" w:rsidRDefault="00E213BF" w:rsidP="00E213BF">
      <w:pPr>
        <w:ind w:firstLine="567"/>
        <w:rPr>
          <w:rFonts w:cs="Times New Roman"/>
          <w:szCs w:val="28"/>
          <w:lang w:val="en-US"/>
        </w:rPr>
      </w:pPr>
      <w:r w:rsidRPr="00E213BF">
        <w:rPr>
          <w:rFonts w:cs="Times New Roman"/>
          <w:b/>
          <w:szCs w:val="28"/>
          <w:lang w:val="en-US"/>
        </w:rPr>
        <w:t>Key</w:t>
      </w:r>
      <w:r w:rsidRPr="00E213BF">
        <w:rPr>
          <w:rFonts w:cs="Times New Roman"/>
          <w:b/>
          <w:szCs w:val="28"/>
        </w:rPr>
        <w:t xml:space="preserve"> </w:t>
      </w:r>
      <w:r w:rsidRPr="00E213BF">
        <w:rPr>
          <w:rFonts w:cs="Times New Roman"/>
          <w:b/>
          <w:szCs w:val="28"/>
          <w:lang w:val="en-US"/>
        </w:rPr>
        <w:t xml:space="preserve">words: </w:t>
      </w:r>
      <w:r w:rsidRPr="00E213BF">
        <w:rPr>
          <w:rFonts w:cs="Times New Roman"/>
          <w:szCs w:val="28"/>
          <w:lang w:val="en-US"/>
        </w:rPr>
        <w:t xml:space="preserve">“Logos” group, catholic writers, poetics, symbol, cross, </w:t>
      </w:r>
      <w:proofErr w:type="spellStart"/>
      <w:r w:rsidRPr="00E213BF">
        <w:rPr>
          <w:rFonts w:cs="Times New Roman"/>
          <w:szCs w:val="28"/>
          <w:lang w:val="en-US"/>
        </w:rPr>
        <w:t>christology</w:t>
      </w:r>
      <w:proofErr w:type="spellEnd"/>
      <w:r w:rsidRPr="00E213BF">
        <w:rPr>
          <w:rFonts w:cs="Times New Roman"/>
          <w:szCs w:val="28"/>
          <w:lang w:val="en-US"/>
        </w:rPr>
        <w:t>.</w:t>
      </w:r>
    </w:p>
    <w:p w14:paraId="5C32A663" w14:textId="77777777" w:rsidR="00E213BF" w:rsidRPr="00E213BF" w:rsidRDefault="00E213BF" w:rsidP="00E213BF">
      <w:pPr>
        <w:ind w:firstLine="567"/>
        <w:rPr>
          <w:rFonts w:cs="Times New Roman"/>
          <w:szCs w:val="28"/>
        </w:rPr>
      </w:pPr>
    </w:p>
    <w:sectPr w:rsidR="00E213BF" w:rsidRPr="00E213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90"/>
    <w:rsid w:val="004E0024"/>
    <w:rsid w:val="006D7AE8"/>
    <w:rsid w:val="00BD5BE5"/>
    <w:rsid w:val="00CE3E90"/>
    <w:rsid w:val="00E213BF"/>
    <w:rsid w:val="00F93E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DA88"/>
  <w15:chartTrackingRefBased/>
  <w15:docId w15:val="{17AB1625-F32E-427C-8DE2-B1815716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qFormat/>
    <w:rsid w:val="00E213BF"/>
    <w:pPr>
      <w:keepNext/>
      <w:spacing w:line="360" w:lineRule="auto"/>
      <w:ind w:left="-567" w:right="-1050" w:firstLine="567"/>
      <w:outlineLvl w:val="1"/>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213BF"/>
    <w:rPr>
      <w:rFonts w:eastAsia="Times New Roman" w:cs="Times New Roman"/>
      <w:szCs w:val="28"/>
      <w:lang w:eastAsia="ru-RU"/>
    </w:rPr>
  </w:style>
  <w:style w:type="paragraph" w:styleId="a3">
    <w:name w:val="Block Text"/>
    <w:basedOn w:val="a"/>
    <w:rsid w:val="00E213BF"/>
    <w:pPr>
      <w:spacing w:line="360" w:lineRule="auto"/>
      <w:ind w:left="-567" w:right="-199" w:firstLine="567"/>
    </w:pPr>
    <w:rPr>
      <w:rFonts w:eastAsia="Times New Roman" w:cs="Times New Roman"/>
      <w:szCs w:val="28"/>
      <w:lang w:eastAsia="ru-RU"/>
    </w:rPr>
  </w:style>
  <w:style w:type="paragraph" w:styleId="3">
    <w:name w:val="Body Text Indent 3"/>
    <w:basedOn w:val="a"/>
    <w:link w:val="30"/>
    <w:uiPriority w:val="99"/>
    <w:rsid w:val="00E213BF"/>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E213BF"/>
    <w:rPr>
      <w:rFonts w:eastAsia="Times New Roman" w:cs="Times New Roman"/>
      <w:szCs w:val="28"/>
      <w:lang w:val="pl-PL" w:eastAsia="ru-RU"/>
    </w:rPr>
  </w:style>
  <w:style w:type="paragraph" w:styleId="a4">
    <w:name w:val="Body Text Indent"/>
    <w:basedOn w:val="a"/>
    <w:link w:val="a5"/>
    <w:uiPriority w:val="99"/>
    <w:rsid w:val="00E213BF"/>
    <w:pPr>
      <w:tabs>
        <w:tab w:val="left" w:pos="0"/>
        <w:tab w:val="left" w:pos="426"/>
      </w:tabs>
      <w:spacing w:line="360" w:lineRule="auto"/>
      <w:ind w:firstLine="426"/>
    </w:pPr>
    <w:rPr>
      <w:rFonts w:eastAsia="Times New Roman" w:cs="Times New Roman"/>
      <w:szCs w:val="28"/>
      <w:lang w:eastAsia="ru-RU"/>
    </w:rPr>
  </w:style>
  <w:style w:type="character" w:customStyle="1" w:styleId="a5">
    <w:name w:val="Основний текст з відступом Знак"/>
    <w:basedOn w:val="a0"/>
    <w:link w:val="a4"/>
    <w:uiPriority w:val="99"/>
    <w:rsid w:val="00E213BF"/>
    <w:rPr>
      <w:rFonts w:eastAsia="Times New Roman" w:cs="Times New Roman"/>
      <w:szCs w:val="28"/>
      <w:lang w:eastAsia="ru-RU"/>
    </w:rPr>
  </w:style>
  <w:style w:type="character" w:styleId="a6">
    <w:name w:val="Hyperlink"/>
    <w:uiPriority w:val="99"/>
    <w:unhideWhenUsed/>
    <w:rsid w:val="00E213BF"/>
    <w:rPr>
      <w:rFonts w:cs="Times New Roman"/>
      <w:color w:val="0000FF"/>
      <w:u w:val="single"/>
    </w:rPr>
  </w:style>
  <w:style w:type="paragraph" w:styleId="a7">
    <w:name w:val="List Paragraph"/>
    <w:basedOn w:val="a"/>
    <w:uiPriority w:val="34"/>
    <w:qFormat/>
    <w:rsid w:val="00E213BF"/>
    <w:pPr>
      <w:ind w:left="720"/>
      <w:contextualSpacing/>
      <w:jc w:val="left"/>
    </w:pPr>
    <w:rPr>
      <w:rFonts w:eastAsia="Times New Roman" w:cs="Times New Roman"/>
      <w:sz w:val="24"/>
      <w:szCs w:val="24"/>
      <w:lang w:val="ru-RU" w:eastAsia="ru-RU"/>
    </w:rPr>
  </w:style>
  <w:style w:type="character" w:customStyle="1" w:styleId="a8">
    <w:name w:val="Основной текст_"/>
    <w:link w:val="1"/>
    <w:locked/>
    <w:rsid w:val="00E213BF"/>
    <w:rPr>
      <w:rFonts w:ascii="Bookman Old Style" w:hAnsi="Bookman Old Style" w:cs="Bookman Old Style"/>
      <w:sz w:val="21"/>
      <w:szCs w:val="21"/>
      <w:shd w:val="clear" w:color="auto" w:fill="FFFFFF"/>
    </w:rPr>
  </w:style>
  <w:style w:type="paragraph" w:customStyle="1" w:styleId="1">
    <w:name w:val="Основной текст1"/>
    <w:basedOn w:val="a"/>
    <w:link w:val="a8"/>
    <w:rsid w:val="00E213BF"/>
    <w:pPr>
      <w:widowControl w:val="0"/>
      <w:shd w:val="clear" w:color="auto" w:fill="FFFFFF"/>
      <w:spacing w:after="420" w:line="283" w:lineRule="exact"/>
    </w:pPr>
    <w:rPr>
      <w:rFonts w:ascii="Bookman Old Style" w:hAnsi="Bookman Old Style" w:cs="Bookman Old Styl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brary.univer.kharkov.ua/OpacUnicode/index.php?url=/auteurs/view/83250/source:defau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rary.univer.kharkov.ua/OpacUnicode/index.php?url=/auteurs/view/56364/source:default" TargetMode="External"/><Relationship Id="rId5" Type="http://schemas.openxmlformats.org/officeDocument/2006/relationships/hyperlink" Target="http://www.library.univer.kharkov.ua/OpacUnicode/index.php?url=/auteurs/view/99202/source:default" TargetMode="External"/><Relationship Id="rId4" Type="http://schemas.openxmlformats.org/officeDocument/2006/relationships/hyperlink" Target="http://www.library.univer.kharkov.ua/OpacUnicode/index.php?url=/auteurs/view/40157/source:defaul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13139</Words>
  <Characters>7490</Characters>
  <Application>Microsoft Office Word</Application>
  <DocSecurity>0</DocSecurity>
  <Lines>62</Lines>
  <Paragraphs>41</Paragraphs>
  <ScaleCrop>false</ScaleCrop>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2025-01-09T18:22:00Z</dcterms:created>
  <dcterms:modified xsi:type="dcterms:W3CDTF">2025-01-09T21:01:00Z</dcterms:modified>
</cp:coreProperties>
</file>