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5C9E" w14:textId="7A0D2A18" w:rsidR="004E0024" w:rsidRPr="00195DB3" w:rsidRDefault="00195DB3" w:rsidP="003E4C9F">
      <w:pPr>
        <w:rPr>
          <w:rFonts w:cs="Times New Roman"/>
          <w:bCs/>
          <w:szCs w:val="28"/>
        </w:rPr>
      </w:pPr>
      <w:r w:rsidRPr="00195DB3">
        <w:rPr>
          <w:rFonts w:cs="Times New Roman"/>
          <w:szCs w:val="28"/>
        </w:rPr>
        <w:t>Дмитрів І. Тема війни у творчості письменників-«</w:t>
      </w:r>
      <w:proofErr w:type="spellStart"/>
      <w:r w:rsidRPr="00195DB3">
        <w:rPr>
          <w:rFonts w:cs="Times New Roman"/>
          <w:szCs w:val="28"/>
        </w:rPr>
        <w:t>логосівців</w:t>
      </w:r>
      <w:proofErr w:type="spellEnd"/>
      <w:r w:rsidRPr="00195DB3">
        <w:rPr>
          <w:rFonts w:cs="Times New Roman"/>
          <w:bCs/>
          <w:szCs w:val="28"/>
        </w:rPr>
        <w:t>» // Молодь і ринок: Щомісячний науково-педагогічний журнал. – 2014. – № 12 (119). – С. 31–35.</w:t>
      </w:r>
    </w:p>
    <w:p w14:paraId="6614C20B" w14:textId="57EDD5D7" w:rsidR="00195DB3" w:rsidRDefault="00195DB3" w:rsidP="00195DB3">
      <w:pPr>
        <w:rPr>
          <w:rFonts w:cs="Times New Roman"/>
          <w:bCs/>
          <w:szCs w:val="28"/>
        </w:rPr>
      </w:pPr>
    </w:p>
    <w:p w14:paraId="2E23845D" w14:textId="5A3F6CD1" w:rsidR="003E4C9F" w:rsidRPr="003E4C9F" w:rsidRDefault="003E4C9F" w:rsidP="003E4C9F">
      <w:pPr>
        <w:jc w:val="right"/>
        <w:rPr>
          <w:rFonts w:cs="Times New Roman"/>
          <w:b/>
          <w:bCs/>
          <w:szCs w:val="28"/>
        </w:rPr>
      </w:pPr>
      <w:r w:rsidRPr="003E4C9F">
        <w:rPr>
          <w:rFonts w:cs="Times New Roman"/>
          <w:b/>
          <w:bCs/>
          <w:szCs w:val="28"/>
        </w:rPr>
        <w:t xml:space="preserve">Ірина </w:t>
      </w:r>
      <w:r w:rsidRPr="003E4C9F">
        <w:rPr>
          <w:rFonts w:cs="Times New Roman"/>
          <w:b/>
          <w:bCs/>
          <w:szCs w:val="28"/>
        </w:rPr>
        <w:t>Дмитрів</w:t>
      </w:r>
    </w:p>
    <w:p w14:paraId="5A316F92" w14:textId="11A075E6" w:rsidR="003E4C9F" w:rsidRPr="003E4C9F" w:rsidRDefault="003E4C9F" w:rsidP="003E4C9F">
      <w:pPr>
        <w:jc w:val="center"/>
        <w:rPr>
          <w:rFonts w:cs="Times New Roman"/>
          <w:b/>
          <w:bCs/>
          <w:szCs w:val="28"/>
        </w:rPr>
      </w:pPr>
      <w:r w:rsidRPr="003E4C9F">
        <w:rPr>
          <w:rFonts w:cs="Times New Roman"/>
          <w:b/>
          <w:bCs/>
          <w:szCs w:val="28"/>
        </w:rPr>
        <w:t>ТЕМА ВІЙНИ У ТВОРЧОСТІ ПИСЬМЕННИКІВ-«ЛОГОСІВЦІВ»</w:t>
      </w:r>
    </w:p>
    <w:p w14:paraId="42B1D9CD" w14:textId="77777777" w:rsidR="003E4C9F" w:rsidRPr="00195DB3" w:rsidRDefault="003E4C9F" w:rsidP="00195DB3">
      <w:pPr>
        <w:rPr>
          <w:rFonts w:cs="Times New Roman"/>
          <w:bCs/>
          <w:szCs w:val="28"/>
        </w:rPr>
      </w:pPr>
    </w:p>
    <w:p w14:paraId="238B38A9" w14:textId="77777777" w:rsidR="00195DB3" w:rsidRPr="00195DB3" w:rsidRDefault="00195DB3" w:rsidP="00195DB3">
      <w:pPr>
        <w:pStyle w:val="a5"/>
        <w:spacing w:before="0" w:beforeAutospacing="0" w:after="0" w:afterAutospacing="0"/>
        <w:ind w:firstLine="567"/>
        <w:jc w:val="both"/>
        <w:rPr>
          <w:i/>
          <w:sz w:val="28"/>
          <w:szCs w:val="28"/>
          <w:lang w:val="uk-UA"/>
        </w:rPr>
      </w:pPr>
      <w:r w:rsidRPr="00195DB3">
        <w:rPr>
          <w:i/>
          <w:sz w:val="28"/>
          <w:szCs w:val="28"/>
          <w:lang w:val="uk-UA"/>
        </w:rPr>
        <w:t>У статті зроблено спробу проаналізувати твори письменників-“</w:t>
      </w:r>
      <w:proofErr w:type="spellStart"/>
      <w:r w:rsidRPr="00195DB3">
        <w:rPr>
          <w:i/>
          <w:sz w:val="28"/>
          <w:szCs w:val="28"/>
          <w:lang w:val="uk-UA"/>
        </w:rPr>
        <w:t>логосівців</w:t>
      </w:r>
      <w:proofErr w:type="spellEnd"/>
      <w:r w:rsidRPr="00195DB3">
        <w:rPr>
          <w:i/>
          <w:sz w:val="28"/>
          <w:szCs w:val="28"/>
          <w:lang w:val="uk-UA"/>
        </w:rPr>
        <w:t xml:space="preserve">” на військову тематику. В дослідженні визначається місце групи “Логос” у громадсько-культурному житті Західної України 20-30-рр. ХХ ст. та в українському літературному процесі міжвоєнного двадцятиліття, основна увага зосереджується на </w:t>
      </w:r>
      <w:proofErr w:type="spellStart"/>
      <w:r w:rsidRPr="00195DB3">
        <w:rPr>
          <w:i/>
          <w:sz w:val="28"/>
          <w:szCs w:val="28"/>
          <w:lang w:val="uk-UA"/>
        </w:rPr>
        <w:t>націософській</w:t>
      </w:r>
      <w:proofErr w:type="spellEnd"/>
      <w:r w:rsidRPr="00195DB3">
        <w:rPr>
          <w:i/>
          <w:sz w:val="28"/>
          <w:szCs w:val="28"/>
          <w:lang w:val="uk-UA"/>
        </w:rPr>
        <w:t xml:space="preserve"> концепції їхньої творчості.</w:t>
      </w:r>
    </w:p>
    <w:p w14:paraId="2F0966F7" w14:textId="77777777" w:rsidR="00195DB3" w:rsidRPr="00195DB3" w:rsidRDefault="00195DB3" w:rsidP="00195DB3">
      <w:pPr>
        <w:pStyle w:val="a5"/>
        <w:spacing w:before="0" w:beforeAutospacing="0" w:after="0" w:afterAutospacing="0"/>
        <w:ind w:firstLine="567"/>
        <w:jc w:val="both"/>
        <w:rPr>
          <w:i/>
          <w:sz w:val="28"/>
          <w:szCs w:val="28"/>
          <w:lang w:val="uk-UA"/>
        </w:rPr>
      </w:pPr>
      <w:proofErr w:type="spellStart"/>
      <w:r w:rsidRPr="00195DB3">
        <w:rPr>
          <w:rStyle w:val="a6"/>
          <w:i/>
          <w:sz w:val="28"/>
          <w:szCs w:val="28"/>
        </w:rPr>
        <w:t>Ключові</w:t>
      </w:r>
      <w:proofErr w:type="spellEnd"/>
      <w:r w:rsidRPr="00195DB3">
        <w:rPr>
          <w:rStyle w:val="a6"/>
          <w:i/>
          <w:sz w:val="28"/>
          <w:szCs w:val="28"/>
        </w:rPr>
        <w:t xml:space="preserve"> слова:</w:t>
      </w:r>
      <w:r w:rsidRPr="00195DB3">
        <w:rPr>
          <w:i/>
          <w:sz w:val="28"/>
          <w:szCs w:val="28"/>
          <w:lang w:val="uk-UA"/>
        </w:rPr>
        <w:t xml:space="preserve"> Біблія, війна, католицька література, мир, нація, символ.</w:t>
      </w:r>
    </w:p>
    <w:p w14:paraId="1D7923DB" w14:textId="1C5F26B1" w:rsidR="00195DB3" w:rsidRPr="00195DB3" w:rsidRDefault="00195DB3" w:rsidP="00195DB3">
      <w:pPr>
        <w:ind w:firstLine="567"/>
        <w:rPr>
          <w:rFonts w:cs="Times New Roman"/>
          <w:i/>
          <w:szCs w:val="28"/>
          <w:lang w:val="en-US"/>
        </w:rPr>
      </w:pPr>
      <w:proofErr w:type="spellStart"/>
      <w:r w:rsidRPr="00195DB3">
        <w:rPr>
          <w:rFonts w:cs="Times New Roman"/>
          <w:b/>
          <w:i/>
          <w:szCs w:val="28"/>
          <w:lang w:val="en-US"/>
        </w:rPr>
        <w:t>Dmytriv</w:t>
      </w:r>
      <w:proofErr w:type="spellEnd"/>
      <w:r w:rsidRPr="00195DB3">
        <w:rPr>
          <w:rFonts w:cs="Times New Roman"/>
          <w:b/>
          <w:i/>
          <w:szCs w:val="28"/>
          <w:lang w:val="en-US"/>
        </w:rPr>
        <w:t xml:space="preserve"> I. </w:t>
      </w:r>
      <w:proofErr w:type="spellStart"/>
      <w:r w:rsidRPr="00195DB3">
        <w:rPr>
          <w:rStyle w:val="hps"/>
          <w:rFonts w:cs="Times New Roman"/>
          <w:b/>
          <w:i/>
          <w:szCs w:val="28"/>
        </w:rPr>
        <w:t>The</w:t>
      </w:r>
      <w:proofErr w:type="spellEnd"/>
      <w:r w:rsidRPr="00195DB3">
        <w:rPr>
          <w:rStyle w:val="hps"/>
          <w:rFonts w:cs="Times New Roman"/>
          <w:b/>
          <w:i/>
          <w:szCs w:val="28"/>
          <w:lang w:val="en-US"/>
        </w:rPr>
        <w:t xml:space="preserve"> </w:t>
      </w:r>
      <w:proofErr w:type="spellStart"/>
      <w:r w:rsidRPr="00195DB3">
        <w:rPr>
          <w:rStyle w:val="hps"/>
          <w:rFonts w:cs="Times New Roman"/>
          <w:b/>
          <w:i/>
          <w:szCs w:val="28"/>
        </w:rPr>
        <w:t>theme</w:t>
      </w:r>
      <w:proofErr w:type="spellEnd"/>
      <w:r w:rsidRPr="00195DB3">
        <w:rPr>
          <w:rStyle w:val="hps"/>
          <w:rFonts w:cs="Times New Roman"/>
          <w:b/>
          <w:i/>
          <w:szCs w:val="28"/>
          <w:lang w:val="en-US"/>
        </w:rPr>
        <w:t xml:space="preserve"> </w:t>
      </w:r>
      <w:proofErr w:type="spellStart"/>
      <w:r w:rsidRPr="00195DB3">
        <w:rPr>
          <w:rStyle w:val="hps"/>
          <w:rFonts w:cs="Times New Roman"/>
          <w:b/>
          <w:i/>
          <w:szCs w:val="28"/>
        </w:rPr>
        <w:t>of</w:t>
      </w:r>
      <w:proofErr w:type="spellEnd"/>
      <w:r w:rsidRPr="00195DB3">
        <w:rPr>
          <w:rStyle w:val="hps"/>
          <w:rFonts w:cs="Times New Roman"/>
          <w:b/>
          <w:i/>
          <w:szCs w:val="28"/>
          <w:lang w:val="en-US"/>
        </w:rPr>
        <w:t xml:space="preserve"> </w:t>
      </w:r>
      <w:proofErr w:type="spellStart"/>
      <w:r w:rsidRPr="00195DB3">
        <w:rPr>
          <w:rStyle w:val="hps"/>
          <w:rFonts w:cs="Times New Roman"/>
          <w:b/>
          <w:i/>
          <w:szCs w:val="28"/>
        </w:rPr>
        <w:t>war</w:t>
      </w:r>
      <w:proofErr w:type="spellEnd"/>
      <w:r w:rsidRPr="00195DB3">
        <w:rPr>
          <w:rFonts w:cs="Times New Roman"/>
          <w:b/>
          <w:i/>
          <w:szCs w:val="28"/>
          <w:lang w:val="en-US"/>
        </w:rPr>
        <w:t xml:space="preserve"> in the works of “Logos” writers.</w:t>
      </w:r>
      <w:r w:rsidRPr="00195DB3">
        <w:rPr>
          <w:rFonts w:cs="Times New Roman"/>
          <w:b/>
          <w:i/>
          <w:szCs w:val="28"/>
        </w:rPr>
        <w:t xml:space="preserve"> </w:t>
      </w:r>
      <w:proofErr w:type="spellStart"/>
      <w:r w:rsidRPr="00195DB3">
        <w:rPr>
          <w:rFonts w:eastAsia="Times New Roman" w:cs="Times New Roman"/>
          <w:i/>
          <w:szCs w:val="28"/>
          <w:lang w:eastAsia="ru-RU"/>
        </w:rPr>
        <w:t>This</w:t>
      </w:r>
      <w:proofErr w:type="spellEnd"/>
      <w:r w:rsidRPr="00195DB3">
        <w:rPr>
          <w:rFonts w:eastAsia="Times New Roman" w:cs="Times New Roman"/>
          <w:i/>
          <w:szCs w:val="28"/>
          <w:lang w:eastAsia="ru-RU"/>
        </w:rPr>
        <w:t xml:space="preserve"> </w:t>
      </w:r>
      <w:proofErr w:type="spellStart"/>
      <w:r w:rsidRPr="00195DB3">
        <w:rPr>
          <w:rFonts w:eastAsia="Times New Roman" w:cs="Times New Roman"/>
          <w:i/>
          <w:szCs w:val="28"/>
          <w:lang w:eastAsia="ru-RU"/>
        </w:rPr>
        <w:t>article</w:t>
      </w:r>
      <w:proofErr w:type="spellEnd"/>
      <w:r w:rsidRPr="00195DB3">
        <w:rPr>
          <w:rFonts w:eastAsia="Times New Roman" w:cs="Times New Roman"/>
          <w:i/>
          <w:szCs w:val="28"/>
          <w:lang w:eastAsia="ru-RU"/>
        </w:rPr>
        <w:t xml:space="preserve"> </w:t>
      </w:r>
      <w:proofErr w:type="spellStart"/>
      <w:r w:rsidRPr="00195DB3">
        <w:rPr>
          <w:rFonts w:eastAsia="Times New Roman" w:cs="Times New Roman"/>
          <w:i/>
          <w:szCs w:val="28"/>
          <w:lang w:eastAsia="ru-RU"/>
        </w:rPr>
        <w:t>attempts</w:t>
      </w:r>
      <w:proofErr w:type="spellEnd"/>
      <w:r w:rsidRPr="00195DB3">
        <w:rPr>
          <w:rFonts w:eastAsia="Times New Roman" w:cs="Times New Roman"/>
          <w:i/>
          <w:szCs w:val="28"/>
          <w:lang w:eastAsia="ru-RU"/>
        </w:rPr>
        <w:t xml:space="preserve"> </w:t>
      </w:r>
      <w:proofErr w:type="spellStart"/>
      <w:r w:rsidRPr="00195DB3">
        <w:rPr>
          <w:rFonts w:eastAsia="Times New Roman" w:cs="Times New Roman"/>
          <w:i/>
          <w:szCs w:val="28"/>
          <w:lang w:eastAsia="ru-RU"/>
        </w:rPr>
        <w:t>to</w:t>
      </w:r>
      <w:proofErr w:type="spellEnd"/>
      <w:r w:rsidRPr="00195DB3">
        <w:rPr>
          <w:rFonts w:eastAsia="Times New Roman" w:cs="Times New Roman"/>
          <w:i/>
          <w:szCs w:val="28"/>
          <w:lang w:eastAsia="ru-RU"/>
        </w:rPr>
        <w:t xml:space="preserve"> </w:t>
      </w:r>
      <w:proofErr w:type="spellStart"/>
      <w:r w:rsidRPr="00195DB3">
        <w:rPr>
          <w:rFonts w:eastAsia="Times New Roman" w:cs="Times New Roman"/>
          <w:i/>
          <w:szCs w:val="28"/>
          <w:lang w:eastAsia="ru-RU"/>
        </w:rPr>
        <w:t>analyze</w:t>
      </w:r>
      <w:proofErr w:type="spellEnd"/>
      <w:r w:rsidRPr="00195DB3">
        <w:rPr>
          <w:rFonts w:eastAsia="Times New Roman" w:cs="Times New Roman"/>
          <w:i/>
          <w:szCs w:val="28"/>
          <w:lang w:eastAsia="ru-RU"/>
        </w:rPr>
        <w:t xml:space="preserve"> </w:t>
      </w:r>
      <w:proofErr w:type="spellStart"/>
      <w:r w:rsidRPr="00195DB3">
        <w:rPr>
          <w:rFonts w:eastAsia="Times New Roman" w:cs="Times New Roman"/>
          <w:i/>
          <w:szCs w:val="28"/>
          <w:lang w:eastAsia="ru-RU"/>
        </w:rPr>
        <w:t>the</w:t>
      </w:r>
      <w:proofErr w:type="spellEnd"/>
      <w:r w:rsidRPr="00195DB3">
        <w:rPr>
          <w:rFonts w:eastAsia="Times New Roman" w:cs="Times New Roman"/>
          <w:i/>
          <w:szCs w:val="28"/>
          <w:lang w:eastAsia="ru-RU"/>
        </w:rPr>
        <w:t xml:space="preserve"> </w:t>
      </w:r>
      <w:proofErr w:type="spellStart"/>
      <w:r w:rsidRPr="00195DB3">
        <w:rPr>
          <w:rFonts w:eastAsia="Times New Roman" w:cs="Times New Roman"/>
          <w:i/>
          <w:szCs w:val="28"/>
          <w:lang w:eastAsia="ru-RU"/>
        </w:rPr>
        <w:t>works</w:t>
      </w:r>
      <w:proofErr w:type="spellEnd"/>
      <w:r w:rsidRPr="00195DB3">
        <w:rPr>
          <w:rFonts w:eastAsia="Times New Roman" w:cs="Times New Roman"/>
          <w:i/>
          <w:szCs w:val="28"/>
          <w:lang w:eastAsia="ru-RU"/>
        </w:rPr>
        <w:t xml:space="preserve"> </w:t>
      </w:r>
      <w:r w:rsidRPr="00195DB3">
        <w:rPr>
          <w:rFonts w:cs="Times New Roman"/>
          <w:i/>
          <w:szCs w:val="28"/>
          <w:lang w:val="en-US"/>
        </w:rPr>
        <w:t>of “Logos” writers</w:t>
      </w:r>
      <w:r w:rsidRPr="00195DB3">
        <w:rPr>
          <w:rFonts w:cs="Times New Roman"/>
          <w:i/>
          <w:szCs w:val="28"/>
        </w:rPr>
        <w:t xml:space="preserve"> </w:t>
      </w:r>
      <w:proofErr w:type="spellStart"/>
      <w:r w:rsidRPr="00195DB3">
        <w:rPr>
          <w:rFonts w:eastAsia="Times New Roman" w:cs="Times New Roman"/>
          <w:i/>
          <w:szCs w:val="28"/>
          <w:lang w:eastAsia="ru-RU"/>
        </w:rPr>
        <w:t>on</w:t>
      </w:r>
      <w:proofErr w:type="spellEnd"/>
      <w:r w:rsidRPr="00195DB3">
        <w:rPr>
          <w:rFonts w:eastAsia="Times New Roman" w:cs="Times New Roman"/>
          <w:i/>
          <w:szCs w:val="28"/>
          <w:lang w:eastAsia="ru-RU"/>
        </w:rPr>
        <w:t xml:space="preserve"> </w:t>
      </w:r>
      <w:proofErr w:type="spellStart"/>
      <w:r w:rsidRPr="00195DB3">
        <w:rPr>
          <w:rFonts w:eastAsia="Times New Roman" w:cs="Times New Roman"/>
          <w:i/>
          <w:szCs w:val="28"/>
          <w:lang w:eastAsia="ru-RU"/>
        </w:rPr>
        <w:t>military</w:t>
      </w:r>
      <w:proofErr w:type="spellEnd"/>
      <w:r w:rsidRPr="00195DB3">
        <w:rPr>
          <w:rFonts w:eastAsia="Times New Roman" w:cs="Times New Roman"/>
          <w:i/>
          <w:szCs w:val="28"/>
          <w:lang w:eastAsia="ru-RU"/>
        </w:rPr>
        <w:t xml:space="preserve"> </w:t>
      </w:r>
      <w:proofErr w:type="spellStart"/>
      <w:r w:rsidRPr="00195DB3">
        <w:rPr>
          <w:rFonts w:eastAsia="Times New Roman" w:cs="Times New Roman"/>
          <w:i/>
          <w:szCs w:val="28"/>
          <w:lang w:eastAsia="ru-RU"/>
        </w:rPr>
        <w:t>themes</w:t>
      </w:r>
      <w:proofErr w:type="spellEnd"/>
      <w:r w:rsidRPr="00195DB3">
        <w:rPr>
          <w:rFonts w:eastAsia="Times New Roman" w:cs="Times New Roman"/>
          <w:i/>
          <w:szCs w:val="28"/>
          <w:lang w:eastAsia="ru-RU"/>
        </w:rPr>
        <w:t xml:space="preserve">. </w:t>
      </w:r>
      <w:r w:rsidRPr="00195DB3">
        <w:rPr>
          <w:rFonts w:cs="Times New Roman"/>
          <w:i/>
          <w:szCs w:val="28"/>
          <w:lang w:val="en-US"/>
        </w:rPr>
        <w:t>The place of the group “Logos” has been estimated in the cultural life of Western Ukraine in the 20-30</w:t>
      </w:r>
      <w:r w:rsidRPr="00195DB3">
        <w:rPr>
          <w:rFonts w:cs="Times New Roman"/>
          <w:i/>
          <w:szCs w:val="28"/>
          <w:vertAlign w:val="superscript"/>
          <w:lang w:val="en-US"/>
        </w:rPr>
        <w:t>th</w:t>
      </w:r>
      <w:r w:rsidRPr="00195DB3">
        <w:rPr>
          <w:rFonts w:cs="Times New Roman"/>
          <w:i/>
          <w:szCs w:val="28"/>
          <w:lang w:val="en-US"/>
        </w:rPr>
        <w:t xml:space="preserve"> of the XX century and Ukrainian literature process of this period. The main attention has been paid to the national conception of their creative works.</w:t>
      </w:r>
    </w:p>
    <w:p w14:paraId="4B61579C" w14:textId="77777777" w:rsidR="00195DB3" w:rsidRPr="00195DB3" w:rsidRDefault="00195DB3" w:rsidP="00195DB3">
      <w:pPr>
        <w:ind w:firstLine="567"/>
        <w:rPr>
          <w:rFonts w:cs="Times New Roman"/>
          <w:i/>
          <w:szCs w:val="28"/>
          <w:lang w:val="en-US"/>
        </w:rPr>
      </w:pPr>
      <w:r w:rsidRPr="00195DB3">
        <w:rPr>
          <w:rFonts w:cs="Times New Roman"/>
          <w:b/>
          <w:i/>
          <w:szCs w:val="28"/>
          <w:lang w:val="en-US"/>
        </w:rPr>
        <w:t>Key words:</w:t>
      </w:r>
      <w:r w:rsidRPr="00195DB3">
        <w:rPr>
          <w:rFonts w:cs="Times New Roman"/>
          <w:szCs w:val="28"/>
          <w:lang w:val="en-US"/>
        </w:rPr>
        <w:t xml:space="preserve"> </w:t>
      </w:r>
      <w:r w:rsidRPr="00195DB3">
        <w:rPr>
          <w:rFonts w:cs="Times New Roman"/>
          <w:i/>
          <w:szCs w:val="28"/>
          <w:lang w:val="en-US"/>
        </w:rPr>
        <w:t>the Bible, war, Catholic literature, peace, nation, symbol.</w:t>
      </w:r>
    </w:p>
    <w:p w14:paraId="706AC759" w14:textId="77777777" w:rsidR="00195DB3" w:rsidRPr="00195DB3" w:rsidRDefault="00195DB3" w:rsidP="00195DB3">
      <w:pPr>
        <w:ind w:firstLine="567"/>
        <w:rPr>
          <w:rFonts w:cs="Times New Roman"/>
          <w:szCs w:val="28"/>
          <w:lang w:val="en-US"/>
        </w:rPr>
      </w:pPr>
    </w:p>
    <w:p w14:paraId="4B6E8CB4" w14:textId="77777777" w:rsidR="00195DB3" w:rsidRPr="00195DB3" w:rsidRDefault="00195DB3" w:rsidP="00195DB3">
      <w:pPr>
        <w:ind w:firstLine="567"/>
        <w:rPr>
          <w:rFonts w:cs="Times New Roman"/>
          <w:szCs w:val="28"/>
        </w:rPr>
      </w:pPr>
      <w:r w:rsidRPr="00195DB3">
        <w:rPr>
          <w:rFonts w:cs="Times New Roman"/>
          <w:b/>
          <w:szCs w:val="28"/>
        </w:rPr>
        <w:t xml:space="preserve">Постановка проблеми та аналіз основних досліджень і публікацій. </w:t>
      </w:r>
      <w:r w:rsidRPr="00195DB3">
        <w:rPr>
          <w:rFonts w:cs="Times New Roman"/>
          <w:szCs w:val="28"/>
        </w:rPr>
        <w:t>У художній творчості “</w:t>
      </w:r>
      <w:proofErr w:type="spellStart"/>
      <w:r w:rsidRPr="00195DB3">
        <w:rPr>
          <w:rFonts w:cs="Times New Roman"/>
          <w:szCs w:val="28"/>
        </w:rPr>
        <w:t>логосівці</w:t>
      </w:r>
      <w:proofErr w:type="spellEnd"/>
      <w:r w:rsidRPr="00195DB3">
        <w:rPr>
          <w:rFonts w:cs="Times New Roman"/>
          <w:szCs w:val="28"/>
        </w:rPr>
        <w:t>” намагалися осмислити і художньо прокоментувати події української історії першої половини ХХ ст. Як відомо, цей період увійшов в історію двома світовими війнами, що, зрозуміло, знайшло відображення у творчості більшості українських письменників того часу.</w:t>
      </w:r>
    </w:p>
    <w:p w14:paraId="6B18BA77" w14:textId="77777777" w:rsidR="00195DB3" w:rsidRPr="00195DB3" w:rsidRDefault="00195DB3" w:rsidP="00195DB3">
      <w:pPr>
        <w:ind w:right="44" w:firstLine="567"/>
        <w:rPr>
          <w:rFonts w:cs="Times New Roman"/>
          <w:szCs w:val="28"/>
        </w:rPr>
      </w:pPr>
      <w:r w:rsidRPr="00195DB3">
        <w:rPr>
          <w:rFonts w:eastAsia="Calibri" w:cs="Times New Roman"/>
          <w:szCs w:val="28"/>
        </w:rPr>
        <w:t xml:space="preserve">Художня спадщина </w:t>
      </w:r>
      <w:r w:rsidRPr="00195DB3">
        <w:rPr>
          <w:rFonts w:cs="Times New Roman"/>
          <w:szCs w:val="28"/>
        </w:rPr>
        <w:t>“</w:t>
      </w:r>
      <w:proofErr w:type="spellStart"/>
      <w:r w:rsidRPr="00195DB3">
        <w:rPr>
          <w:rFonts w:cs="Times New Roman"/>
          <w:szCs w:val="28"/>
        </w:rPr>
        <w:t>логосівців</w:t>
      </w:r>
      <w:proofErr w:type="spellEnd"/>
      <w:r w:rsidRPr="00195DB3">
        <w:rPr>
          <w:rFonts w:cs="Times New Roman"/>
          <w:szCs w:val="28"/>
        </w:rPr>
        <w:t>”</w:t>
      </w:r>
      <w:r w:rsidRPr="00195DB3">
        <w:rPr>
          <w:rFonts w:eastAsia="Calibri" w:cs="Times New Roman"/>
          <w:szCs w:val="28"/>
        </w:rPr>
        <w:t xml:space="preserve"> потрапила в поле зору тих літературознавців, які творили щ</w:t>
      </w:r>
      <w:r w:rsidRPr="00195DB3">
        <w:rPr>
          <w:rFonts w:cs="Times New Roman"/>
          <w:szCs w:val="28"/>
        </w:rPr>
        <w:t>е в період активної діяльності “Логосу”</w:t>
      </w:r>
      <w:r w:rsidRPr="00195DB3">
        <w:rPr>
          <w:rFonts w:eastAsia="Calibri" w:cs="Times New Roman"/>
          <w:szCs w:val="28"/>
        </w:rPr>
        <w:t>, однак і сучасне літературознавство не оминає увагою такий вагоми</w:t>
      </w:r>
      <w:r w:rsidRPr="00195DB3">
        <w:rPr>
          <w:rFonts w:cs="Times New Roman"/>
          <w:szCs w:val="28"/>
        </w:rPr>
        <w:t>й пласт нашого письменства, як “</w:t>
      </w:r>
      <w:r w:rsidRPr="00195DB3">
        <w:rPr>
          <w:rFonts w:eastAsia="Calibri" w:cs="Times New Roman"/>
          <w:szCs w:val="28"/>
        </w:rPr>
        <w:t>католицька література</w:t>
      </w:r>
      <w:r w:rsidRPr="00195DB3">
        <w:rPr>
          <w:rFonts w:cs="Times New Roman"/>
          <w:szCs w:val="28"/>
        </w:rPr>
        <w:t>”</w:t>
      </w:r>
      <w:r w:rsidRPr="00195DB3">
        <w:rPr>
          <w:rFonts w:eastAsia="Calibri" w:cs="Times New Roman"/>
          <w:szCs w:val="28"/>
        </w:rPr>
        <w:t>. Непересічну наукову вартість мають дослідження Миколи Ільницького, в яких літературознавець дає системне, ціл</w:t>
      </w:r>
      <w:r w:rsidRPr="00195DB3">
        <w:rPr>
          <w:rFonts w:cs="Times New Roman"/>
          <w:szCs w:val="28"/>
        </w:rPr>
        <w:t>існе, об’єктивне бачення місця “</w:t>
      </w:r>
      <w:proofErr w:type="spellStart"/>
      <w:r w:rsidRPr="00195DB3">
        <w:rPr>
          <w:rFonts w:cs="Times New Roman"/>
          <w:szCs w:val="28"/>
        </w:rPr>
        <w:t>логосівців</w:t>
      </w:r>
      <w:proofErr w:type="spellEnd"/>
      <w:r w:rsidRPr="00195DB3">
        <w:rPr>
          <w:rFonts w:cs="Times New Roman"/>
          <w:szCs w:val="28"/>
        </w:rPr>
        <w:t>”</w:t>
      </w:r>
      <w:r w:rsidRPr="00195DB3">
        <w:rPr>
          <w:rFonts w:eastAsia="Calibri" w:cs="Times New Roman"/>
          <w:szCs w:val="28"/>
        </w:rPr>
        <w:t xml:space="preserve"> у літературному процесі Західної України між двома світовими війнами. У працях Ярослава </w:t>
      </w:r>
      <w:proofErr w:type="spellStart"/>
      <w:r w:rsidRPr="00195DB3">
        <w:rPr>
          <w:rFonts w:eastAsia="Calibri" w:cs="Times New Roman"/>
          <w:szCs w:val="28"/>
        </w:rPr>
        <w:t>Грицков’яна</w:t>
      </w:r>
      <w:proofErr w:type="spellEnd"/>
      <w:r w:rsidRPr="00195DB3">
        <w:rPr>
          <w:rFonts w:eastAsia="Calibri" w:cs="Times New Roman"/>
          <w:szCs w:val="28"/>
        </w:rPr>
        <w:t xml:space="preserve">, Оксани </w:t>
      </w:r>
      <w:proofErr w:type="spellStart"/>
      <w:r w:rsidRPr="00195DB3">
        <w:rPr>
          <w:rFonts w:eastAsia="Calibri" w:cs="Times New Roman"/>
          <w:szCs w:val="28"/>
        </w:rPr>
        <w:t>Веретюк</w:t>
      </w:r>
      <w:proofErr w:type="spellEnd"/>
      <w:r w:rsidRPr="00195DB3">
        <w:rPr>
          <w:rFonts w:eastAsia="Calibri" w:cs="Times New Roman"/>
          <w:szCs w:val="28"/>
        </w:rPr>
        <w:t xml:space="preserve">, Тараса </w:t>
      </w:r>
      <w:proofErr w:type="spellStart"/>
      <w:r w:rsidRPr="00195DB3">
        <w:rPr>
          <w:rFonts w:eastAsia="Calibri" w:cs="Times New Roman"/>
          <w:szCs w:val="28"/>
        </w:rPr>
        <w:t>Салиги</w:t>
      </w:r>
      <w:proofErr w:type="spellEnd"/>
      <w:r w:rsidRPr="00195DB3">
        <w:rPr>
          <w:rFonts w:eastAsia="Calibri" w:cs="Times New Roman"/>
          <w:szCs w:val="28"/>
        </w:rPr>
        <w:t xml:space="preserve">, Лілії </w:t>
      </w:r>
      <w:proofErr w:type="spellStart"/>
      <w:r w:rsidRPr="00195DB3">
        <w:rPr>
          <w:rFonts w:eastAsia="Calibri" w:cs="Times New Roman"/>
          <w:szCs w:val="28"/>
        </w:rPr>
        <w:t>Гром’як</w:t>
      </w:r>
      <w:proofErr w:type="spellEnd"/>
      <w:r w:rsidRPr="00195DB3">
        <w:rPr>
          <w:rFonts w:eastAsia="Calibri" w:cs="Times New Roman"/>
          <w:szCs w:val="28"/>
        </w:rPr>
        <w:t>, Наталії Вівчарик подано історико-</w:t>
      </w:r>
      <w:r w:rsidRPr="00195DB3">
        <w:rPr>
          <w:rFonts w:cs="Times New Roman"/>
          <w:szCs w:val="28"/>
        </w:rPr>
        <w:t>літературний аналіз діяльності “Логосу”</w:t>
      </w:r>
      <w:r w:rsidRPr="00195DB3">
        <w:rPr>
          <w:rFonts w:eastAsia="Calibri" w:cs="Times New Roman"/>
          <w:szCs w:val="28"/>
        </w:rPr>
        <w:t xml:space="preserve">, окреслено </w:t>
      </w:r>
      <w:proofErr w:type="spellStart"/>
      <w:r w:rsidRPr="00195DB3">
        <w:rPr>
          <w:rFonts w:eastAsia="Calibri" w:cs="Times New Roman"/>
          <w:szCs w:val="28"/>
        </w:rPr>
        <w:t>ідейно</w:t>
      </w:r>
      <w:proofErr w:type="spellEnd"/>
      <w:r w:rsidRPr="00195DB3">
        <w:rPr>
          <w:rFonts w:eastAsia="Calibri" w:cs="Times New Roman"/>
          <w:szCs w:val="28"/>
        </w:rPr>
        <w:t>-естетичні концепції періодичних вид</w:t>
      </w:r>
      <w:r w:rsidRPr="00195DB3">
        <w:rPr>
          <w:rFonts w:cs="Times New Roman"/>
          <w:szCs w:val="28"/>
        </w:rPr>
        <w:t>ань, які виходили з ініціативи “</w:t>
      </w:r>
      <w:proofErr w:type="spellStart"/>
      <w:r w:rsidRPr="00195DB3">
        <w:rPr>
          <w:rFonts w:cs="Times New Roman"/>
          <w:szCs w:val="28"/>
        </w:rPr>
        <w:t>логосівців</w:t>
      </w:r>
      <w:proofErr w:type="spellEnd"/>
      <w:r w:rsidRPr="00195DB3">
        <w:rPr>
          <w:rFonts w:cs="Times New Roman"/>
          <w:szCs w:val="28"/>
        </w:rPr>
        <w:t>”</w:t>
      </w:r>
      <w:r w:rsidRPr="00195DB3">
        <w:rPr>
          <w:rFonts w:eastAsia="Calibri" w:cs="Times New Roman"/>
          <w:szCs w:val="28"/>
        </w:rPr>
        <w:t>. Отже, за останні роки з’явилася значна кількість літературознавчих р</w:t>
      </w:r>
      <w:r w:rsidRPr="00195DB3">
        <w:rPr>
          <w:rFonts w:cs="Times New Roman"/>
          <w:szCs w:val="28"/>
        </w:rPr>
        <w:t>озвідок, присвячених творчості “</w:t>
      </w:r>
      <w:proofErr w:type="spellStart"/>
      <w:r w:rsidRPr="00195DB3">
        <w:rPr>
          <w:rFonts w:eastAsia="Calibri" w:cs="Times New Roman"/>
          <w:szCs w:val="28"/>
        </w:rPr>
        <w:t>логосівців</w:t>
      </w:r>
      <w:proofErr w:type="spellEnd"/>
      <w:r w:rsidRPr="00195DB3">
        <w:rPr>
          <w:rFonts w:cs="Times New Roman"/>
          <w:szCs w:val="28"/>
        </w:rPr>
        <w:t>”</w:t>
      </w:r>
      <w:r w:rsidRPr="00195DB3">
        <w:rPr>
          <w:rFonts w:eastAsia="Calibri" w:cs="Times New Roman"/>
          <w:szCs w:val="28"/>
        </w:rPr>
        <w:t>, які викликали серйозне наукове зацікавлення</w:t>
      </w:r>
      <w:r w:rsidRPr="00195DB3">
        <w:rPr>
          <w:rFonts w:cs="Times New Roman"/>
          <w:szCs w:val="28"/>
        </w:rPr>
        <w:t xml:space="preserve"> “католицькою літературою”</w:t>
      </w:r>
      <w:r w:rsidRPr="00195DB3">
        <w:rPr>
          <w:rFonts w:eastAsia="Calibri" w:cs="Times New Roman"/>
          <w:szCs w:val="28"/>
        </w:rPr>
        <w:t>, однак багато її аспектів ще чекає свого дослідника.</w:t>
      </w:r>
    </w:p>
    <w:p w14:paraId="2EB668B5" w14:textId="77777777" w:rsidR="00195DB3" w:rsidRPr="00195DB3" w:rsidRDefault="00195DB3" w:rsidP="00195DB3">
      <w:pPr>
        <w:ind w:right="44" w:firstLine="567"/>
        <w:rPr>
          <w:rFonts w:eastAsia="Calibri" w:cs="Times New Roman"/>
          <w:szCs w:val="28"/>
        </w:rPr>
      </w:pPr>
      <w:r w:rsidRPr="00195DB3">
        <w:rPr>
          <w:rFonts w:cs="Times New Roman"/>
          <w:b/>
          <w:szCs w:val="28"/>
        </w:rPr>
        <w:t>Актуальність проблеми</w:t>
      </w:r>
      <w:r w:rsidRPr="00195DB3">
        <w:rPr>
          <w:rFonts w:cs="Times New Roman"/>
          <w:szCs w:val="28"/>
        </w:rPr>
        <w:t xml:space="preserve"> дослідження полягає у тому, що вперше в українському літературознавстві зроблено спробу цілісно проаналізувати твори “</w:t>
      </w:r>
      <w:proofErr w:type="spellStart"/>
      <w:r w:rsidRPr="00195DB3">
        <w:rPr>
          <w:rFonts w:cs="Times New Roman"/>
          <w:szCs w:val="28"/>
        </w:rPr>
        <w:t>логосівців</w:t>
      </w:r>
      <w:proofErr w:type="spellEnd"/>
      <w:r w:rsidRPr="00195DB3">
        <w:rPr>
          <w:rFonts w:cs="Times New Roman"/>
          <w:szCs w:val="28"/>
        </w:rPr>
        <w:t xml:space="preserve">” на тему війни. Аналіз здійснюється у контексті історичної тематики загалом, при цьому активно застосовується національно-екзистенціальна методологія та </w:t>
      </w:r>
      <w:proofErr w:type="spellStart"/>
      <w:r w:rsidRPr="00195DB3">
        <w:rPr>
          <w:rFonts w:cs="Times New Roman"/>
          <w:szCs w:val="28"/>
        </w:rPr>
        <w:t>христологічна</w:t>
      </w:r>
      <w:proofErr w:type="spellEnd"/>
      <w:r w:rsidRPr="00195DB3">
        <w:rPr>
          <w:rFonts w:cs="Times New Roman"/>
          <w:szCs w:val="28"/>
        </w:rPr>
        <w:t xml:space="preserve"> інтерпретація. </w:t>
      </w:r>
    </w:p>
    <w:p w14:paraId="26DBBCCD" w14:textId="77777777" w:rsidR="00195DB3" w:rsidRPr="00195DB3" w:rsidRDefault="00195DB3" w:rsidP="00195DB3">
      <w:pPr>
        <w:ind w:firstLine="567"/>
        <w:rPr>
          <w:rFonts w:eastAsia="Calibri" w:cs="Times New Roman"/>
          <w:szCs w:val="28"/>
        </w:rPr>
      </w:pPr>
      <w:r w:rsidRPr="00195DB3">
        <w:rPr>
          <w:rFonts w:eastAsia="Calibri" w:cs="Times New Roman"/>
          <w:b/>
          <w:szCs w:val="28"/>
        </w:rPr>
        <w:t>Мета статті</w:t>
      </w:r>
      <w:r w:rsidRPr="00195DB3">
        <w:rPr>
          <w:rFonts w:eastAsia="Calibri" w:cs="Times New Roman"/>
          <w:szCs w:val="28"/>
        </w:rPr>
        <w:t xml:space="preserve"> − простежити особливості </w:t>
      </w:r>
      <w:r w:rsidRPr="00195DB3">
        <w:rPr>
          <w:rFonts w:cs="Times New Roman"/>
          <w:szCs w:val="28"/>
          <w:lang w:val="ru-RU"/>
        </w:rPr>
        <w:t>в</w:t>
      </w:r>
      <w:proofErr w:type="spellStart"/>
      <w:r w:rsidRPr="00195DB3">
        <w:rPr>
          <w:rFonts w:cs="Times New Roman"/>
          <w:szCs w:val="28"/>
        </w:rPr>
        <w:t>исвітлення</w:t>
      </w:r>
      <w:proofErr w:type="spellEnd"/>
      <w:r w:rsidRPr="00195DB3">
        <w:rPr>
          <w:rFonts w:cs="Times New Roman"/>
          <w:szCs w:val="28"/>
        </w:rPr>
        <w:t xml:space="preserve"> військової тематики</w:t>
      </w:r>
      <w:r w:rsidRPr="00195DB3">
        <w:rPr>
          <w:rFonts w:eastAsia="Calibri" w:cs="Times New Roman"/>
          <w:szCs w:val="28"/>
        </w:rPr>
        <w:t xml:space="preserve"> в художній та науково-популярній творчості письменників</w:t>
      </w:r>
      <w:r w:rsidRPr="00195DB3">
        <w:rPr>
          <w:rFonts w:cs="Times New Roman"/>
          <w:szCs w:val="28"/>
        </w:rPr>
        <w:t xml:space="preserve"> групи “</w:t>
      </w:r>
      <w:r w:rsidRPr="00195DB3">
        <w:rPr>
          <w:rFonts w:eastAsia="Calibri" w:cs="Times New Roman"/>
          <w:szCs w:val="28"/>
        </w:rPr>
        <w:t>Логос</w:t>
      </w:r>
      <w:r w:rsidRPr="00195DB3">
        <w:rPr>
          <w:rFonts w:cs="Times New Roman"/>
          <w:szCs w:val="28"/>
        </w:rPr>
        <w:t>”</w:t>
      </w:r>
      <w:r w:rsidRPr="00195DB3">
        <w:rPr>
          <w:rFonts w:eastAsia="Calibri" w:cs="Times New Roman"/>
          <w:szCs w:val="28"/>
        </w:rPr>
        <w:t xml:space="preserve">. Звідси випливають конкретні завдання дослідження: визначити </w:t>
      </w:r>
      <w:proofErr w:type="spellStart"/>
      <w:r w:rsidRPr="00195DB3">
        <w:rPr>
          <w:rFonts w:eastAsia="Calibri" w:cs="Times New Roman"/>
          <w:szCs w:val="28"/>
        </w:rPr>
        <w:t>ідейно</w:t>
      </w:r>
      <w:proofErr w:type="spellEnd"/>
      <w:r w:rsidRPr="00195DB3">
        <w:rPr>
          <w:rFonts w:eastAsia="Calibri" w:cs="Times New Roman"/>
          <w:szCs w:val="28"/>
        </w:rPr>
        <w:t>-естетичні засади творчості</w:t>
      </w:r>
      <w:r w:rsidRPr="00195DB3">
        <w:rPr>
          <w:rFonts w:cs="Times New Roman"/>
          <w:szCs w:val="28"/>
        </w:rPr>
        <w:t xml:space="preserve"> “</w:t>
      </w:r>
      <w:proofErr w:type="spellStart"/>
      <w:r w:rsidRPr="00195DB3">
        <w:rPr>
          <w:rFonts w:cs="Times New Roman"/>
          <w:szCs w:val="28"/>
        </w:rPr>
        <w:t>логосівців</w:t>
      </w:r>
      <w:proofErr w:type="spellEnd"/>
      <w:r w:rsidRPr="00195DB3">
        <w:rPr>
          <w:rFonts w:cs="Times New Roman"/>
          <w:szCs w:val="28"/>
        </w:rPr>
        <w:t>”</w:t>
      </w:r>
      <w:r w:rsidRPr="00195DB3">
        <w:rPr>
          <w:rFonts w:eastAsia="Calibri" w:cs="Times New Roman"/>
          <w:szCs w:val="28"/>
        </w:rPr>
        <w:t xml:space="preserve">, зосередивши особливу увагу на </w:t>
      </w:r>
      <w:proofErr w:type="spellStart"/>
      <w:r w:rsidRPr="00195DB3">
        <w:rPr>
          <w:rFonts w:eastAsia="Calibri" w:cs="Times New Roman"/>
          <w:szCs w:val="28"/>
        </w:rPr>
        <w:t>націософській</w:t>
      </w:r>
      <w:proofErr w:type="spellEnd"/>
      <w:r w:rsidRPr="00195DB3">
        <w:rPr>
          <w:rFonts w:eastAsia="Calibri" w:cs="Times New Roman"/>
          <w:szCs w:val="28"/>
        </w:rPr>
        <w:t xml:space="preserve"> концепції; </w:t>
      </w:r>
      <w:r w:rsidRPr="00195DB3">
        <w:rPr>
          <w:rFonts w:eastAsia="Calibri" w:cs="Times New Roman"/>
          <w:szCs w:val="28"/>
        </w:rPr>
        <w:lastRenderedPageBreak/>
        <w:t xml:space="preserve">окреслити тип національного героя у художніх творах; показати </w:t>
      </w:r>
      <w:r w:rsidRPr="00195DB3">
        <w:rPr>
          <w:rFonts w:cs="Times New Roman"/>
          <w:szCs w:val="28"/>
        </w:rPr>
        <w:t>світоглядну специфіку</w:t>
      </w:r>
      <w:r w:rsidRPr="00195DB3">
        <w:rPr>
          <w:rFonts w:eastAsia="Calibri" w:cs="Times New Roman"/>
          <w:szCs w:val="28"/>
        </w:rPr>
        <w:t xml:space="preserve"> </w:t>
      </w:r>
      <w:r w:rsidRPr="00195DB3">
        <w:rPr>
          <w:rFonts w:cs="Times New Roman"/>
          <w:szCs w:val="28"/>
        </w:rPr>
        <w:t>“</w:t>
      </w:r>
      <w:proofErr w:type="spellStart"/>
      <w:r w:rsidRPr="00195DB3">
        <w:rPr>
          <w:rFonts w:cs="Times New Roman"/>
          <w:szCs w:val="28"/>
        </w:rPr>
        <w:t>логосівців</w:t>
      </w:r>
      <w:proofErr w:type="spellEnd"/>
      <w:r w:rsidRPr="00195DB3">
        <w:rPr>
          <w:rFonts w:cs="Times New Roman"/>
          <w:szCs w:val="28"/>
        </w:rPr>
        <w:t>” у сприйнятті військових подій того часу</w:t>
      </w:r>
      <w:r w:rsidRPr="00195DB3">
        <w:rPr>
          <w:rFonts w:eastAsia="Calibri" w:cs="Times New Roman"/>
          <w:szCs w:val="28"/>
        </w:rPr>
        <w:t>.</w:t>
      </w:r>
    </w:p>
    <w:p w14:paraId="56E6BE2B" w14:textId="77777777" w:rsidR="00195DB3" w:rsidRPr="00195DB3" w:rsidRDefault="00195DB3" w:rsidP="00195DB3">
      <w:pPr>
        <w:ind w:firstLine="567"/>
        <w:rPr>
          <w:rFonts w:cs="Times New Roman"/>
          <w:spacing w:val="1"/>
          <w:szCs w:val="28"/>
        </w:rPr>
      </w:pPr>
      <w:r w:rsidRPr="00195DB3">
        <w:rPr>
          <w:rFonts w:cs="Times New Roman"/>
          <w:b/>
          <w:szCs w:val="28"/>
        </w:rPr>
        <w:t xml:space="preserve">Виклад основного матеріалу. </w:t>
      </w:r>
      <w:r w:rsidRPr="00195DB3">
        <w:rPr>
          <w:rFonts w:cs="Times New Roman"/>
          <w:szCs w:val="28"/>
        </w:rPr>
        <w:t>Творчість письменників групи “Логос” – це спроба діагностувати українське суспільство міжвоєнних та частково повоєнних років. О. Василь Мельник (</w:t>
      </w:r>
      <w:proofErr w:type="spellStart"/>
      <w:r w:rsidRPr="00195DB3">
        <w:rPr>
          <w:rFonts w:cs="Times New Roman"/>
          <w:szCs w:val="28"/>
        </w:rPr>
        <w:t>Лімниченко</w:t>
      </w:r>
      <w:proofErr w:type="spellEnd"/>
      <w:r w:rsidRPr="00195DB3">
        <w:rPr>
          <w:rFonts w:cs="Times New Roman"/>
          <w:szCs w:val="28"/>
        </w:rPr>
        <w:t xml:space="preserve">) дає таку оцінку тогочасному суспільству: “Наше </w:t>
      </w:r>
      <w:proofErr w:type="spellStart"/>
      <w:r w:rsidRPr="00195DB3">
        <w:rPr>
          <w:rFonts w:cs="Times New Roman"/>
          <w:szCs w:val="28"/>
        </w:rPr>
        <w:t>врем’я</w:t>
      </w:r>
      <w:proofErr w:type="spellEnd"/>
      <w:r w:rsidRPr="00195DB3">
        <w:rPr>
          <w:rFonts w:cs="Times New Roman"/>
          <w:szCs w:val="28"/>
        </w:rPr>
        <w:t xml:space="preserve"> люте і плачу достойне” [4, 608] і називає свою епоху добою виродження людини. Її ознаки – духовна порожнеча, моральна інерція, ідеологічна розгубленість (“Душа модерної людини поміліла. </w:t>
      </w:r>
      <w:proofErr w:type="spellStart"/>
      <w:r w:rsidRPr="00195DB3">
        <w:rPr>
          <w:rFonts w:cs="Times New Roman"/>
          <w:szCs w:val="28"/>
        </w:rPr>
        <w:t>Загасли</w:t>
      </w:r>
      <w:proofErr w:type="spellEnd"/>
      <w:r w:rsidRPr="00195DB3">
        <w:rPr>
          <w:rFonts w:cs="Times New Roman"/>
          <w:szCs w:val="28"/>
        </w:rPr>
        <w:t xml:space="preserve"> в ній божественні вогні. Потліли в ній шляхетні пориви. </w:t>
      </w:r>
      <w:proofErr w:type="spellStart"/>
      <w:r w:rsidRPr="00195DB3">
        <w:rPr>
          <w:rFonts w:cs="Times New Roman"/>
          <w:szCs w:val="28"/>
        </w:rPr>
        <w:t>Заіснували</w:t>
      </w:r>
      <w:proofErr w:type="spellEnd"/>
      <w:r w:rsidRPr="00195DB3">
        <w:rPr>
          <w:rFonts w:cs="Times New Roman"/>
          <w:szCs w:val="28"/>
        </w:rPr>
        <w:t xml:space="preserve"> у ній усякі ментальні дефекти”) [4, 606]. Як відомо, початок ХХ ст. у Європі ознаменований активними антихристиянськими віяннями, які в різний спосіб торкнулися й України. У цьому “</w:t>
      </w:r>
      <w:proofErr w:type="spellStart"/>
      <w:r w:rsidRPr="00195DB3">
        <w:rPr>
          <w:rFonts w:cs="Times New Roman"/>
          <w:szCs w:val="28"/>
        </w:rPr>
        <w:t>логосівці</w:t>
      </w:r>
      <w:proofErr w:type="spellEnd"/>
      <w:r w:rsidRPr="00195DB3">
        <w:rPr>
          <w:rFonts w:cs="Times New Roman"/>
          <w:szCs w:val="28"/>
        </w:rPr>
        <w:t xml:space="preserve">” вбачали основну причину численних лихоліть, у тому числі і війни: </w:t>
      </w:r>
      <w:r w:rsidRPr="00195DB3">
        <w:rPr>
          <w:rFonts w:cs="Times New Roman"/>
          <w:spacing w:val="1"/>
          <w:szCs w:val="28"/>
        </w:rPr>
        <w:t>“Відпад людини від Бога − це один з найбільших прокльонів нашого часу” [</w:t>
      </w:r>
      <w:r w:rsidRPr="00195DB3">
        <w:rPr>
          <w:rFonts w:cs="Times New Roman"/>
          <w:szCs w:val="28"/>
        </w:rPr>
        <w:t>4</w:t>
      </w:r>
      <w:r w:rsidRPr="00195DB3">
        <w:rPr>
          <w:rFonts w:cs="Times New Roman"/>
          <w:spacing w:val="1"/>
          <w:szCs w:val="28"/>
        </w:rPr>
        <w:t>, 566]. Таким чином, письменники-“</w:t>
      </w:r>
      <w:proofErr w:type="spellStart"/>
      <w:r w:rsidRPr="00195DB3">
        <w:rPr>
          <w:rFonts w:cs="Times New Roman"/>
          <w:spacing w:val="1"/>
          <w:szCs w:val="28"/>
        </w:rPr>
        <w:t>логосівці</w:t>
      </w:r>
      <w:proofErr w:type="spellEnd"/>
      <w:r w:rsidRPr="00195DB3">
        <w:rPr>
          <w:rFonts w:cs="Times New Roman"/>
          <w:spacing w:val="1"/>
          <w:szCs w:val="28"/>
        </w:rPr>
        <w:t>” розглядали українську історію у контексті біблійної, в якій простежується певна закономірність: кожне відкинення Бога несло за собою руїну − війни, полон, пошесті, голод та ін. З тої причини твори “</w:t>
      </w:r>
      <w:proofErr w:type="spellStart"/>
      <w:r w:rsidRPr="00195DB3">
        <w:rPr>
          <w:rFonts w:cs="Times New Roman"/>
          <w:spacing w:val="1"/>
          <w:szCs w:val="28"/>
        </w:rPr>
        <w:t>логосівців</w:t>
      </w:r>
      <w:proofErr w:type="spellEnd"/>
      <w:r w:rsidRPr="00195DB3">
        <w:rPr>
          <w:rFonts w:cs="Times New Roman"/>
          <w:spacing w:val="1"/>
          <w:szCs w:val="28"/>
        </w:rPr>
        <w:t xml:space="preserve">” рясніють біблійними алюзіями і ремінісценціями, які допомагають адекватно оцінити стан тогочасної України. Так, наприклад, в о. Василя Мельника є низка публіцистичних статей, в яких він на основі Євангелія дає коментар на проблеми сучасного йому суспільства: “Де наші предтечі”, в якій порушується питання національного лідера; “Що ви думаєте про Христа?”, де автор переконує у тому, що усі наші біди − це наслідок відвернення від Бога, єдиний рятунок для нації − дбати про святість кожного зокрема, а особливо провідників народу; “Кого з двох ви бажаєте?”, у якій письменник застерігає, що українська нація опинилася перед вибором, який визначить її подальшу долю, − Христос чи розбійник </w:t>
      </w:r>
      <w:proofErr w:type="spellStart"/>
      <w:r w:rsidRPr="00195DB3">
        <w:rPr>
          <w:rFonts w:cs="Times New Roman"/>
          <w:spacing w:val="1"/>
          <w:szCs w:val="28"/>
        </w:rPr>
        <w:t>Варавва</w:t>
      </w:r>
      <w:proofErr w:type="spellEnd"/>
      <w:r w:rsidRPr="00195DB3">
        <w:rPr>
          <w:rFonts w:cs="Times New Roman"/>
          <w:spacing w:val="1"/>
          <w:szCs w:val="28"/>
        </w:rPr>
        <w:t>, в образі якого проглядається злочинна комуністична система. Письменники-“</w:t>
      </w:r>
      <w:proofErr w:type="spellStart"/>
      <w:r w:rsidRPr="00195DB3">
        <w:rPr>
          <w:rFonts w:cs="Times New Roman"/>
          <w:spacing w:val="1"/>
          <w:szCs w:val="28"/>
        </w:rPr>
        <w:t>логосівці</w:t>
      </w:r>
      <w:proofErr w:type="spellEnd"/>
      <w:r w:rsidRPr="00195DB3">
        <w:rPr>
          <w:rFonts w:cs="Times New Roman"/>
          <w:spacing w:val="1"/>
          <w:szCs w:val="28"/>
        </w:rPr>
        <w:t xml:space="preserve">” також часто послуговуються образами старозавітних пророків, зокрема Ісаї, </w:t>
      </w:r>
      <w:proofErr w:type="spellStart"/>
      <w:r w:rsidRPr="00195DB3">
        <w:rPr>
          <w:rFonts w:cs="Times New Roman"/>
          <w:spacing w:val="1"/>
          <w:szCs w:val="28"/>
        </w:rPr>
        <w:t>Авдія</w:t>
      </w:r>
      <w:proofErr w:type="spellEnd"/>
      <w:r w:rsidRPr="00195DB3">
        <w:rPr>
          <w:rFonts w:cs="Times New Roman"/>
          <w:spacing w:val="1"/>
          <w:szCs w:val="28"/>
        </w:rPr>
        <w:t xml:space="preserve">, Амоса, Єремії, які попри те, що були сумлінням давніх євреїв і сміливо викривали їхні пристрасті, все ж були великими і справжніми патріотами свого народу, плакали над його </w:t>
      </w:r>
      <w:proofErr w:type="spellStart"/>
      <w:r w:rsidRPr="00195DB3">
        <w:rPr>
          <w:rFonts w:cs="Times New Roman"/>
          <w:spacing w:val="1"/>
          <w:szCs w:val="28"/>
        </w:rPr>
        <w:t>упадками</w:t>
      </w:r>
      <w:proofErr w:type="spellEnd"/>
      <w:r w:rsidRPr="00195DB3">
        <w:rPr>
          <w:rFonts w:cs="Times New Roman"/>
          <w:spacing w:val="1"/>
          <w:szCs w:val="28"/>
        </w:rPr>
        <w:t xml:space="preserve"> і скеровували на вірний шлях. </w:t>
      </w:r>
    </w:p>
    <w:p w14:paraId="6D1A4C36" w14:textId="77777777" w:rsidR="00195DB3" w:rsidRPr="00195DB3" w:rsidRDefault="00195DB3" w:rsidP="00195DB3">
      <w:pPr>
        <w:ind w:right="-1" w:firstLine="567"/>
        <w:rPr>
          <w:rFonts w:cs="Times New Roman"/>
          <w:szCs w:val="28"/>
        </w:rPr>
      </w:pPr>
      <w:r w:rsidRPr="00195DB3">
        <w:rPr>
          <w:rFonts w:cs="Times New Roman"/>
          <w:spacing w:val="1"/>
          <w:szCs w:val="28"/>
        </w:rPr>
        <w:t xml:space="preserve">У цьому контексті необхідно розглянути образ війни у річищі біблійної традиції. </w:t>
      </w:r>
      <w:r w:rsidRPr="00195DB3">
        <w:rPr>
          <w:rFonts w:cs="Times New Roman"/>
          <w:szCs w:val="28"/>
        </w:rPr>
        <w:t>У біблійному розумінні війна − це не лише людська справа, породжена проблемами морального плану. Факт її існування − це драма, у якій бере участь усе людство, котре переслідує мету свого спасіння. Мова йде про духовну боротьбу між Богом і сатаною. Мета Божого задуму − мир, який досягається лише перемогою після боротьби.</w:t>
      </w:r>
    </w:p>
    <w:p w14:paraId="24EAB698" w14:textId="77777777" w:rsidR="00195DB3" w:rsidRPr="00195DB3" w:rsidRDefault="00195DB3" w:rsidP="00195DB3">
      <w:pPr>
        <w:ind w:firstLine="567"/>
        <w:rPr>
          <w:rFonts w:cs="Times New Roman"/>
          <w:szCs w:val="28"/>
        </w:rPr>
      </w:pPr>
      <w:r w:rsidRPr="00195DB3">
        <w:rPr>
          <w:rFonts w:cs="Times New Roman"/>
          <w:szCs w:val="28"/>
        </w:rPr>
        <w:t>У всі часи війни − один з видів насильства − відігравали значну роль у житті суспільства. Для країн Давнього Сходу війна була звичайним явищем: кожен рік “царі виступали в походи” (2 Сам. 11, 1). Даремно в часи великих цивілізацій підписували угоди про “вічний мир”. Розвиток подій невдовзі порушував це нетривке перемир’я. У контексті Божого задуму цей досвід набув специфічного релігійного значення: війна − це зло, але водночас − постійна реальність цього світу.</w:t>
      </w:r>
    </w:p>
    <w:p w14:paraId="5B6BAC2D" w14:textId="77777777" w:rsidR="00195DB3" w:rsidRPr="00195DB3" w:rsidRDefault="00195DB3" w:rsidP="00195DB3">
      <w:pPr>
        <w:ind w:firstLine="567"/>
        <w:rPr>
          <w:rFonts w:cs="Times New Roman"/>
          <w:szCs w:val="28"/>
        </w:rPr>
      </w:pPr>
      <w:r w:rsidRPr="00195DB3">
        <w:rPr>
          <w:rFonts w:cs="Times New Roman"/>
          <w:szCs w:val="28"/>
        </w:rPr>
        <w:t xml:space="preserve">За таких умов історія Ізраїлю мала то славний, то жорстокий досвід людської боротьби. Ізраїльтяни вели численні оборонні, наступальні та </w:t>
      </w:r>
      <w:r w:rsidRPr="00195DB3">
        <w:rPr>
          <w:rFonts w:cs="Times New Roman"/>
          <w:szCs w:val="28"/>
        </w:rPr>
        <w:lastRenderedPageBreak/>
        <w:t xml:space="preserve">національно-визвольні війни, при цьому виявлялася їхня віра у Божу допомогу, а також вони неодноразово пересвідчувалися у дивовижних порятунках. Ці події стверджують, що боротьба людей досягала мети винятково завдяки Божій силі: люди воюють, але тільки Бог дарує перемогу. </w:t>
      </w:r>
    </w:p>
    <w:p w14:paraId="4CB914B6" w14:textId="77777777" w:rsidR="00195DB3" w:rsidRPr="00195DB3" w:rsidRDefault="00195DB3" w:rsidP="00195DB3">
      <w:pPr>
        <w:ind w:firstLine="567"/>
        <w:rPr>
          <w:rFonts w:cs="Times New Roman"/>
          <w:szCs w:val="28"/>
        </w:rPr>
      </w:pPr>
      <w:r w:rsidRPr="00195DB3">
        <w:rPr>
          <w:rFonts w:cs="Times New Roman"/>
          <w:szCs w:val="28"/>
        </w:rPr>
        <w:t xml:space="preserve">Однак якщо Ізраїль був невірний Богові, тоді </w:t>
      </w:r>
      <w:proofErr w:type="spellStart"/>
      <w:r w:rsidRPr="00195DB3">
        <w:rPr>
          <w:rFonts w:cs="Times New Roman"/>
          <w:szCs w:val="28"/>
        </w:rPr>
        <w:t>Ягве</w:t>
      </w:r>
      <w:proofErr w:type="spellEnd"/>
      <w:r w:rsidRPr="00195DB3">
        <w:rPr>
          <w:rFonts w:cs="Times New Roman"/>
          <w:szCs w:val="28"/>
        </w:rPr>
        <w:t xml:space="preserve"> карав його військовими невдачами, наприклад, у час блукань по пустелі (</w:t>
      </w:r>
      <w:proofErr w:type="spellStart"/>
      <w:r w:rsidRPr="00195DB3">
        <w:rPr>
          <w:rFonts w:cs="Times New Roman"/>
          <w:szCs w:val="28"/>
        </w:rPr>
        <w:t>Чис</w:t>
      </w:r>
      <w:proofErr w:type="spellEnd"/>
      <w:r w:rsidRPr="00195DB3">
        <w:rPr>
          <w:rFonts w:cs="Times New Roman"/>
          <w:szCs w:val="28"/>
        </w:rPr>
        <w:t xml:space="preserve">. 14, 39–44), у часи Суддів (1 Сам. 4), </w:t>
      </w:r>
      <w:proofErr w:type="spellStart"/>
      <w:r w:rsidRPr="00195DB3">
        <w:rPr>
          <w:rFonts w:cs="Times New Roman"/>
          <w:szCs w:val="28"/>
        </w:rPr>
        <w:t>Саула</w:t>
      </w:r>
      <w:proofErr w:type="spellEnd"/>
      <w:r w:rsidRPr="00195DB3">
        <w:rPr>
          <w:rFonts w:cs="Times New Roman"/>
          <w:szCs w:val="28"/>
        </w:rPr>
        <w:t xml:space="preserve"> (1 Сам. 31). Таким чином, війна − це Божий бич, який не зникне доти, доки не зникне гріх. Тому есхатологічні обітниці пророків завжди закінчуються чудесним видінням загального миру (Іс. 2, 4; 11, 6–9). </w:t>
      </w:r>
    </w:p>
    <w:p w14:paraId="735C6634" w14:textId="77777777" w:rsidR="00195DB3" w:rsidRPr="00195DB3" w:rsidRDefault="00195DB3" w:rsidP="00195DB3">
      <w:pPr>
        <w:ind w:firstLine="567"/>
        <w:rPr>
          <w:rFonts w:cs="Times New Roman"/>
          <w:szCs w:val="28"/>
        </w:rPr>
      </w:pPr>
      <w:r w:rsidRPr="00195DB3">
        <w:rPr>
          <w:rFonts w:cs="Times New Roman"/>
          <w:szCs w:val="28"/>
        </w:rPr>
        <w:t xml:space="preserve">У Новому Завіті ці обітниці звершуються. Есхатологічний бій ведеться у трьох аспектах: у земному житті Ісуса Христа, в історії Його Церкви, в боротьбі останніх часів. В Ісусі Христі відкривається суть есхатологічного бою. Це не бій за царство у цьому світі, саме тому Він відмовився від будь-якого захисту, це духовна боротьба зі злом. </w:t>
      </w:r>
      <w:proofErr w:type="spellStart"/>
      <w:r w:rsidRPr="00195DB3">
        <w:rPr>
          <w:rFonts w:cs="Times New Roman"/>
          <w:szCs w:val="28"/>
        </w:rPr>
        <w:t>Перемігши</w:t>
      </w:r>
      <w:proofErr w:type="spellEnd"/>
      <w:r w:rsidRPr="00195DB3">
        <w:rPr>
          <w:rFonts w:cs="Times New Roman"/>
          <w:szCs w:val="28"/>
        </w:rPr>
        <w:t xml:space="preserve"> світ своєю смертю (Йо. 16, 33), Ісус Христос став володарем історії (Од. 5), але все це буде продовжуватися у житті Церкви: смерть і переслідування християн є запорукою перемоги над ворогом людського роду − дияволом. Останні часи, про які звіщав Христос, набудуть рис запеклих воєн на життя і смерть між двома таборами − Христа й Антихриста. Боротьба ставатиме інтенсивнішою і жорстокішою при наближенні історії до свого кінця. В останньому </w:t>
      </w:r>
      <w:proofErr w:type="spellStart"/>
      <w:r w:rsidRPr="00195DB3">
        <w:rPr>
          <w:rFonts w:cs="Times New Roman"/>
          <w:szCs w:val="28"/>
        </w:rPr>
        <w:t>двобої</w:t>
      </w:r>
      <w:proofErr w:type="spellEnd"/>
      <w:r w:rsidRPr="00195DB3">
        <w:rPr>
          <w:rFonts w:cs="Times New Roman"/>
          <w:szCs w:val="28"/>
        </w:rPr>
        <w:t xml:space="preserve"> Христос-Вседержитель явить свою славу і введе достойних до раю, тоді Церква воююча стане Церквою прославленою, об’єднаною довкола Христа-Переможця [9, 141–145].</w:t>
      </w:r>
    </w:p>
    <w:p w14:paraId="3AC9BBCC" w14:textId="77777777" w:rsidR="00195DB3" w:rsidRPr="00195DB3" w:rsidRDefault="00195DB3" w:rsidP="00195DB3">
      <w:pPr>
        <w:pStyle w:val="3"/>
        <w:tabs>
          <w:tab w:val="left" w:pos="708"/>
        </w:tabs>
        <w:spacing w:line="240" w:lineRule="auto"/>
        <w:ind w:right="44"/>
        <w:rPr>
          <w:szCs w:val="28"/>
        </w:rPr>
      </w:pPr>
      <w:r w:rsidRPr="00195DB3">
        <w:rPr>
          <w:szCs w:val="28"/>
        </w:rPr>
        <w:t>Апокаліптичні мотиви, а також теми споконвічної боротьби добра зі злом чи не найповніше присутні у творчості одного з найактивніших “</w:t>
      </w:r>
      <w:proofErr w:type="spellStart"/>
      <w:r w:rsidRPr="00195DB3">
        <w:rPr>
          <w:szCs w:val="28"/>
        </w:rPr>
        <w:t>логосівців</w:t>
      </w:r>
      <w:proofErr w:type="spellEnd"/>
      <w:r w:rsidRPr="00195DB3">
        <w:rPr>
          <w:szCs w:val="28"/>
        </w:rPr>
        <w:t>” – о. Василя Мельника (</w:t>
      </w:r>
      <w:proofErr w:type="spellStart"/>
      <w:r w:rsidRPr="00195DB3">
        <w:rPr>
          <w:szCs w:val="28"/>
        </w:rPr>
        <w:t>Лімниченка</w:t>
      </w:r>
      <w:proofErr w:type="spellEnd"/>
      <w:r w:rsidRPr="00195DB3">
        <w:rPr>
          <w:szCs w:val="28"/>
        </w:rPr>
        <w:t xml:space="preserve">) </w:t>
      </w:r>
      <w:r w:rsidRPr="00195DB3">
        <w:rPr>
          <w:spacing w:val="7"/>
          <w:szCs w:val="28"/>
        </w:rPr>
        <w:t>– священика, проповідника, публіциста, просвітянського діяча, поета, прозаїка, драматурга. Поезія “Хто кого поборе” є квінтесенцією поетового розуміння війни, а також панорамною картиною не лише України доби Другої світової війни, а також усієї Європи: “</w:t>
      </w:r>
      <w:r w:rsidRPr="00195DB3">
        <w:rPr>
          <w:szCs w:val="28"/>
        </w:rPr>
        <w:t xml:space="preserve">Вже йде війна... вже в кожному народі / Кипить, </w:t>
      </w:r>
      <w:proofErr w:type="spellStart"/>
      <w:r w:rsidRPr="00195DB3">
        <w:rPr>
          <w:szCs w:val="28"/>
        </w:rPr>
        <w:t>шумить</w:t>
      </w:r>
      <w:proofErr w:type="spellEnd"/>
      <w:r w:rsidRPr="00195DB3">
        <w:rPr>
          <w:szCs w:val="28"/>
        </w:rPr>
        <w:t xml:space="preserve">, </w:t>
      </w:r>
      <w:proofErr w:type="spellStart"/>
      <w:r w:rsidRPr="00195DB3">
        <w:rPr>
          <w:szCs w:val="28"/>
        </w:rPr>
        <w:t>бурлиться</w:t>
      </w:r>
      <w:proofErr w:type="spellEnd"/>
      <w:r w:rsidRPr="00195DB3">
        <w:rPr>
          <w:szCs w:val="28"/>
        </w:rPr>
        <w:t xml:space="preserve"> і клекоче / </w:t>
      </w:r>
      <w:proofErr w:type="spellStart"/>
      <w:r w:rsidRPr="00195DB3">
        <w:rPr>
          <w:szCs w:val="28"/>
        </w:rPr>
        <w:t>Несупокій</w:t>
      </w:r>
      <w:proofErr w:type="spellEnd"/>
      <w:r w:rsidRPr="00195DB3">
        <w:rPr>
          <w:szCs w:val="28"/>
        </w:rPr>
        <w:t xml:space="preserve">, що в низах, ген, на споді, / І на верхах, мов грім із хмар, </w:t>
      </w:r>
      <w:proofErr w:type="spellStart"/>
      <w:r w:rsidRPr="00195DB3">
        <w:rPr>
          <w:szCs w:val="28"/>
        </w:rPr>
        <w:t>ґоґоче</w:t>
      </w:r>
      <w:proofErr w:type="spellEnd"/>
      <w:r w:rsidRPr="00195DB3">
        <w:rPr>
          <w:szCs w:val="28"/>
        </w:rPr>
        <w:t xml:space="preserve">. / І ця війна, ця боротьба вогниста / Згуртує всіх людей під два прапори. / Під знамено Христа і антихриста, / Із кличем </w:t>
      </w:r>
      <w:proofErr w:type="spellStart"/>
      <w:r w:rsidRPr="00195DB3">
        <w:rPr>
          <w:szCs w:val="28"/>
        </w:rPr>
        <w:t>змагів</w:t>
      </w:r>
      <w:proofErr w:type="spellEnd"/>
      <w:r w:rsidRPr="00195DB3">
        <w:rPr>
          <w:szCs w:val="28"/>
        </w:rPr>
        <w:t xml:space="preserve">: “Хто кого поборе?”[4, 151]. </w:t>
      </w:r>
    </w:p>
    <w:p w14:paraId="683651F4" w14:textId="77777777" w:rsidR="00195DB3" w:rsidRPr="00195DB3" w:rsidRDefault="00195DB3" w:rsidP="00195DB3">
      <w:pPr>
        <w:pStyle w:val="3"/>
        <w:tabs>
          <w:tab w:val="left" w:pos="708"/>
        </w:tabs>
        <w:spacing w:line="240" w:lineRule="auto"/>
        <w:ind w:right="44"/>
        <w:rPr>
          <w:spacing w:val="7"/>
          <w:szCs w:val="28"/>
        </w:rPr>
      </w:pPr>
      <w:r w:rsidRPr="00195DB3">
        <w:rPr>
          <w:szCs w:val="28"/>
        </w:rPr>
        <w:t>Публіцистика о. Василя Мельника (</w:t>
      </w:r>
      <w:proofErr w:type="spellStart"/>
      <w:r w:rsidRPr="00195DB3">
        <w:rPr>
          <w:szCs w:val="28"/>
        </w:rPr>
        <w:t>Лімниченка</w:t>
      </w:r>
      <w:proofErr w:type="spellEnd"/>
      <w:r w:rsidRPr="00195DB3">
        <w:rPr>
          <w:szCs w:val="28"/>
        </w:rPr>
        <w:t xml:space="preserve">) засвідчує, що письменник глибоко переймався національними проблемами, намагався осмислити трагіку буття українського народу. </w:t>
      </w:r>
      <w:r w:rsidRPr="00195DB3">
        <w:rPr>
          <w:spacing w:val="5"/>
          <w:szCs w:val="28"/>
        </w:rPr>
        <w:t xml:space="preserve">Він був переконаний у </w:t>
      </w:r>
      <w:proofErr w:type="spellStart"/>
      <w:r w:rsidRPr="00195DB3">
        <w:rPr>
          <w:spacing w:val="5"/>
          <w:szCs w:val="28"/>
        </w:rPr>
        <w:t>богообраності</w:t>
      </w:r>
      <w:proofErr w:type="spellEnd"/>
      <w:r w:rsidRPr="00195DB3">
        <w:rPr>
          <w:spacing w:val="5"/>
          <w:szCs w:val="28"/>
        </w:rPr>
        <w:t xml:space="preserve"> своєї нації, тому його твори наповнені різкою інвективою проти тих, хто посягає на її свободу. Однак публіцист вважає, що Україна більше страждає не від зовнішніх ворогів, а від власного духовного звиродніння, від численних ментальних дефектів, які впродовж тисячолітньої історії не раз наносили нищівного удару Українській Державності. Письменник розуміє, що доля народу залежить від морального здоров’я окремої особистості, тому основну увагу необхідно зосередити на християнському вихованні молодого покоління, яке зможе достойно очолити провід нації та виконати її велике історичне призначення.</w:t>
      </w:r>
    </w:p>
    <w:p w14:paraId="06F2FD79" w14:textId="77777777" w:rsidR="00195DB3" w:rsidRPr="00195DB3" w:rsidRDefault="00195DB3" w:rsidP="00195DB3">
      <w:pPr>
        <w:ind w:right="-144" w:firstLine="426"/>
        <w:rPr>
          <w:rFonts w:cs="Times New Roman"/>
          <w:szCs w:val="28"/>
        </w:rPr>
      </w:pPr>
      <w:r w:rsidRPr="00195DB3">
        <w:rPr>
          <w:rFonts w:cs="Times New Roman"/>
          <w:spacing w:val="7"/>
          <w:szCs w:val="28"/>
        </w:rPr>
        <w:t xml:space="preserve">Поетична спадщина </w:t>
      </w:r>
      <w:r w:rsidRPr="00195DB3">
        <w:rPr>
          <w:rFonts w:cs="Times New Roman"/>
          <w:szCs w:val="28"/>
        </w:rPr>
        <w:t>о. Василя Мельника (</w:t>
      </w:r>
      <w:proofErr w:type="spellStart"/>
      <w:r w:rsidRPr="00195DB3">
        <w:rPr>
          <w:rFonts w:cs="Times New Roman"/>
          <w:szCs w:val="28"/>
        </w:rPr>
        <w:t>Лімниченка</w:t>
      </w:r>
      <w:proofErr w:type="spellEnd"/>
      <w:r w:rsidRPr="00195DB3">
        <w:rPr>
          <w:rFonts w:cs="Times New Roman"/>
          <w:szCs w:val="28"/>
        </w:rPr>
        <w:t xml:space="preserve">) </w:t>
      </w:r>
      <w:r w:rsidRPr="00195DB3">
        <w:rPr>
          <w:rFonts w:cs="Times New Roman"/>
          <w:spacing w:val="7"/>
          <w:szCs w:val="28"/>
        </w:rPr>
        <w:t xml:space="preserve">представлена </w:t>
      </w:r>
      <w:r w:rsidRPr="00195DB3">
        <w:rPr>
          <w:rFonts w:cs="Times New Roman"/>
          <w:spacing w:val="5"/>
          <w:szCs w:val="28"/>
        </w:rPr>
        <w:t xml:space="preserve">збірками “З війни”, </w:t>
      </w:r>
      <w:r w:rsidRPr="00195DB3">
        <w:rPr>
          <w:rFonts w:cs="Times New Roman"/>
          <w:spacing w:val="12"/>
          <w:szCs w:val="28"/>
        </w:rPr>
        <w:t xml:space="preserve">“Хуртовина”, </w:t>
      </w:r>
      <w:r w:rsidRPr="00195DB3">
        <w:rPr>
          <w:rFonts w:cs="Times New Roman"/>
          <w:spacing w:val="8"/>
          <w:szCs w:val="28"/>
        </w:rPr>
        <w:t xml:space="preserve">“Клонюсь”, “Дзвонять дзвони”. </w:t>
      </w:r>
      <w:r w:rsidRPr="00195DB3">
        <w:rPr>
          <w:rFonts w:cs="Times New Roman"/>
          <w:spacing w:val="5"/>
          <w:szCs w:val="28"/>
        </w:rPr>
        <w:t xml:space="preserve">Прикметно, що свою першу збірку поет присвятив “Борцям за самостійність України”. Як </w:t>
      </w:r>
      <w:r w:rsidRPr="00195DB3">
        <w:rPr>
          <w:rFonts w:cs="Times New Roman"/>
          <w:spacing w:val="5"/>
          <w:szCs w:val="28"/>
        </w:rPr>
        <w:lastRenderedPageBreak/>
        <w:t xml:space="preserve">зазначає Лілія </w:t>
      </w:r>
      <w:proofErr w:type="spellStart"/>
      <w:r w:rsidRPr="00195DB3">
        <w:rPr>
          <w:rFonts w:cs="Times New Roman"/>
          <w:spacing w:val="5"/>
          <w:szCs w:val="28"/>
        </w:rPr>
        <w:t>Гром’як</w:t>
      </w:r>
      <w:proofErr w:type="spellEnd"/>
      <w:r w:rsidRPr="00195DB3">
        <w:rPr>
          <w:rFonts w:cs="Times New Roman"/>
          <w:spacing w:val="5"/>
          <w:szCs w:val="28"/>
        </w:rPr>
        <w:t>, т</w:t>
      </w:r>
      <w:r w:rsidRPr="00195DB3">
        <w:rPr>
          <w:rFonts w:cs="Times New Roman"/>
          <w:color w:val="000000"/>
          <w:szCs w:val="28"/>
        </w:rPr>
        <w:t>ематика і пафос збірок о. В. Мельника (</w:t>
      </w:r>
      <w:proofErr w:type="spellStart"/>
      <w:r w:rsidRPr="00195DB3">
        <w:rPr>
          <w:rFonts w:cs="Times New Roman"/>
          <w:color w:val="000000"/>
          <w:szCs w:val="28"/>
        </w:rPr>
        <w:t>Лімниченка</w:t>
      </w:r>
      <w:proofErr w:type="spellEnd"/>
      <w:r w:rsidRPr="00195DB3">
        <w:rPr>
          <w:rFonts w:cs="Times New Roman"/>
          <w:color w:val="000000"/>
          <w:szCs w:val="28"/>
        </w:rPr>
        <w:t xml:space="preserve">) “З війни” (1920) і “Хуртовина” (1921) – це картини і настрої, що </w:t>
      </w:r>
      <w:proofErr w:type="spellStart"/>
      <w:r w:rsidRPr="00195DB3">
        <w:rPr>
          <w:rFonts w:cs="Times New Roman"/>
          <w:color w:val="000000"/>
          <w:szCs w:val="28"/>
        </w:rPr>
        <w:t>переживалися</w:t>
      </w:r>
      <w:proofErr w:type="spellEnd"/>
      <w:r w:rsidRPr="00195DB3">
        <w:rPr>
          <w:rFonts w:cs="Times New Roman"/>
          <w:color w:val="000000"/>
          <w:szCs w:val="28"/>
        </w:rPr>
        <w:t xml:space="preserve"> людьми під час війни як страшна хуртовина. Мотиви смерті січових стрільців у бойових походах, страждань їх матерів, дружин, наречених, дітей супроводжувалися </w:t>
      </w:r>
      <w:r w:rsidRPr="00195DB3">
        <w:rPr>
          <w:rFonts w:cs="Times New Roman"/>
          <w:szCs w:val="28"/>
        </w:rPr>
        <w:t xml:space="preserve">елегійно-драматичними настроями, які виливалися в пісні на “сумну нуту </w:t>
      </w:r>
      <w:r w:rsidRPr="00195DB3">
        <w:rPr>
          <w:rFonts w:cs="Times New Roman"/>
          <w:spacing w:val="5"/>
          <w:szCs w:val="28"/>
        </w:rPr>
        <w:t xml:space="preserve">[2, 9]. </w:t>
      </w:r>
      <w:r w:rsidRPr="00195DB3">
        <w:rPr>
          <w:rFonts w:cs="Times New Roman"/>
          <w:szCs w:val="28"/>
        </w:rPr>
        <w:t>До речі, такими ж мотивами пронизані й есеї о. Василя Мельника (</w:t>
      </w:r>
      <w:proofErr w:type="spellStart"/>
      <w:r w:rsidRPr="00195DB3">
        <w:rPr>
          <w:rFonts w:cs="Times New Roman"/>
          <w:szCs w:val="28"/>
        </w:rPr>
        <w:t>Лімниченка</w:t>
      </w:r>
      <w:proofErr w:type="spellEnd"/>
      <w:r w:rsidRPr="00195DB3">
        <w:rPr>
          <w:rFonts w:cs="Times New Roman"/>
          <w:szCs w:val="28"/>
        </w:rPr>
        <w:t xml:space="preserve">), наприклад, “Моя смерть”: “Сьогодні здавалося мені, що моє “я” померло. Коли вся Україна горіла й кров’ю закипала. Коли наші матері з болю за дітьми, що </w:t>
      </w:r>
      <w:proofErr w:type="spellStart"/>
      <w:r w:rsidRPr="00195DB3">
        <w:rPr>
          <w:rFonts w:cs="Times New Roman"/>
          <w:szCs w:val="28"/>
        </w:rPr>
        <w:t>погубилися</w:t>
      </w:r>
      <w:proofErr w:type="spellEnd"/>
      <w:r w:rsidRPr="00195DB3">
        <w:rPr>
          <w:rFonts w:cs="Times New Roman"/>
          <w:szCs w:val="28"/>
        </w:rPr>
        <w:t xml:space="preserve"> по світі, сходили з розуму. Коли душа на вид здичавілих </w:t>
      </w:r>
      <w:proofErr w:type="spellStart"/>
      <w:r w:rsidRPr="00195DB3">
        <w:rPr>
          <w:rFonts w:cs="Times New Roman"/>
          <w:szCs w:val="28"/>
        </w:rPr>
        <w:t>потвор</w:t>
      </w:r>
      <w:proofErr w:type="spellEnd"/>
      <w:r w:rsidRPr="00195DB3">
        <w:rPr>
          <w:rFonts w:cs="Times New Roman"/>
          <w:szCs w:val="28"/>
        </w:rPr>
        <w:t xml:space="preserve"> у людській подобі каменіла... І я почував себе вже не собою, не якоюсь вартістю й величиною, не окремою позицією в рахунках світу, а – нічим!” [4, 510].</w:t>
      </w:r>
    </w:p>
    <w:p w14:paraId="32F2B9CA" w14:textId="77777777" w:rsidR="00195DB3" w:rsidRPr="00195DB3" w:rsidRDefault="00195DB3" w:rsidP="00195DB3">
      <w:pPr>
        <w:pStyle w:val="3"/>
        <w:tabs>
          <w:tab w:val="left" w:pos="708"/>
        </w:tabs>
        <w:spacing w:line="240" w:lineRule="auto"/>
        <w:ind w:right="44"/>
        <w:rPr>
          <w:spacing w:val="-5"/>
          <w:szCs w:val="28"/>
        </w:rPr>
      </w:pPr>
      <w:r w:rsidRPr="00195DB3">
        <w:rPr>
          <w:spacing w:val="5"/>
          <w:szCs w:val="28"/>
        </w:rPr>
        <w:t>Як уже зазначалося, у біблійній традиції війна – це часто кара за гріхи народу, за моральне звиродніння людства. “</w:t>
      </w:r>
      <w:proofErr w:type="spellStart"/>
      <w:r w:rsidRPr="00195DB3">
        <w:rPr>
          <w:spacing w:val="5"/>
          <w:szCs w:val="28"/>
        </w:rPr>
        <w:t>Логосівці</w:t>
      </w:r>
      <w:proofErr w:type="spellEnd"/>
      <w:r w:rsidRPr="00195DB3">
        <w:rPr>
          <w:spacing w:val="5"/>
          <w:szCs w:val="28"/>
        </w:rPr>
        <w:t xml:space="preserve">” неодноразово наголошували на кризі християнської моралі, породженій матеріалістичними віяннями початку ХХ ст. (“Згрішили ми, піднявши прапор бунту, / в ім’я науки й людського ума” </w:t>
      </w:r>
      <w:r w:rsidRPr="00195DB3">
        <w:rPr>
          <w:szCs w:val="28"/>
        </w:rPr>
        <w:t>[4, 222]</w:t>
      </w:r>
      <w:r w:rsidRPr="00195DB3">
        <w:rPr>
          <w:spacing w:val="5"/>
          <w:szCs w:val="28"/>
        </w:rPr>
        <w:t>). Тому о. Василь Мельник (</w:t>
      </w:r>
      <w:proofErr w:type="spellStart"/>
      <w:r w:rsidRPr="00195DB3">
        <w:rPr>
          <w:spacing w:val="5"/>
          <w:szCs w:val="28"/>
        </w:rPr>
        <w:t>Лімниченко</w:t>
      </w:r>
      <w:proofErr w:type="spellEnd"/>
      <w:r w:rsidRPr="00195DB3">
        <w:rPr>
          <w:spacing w:val="5"/>
          <w:szCs w:val="28"/>
        </w:rPr>
        <w:t>) у вірші “З вогню і диму” просить Бога зупинити свою караючу руку і припинити лихоліття війни: “</w:t>
      </w:r>
      <w:r w:rsidRPr="00195DB3">
        <w:rPr>
          <w:szCs w:val="28"/>
        </w:rPr>
        <w:t xml:space="preserve">З вогню і диму тисячних пожарів, / </w:t>
      </w:r>
      <w:r w:rsidRPr="00195DB3">
        <w:rPr>
          <w:spacing w:val="-4"/>
          <w:szCs w:val="28"/>
        </w:rPr>
        <w:t xml:space="preserve">З тяжких, кривавих випарів землі, / З гірких глибин заслуженої кари. (…) До Тебе кличемо, Христе розп'ятий. / </w:t>
      </w:r>
      <w:r w:rsidRPr="00195DB3">
        <w:rPr>
          <w:spacing w:val="-3"/>
          <w:szCs w:val="28"/>
        </w:rPr>
        <w:t xml:space="preserve">До Тебе кличемо в найвищий час: / </w:t>
      </w:r>
      <w:r w:rsidRPr="00195DB3">
        <w:rPr>
          <w:szCs w:val="28"/>
        </w:rPr>
        <w:t xml:space="preserve">– О Боже, Боже, перестань карати / </w:t>
      </w:r>
      <w:r w:rsidRPr="00195DB3">
        <w:rPr>
          <w:spacing w:val="-5"/>
          <w:szCs w:val="28"/>
        </w:rPr>
        <w:t>І, як розбійників, помилуй нас!” [4, 221].</w:t>
      </w:r>
    </w:p>
    <w:p w14:paraId="24CE4204" w14:textId="77777777" w:rsidR="00195DB3" w:rsidRPr="00195DB3" w:rsidRDefault="00195DB3" w:rsidP="00195DB3">
      <w:pPr>
        <w:shd w:val="clear" w:color="auto" w:fill="FFFFFF"/>
        <w:ind w:firstLine="567"/>
        <w:rPr>
          <w:rFonts w:cs="Times New Roman"/>
          <w:color w:val="000000"/>
          <w:szCs w:val="28"/>
        </w:rPr>
      </w:pPr>
      <w:r w:rsidRPr="00195DB3">
        <w:rPr>
          <w:rFonts w:eastAsia="Times New Roman" w:cs="Times New Roman"/>
          <w:spacing w:val="-5"/>
          <w:szCs w:val="28"/>
        </w:rPr>
        <w:t xml:space="preserve">“Балада про правду” – це поезія-діагноз, побудована нанизуванням експресивних образів. Прикметно, що автор не лише констатує жахіття війни, але намагається збагнути причину цього явища: “Гори </w:t>
      </w:r>
      <w:proofErr w:type="spellStart"/>
      <w:r w:rsidRPr="00195DB3">
        <w:rPr>
          <w:rFonts w:eastAsia="Times New Roman" w:cs="Times New Roman"/>
          <w:spacing w:val="-5"/>
          <w:szCs w:val="28"/>
        </w:rPr>
        <w:t>трупів!..Ріки</w:t>
      </w:r>
      <w:proofErr w:type="spellEnd"/>
      <w:r w:rsidRPr="00195DB3">
        <w:rPr>
          <w:rFonts w:eastAsia="Times New Roman" w:cs="Times New Roman"/>
          <w:spacing w:val="-5"/>
          <w:szCs w:val="28"/>
        </w:rPr>
        <w:t xml:space="preserve"> крови!.. / </w:t>
      </w:r>
      <w:r w:rsidRPr="00195DB3">
        <w:rPr>
          <w:rFonts w:eastAsia="Times New Roman" w:cs="Times New Roman"/>
          <w:spacing w:val="-2"/>
          <w:szCs w:val="28"/>
        </w:rPr>
        <w:t xml:space="preserve">Світ – страшне </w:t>
      </w:r>
      <w:proofErr w:type="spellStart"/>
      <w:r w:rsidRPr="00195DB3">
        <w:rPr>
          <w:rFonts w:eastAsia="Times New Roman" w:cs="Times New Roman"/>
          <w:spacing w:val="-2"/>
          <w:szCs w:val="28"/>
        </w:rPr>
        <w:t>побоєвище</w:t>
      </w:r>
      <w:proofErr w:type="spellEnd"/>
      <w:r w:rsidRPr="00195DB3">
        <w:rPr>
          <w:rFonts w:eastAsia="Times New Roman" w:cs="Times New Roman"/>
          <w:spacing w:val="-2"/>
          <w:szCs w:val="28"/>
        </w:rPr>
        <w:t xml:space="preserve">, / А на ньому – й труп </w:t>
      </w:r>
      <w:proofErr w:type="spellStart"/>
      <w:r w:rsidRPr="00195DB3">
        <w:rPr>
          <w:rFonts w:eastAsia="Times New Roman" w:cs="Times New Roman"/>
          <w:spacing w:val="-2"/>
          <w:szCs w:val="28"/>
        </w:rPr>
        <w:t>любови</w:t>
      </w:r>
      <w:proofErr w:type="spellEnd"/>
      <w:r w:rsidRPr="00195DB3">
        <w:rPr>
          <w:rFonts w:eastAsia="Times New Roman" w:cs="Times New Roman"/>
          <w:spacing w:val="-2"/>
          <w:szCs w:val="28"/>
        </w:rPr>
        <w:t xml:space="preserve">, / </w:t>
      </w:r>
      <w:r w:rsidRPr="00195DB3">
        <w:rPr>
          <w:rFonts w:eastAsia="Times New Roman" w:cs="Times New Roman"/>
          <w:spacing w:val="-7"/>
          <w:szCs w:val="28"/>
        </w:rPr>
        <w:t xml:space="preserve">Гнів над ним, мов вихор свище! / </w:t>
      </w:r>
      <w:r w:rsidRPr="00195DB3">
        <w:rPr>
          <w:rFonts w:eastAsia="Times New Roman" w:cs="Times New Roman"/>
          <w:spacing w:val="-4"/>
          <w:szCs w:val="28"/>
        </w:rPr>
        <w:t xml:space="preserve">Танки і панцирні вози, / </w:t>
      </w:r>
      <w:r w:rsidRPr="00195DB3">
        <w:rPr>
          <w:rFonts w:eastAsia="Times New Roman" w:cs="Times New Roman"/>
          <w:spacing w:val="-2"/>
          <w:szCs w:val="28"/>
        </w:rPr>
        <w:t xml:space="preserve">І гармати й чорні </w:t>
      </w:r>
      <w:proofErr w:type="spellStart"/>
      <w:r w:rsidRPr="00195DB3">
        <w:rPr>
          <w:rFonts w:eastAsia="Times New Roman" w:cs="Times New Roman"/>
          <w:spacing w:val="-2"/>
          <w:szCs w:val="28"/>
        </w:rPr>
        <w:t>авта</w:t>
      </w:r>
      <w:proofErr w:type="spellEnd"/>
      <w:r w:rsidRPr="00195DB3">
        <w:rPr>
          <w:rFonts w:eastAsia="Times New Roman" w:cs="Times New Roman"/>
          <w:spacing w:val="-2"/>
          <w:szCs w:val="28"/>
        </w:rPr>
        <w:t xml:space="preserve">, / </w:t>
      </w:r>
      <w:r w:rsidRPr="00195DB3">
        <w:rPr>
          <w:rFonts w:eastAsia="Times New Roman" w:cs="Times New Roman"/>
          <w:spacing w:val="-1"/>
          <w:szCs w:val="28"/>
        </w:rPr>
        <w:t xml:space="preserve">І червона кров, і сльози – / </w:t>
      </w:r>
      <w:r w:rsidRPr="00195DB3">
        <w:rPr>
          <w:rFonts w:eastAsia="Times New Roman" w:cs="Times New Roman"/>
          <w:spacing w:val="-6"/>
          <w:szCs w:val="28"/>
        </w:rPr>
        <w:t xml:space="preserve">Все усуміш... з ними й правда!” [4, 239]. </w:t>
      </w:r>
      <w:r w:rsidRPr="00195DB3">
        <w:rPr>
          <w:rFonts w:cs="Times New Roman"/>
          <w:color w:val="000000"/>
          <w:szCs w:val="28"/>
        </w:rPr>
        <w:t xml:space="preserve">Поет наголошує, що війна породжена кризою християнської моралі, коли “помирає” любов і правда, натомість “свище” гнів і холодний розрахунок. </w:t>
      </w:r>
    </w:p>
    <w:p w14:paraId="17C75FCF" w14:textId="77777777" w:rsidR="00195DB3" w:rsidRPr="00195DB3" w:rsidRDefault="00195DB3" w:rsidP="00195DB3">
      <w:pPr>
        <w:pStyle w:val="3"/>
        <w:tabs>
          <w:tab w:val="left" w:pos="708"/>
        </w:tabs>
        <w:spacing w:line="240" w:lineRule="auto"/>
        <w:ind w:right="44"/>
        <w:rPr>
          <w:szCs w:val="28"/>
        </w:rPr>
      </w:pPr>
      <w:r w:rsidRPr="00195DB3">
        <w:rPr>
          <w:color w:val="000000"/>
          <w:szCs w:val="28"/>
        </w:rPr>
        <w:t>Поезія “Чи чуєте?” пронизана апокаліптичною тональністю, очікуванням другого приходу Христа, коли відбудеться остаточна перемога добра над злом: “</w:t>
      </w:r>
      <w:r w:rsidRPr="00195DB3">
        <w:rPr>
          <w:szCs w:val="28"/>
        </w:rPr>
        <w:t xml:space="preserve">Чи чуєте?.. Залізні танки / Дуднять по калиновім мості! / Панцерні вози везуть чаші / На нашу кров, на наші кості!.. / Та прийде час, а в ньому днина / </w:t>
      </w:r>
      <w:proofErr w:type="spellStart"/>
      <w:r w:rsidRPr="00195DB3">
        <w:rPr>
          <w:szCs w:val="28"/>
        </w:rPr>
        <w:t>Віднов</w:t>
      </w:r>
      <w:proofErr w:type="spellEnd"/>
      <w:r w:rsidRPr="00195DB3">
        <w:rPr>
          <w:szCs w:val="28"/>
        </w:rPr>
        <w:t xml:space="preserve"> жертовних і офірних: / Тоді Ісус Христос, Спаситель, / </w:t>
      </w:r>
      <w:proofErr w:type="spellStart"/>
      <w:r w:rsidRPr="00195DB3">
        <w:rPr>
          <w:szCs w:val="28"/>
        </w:rPr>
        <w:t>Візве</w:t>
      </w:r>
      <w:proofErr w:type="spellEnd"/>
      <w:r w:rsidRPr="00195DB3">
        <w:rPr>
          <w:szCs w:val="28"/>
        </w:rPr>
        <w:t xml:space="preserve"> в походи своїх вірних” [4, 150].</w:t>
      </w:r>
    </w:p>
    <w:p w14:paraId="56B33F32" w14:textId="77777777" w:rsidR="00195DB3" w:rsidRPr="00195DB3" w:rsidRDefault="00195DB3" w:rsidP="00195DB3">
      <w:pPr>
        <w:ind w:firstLine="567"/>
        <w:rPr>
          <w:rFonts w:eastAsia="Times New Roman" w:cs="Times New Roman"/>
          <w:szCs w:val="28"/>
        </w:rPr>
      </w:pPr>
      <w:r w:rsidRPr="00195DB3">
        <w:rPr>
          <w:rFonts w:cs="Times New Roman"/>
          <w:color w:val="000000"/>
          <w:szCs w:val="28"/>
        </w:rPr>
        <w:t>У контексті військової тематики о. Василь Мельник (</w:t>
      </w:r>
      <w:proofErr w:type="spellStart"/>
      <w:r w:rsidRPr="00195DB3">
        <w:rPr>
          <w:rFonts w:cs="Times New Roman"/>
          <w:color w:val="000000"/>
          <w:szCs w:val="28"/>
        </w:rPr>
        <w:t>Лімниченко</w:t>
      </w:r>
      <w:proofErr w:type="spellEnd"/>
      <w:r w:rsidRPr="00195DB3">
        <w:rPr>
          <w:rFonts w:cs="Times New Roman"/>
          <w:color w:val="000000"/>
          <w:szCs w:val="28"/>
        </w:rPr>
        <w:t xml:space="preserve">) виводить образ захисника Батьківщини, який неодмінно повинен бути лицарем Христа. Поет переконаний, що людина, яка стає на боротьбу зі злом у найрізноманітніших його проявах, наділена рисами святості, і навіть більше, не можна бути добрим християнином без любові до свого народу. У статті </w:t>
      </w:r>
      <w:r w:rsidRPr="00195DB3">
        <w:rPr>
          <w:rFonts w:cs="Times New Roman"/>
          <w:szCs w:val="28"/>
        </w:rPr>
        <w:t xml:space="preserve">“Великі духи народу” </w:t>
      </w:r>
      <w:r w:rsidRPr="00195DB3">
        <w:rPr>
          <w:rFonts w:cs="Times New Roman"/>
          <w:spacing w:val="1"/>
          <w:szCs w:val="28"/>
        </w:rPr>
        <w:t>о. Василь Мельник писав: “Дивитись на лихо народу в день погибелі його” (</w:t>
      </w:r>
      <w:proofErr w:type="spellStart"/>
      <w:r w:rsidRPr="00195DB3">
        <w:rPr>
          <w:rFonts w:cs="Times New Roman"/>
          <w:spacing w:val="1"/>
          <w:szCs w:val="28"/>
        </w:rPr>
        <w:t>Авд</w:t>
      </w:r>
      <w:proofErr w:type="spellEnd"/>
      <w:r w:rsidRPr="00195DB3">
        <w:rPr>
          <w:rFonts w:cs="Times New Roman"/>
          <w:spacing w:val="1"/>
          <w:szCs w:val="28"/>
        </w:rPr>
        <w:t xml:space="preserve">. 1, 13) з </w:t>
      </w:r>
      <w:proofErr w:type="spellStart"/>
      <w:r w:rsidRPr="00195DB3">
        <w:rPr>
          <w:rFonts w:cs="Times New Roman"/>
          <w:spacing w:val="1"/>
          <w:szCs w:val="28"/>
        </w:rPr>
        <w:t>заложеними</w:t>
      </w:r>
      <w:proofErr w:type="spellEnd"/>
      <w:r w:rsidRPr="00195DB3">
        <w:rPr>
          <w:rFonts w:cs="Times New Roman"/>
          <w:spacing w:val="1"/>
          <w:szCs w:val="28"/>
        </w:rPr>
        <w:t xml:space="preserve"> руками − це злочин” [4, 549]. Отже, у поезії “</w:t>
      </w:r>
      <w:proofErr w:type="spellStart"/>
      <w:r w:rsidRPr="00195DB3">
        <w:rPr>
          <w:rFonts w:cs="Times New Roman"/>
          <w:spacing w:val="1"/>
          <w:szCs w:val="28"/>
        </w:rPr>
        <w:t>логосівець</w:t>
      </w:r>
      <w:proofErr w:type="spellEnd"/>
      <w:r w:rsidRPr="00195DB3">
        <w:rPr>
          <w:rFonts w:cs="Times New Roman"/>
          <w:spacing w:val="1"/>
          <w:szCs w:val="28"/>
        </w:rPr>
        <w:t>” неодноразово висловлював захоплення відвагою борців за волю України: “</w:t>
      </w:r>
      <w:proofErr w:type="spellStart"/>
      <w:r w:rsidRPr="00195DB3">
        <w:rPr>
          <w:rFonts w:eastAsia="Times New Roman" w:cs="Times New Roman"/>
          <w:szCs w:val="28"/>
        </w:rPr>
        <w:t>Воєвики</w:t>
      </w:r>
      <w:proofErr w:type="spellEnd"/>
      <w:r w:rsidRPr="00195DB3">
        <w:rPr>
          <w:rFonts w:eastAsia="Times New Roman" w:cs="Times New Roman"/>
          <w:szCs w:val="28"/>
        </w:rPr>
        <w:t xml:space="preserve"> </w:t>
      </w:r>
      <w:proofErr w:type="spellStart"/>
      <w:r w:rsidRPr="00195DB3">
        <w:rPr>
          <w:rFonts w:eastAsia="Times New Roman" w:cs="Times New Roman"/>
          <w:szCs w:val="28"/>
        </w:rPr>
        <w:t>гігантомахій</w:t>
      </w:r>
      <w:proofErr w:type="spellEnd"/>
      <w:r w:rsidRPr="00195DB3">
        <w:rPr>
          <w:rFonts w:eastAsia="Times New Roman" w:cs="Times New Roman"/>
          <w:szCs w:val="28"/>
        </w:rPr>
        <w:t xml:space="preserve"> / З знаком хреста на раменах / Підуть крізь терня й </w:t>
      </w:r>
      <w:proofErr w:type="spellStart"/>
      <w:r w:rsidRPr="00195DB3">
        <w:rPr>
          <w:rFonts w:eastAsia="Times New Roman" w:cs="Times New Roman"/>
          <w:szCs w:val="28"/>
        </w:rPr>
        <w:t>камена</w:t>
      </w:r>
      <w:proofErr w:type="spellEnd"/>
      <w:r w:rsidRPr="00195DB3">
        <w:rPr>
          <w:rFonts w:eastAsia="Times New Roman" w:cs="Times New Roman"/>
          <w:szCs w:val="28"/>
        </w:rPr>
        <w:t xml:space="preserve"> / В сумну країну бідолахів, / Де тільки числа-імена! / Похід цих нових хрестоносців / Скріпить і похвилює всіх, / Що їх важкий туман </w:t>
      </w:r>
      <w:proofErr w:type="spellStart"/>
      <w:r w:rsidRPr="00195DB3">
        <w:rPr>
          <w:rFonts w:eastAsia="Times New Roman" w:cs="Times New Roman"/>
          <w:szCs w:val="28"/>
        </w:rPr>
        <w:t>приліг</w:t>
      </w:r>
      <w:proofErr w:type="spellEnd"/>
      <w:r w:rsidRPr="00195DB3">
        <w:rPr>
          <w:rFonts w:eastAsia="Times New Roman" w:cs="Times New Roman"/>
          <w:szCs w:val="28"/>
        </w:rPr>
        <w:t xml:space="preserve">, / </w:t>
      </w:r>
      <w:r w:rsidRPr="00195DB3">
        <w:rPr>
          <w:rFonts w:eastAsia="Times New Roman" w:cs="Times New Roman"/>
          <w:szCs w:val="28"/>
        </w:rPr>
        <w:lastRenderedPageBreak/>
        <w:t xml:space="preserve">Що погубили з тіла кості / На хресних закрутах доріг. / Вони нагрянуть у країну / Мовчазних, </w:t>
      </w:r>
      <w:proofErr w:type="spellStart"/>
      <w:r w:rsidRPr="00195DB3">
        <w:rPr>
          <w:rFonts w:eastAsia="Times New Roman" w:cs="Times New Roman"/>
          <w:szCs w:val="28"/>
        </w:rPr>
        <w:t>горесних</w:t>
      </w:r>
      <w:proofErr w:type="spellEnd"/>
      <w:r w:rsidRPr="00195DB3">
        <w:rPr>
          <w:rFonts w:eastAsia="Times New Roman" w:cs="Times New Roman"/>
          <w:szCs w:val="28"/>
        </w:rPr>
        <w:t xml:space="preserve"> людей, / Що полюбили Україну / </w:t>
      </w:r>
      <w:r w:rsidRPr="00195DB3">
        <w:rPr>
          <w:rFonts w:eastAsia="Times New Roman" w:cs="Times New Roman"/>
          <w:spacing w:val="-1"/>
          <w:szCs w:val="28"/>
        </w:rPr>
        <w:t xml:space="preserve">За всю її страшну руїну... / </w:t>
      </w:r>
      <w:r w:rsidRPr="00195DB3">
        <w:rPr>
          <w:rFonts w:eastAsia="Times New Roman" w:cs="Times New Roman"/>
          <w:szCs w:val="28"/>
        </w:rPr>
        <w:t xml:space="preserve">І </w:t>
      </w:r>
      <w:proofErr w:type="spellStart"/>
      <w:r w:rsidRPr="00195DB3">
        <w:rPr>
          <w:rFonts w:eastAsia="Times New Roman" w:cs="Times New Roman"/>
          <w:szCs w:val="28"/>
        </w:rPr>
        <w:t>розпічнеться</w:t>
      </w:r>
      <w:proofErr w:type="spellEnd"/>
      <w:r w:rsidRPr="00195DB3">
        <w:rPr>
          <w:rFonts w:eastAsia="Times New Roman" w:cs="Times New Roman"/>
          <w:szCs w:val="28"/>
        </w:rPr>
        <w:t xml:space="preserve"> – судний день…” [4, 180].</w:t>
      </w:r>
    </w:p>
    <w:p w14:paraId="358C4771" w14:textId="77777777" w:rsidR="00195DB3" w:rsidRPr="00195DB3" w:rsidRDefault="00195DB3" w:rsidP="00195DB3">
      <w:pPr>
        <w:shd w:val="clear" w:color="auto" w:fill="FFFFFF"/>
        <w:ind w:firstLine="567"/>
        <w:rPr>
          <w:rFonts w:eastAsia="Times New Roman" w:cs="Times New Roman"/>
          <w:spacing w:val="-5"/>
          <w:szCs w:val="28"/>
        </w:rPr>
      </w:pPr>
      <w:r w:rsidRPr="00195DB3">
        <w:rPr>
          <w:rFonts w:eastAsia="Times New Roman" w:cs="Times New Roman"/>
          <w:spacing w:val="-5"/>
          <w:szCs w:val="28"/>
        </w:rPr>
        <w:t>До речі, поет багато уваги у своїх творах приділяє духовній боротьбі. Він уважає, що невидима війна з пристрастями триває все життя, завдання людини – вийти з неї переможцем: “</w:t>
      </w:r>
      <w:r w:rsidRPr="00195DB3">
        <w:rPr>
          <w:rFonts w:eastAsia="Times New Roman" w:cs="Times New Roman"/>
          <w:szCs w:val="28"/>
        </w:rPr>
        <w:t xml:space="preserve">З усіх моїх духових армій / </w:t>
      </w:r>
      <w:proofErr w:type="spellStart"/>
      <w:r w:rsidRPr="00195DB3">
        <w:rPr>
          <w:rFonts w:eastAsia="Times New Roman" w:cs="Times New Roman"/>
          <w:spacing w:val="-2"/>
          <w:szCs w:val="28"/>
        </w:rPr>
        <w:t>Остали</w:t>
      </w:r>
      <w:proofErr w:type="spellEnd"/>
      <w:r w:rsidRPr="00195DB3">
        <w:rPr>
          <w:rFonts w:eastAsia="Times New Roman" w:cs="Times New Roman"/>
          <w:spacing w:val="-2"/>
          <w:szCs w:val="28"/>
        </w:rPr>
        <w:t xml:space="preserve"> лиш – недобитки! / </w:t>
      </w:r>
      <w:r w:rsidRPr="00195DB3">
        <w:rPr>
          <w:rFonts w:eastAsia="Times New Roman" w:cs="Times New Roman"/>
          <w:spacing w:val="-5"/>
          <w:szCs w:val="28"/>
        </w:rPr>
        <w:t xml:space="preserve">В моїй душі (в пустій казармі) / </w:t>
      </w:r>
      <w:proofErr w:type="spellStart"/>
      <w:r w:rsidRPr="00195DB3">
        <w:rPr>
          <w:rFonts w:eastAsia="Times New Roman" w:cs="Times New Roman"/>
          <w:spacing w:val="-8"/>
          <w:szCs w:val="28"/>
        </w:rPr>
        <w:t>Прищухли</w:t>
      </w:r>
      <w:proofErr w:type="spellEnd"/>
      <w:r w:rsidRPr="00195DB3">
        <w:rPr>
          <w:rFonts w:eastAsia="Times New Roman" w:cs="Times New Roman"/>
          <w:spacing w:val="-8"/>
          <w:szCs w:val="28"/>
        </w:rPr>
        <w:t xml:space="preserve"> втомлені думки (…) / </w:t>
      </w:r>
      <w:r w:rsidRPr="00195DB3">
        <w:rPr>
          <w:rFonts w:eastAsia="Times New Roman" w:cs="Times New Roman"/>
          <w:spacing w:val="-1"/>
          <w:szCs w:val="28"/>
        </w:rPr>
        <w:t xml:space="preserve">Життя – безжалісна руїна! / </w:t>
      </w:r>
      <w:r w:rsidRPr="00195DB3">
        <w:rPr>
          <w:rFonts w:eastAsia="Times New Roman" w:cs="Times New Roman"/>
          <w:spacing w:val="-4"/>
          <w:szCs w:val="28"/>
        </w:rPr>
        <w:t xml:space="preserve">Багато днів пішло в ясир. / Душа – сплюндрована країна! / </w:t>
      </w:r>
      <w:r w:rsidRPr="00195DB3">
        <w:rPr>
          <w:rFonts w:eastAsia="Times New Roman" w:cs="Times New Roman"/>
          <w:spacing w:val="-5"/>
          <w:szCs w:val="28"/>
        </w:rPr>
        <w:t xml:space="preserve">Друзі </w:t>
      </w:r>
      <w:proofErr w:type="spellStart"/>
      <w:r w:rsidRPr="00195DB3">
        <w:rPr>
          <w:rFonts w:eastAsia="Times New Roman" w:cs="Times New Roman"/>
          <w:spacing w:val="-5"/>
          <w:szCs w:val="28"/>
        </w:rPr>
        <w:t>втікли</w:t>
      </w:r>
      <w:proofErr w:type="spellEnd"/>
      <w:r w:rsidRPr="00195DB3">
        <w:rPr>
          <w:rFonts w:eastAsia="Times New Roman" w:cs="Times New Roman"/>
          <w:spacing w:val="-5"/>
          <w:szCs w:val="28"/>
        </w:rPr>
        <w:t xml:space="preserve"> у </w:t>
      </w:r>
      <w:proofErr w:type="spellStart"/>
      <w:r w:rsidRPr="00195DB3">
        <w:rPr>
          <w:rFonts w:eastAsia="Times New Roman" w:cs="Times New Roman"/>
          <w:spacing w:val="-5"/>
          <w:szCs w:val="28"/>
        </w:rPr>
        <w:t>свояси</w:t>
      </w:r>
      <w:proofErr w:type="spellEnd"/>
      <w:r w:rsidRPr="00195DB3">
        <w:rPr>
          <w:rFonts w:eastAsia="Times New Roman" w:cs="Times New Roman"/>
          <w:spacing w:val="-5"/>
          <w:szCs w:val="28"/>
        </w:rPr>
        <w:t xml:space="preserve">. / </w:t>
      </w:r>
      <w:r w:rsidRPr="00195DB3">
        <w:rPr>
          <w:rFonts w:eastAsia="Times New Roman" w:cs="Times New Roman"/>
          <w:spacing w:val="-3"/>
          <w:szCs w:val="28"/>
        </w:rPr>
        <w:t xml:space="preserve">Я – одинокий!.. Сам у собі / </w:t>
      </w:r>
      <w:r w:rsidRPr="00195DB3">
        <w:rPr>
          <w:rFonts w:eastAsia="Times New Roman" w:cs="Times New Roman"/>
          <w:szCs w:val="28"/>
        </w:rPr>
        <w:t xml:space="preserve">Мобілізую решти сил / </w:t>
      </w:r>
      <w:r w:rsidRPr="00195DB3">
        <w:rPr>
          <w:rFonts w:eastAsia="Times New Roman" w:cs="Times New Roman"/>
          <w:spacing w:val="-3"/>
          <w:szCs w:val="28"/>
        </w:rPr>
        <w:t xml:space="preserve">На бій за щастя, що вже в гробі, / </w:t>
      </w:r>
      <w:r w:rsidRPr="00195DB3">
        <w:rPr>
          <w:rFonts w:eastAsia="Times New Roman" w:cs="Times New Roman"/>
          <w:spacing w:val="-4"/>
          <w:szCs w:val="28"/>
        </w:rPr>
        <w:t xml:space="preserve">За сенс життя, за зміст, за стиль! / І вже з моїх розбитих армій / Формується дивізія!.. / </w:t>
      </w:r>
      <w:r w:rsidRPr="00195DB3">
        <w:rPr>
          <w:rFonts w:eastAsia="Times New Roman" w:cs="Times New Roman"/>
          <w:spacing w:val="-5"/>
          <w:szCs w:val="28"/>
        </w:rPr>
        <w:t xml:space="preserve">Вона вже в полі, не в казармі! / </w:t>
      </w:r>
      <w:r w:rsidRPr="00195DB3">
        <w:rPr>
          <w:rFonts w:eastAsia="Times New Roman" w:cs="Times New Roman"/>
          <w:szCs w:val="28"/>
        </w:rPr>
        <w:t xml:space="preserve">Вже </w:t>
      </w:r>
      <w:proofErr w:type="spellStart"/>
      <w:r w:rsidRPr="00195DB3">
        <w:rPr>
          <w:rFonts w:eastAsia="Times New Roman" w:cs="Times New Roman"/>
          <w:szCs w:val="28"/>
        </w:rPr>
        <w:t>боремося!..</w:t>
      </w:r>
      <w:r w:rsidRPr="00195DB3">
        <w:rPr>
          <w:rFonts w:eastAsia="Times New Roman" w:cs="Times New Roman"/>
          <w:spacing w:val="-7"/>
          <w:szCs w:val="28"/>
        </w:rPr>
        <w:t>Біс</w:t>
      </w:r>
      <w:proofErr w:type="spellEnd"/>
      <w:r w:rsidRPr="00195DB3">
        <w:rPr>
          <w:rFonts w:eastAsia="Times New Roman" w:cs="Times New Roman"/>
          <w:spacing w:val="-7"/>
          <w:szCs w:val="28"/>
        </w:rPr>
        <w:t xml:space="preserve"> і я!” [4, 163]. </w:t>
      </w:r>
      <w:r w:rsidRPr="00195DB3">
        <w:rPr>
          <w:rFonts w:eastAsia="Times New Roman" w:cs="Times New Roman"/>
          <w:spacing w:val="-5"/>
          <w:szCs w:val="28"/>
        </w:rPr>
        <w:t>Натомість о. Василь Мельник (</w:t>
      </w:r>
      <w:proofErr w:type="spellStart"/>
      <w:r w:rsidRPr="00195DB3">
        <w:rPr>
          <w:rFonts w:eastAsia="Times New Roman" w:cs="Times New Roman"/>
          <w:spacing w:val="-5"/>
          <w:szCs w:val="28"/>
        </w:rPr>
        <w:t>Лімниченко</w:t>
      </w:r>
      <w:proofErr w:type="spellEnd"/>
      <w:r w:rsidRPr="00195DB3">
        <w:rPr>
          <w:rFonts w:eastAsia="Times New Roman" w:cs="Times New Roman"/>
          <w:spacing w:val="-5"/>
          <w:szCs w:val="28"/>
        </w:rPr>
        <w:t xml:space="preserve">) не приховує свого захоплення тими людьми, які є дуже відважними у духовній боротьбі і вже здобули чимало небесних трофеїв. Звичайно, мова тут іде насамперед про </w:t>
      </w:r>
      <w:proofErr w:type="spellStart"/>
      <w:r w:rsidRPr="00195DB3">
        <w:rPr>
          <w:rFonts w:eastAsia="Times New Roman" w:cs="Times New Roman"/>
          <w:spacing w:val="-5"/>
          <w:szCs w:val="28"/>
        </w:rPr>
        <w:t>богопосвячених</w:t>
      </w:r>
      <w:proofErr w:type="spellEnd"/>
      <w:r w:rsidRPr="00195DB3">
        <w:rPr>
          <w:rFonts w:eastAsia="Times New Roman" w:cs="Times New Roman"/>
          <w:spacing w:val="-5"/>
          <w:szCs w:val="28"/>
        </w:rPr>
        <w:t xml:space="preserve"> осіб – ченців і черниць: “Благословенні ви, що сміло йдете / </w:t>
      </w:r>
      <w:r w:rsidRPr="00195DB3">
        <w:rPr>
          <w:rFonts w:eastAsia="Times New Roman" w:cs="Times New Roman"/>
          <w:spacing w:val="-6"/>
          <w:szCs w:val="28"/>
        </w:rPr>
        <w:t xml:space="preserve">В предвічних сонць імперію промінну / </w:t>
      </w:r>
      <w:r w:rsidRPr="00195DB3">
        <w:rPr>
          <w:rFonts w:eastAsia="Times New Roman" w:cs="Times New Roman"/>
          <w:szCs w:val="28"/>
        </w:rPr>
        <w:t xml:space="preserve">І носите сорочку </w:t>
      </w:r>
      <w:proofErr w:type="spellStart"/>
      <w:r w:rsidRPr="00195DB3">
        <w:rPr>
          <w:rFonts w:eastAsia="Times New Roman" w:cs="Times New Roman"/>
          <w:szCs w:val="28"/>
        </w:rPr>
        <w:t>волосінну</w:t>
      </w:r>
      <w:proofErr w:type="spellEnd"/>
      <w:r w:rsidRPr="00195DB3">
        <w:rPr>
          <w:rFonts w:eastAsia="Times New Roman" w:cs="Times New Roman"/>
          <w:szCs w:val="28"/>
        </w:rPr>
        <w:t xml:space="preserve"> / </w:t>
      </w:r>
      <w:r w:rsidRPr="00195DB3">
        <w:rPr>
          <w:rFonts w:eastAsia="Times New Roman" w:cs="Times New Roman"/>
          <w:spacing w:val="-5"/>
          <w:szCs w:val="28"/>
        </w:rPr>
        <w:t xml:space="preserve">В походах у свої далекі мети! / </w:t>
      </w:r>
      <w:r w:rsidRPr="00195DB3">
        <w:rPr>
          <w:rFonts w:eastAsia="Times New Roman" w:cs="Times New Roman"/>
          <w:spacing w:val="-4"/>
          <w:szCs w:val="28"/>
        </w:rPr>
        <w:t xml:space="preserve">Благословенні ви, вояки вперті / Розп'ятого, скривавленого Вождя! / </w:t>
      </w:r>
      <w:r w:rsidRPr="00195DB3">
        <w:rPr>
          <w:rFonts w:eastAsia="Times New Roman" w:cs="Times New Roman"/>
          <w:spacing w:val="-3"/>
          <w:szCs w:val="28"/>
        </w:rPr>
        <w:t xml:space="preserve">Бо ваші кроки, ваша думка кожна – / </w:t>
      </w:r>
      <w:r w:rsidRPr="00195DB3">
        <w:rPr>
          <w:rFonts w:eastAsia="Times New Roman" w:cs="Times New Roman"/>
          <w:spacing w:val="-4"/>
          <w:szCs w:val="28"/>
        </w:rPr>
        <w:t>Це самопевні перекори смерті!</w:t>
      </w:r>
      <w:r w:rsidRPr="00195DB3">
        <w:rPr>
          <w:rFonts w:eastAsia="Times New Roman" w:cs="Times New Roman"/>
          <w:spacing w:val="-5"/>
          <w:szCs w:val="28"/>
        </w:rPr>
        <w:t>” [4, 202].</w:t>
      </w:r>
    </w:p>
    <w:p w14:paraId="619D9191" w14:textId="77777777" w:rsidR="00195DB3" w:rsidRPr="00195DB3" w:rsidRDefault="00195DB3" w:rsidP="00195DB3">
      <w:pPr>
        <w:pStyle w:val="3"/>
        <w:tabs>
          <w:tab w:val="left" w:pos="708"/>
        </w:tabs>
        <w:spacing w:line="240" w:lineRule="auto"/>
        <w:ind w:right="44"/>
        <w:rPr>
          <w:szCs w:val="28"/>
        </w:rPr>
      </w:pPr>
      <w:r w:rsidRPr="00195DB3">
        <w:rPr>
          <w:spacing w:val="5"/>
          <w:szCs w:val="28"/>
        </w:rPr>
        <w:t xml:space="preserve">У поезії на військову тематику глибоко відчувається </w:t>
      </w:r>
      <w:proofErr w:type="spellStart"/>
      <w:r w:rsidRPr="00195DB3">
        <w:rPr>
          <w:spacing w:val="5"/>
          <w:szCs w:val="28"/>
        </w:rPr>
        <w:t>священиче</w:t>
      </w:r>
      <w:proofErr w:type="spellEnd"/>
      <w:r w:rsidRPr="00195DB3">
        <w:rPr>
          <w:spacing w:val="5"/>
          <w:szCs w:val="28"/>
        </w:rPr>
        <w:t xml:space="preserve"> служіння о. Василя Мельника (</w:t>
      </w:r>
      <w:proofErr w:type="spellStart"/>
      <w:r w:rsidRPr="00195DB3">
        <w:rPr>
          <w:spacing w:val="5"/>
          <w:szCs w:val="28"/>
        </w:rPr>
        <w:t>Лімниченка</w:t>
      </w:r>
      <w:proofErr w:type="spellEnd"/>
      <w:r w:rsidRPr="00195DB3">
        <w:rPr>
          <w:spacing w:val="5"/>
          <w:szCs w:val="28"/>
        </w:rPr>
        <w:t xml:space="preserve">), він намагається збагнути перипетії української історії, особливо її трагічні сторінки у світлі біблійних подій. </w:t>
      </w:r>
      <w:r w:rsidRPr="00195DB3">
        <w:rPr>
          <w:szCs w:val="28"/>
        </w:rPr>
        <w:t xml:space="preserve">ХХ ст. в Україні ознаменоване тяжкими випробуваннями як у долі конкретної особи, так і в долі нації, тому стає зрозумілим і виправданим таке часте використання мотиву </w:t>
      </w:r>
      <w:proofErr w:type="spellStart"/>
      <w:r w:rsidRPr="00195DB3">
        <w:rPr>
          <w:szCs w:val="28"/>
        </w:rPr>
        <w:t>Голготи</w:t>
      </w:r>
      <w:proofErr w:type="spellEnd"/>
      <w:r w:rsidRPr="00195DB3">
        <w:rPr>
          <w:szCs w:val="28"/>
        </w:rPr>
        <w:t>, розп’яття, страждаючої Богоматері в українській літературі. Чого варті лише такі шедеври, як “Скорбна мати” Павла Тичини та “</w:t>
      </w:r>
      <w:proofErr w:type="spellStart"/>
      <w:r w:rsidRPr="00195DB3">
        <w:rPr>
          <w:szCs w:val="28"/>
        </w:rPr>
        <w:t>Mater</w:t>
      </w:r>
      <w:proofErr w:type="spellEnd"/>
      <w:r w:rsidRPr="00195DB3">
        <w:rPr>
          <w:szCs w:val="28"/>
        </w:rPr>
        <w:t xml:space="preserve"> </w:t>
      </w:r>
      <w:r w:rsidRPr="00195DB3">
        <w:rPr>
          <w:szCs w:val="28"/>
          <w:lang w:val="en-US"/>
        </w:rPr>
        <w:t>D</w:t>
      </w:r>
      <w:proofErr w:type="spellStart"/>
      <w:r w:rsidRPr="00195DB3">
        <w:rPr>
          <w:szCs w:val="28"/>
        </w:rPr>
        <w:t>olorosa</w:t>
      </w:r>
      <w:proofErr w:type="spellEnd"/>
      <w:r w:rsidRPr="00195DB3">
        <w:rPr>
          <w:szCs w:val="28"/>
        </w:rPr>
        <w:t>” (“Скорбна Мати”) Богдана-Ігоря Антонича. Поети католицької групи “Логос”</w:t>
      </w:r>
      <w:r w:rsidRPr="00195DB3">
        <w:rPr>
          <w:szCs w:val="28"/>
          <w:lang w:val="ru-RU"/>
        </w:rPr>
        <w:t xml:space="preserve">, </w:t>
      </w:r>
      <w:proofErr w:type="spellStart"/>
      <w:r w:rsidRPr="00195DB3">
        <w:rPr>
          <w:szCs w:val="28"/>
          <w:lang w:val="ru-RU"/>
        </w:rPr>
        <w:t>творчість</w:t>
      </w:r>
      <w:proofErr w:type="spellEnd"/>
      <w:r w:rsidRPr="00195DB3">
        <w:rPr>
          <w:szCs w:val="28"/>
          <w:lang w:val="ru-RU"/>
        </w:rPr>
        <w:t xml:space="preserve"> </w:t>
      </w:r>
      <w:proofErr w:type="spellStart"/>
      <w:r w:rsidRPr="00195DB3">
        <w:rPr>
          <w:szCs w:val="28"/>
          <w:lang w:val="ru-RU"/>
        </w:rPr>
        <w:t>яких</w:t>
      </w:r>
      <w:proofErr w:type="spellEnd"/>
      <w:r w:rsidRPr="00195DB3">
        <w:rPr>
          <w:szCs w:val="28"/>
          <w:lang w:val="ru-RU"/>
        </w:rPr>
        <w:t xml:space="preserve"> </w:t>
      </w:r>
      <w:proofErr w:type="spellStart"/>
      <w:r w:rsidRPr="00195DB3">
        <w:rPr>
          <w:szCs w:val="28"/>
          <w:lang w:val="ru-RU"/>
        </w:rPr>
        <w:t>позначена</w:t>
      </w:r>
      <w:proofErr w:type="spellEnd"/>
      <w:r w:rsidRPr="00195DB3">
        <w:rPr>
          <w:szCs w:val="28"/>
          <w:lang w:val="ru-RU"/>
        </w:rPr>
        <w:t xml:space="preserve"> </w:t>
      </w:r>
      <w:proofErr w:type="spellStart"/>
      <w:r w:rsidRPr="00195DB3">
        <w:rPr>
          <w:szCs w:val="28"/>
          <w:lang w:val="ru-RU"/>
        </w:rPr>
        <w:t>особливим</w:t>
      </w:r>
      <w:proofErr w:type="spellEnd"/>
      <w:r w:rsidRPr="00195DB3">
        <w:rPr>
          <w:szCs w:val="28"/>
          <w:lang w:val="ru-RU"/>
        </w:rPr>
        <w:t xml:space="preserve"> </w:t>
      </w:r>
      <w:proofErr w:type="spellStart"/>
      <w:r w:rsidRPr="00195DB3">
        <w:rPr>
          <w:szCs w:val="28"/>
          <w:lang w:val="ru-RU"/>
        </w:rPr>
        <w:t>пієтетом</w:t>
      </w:r>
      <w:proofErr w:type="spellEnd"/>
      <w:r w:rsidRPr="00195DB3">
        <w:rPr>
          <w:szCs w:val="28"/>
          <w:lang w:val="ru-RU"/>
        </w:rPr>
        <w:t xml:space="preserve"> до </w:t>
      </w:r>
      <w:proofErr w:type="spellStart"/>
      <w:r w:rsidRPr="00195DB3">
        <w:rPr>
          <w:szCs w:val="28"/>
          <w:lang w:val="ru-RU"/>
        </w:rPr>
        <w:t>Богородиці</w:t>
      </w:r>
      <w:proofErr w:type="spellEnd"/>
      <w:r w:rsidRPr="00195DB3">
        <w:rPr>
          <w:szCs w:val="28"/>
          <w:lang w:val="ru-RU"/>
        </w:rPr>
        <w:t xml:space="preserve">, </w:t>
      </w:r>
      <w:proofErr w:type="spellStart"/>
      <w:r w:rsidRPr="00195DB3">
        <w:rPr>
          <w:szCs w:val="28"/>
          <w:lang w:val="ru-RU"/>
        </w:rPr>
        <w:t>теж</w:t>
      </w:r>
      <w:proofErr w:type="spellEnd"/>
      <w:r w:rsidRPr="00195DB3">
        <w:rPr>
          <w:szCs w:val="28"/>
          <w:lang w:val="ru-RU"/>
        </w:rPr>
        <w:t xml:space="preserve"> не </w:t>
      </w:r>
      <w:proofErr w:type="spellStart"/>
      <w:r w:rsidRPr="00195DB3">
        <w:rPr>
          <w:szCs w:val="28"/>
          <w:lang w:val="ru-RU"/>
        </w:rPr>
        <w:t>оминають</w:t>
      </w:r>
      <w:proofErr w:type="spellEnd"/>
      <w:r w:rsidRPr="00195DB3">
        <w:rPr>
          <w:szCs w:val="28"/>
          <w:lang w:val="ru-RU"/>
        </w:rPr>
        <w:t xml:space="preserve"> </w:t>
      </w:r>
      <w:proofErr w:type="spellStart"/>
      <w:r w:rsidRPr="00195DB3">
        <w:rPr>
          <w:szCs w:val="28"/>
          <w:lang w:val="ru-RU"/>
        </w:rPr>
        <w:t>нагоди</w:t>
      </w:r>
      <w:proofErr w:type="spellEnd"/>
      <w:r w:rsidRPr="00195DB3">
        <w:rPr>
          <w:szCs w:val="28"/>
          <w:lang w:val="ru-RU"/>
        </w:rPr>
        <w:t xml:space="preserve">, </w:t>
      </w:r>
      <w:proofErr w:type="spellStart"/>
      <w:r w:rsidRPr="00195DB3">
        <w:rPr>
          <w:szCs w:val="28"/>
          <w:lang w:val="ru-RU"/>
        </w:rPr>
        <w:t>щоб</w:t>
      </w:r>
      <w:proofErr w:type="spellEnd"/>
      <w:r w:rsidRPr="00195DB3">
        <w:rPr>
          <w:szCs w:val="28"/>
          <w:lang w:val="ru-RU"/>
        </w:rPr>
        <w:t xml:space="preserve"> </w:t>
      </w:r>
      <w:proofErr w:type="spellStart"/>
      <w:r w:rsidRPr="00195DB3">
        <w:rPr>
          <w:szCs w:val="28"/>
          <w:lang w:val="ru-RU"/>
        </w:rPr>
        <w:t>задекларувати</w:t>
      </w:r>
      <w:proofErr w:type="spellEnd"/>
      <w:r w:rsidRPr="00195DB3">
        <w:rPr>
          <w:szCs w:val="28"/>
          <w:lang w:val="ru-RU"/>
        </w:rPr>
        <w:t xml:space="preserve"> образ </w:t>
      </w:r>
      <w:proofErr w:type="spellStart"/>
      <w:r w:rsidRPr="00195DB3">
        <w:rPr>
          <w:szCs w:val="28"/>
          <w:lang w:val="ru-RU"/>
        </w:rPr>
        <w:t>терплячої</w:t>
      </w:r>
      <w:proofErr w:type="spellEnd"/>
      <w:r w:rsidRPr="00195DB3">
        <w:rPr>
          <w:szCs w:val="28"/>
          <w:lang w:val="ru-RU"/>
        </w:rPr>
        <w:t xml:space="preserve"> </w:t>
      </w:r>
      <w:proofErr w:type="spellStart"/>
      <w:r w:rsidRPr="00195DB3">
        <w:rPr>
          <w:szCs w:val="28"/>
          <w:lang w:val="ru-RU"/>
        </w:rPr>
        <w:t>Богоматері</w:t>
      </w:r>
      <w:proofErr w:type="spellEnd"/>
      <w:r w:rsidRPr="00195DB3">
        <w:rPr>
          <w:szCs w:val="28"/>
          <w:lang w:val="ru-RU"/>
        </w:rPr>
        <w:t xml:space="preserve"> як символу </w:t>
      </w:r>
      <w:proofErr w:type="spellStart"/>
      <w:r w:rsidRPr="00195DB3">
        <w:rPr>
          <w:szCs w:val="28"/>
          <w:lang w:val="ru-RU"/>
        </w:rPr>
        <w:t>страждання</w:t>
      </w:r>
      <w:proofErr w:type="spellEnd"/>
      <w:r w:rsidRPr="00195DB3">
        <w:rPr>
          <w:szCs w:val="28"/>
          <w:lang w:val="ru-RU"/>
        </w:rPr>
        <w:t xml:space="preserve">. </w:t>
      </w:r>
      <w:proofErr w:type="spellStart"/>
      <w:r w:rsidRPr="00195DB3">
        <w:rPr>
          <w:szCs w:val="28"/>
          <w:lang w:val="ru-RU"/>
        </w:rPr>
        <w:t>Прикметно</w:t>
      </w:r>
      <w:proofErr w:type="spellEnd"/>
      <w:r w:rsidRPr="00195DB3">
        <w:rPr>
          <w:szCs w:val="28"/>
          <w:lang w:val="ru-RU"/>
        </w:rPr>
        <w:t xml:space="preserve">, </w:t>
      </w:r>
      <w:proofErr w:type="spellStart"/>
      <w:r w:rsidRPr="00195DB3">
        <w:rPr>
          <w:szCs w:val="28"/>
          <w:lang w:val="ru-RU"/>
        </w:rPr>
        <w:t>що</w:t>
      </w:r>
      <w:proofErr w:type="spellEnd"/>
      <w:r w:rsidRPr="00195DB3">
        <w:rPr>
          <w:szCs w:val="28"/>
          <w:lang w:val="ru-RU"/>
        </w:rPr>
        <w:t xml:space="preserve"> у такому </w:t>
      </w:r>
      <w:proofErr w:type="spellStart"/>
      <w:r w:rsidRPr="00195DB3">
        <w:rPr>
          <w:szCs w:val="28"/>
          <w:lang w:val="ru-RU"/>
        </w:rPr>
        <w:t>конт</w:t>
      </w:r>
      <w:r w:rsidRPr="00195DB3">
        <w:rPr>
          <w:szCs w:val="28"/>
        </w:rPr>
        <w:t>ексті</w:t>
      </w:r>
      <w:proofErr w:type="spellEnd"/>
      <w:r w:rsidRPr="00195DB3">
        <w:rPr>
          <w:szCs w:val="28"/>
        </w:rPr>
        <w:t xml:space="preserve"> образ Божої Матері часто “націоналізується”</w:t>
      </w:r>
      <w:r w:rsidRPr="00195DB3">
        <w:rPr>
          <w:szCs w:val="28"/>
          <w:lang w:val="ru-RU"/>
        </w:rPr>
        <w:t xml:space="preserve">, </w:t>
      </w:r>
      <w:proofErr w:type="spellStart"/>
      <w:r w:rsidRPr="00195DB3">
        <w:rPr>
          <w:szCs w:val="28"/>
          <w:lang w:val="ru-RU"/>
        </w:rPr>
        <w:t>набирає</w:t>
      </w:r>
      <w:proofErr w:type="spellEnd"/>
      <w:r w:rsidRPr="00195DB3">
        <w:rPr>
          <w:szCs w:val="28"/>
          <w:lang w:val="ru-RU"/>
        </w:rPr>
        <w:t xml:space="preserve"> </w:t>
      </w:r>
      <w:proofErr w:type="spellStart"/>
      <w:r w:rsidRPr="00195DB3">
        <w:rPr>
          <w:szCs w:val="28"/>
          <w:lang w:val="ru-RU"/>
        </w:rPr>
        <w:t>ознак</w:t>
      </w:r>
      <w:proofErr w:type="spellEnd"/>
      <w:r w:rsidRPr="00195DB3">
        <w:rPr>
          <w:szCs w:val="28"/>
          <w:lang w:val="ru-RU"/>
        </w:rPr>
        <w:t xml:space="preserve"> </w:t>
      </w:r>
      <w:proofErr w:type="spellStart"/>
      <w:r w:rsidRPr="00195DB3">
        <w:rPr>
          <w:szCs w:val="28"/>
          <w:lang w:val="ru-RU"/>
        </w:rPr>
        <w:t>типової</w:t>
      </w:r>
      <w:proofErr w:type="spellEnd"/>
      <w:r w:rsidRPr="00195DB3">
        <w:rPr>
          <w:szCs w:val="28"/>
          <w:lang w:val="ru-RU"/>
        </w:rPr>
        <w:t xml:space="preserve"> </w:t>
      </w:r>
      <w:proofErr w:type="spellStart"/>
      <w:r w:rsidRPr="00195DB3">
        <w:rPr>
          <w:szCs w:val="28"/>
          <w:lang w:val="ru-RU"/>
        </w:rPr>
        <w:t>української</w:t>
      </w:r>
      <w:proofErr w:type="spellEnd"/>
      <w:r w:rsidRPr="00195DB3">
        <w:rPr>
          <w:szCs w:val="28"/>
          <w:lang w:val="ru-RU"/>
        </w:rPr>
        <w:t xml:space="preserve"> </w:t>
      </w:r>
      <w:proofErr w:type="spellStart"/>
      <w:r w:rsidRPr="00195DB3">
        <w:rPr>
          <w:szCs w:val="28"/>
          <w:lang w:val="ru-RU"/>
        </w:rPr>
        <w:t>матері</w:t>
      </w:r>
      <w:proofErr w:type="spellEnd"/>
      <w:r w:rsidRPr="00195DB3">
        <w:rPr>
          <w:szCs w:val="28"/>
          <w:lang w:val="ru-RU"/>
        </w:rPr>
        <w:t xml:space="preserve">, яка </w:t>
      </w:r>
      <w:proofErr w:type="spellStart"/>
      <w:r w:rsidRPr="00195DB3">
        <w:rPr>
          <w:szCs w:val="28"/>
          <w:lang w:val="ru-RU"/>
        </w:rPr>
        <w:t>втрачає</w:t>
      </w:r>
      <w:proofErr w:type="spellEnd"/>
      <w:r w:rsidRPr="00195DB3">
        <w:rPr>
          <w:szCs w:val="28"/>
          <w:lang w:val="ru-RU"/>
        </w:rPr>
        <w:t xml:space="preserve"> </w:t>
      </w:r>
      <w:proofErr w:type="spellStart"/>
      <w:r w:rsidRPr="00195DB3">
        <w:rPr>
          <w:szCs w:val="28"/>
          <w:lang w:val="ru-RU"/>
        </w:rPr>
        <w:t>своїх</w:t>
      </w:r>
      <w:proofErr w:type="spellEnd"/>
      <w:r w:rsidRPr="00195DB3">
        <w:rPr>
          <w:szCs w:val="28"/>
          <w:lang w:val="ru-RU"/>
        </w:rPr>
        <w:t xml:space="preserve"> </w:t>
      </w:r>
      <w:proofErr w:type="spellStart"/>
      <w:r w:rsidRPr="00195DB3">
        <w:rPr>
          <w:szCs w:val="28"/>
          <w:lang w:val="ru-RU"/>
        </w:rPr>
        <w:t>дітей</w:t>
      </w:r>
      <w:proofErr w:type="spellEnd"/>
      <w:r w:rsidRPr="00195DB3">
        <w:rPr>
          <w:szCs w:val="28"/>
          <w:lang w:val="ru-RU"/>
        </w:rPr>
        <w:t xml:space="preserve"> у </w:t>
      </w:r>
      <w:proofErr w:type="spellStart"/>
      <w:r w:rsidRPr="00195DB3">
        <w:rPr>
          <w:szCs w:val="28"/>
          <w:lang w:val="ru-RU"/>
        </w:rPr>
        <w:t>військове</w:t>
      </w:r>
      <w:proofErr w:type="spellEnd"/>
      <w:r w:rsidRPr="00195DB3">
        <w:rPr>
          <w:szCs w:val="28"/>
          <w:lang w:val="ru-RU"/>
        </w:rPr>
        <w:t xml:space="preserve"> </w:t>
      </w:r>
      <w:proofErr w:type="spellStart"/>
      <w:r w:rsidRPr="00195DB3">
        <w:rPr>
          <w:szCs w:val="28"/>
          <w:lang w:val="ru-RU"/>
        </w:rPr>
        <w:t>лихоліття</w:t>
      </w:r>
      <w:proofErr w:type="spellEnd"/>
      <w:r w:rsidRPr="00195DB3">
        <w:rPr>
          <w:szCs w:val="28"/>
          <w:lang w:val="ru-RU"/>
        </w:rPr>
        <w:t xml:space="preserve">. </w:t>
      </w:r>
      <w:proofErr w:type="spellStart"/>
      <w:r w:rsidRPr="00195DB3">
        <w:rPr>
          <w:szCs w:val="28"/>
          <w:lang w:val="ru-RU"/>
        </w:rPr>
        <w:t>Саме</w:t>
      </w:r>
      <w:proofErr w:type="spellEnd"/>
      <w:r w:rsidRPr="00195DB3">
        <w:rPr>
          <w:szCs w:val="28"/>
          <w:lang w:val="ru-RU"/>
        </w:rPr>
        <w:t xml:space="preserve"> такою </w:t>
      </w:r>
      <w:proofErr w:type="spellStart"/>
      <w:r w:rsidRPr="00195DB3">
        <w:rPr>
          <w:szCs w:val="28"/>
          <w:lang w:val="ru-RU"/>
        </w:rPr>
        <w:t>тональністю</w:t>
      </w:r>
      <w:proofErr w:type="spellEnd"/>
      <w:r w:rsidRPr="00195DB3">
        <w:rPr>
          <w:szCs w:val="28"/>
          <w:lang w:val="ru-RU"/>
        </w:rPr>
        <w:t xml:space="preserve"> </w:t>
      </w:r>
      <w:proofErr w:type="spellStart"/>
      <w:r w:rsidRPr="00195DB3">
        <w:rPr>
          <w:szCs w:val="28"/>
          <w:lang w:val="ru-RU"/>
        </w:rPr>
        <w:t>пронизаний</w:t>
      </w:r>
      <w:proofErr w:type="spellEnd"/>
      <w:r w:rsidRPr="00195DB3">
        <w:rPr>
          <w:szCs w:val="28"/>
        </w:rPr>
        <w:t xml:space="preserve"> вірш о. В</w:t>
      </w:r>
      <w:proofErr w:type="spellStart"/>
      <w:r w:rsidRPr="00195DB3">
        <w:rPr>
          <w:szCs w:val="28"/>
          <w:lang w:val="ru-RU"/>
        </w:rPr>
        <w:t>асиля</w:t>
      </w:r>
      <w:proofErr w:type="spellEnd"/>
      <w:r w:rsidRPr="00195DB3">
        <w:rPr>
          <w:szCs w:val="28"/>
          <w:lang w:val="ru-RU"/>
        </w:rPr>
        <w:t xml:space="preserve"> </w:t>
      </w:r>
      <w:r w:rsidRPr="00195DB3">
        <w:rPr>
          <w:szCs w:val="28"/>
        </w:rPr>
        <w:t>Мельника</w:t>
      </w:r>
      <w:r w:rsidRPr="00195DB3">
        <w:rPr>
          <w:szCs w:val="28"/>
          <w:lang w:val="ru-RU"/>
        </w:rPr>
        <w:t xml:space="preserve"> (</w:t>
      </w:r>
      <w:proofErr w:type="spellStart"/>
      <w:r w:rsidRPr="00195DB3">
        <w:rPr>
          <w:szCs w:val="28"/>
        </w:rPr>
        <w:t>Лімниченка</w:t>
      </w:r>
      <w:proofErr w:type="spellEnd"/>
      <w:r w:rsidRPr="00195DB3">
        <w:rPr>
          <w:szCs w:val="28"/>
          <w:lang w:val="ru-RU"/>
        </w:rPr>
        <w:t>)</w:t>
      </w:r>
      <w:r w:rsidRPr="00195DB3">
        <w:rPr>
          <w:szCs w:val="28"/>
        </w:rPr>
        <w:t xml:space="preserve"> </w:t>
      </w:r>
      <w:r w:rsidRPr="00195DB3">
        <w:rPr>
          <w:szCs w:val="28"/>
          <w:lang w:val="ru-RU"/>
        </w:rPr>
        <w:t>“</w:t>
      </w:r>
      <w:r w:rsidRPr="00195DB3">
        <w:rPr>
          <w:szCs w:val="28"/>
        </w:rPr>
        <w:t>На сумну нуту</w:t>
      </w:r>
      <w:r w:rsidRPr="00195DB3">
        <w:rPr>
          <w:szCs w:val="28"/>
          <w:lang w:val="ru-RU"/>
        </w:rPr>
        <w:t>”</w:t>
      </w:r>
      <w:r w:rsidRPr="00195DB3">
        <w:rPr>
          <w:szCs w:val="28"/>
        </w:rPr>
        <w:t xml:space="preserve"> із циклу </w:t>
      </w:r>
      <w:r w:rsidRPr="00195DB3">
        <w:rPr>
          <w:szCs w:val="28"/>
          <w:lang w:val="ru-RU"/>
        </w:rPr>
        <w:t>“</w:t>
      </w:r>
      <w:r w:rsidRPr="00195DB3">
        <w:rPr>
          <w:szCs w:val="28"/>
        </w:rPr>
        <w:t>Смерть</w:t>
      </w:r>
      <w:r w:rsidRPr="00195DB3">
        <w:rPr>
          <w:szCs w:val="28"/>
          <w:lang w:val="ru-RU"/>
        </w:rPr>
        <w:t xml:space="preserve">”: </w:t>
      </w:r>
      <w:r w:rsidRPr="00195DB3">
        <w:rPr>
          <w:szCs w:val="28"/>
        </w:rPr>
        <w:t xml:space="preserve">“Біліє в полі серед ночі / Новий з берізоньки </w:t>
      </w:r>
      <w:proofErr w:type="spellStart"/>
      <w:r w:rsidRPr="00195DB3">
        <w:rPr>
          <w:szCs w:val="28"/>
        </w:rPr>
        <w:t>хресток</w:t>
      </w:r>
      <w:proofErr w:type="spellEnd"/>
      <w:r w:rsidRPr="00195DB3">
        <w:rPr>
          <w:szCs w:val="28"/>
        </w:rPr>
        <w:t xml:space="preserve">: / </w:t>
      </w:r>
      <w:r w:rsidRPr="00195DB3">
        <w:rPr>
          <w:szCs w:val="28"/>
          <w:lang w:val="ru-RU"/>
        </w:rPr>
        <w:t xml:space="preserve">От там замкнув </w:t>
      </w:r>
      <w:proofErr w:type="spellStart"/>
      <w:r w:rsidRPr="00195DB3">
        <w:rPr>
          <w:szCs w:val="28"/>
          <w:lang w:val="ru-RU"/>
        </w:rPr>
        <w:t>навіки</w:t>
      </w:r>
      <w:proofErr w:type="spellEnd"/>
      <w:r w:rsidRPr="00195DB3">
        <w:rPr>
          <w:szCs w:val="28"/>
          <w:lang w:val="ru-RU"/>
        </w:rPr>
        <w:t xml:space="preserve"> </w:t>
      </w:r>
      <w:proofErr w:type="spellStart"/>
      <w:r w:rsidRPr="00195DB3">
        <w:rPr>
          <w:szCs w:val="28"/>
          <w:lang w:val="ru-RU"/>
        </w:rPr>
        <w:t>очі</w:t>
      </w:r>
      <w:proofErr w:type="spellEnd"/>
      <w:r w:rsidRPr="00195DB3">
        <w:rPr>
          <w:szCs w:val="28"/>
          <w:lang w:val="ru-RU"/>
        </w:rPr>
        <w:t xml:space="preserve"> </w:t>
      </w:r>
      <w:r w:rsidRPr="00195DB3">
        <w:rPr>
          <w:szCs w:val="28"/>
        </w:rPr>
        <w:t xml:space="preserve">/ </w:t>
      </w:r>
      <w:proofErr w:type="spellStart"/>
      <w:r w:rsidRPr="00195DB3">
        <w:rPr>
          <w:szCs w:val="28"/>
          <w:lang w:val="ru-RU"/>
        </w:rPr>
        <w:t>Її</w:t>
      </w:r>
      <w:proofErr w:type="spellEnd"/>
      <w:r w:rsidRPr="00195DB3">
        <w:rPr>
          <w:szCs w:val="28"/>
          <w:lang w:val="ru-RU"/>
        </w:rPr>
        <w:t xml:space="preserve"> </w:t>
      </w:r>
      <w:proofErr w:type="spellStart"/>
      <w:r w:rsidRPr="00195DB3">
        <w:rPr>
          <w:szCs w:val="28"/>
          <w:lang w:val="ru-RU"/>
        </w:rPr>
        <w:t>надія</w:t>
      </w:r>
      <w:proofErr w:type="spellEnd"/>
      <w:r w:rsidRPr="00195DB3">
        <w:rPr>
          <w:szCs w:val="28"/>
          <w:lang w:val="ru-RU"/>
        </w:rPr>
        <w:t xml:space="preserve"> вся, </w:t>
      </w:r>
      <w:proofErr w:type="spellStart"/>
      <w:r w:rsidRPr="00195DB3">
        <w:rPr>
          <w:szCs w:val="28"/>
          <w:lang w:val="ru-RU"/>
        </w:rPr>
        <w:t>синок</w:t>
      </w:r>
      <w:proofErr w:type="spellEnd"/>
      <w:r w:rsidRPr="00195DB3">
        <w:rPr>
          <w:szCs w:val="28"/>
          <w:lang w:val="ru-RU"/>
        </w:rPr>
        <w:t>…” [4</w:t>
      </w:r>
      <w:r w:rsidRPr="00195DB3">
        <w:rPr>
          <w:szCs w:val="28"/>
        </w:rPr>
        <w:t>, 14</w:t>
      </w:r>
      <w:r w:rsidRPr="00195DB3">
        <w:rPr>
          <w:szCs w:val="28"/>
          <w:lang w:val="ru-RU"/>
        </w:rPr>
        <w:t>].</w:t>
      </w:r>
      <w:r w:rsidRPr="00195DB3">
        <w:rPr>
          <w:szCs w:val="28"/>
        </w:rPr>
        <w:t xml:space="preserve"> У цьому творі образ Богородиці Страждаючої виводить проникливого читача на ще ширші контекстуальні обрії, оскільки символізує Україну, яка оплакує своїх невинно вбитих синів. </w:t>
      </w:r>
    </w:p>
    <w:p w14:paraId="74E64782" w14:textId="77777777" w:rsidR="00195DB3" w:rsidRPr="00195DB3" w:rsidRDefault="00195DB3" w:rsidP="00195DB3">
      <w:pPr>
        <w:pStyle w:val="3"/>
        <w:tabs>
          <w:tab w:val="left" w:pos="708"/>
        </w:tabs>
        <w:spacing w:line="240" w:lineRule="auto"/>
        <w:ind w:right="44"/>
        <w:rPr>
          <w:szCs w:val="28"/>
        </w:rPr>
      </w:pPr>
      <w:r w:rsidRPr="00195DB3">
        <w:rPr>
          <w:szCs w:val="28"/>
        </w:rPr>
        <w:t>Підсумовуючи, зауважимо, що о.</w:t>
      </w:r>
      <w:r w:rsidRPr="00195DB3">
        <w:rPr>
          <w:szCs w:val="28"/>
          <w:lang w:val="ru-RU"/>
        </w:rPr>
        <w:t> </w:t>
      </w:r>
      <w:r w:rsidRPr="00195DB3">
        <w:rPr>
          <w:szCs w:val="28"/>
        </w:rPr>
        <w:t>Василь Мельник (</w:t>
      </w:r>
      <w:proofErr w:type="spellStart"/>
      <w:r w:rsidRPr="00195DB3">
        <w:rPr>
          <w:szCs w:val="28"/>
        </w:rPr>
        <w:t>Лімниченко</w:t>
      </w:r>
      <w:proofErr w:type="spellEnd"/>
      <w:r w:rsidRPr="00195DB3">
        <w:rPr>
          <w:szCs w:val="28"/>
        </w:rPr>
        <w:t>) виклав у поетичній формі програму національно-визвольних змагань, оперту на міцні християнські традиції: “</w:t>
      </w:r>
      <w:proofErr w:type="spellStart"/>
      <w:r w:rsidRPr="00195DB3">
        <w:rPr>
          <w:szCs w:val="28"/>
        </w:rPr>
        <w:t>Пронесім</w:t>
      </w:r>
      <w:proofErr w:type="spellEnd"/>
      <w:r w:rsidRPr="00195DB3">
        <w:rPr>
          <w:szCs w:val="28"/>
        </w:rPr>
        <w:t xml:space="preserve"> у життя невгомонний протест / Проти безбожних ідей і діл! / За Христа й любов! За Марію і хрест! / Не пожаліймо наших душ і тіл!” [4, 5].</w:t>
      </w:r>
    </w:p>
    <w:p w14:paraId="41522C47" w14:textId="77777777" w:rsidR="00195DB3" w:rsidRPr="00195DB3" w:rsidRDefault="00195DB3" w:rsidP="00195DB3">
      <w:pPr>
        <w:tabs>
          <w:tab w:val="left" w:pos="567"/>
        </w:tabs>
        <w:ind w:firstLine="567"/>
        <w:rPr>
          <w:rFonts w:cs="Times New Roman"/>
          <w:szCs w:val="28"/>
        </w:rPr>
      </w:pPr>
      <w:proofErr w:type="spellStart"/>
      <w:r w:rsidRPr="00195DB3">
        <w:rPr>
          <w:rFonts w:cs="Times New Roman"/>
          <w:szCs w:val="28"/>
        </w:rPr>
        <w:t>Григор</w:t>
      </w:r>
      <w:proofErr w:type="spellEnd"/>
      <w:r w:rsidRPr="00195DB3">
        <w:rPr>
          <w:rFonts w:cs="Times New Roman"/>
          <w:szCs w:val="28"/>
        </w:rPr>
        <w:t xml:space="preserve"> </w:t>
      </w:r>
      <w:proofErr w:type="spellStart"/>
      <w:r w:rsidRPr="00195DB3">
        <w:rPr>
          <w:rFonts w:cs="Times New Roman"/>
          <w:szCs w:val="28"/>
        </w:rPr>
        <w:t>Лужницький</w:t>
      </w:r>
      <w:proofErr w:type="spellEnd"/>
      <w:r w:rsidRPr="00195DB3">
        <w:rPr>
          <w:rFonts w:cs="Times New Roman"/>
          <w:szCs w:val="28"/>
        </w:rPr>
        <w:t xml:space="preserve">, якого називають візитною карткою групи “Логос”, у своїх художніх та публіцистичних творах активно розробляв історичну тематику. Варто </w:t>
      </w:r>
      <w:proofErr w:type="spellStart"/>
      <w:r w:rsidRPr="00195DB3">
        <w:rPr>
          <w:rFonts w:cs="Times New Roman"/>
          <w:szCs w:val="28"/>
        </w:rPr>
        <w:t>зауважити,що</w:t>
      </w:r>
      <w:proofErr w:type="spellEnd"/>
      <w:r w:rsidRPr="00195DB3">
        <w:rPr>
          <w:rFonts w:cs="Times New Roman"/>
          <w:szCs w:val="28"/>
        </w:rPr>
        <w:t xml:space="preserve"> “</w:t>
      </w:r>
      <w:proofErr w:type="spellStart"/>
      <w:r w:rsidRPr="00195DB3">
        <w:rPr>
          <w:rFonts w:cs="Times New Roman"/>
          <w:szCs w:val="28"/>
        </w:rPr>
        <w:t>логосівець</w:t>
      </w:r>
      <w:proofErr w:type="spellEnd"/>
      <w:r w:rsidRPr="00195DB3">
        <w:rPr>
          <w:rFonts w:cs="Times New Roman"/>
          <w:szCs w:val="28"/>
        </w:rPr>
        <w:t xml:space="preserve">” виховувався у високоосвіченій, з давніми українськими традиціями родині </w:t>
      </w:r>
      <w:proofErr w:type="spellStart"/>
      <w:r w:rsidRPr="00195DB3">
        <w:rPr>
          <w:rFonts w:cs="Times New Roman"/>
          <w:szCs w:val="28"/>
        </w:rPr>
        <w:t>Лужницьких</w:t>
      </w:r>
      <w:proofErr w:type="spellEnd"/>
      <w:r w:rsidRPr="00195DB3">
        <w:rPr>
          <w:rFonts w:cs="Times New Roman"/>
          <w:szCs w:val="28"/>
        </w:rPr>
        <w:t xml:space="preserve">, у щоденному житті якої завжди домінували слова: Бог, Народ і Воля. </w:t>
      </w:r>
      <w:proofErr w:type="spellStart"/>
      <w:r w:rsidRPr="00195DB3">
        <w:rPr>
          <w:rFonts w:cs="Times New Roman"/>
          <w:szCs w:val="28"/>
        </w:rPr>
        <w:t>Григор</w:t>
      </w:r>
      <w:proofErr w:type="spellEnd"/>
      <w:r w:rsidRPr="00195DB3">
        <w:rPr>
          <w:rFonts w:cs="Times New Roman"/>
          <w:szCs w:val="28"/>
        </w:rPr>
        <w:t xml:space="preserve"> </w:t>
      </w:r>
      <w:proofErr w:type="spellStart"/>
      <w:r w:rsidRPr="00195DB3">
        <w:rPr>
          <w:rFonts w:cs="Times New Roman"/>
          <w:szCs w:val="28"/>
        </w:rPr>
        <w:t>Лужницький</w:t>
      </w:r>
      <w:proofErr w:type="spellEnd"/>
      <w:r w:rsidRPr="00195DB3">
        <w:rPr>
          <w:rFonts w:cs="Times New Roman"/>
          <w:szCs w:val="28"/>
        </w:rPr>
        <w:t xml:space="preserve"> зробив значний внесок в українську літературу своєю прозою, він працював здебільшого </w:t>
      </w:r>
      <w:r w:rsidRPr="00195DB3">
        <w:rPr>
          <w:rFonts w:cs="Times New Roman"/>
          <w:szCs w:val="28"/>
        </w:rPr>
        <w:lastRenderedPageBreak/>
        <w:t>у жанрах сенсаційної повісті та кримінального роману. Прозові твори виходили під псевдонімами: Б. </w:t>
      </w:r>
      <w:proofErr w:type="spellStart"/>
      <w:r w:rsidRPr="00195DB3">
        <w:rPr>
          <w:rFonts w:cs="Times New Roman"/>
          <w:szCs w:val="28"/>
        </w:rPr>
        <w:t>Полянич</w:t>
      </w:r>
      <w:proofErr w:type="spellEnd"/>
      <w:r w:rsidRPr="00195DB3">
        <w:rPr>
          <w:rFonts w:cs="Times New Roman"/>
          <w:szCs w:val="28"/>
        </w:rPr>
        <w:t>, Р. </w:t>
      </w:r>
      <w:proofErr w:type="spellStart"/>
      <w:r w:rsidRPr="00195DB3">
        <w:rPr>
          <w:rFonts w:cs="Times New Roman"/>
          <w:szCs w:val="28"/>
        </w:rPr>
        <w:t>Жданич</w:t>
      </w:r>
      <w:proofErr w:type="spellEnd"/>
      <w:r w:rsidRPr="00195DB3">
        <w:rPr>
          <w:rFonts w:cs="Times New Roman"/>
          <w:szCs w:val="28"/>
        </w:rPr>
        <w:t>, Р. </w:t>
      </w:r>
      <w:proofErr w:type="spellStart"/>
      <w:r w:rsidRPr="00195DB3">
        <w:rPr>
          <w:rFonts w:cs="Times New Roman"/>
          <w:szCs w:val="28"/>
        </w:rPr>
        <w:t>Сенечільський</w:t>
      </w:r>
      <w:proofErr w:type="spellEnd"/>
      <w:r w:rsidRPr="00195DB3">
        <w:rPr>
          <w:rFonts w:cs="Times New Roman"/>
          <w:szCs w:val="28"/>
        </w:rPr>
        <w:t>, С. </w:t>
      </w:r>
      <w:proofErr w:type="spellStart"/>
      <w:r w:rsidRPr="00195DB3">
        <w:rPr>
          <w:rFonts w:cs="Times New Roman"/>
          <w:szCs w:val="28"/>
        </w:rPr>
        <w:t>Ордівський</w:t>
      </w:r>
      <w:proofErr w:type="spellEnd"/>
      <w:r w:rsidRPr="00195DB3">
        <w:rPr>
          <w:rFonts w:cs="Times New Roman"/>
          <w:szCs w:val="28"/>
        </w:rPr>
        <w:t xml:space="preserve">. Починаючи з 1927 р. і до війни щорічно, з’являються нові оповідання, есе, нариси спогади: “Або плач або кров” (1927), “Смерть Куна з </w:t>
      </w:r>
      <w:proofErr w:type="spellStart"/>
      <w:r w:rsidRPr="00195DB3">
        <w:rPr>
          <w:rFonts w:cs="Times New Roman"/>
          <w:szCs w:val="28"/>
        </w:rPr>
        <w:t>Кунсвальду</w:t>
      </w:r>
      <w:proofErr w:type="spellEnd"/>
      <w:r w:rsidRPr="00195DB3">
        <w:rPr>
          <w:rFonts w:cs="Times New Roman"/>
          <w:szCs w:val="28"/>
        </w:rPr>
        <w:t xml:space="preserve">” (1927), “Свист” (1927), “Перша ніч” (1928), “Мій перший подвиг” (1928), “Чорний сніг” (1928), “Генерал барон </w:t>
      </w:r>
      <w:proofErr w:type="spellStart"/>
      <w:r w:rsidRPr="00195DB3">
        <w:rPr>
          <w:rFonts w:cs="Times New Roman"/>
          <w:szCs w:val="28"/>
        </w:rPr>
        <w:t>Гатаяма</w:t>
      </w:r>
      <w:proofErr w:type="spellEnd"/>
      <w:r w:rsidRPr="00195DB3">
        <w:rPr>
          <w:rFonts w:cs="Times New Roman"/>
          <w:szCs w:val="28"/>
        </w:rPr>
        <w:t>” (1928), “Марево війни” (1928), “Кімната з одним ходом” (1931), “</w:t>
      </w:r>
      <w:proofErr w:type="spellStart"/>
      <w:r w:rsidRPr="00195DB3">
        <w:rPr>
          <w:rFonts w:cs="Times New Roman"/>
          <w:szCs w:val="28"/>
        </w:rPr>
        <w:t>Гальо</w:t>
      </w:r>
      <w:proofErr w:type="spellEnd"/>
      <w:r w:rsidRPr="00195DB3">
        <w:rPr>
          <w:rFonts w:cs="Times New Roman"/>
          <w:szCs w:val="28"/>
        </w:rPr>
        <w:t xml:space="preserve">, </w:t>
      </w:r>
      <w:proofErr w:type="spellStart"/>
      <w:r w:rsidRPr="00195DB3">
        <w:rPr>
          <w:rFonts w:cs="Times New Roman"/>
          <w:szCs w:val="28"/>
        </w:rPr>
        <w:t>гальо</w:t>
      </w:r>
      <w:proofErr w:type="spellEnd"/>
      <w:r w:rsidRPr="00195DB3">
        <w:rPr>
          <w:rFonts w:cs="Times New Roman"/>
          <w:szCs w:val="28"/>
        </w:rPr>
        <w:t xml:space="preserve">, напад на банк” (1932), “Годинник з надбитим склом” (1933), “Стріл уночі” (1934) та ін. </w:t>
      </w:r>
    </w:p>
    <w:p w14:paraId="087988EC" w14:textId="77777777" w:rsidR="00195DB3" w:rsidRPr="00195DB3" w:rsidRDefault="00195DB3" w:rsidP="00195DB3">
      <w:pPr>
        <w:tabs>
          <w:tab w:val="left" w:pos="567"/>
        </w:tabs>
        <w:ind w:firstLine="567"/>
        <w:rPr>
          <w:rFonts w:cs="Times New Roman"/>
          <w:szCs w:val="28"/>
        </w:rPr>
      </w:pPr>
      <w:r w:rsidRPr="00195DB3">
        <w:rPr>
          <w:rFonts w:cs="Times New Roman"/>
          <w:szCs w:val="28"/>
        </w:rPr>
        <w:t xml:space="preserve">Наталія </w:t>
      </w:r>
      <w:proofErr w:type="spellStart"/>
      <w:r w:rsidRPr="00195DB3">
        <w:rPr>
          <w:rFonts w:cs="Times New Roman"/>
          <w:szCs w:val="28"/>
        </w:rPr>
        <w:t>Пазуняк</w:t>
      </w:r>
      <w:proofErr w:type="spellEnd"/>
      <w:r w:rsidRPr="00195DB3">
        <w:rPr>
          <w:rFonts w:cs="Times New Roman"/>
          <w:szCs w:val="28"/>
        </w:rPr>
        <w:t xml:space="preserve"> зазначає, </w:t>
      </w:r>
      <w:r w:rsidRPr="00195DB3">
        <w:rPr>
          <w:rFonts w:cs="Times New Roman"/>
          <w:color w:val="000000"/>
          <w:szCs w:val="28"/>
        </w:rPr>
        <w:t>що тематика прозових творів Б. </w:t>
      </w:r>
      <w:proofErr w:type="spellStart"/>
      <w:r w:rsidRPr="00195DB3">
        <w:rPr>
          <w:rFonts w:cs="Times New Roman"/>
          <w:color w:val="000000"/>
          <w:szCs w:val="28"/>
        </w:rPr>
        <w:t>Полянича</w:t>
      </w:r>
      <w:proofErr w:type="spellEnd"/>
      <w:r w:rsidRPr="00195DB3">
        <w:rPr>
          <w:rFonts w:cs="Times New Roman"/>
          <w:color w:val="000000"/>
          <w:szCs w:val="28"/>
        </w:rPr>
        <w:t xml:space="preserve"> взята переважно з українського підпільного руху в Галичині, яка після Першої світової війни опинилася під польською окупацією. Різні прояви несправедливості й брутальності окупантів, що намагалися знищити дух незалежності серед свідомого українського населення, викликали завзятий спротив борців за волю України, що виявили свою активність у підпільній організації УВО. Неабиякою спонукою до створення повістей про українське підпілля могло бути знайомство з провідниками руху – полковником Євгеном Коновальцем і полковником Романом </w:t>
      </w:r>
      <w:proofErr w:type="spellStart"/>
      <w:r w:rsidRPr="00195DB3">
        <w:rPr>
          <w:rFonts w:cs="Times New Roman"/>
          <w:szCs w:val="28"/>
        </w:rPr>
        <w:t>Сушком</w:t>
      </w:r>
      <w:proofErr w:type="spellEnd"/>
      <w:r w:rsidRPr="00195DB3">
        <w:rPr>
          <w:rFonts w:cs="Times New Roman"/>
          <w:szCs w:val="28"/>
        </w:rPr>
        <w:t xml:space="preserve">. “Він відчував, що його праця перебуває немовби під патронатом учасників підпільного руху, тож свідомість цього зміцнювала його натхнення” [5, 256]. </w:t>
      </w:r>
    </w:p>
    <w:p w14:paraId="39867324" w14:textId="77777777" w:rsidR="00195DB3" w:rsidRPr="00195DB3" w:rsidRDefault="00195DB3" w:rsidP="00195DB3">
      <w:pPr>
        <w:tabs>
          <w:tab w:val="left" w:pos="567"/>
        </w:tabs>
        <w:ind w:firstLine="567"/>
        <w:rPr>
          <w:rFonts w:cs="Times New Roman"/>
          <w:color w:val="000000"/>
          <w:szCs w:val="28"/>
        </w:rPr>
      </w:pPr>
      <w:r w:rsidRPr="00195DB3">
        <w:rPr>
          <w:rFonts w:cs="Times New Roman"/>
          <w:szCs w:val="28"/>
        </w:rPr>
        <w:t xml:space="preserve">Починаючи з 1937 р., </w:t>
      </w:r>
      <w:proofErr w:type="spellStart"/>
      <w:r w:rsidRPr="00195DB3">
        <w:rPr>
          <w:rFonts w:cs="Times New Roman"/>
          <w:szCs w:val="28"/>
        </w:rPr>
        <w:t>Григор</w:t>
      </w:r>
      <w:proofErr w:type="spellEnd"/>
      <w:r w:rsidRPr="00195DB3">
        <w:rPr>
          <w:rFonts w:cs="Times New Roman"/>
          <w:szCs w:val="28"/>
        </w:rPr>
        <w:t xml:space="preserve"> </w:t>
      </w:r>
      <w:proofErr w:type="spellStart"/>
      <w:r w:rsidRPr="00195DB3">
        <w:rPr>
          <w:rFonts w:cs="Times New Roman"/>
          <w:szCs w:val="28"/>
        </w:rPr>
        <w:t>Лужницький</w:t>
      </w:r>
      <w:proofErr w:type="spellEnd"/>
      <w:r w:rsidRPr="00195DB3">
        <w:rPr>
          <w:rFonts w:cs="Times New Roman"/>
          <w:szCs w:val="28"/>
        </w:rPr>
        <w:t xml:space="preserve"> пише більші за обсягом прозові твори на історичну тематику. У сенсаційних (тобто пригодницьких) історичних повістях Г. </w:t>
      </w:r>
      <w:proofErr w:type="spellStart"/>
      <w:r w:rsidRPr="00195DB3">
        <w:rPr>
          <w:rFonts w:cs="Times New Roman"/>
          <w:szCs w:val="28"/>
        </w:rPr>
        <w:t>Лужницького</w:t>
      </w:r>
      <w:proofErr w:type="spellEnd"/>
      <w:r w:rsidRPr="00195DB3">
        <w:rPr>
          <w:rFonts w:cs="Times New Roman"/>
          <w:szCs w:val="28"/>
        </w:rPr>
        <w:t xml:space="preserve"> “Багряний хрест” (1937), “Срібний череп” (1937), “Чорна ігуменя” (1938) – непримиренна опозиція двох світів – українсько-козацького і російсько-московського [1, 171]. </w:t>
      </w:r>
    </w:p>
    <w:p w14:paraId="75FC08C3" w14:textId="77777777" w:rsidR="00195DB3" w:rsidRPr="00195DB3" w:rsidRDefault="00195DB3" w:rsidP="00195DB3">
      <w:pPr>
        <w:ind w:firstLine="567"/>
        <w:rPr>
          <w:rFonts w:cs="Times New Roman"/>
          <w:szCs w:val="28"/>
        </w:rPr>
      </w:pPr>
      <w:r w:rsidRPr="00195DB3">
        <w:rPr>
          <w:rFonts w:cs="Times New Roman"/>
          <w:szCs w:val="28"/>
        </w:rPr>
        <w:t xml:space="preserve">Виїхавши до США, письменник захоплюється пригодницькою і сенсаційно-шпигунською тематикою. Так, у 1950 р. з’являється його твір “О-313” про Європу у роки після Другої світової війни, у 1951 – “Генерал </w:t>
      </w:r>
      <w:r w:rsidRPr="00195DB3">
        <w:rPr>
          <w:rFonts w:cs="Times New Roman"/>
          <w:szCs w:val="28"/>
          <w:lang w:val="en-US"/>
        </w:rPr>
        <w:t>W</w:t>
      </w:r>
      <w:r w:rsidRPr="00195DB3">
        <w:rPr>
          <w:rFonts w:cs="Times New Roman"/>
          <w:szCs w:val="28"/>
        </w:rPr>
        <w:t xml:space="preserve">” про наступ тоталітарних режимів комунізму і нацизму, у 1957 – “Вершники </w:t>
      </w:r>
      <w:proofErr w:type="spellStart"/>
      <w:r w:rsidRPr="00195DB3">
        <w:rPr>
          <w:rFonts w:cs="Times New Roman"/>
          <w:szCs w:val="28"/>
        </w:rPr>
        <w:t>смерти</w:t>
      </w:r>
      <w:proofErr w:type="spellEnd"/>
      <w:r w:rsidRPr="00195DB3">
        <w:rPr>
          <w:rFonts w:cs="Times New Roman"/>
          <w:szCs w:val="28"/>
        </w:rPr>
        <w:t xml:space="preserve">” з часів Івана Виговського, у 1963 – “Замок янгола </w:t>
      </w:r>
      <w:proofErr w:type="spellStart"/>
      <w:r w:rsidRPr="00195DB3">
        <w:rPr>
          <w:rFonts w:cs="Times New Roman"/>
          <w:szCs w:val="28"/>
        </w:rPr>
        <w:t>смерти</w:t>
      </w:r>
      <w:proofErr w:type="spellEnd"/>
      <w:r w:rsidRPr="00195DB3">
        <w:rPr>
          <w:rFonts w:cs="Times New Roman"/>
          <w:szCs w:val="28"/>
        </w:rPr>
        <w:t>” про Кирила Розумовського та Григорія Орлика, у 1969 – “Сім золотих чаш” з доби Івана Мазепи.</w:t>
      </w:r>
    </w:p>
    <w:p w14:paraId="60E91520" w14:textId="77777777" w:rsidR="00195DB3" w:rsidRPr="00195DB3" w:rsidRDefault="00195DB3" w:rsidP="00195DB3">
      <w:pPr>
        <w:ind w:firstLine="567"/>
        <w:rPr>
          <w:rFonts w:cs="Times New Roman"/>
          <w:szCs w:val="28"/>
        </w:rPr>
      </w:pPr>
      <w:proofErr w:type="spellStart"/>
      <w:r w:rsidRPr="00195DB3">
        <w:rPr>
          <w:rFonts w:cs="Times New Roman"/>
          <w:szCs w:val="28"/>
        </w:rPr>
        <w:t>Григор</w:t>
      </w:r>
      <w:proofErr w:type="spellEnd"/>
      <w:r w:rsidRPr="00195DB3">
        <w:rPr>
          <w:rFonts w:cs="Times New Roman"/>
          <w:szCs w:val="28"/>
        </w:rPr>
        <w:t xml:space="preserve"> </w:t>
      </w:r>
      <w:proofErr w:type="spellStart"/>
      <w:r w:rsidRPr="00195DB3">
        <w:rPr>
          <w:rFonts w:cs="Times New Roman"/>
          <w:szCs w:val="28"/>
        </w:rPr>
        <w:t>Лужницький</w:t>
      </w:r>
      <w:proofErr w:type="spellEnd"/>
      <w:r w:rsidRPr="00195DB3">
        <w:rPr>
          <w:rFonts w:cs="Times New Roman"/>
          <w:szCs w:val="28"/>
        </w:rPr>
        <w:t xml:space="preserve"> опрацьовував історичну тематику і в драматургії. Окрім відомих релігійних драм (“Посол до Бога”, “</w:t>
      </w:r>
      <w:proofErr w:type="spellStart"/>
      <w:r w:rsidRPr="00195DB3">
        <w:rPr>
          <w:rFonts w:cs="Times New Roman"/>
          <w:szCs w:val="28"/>
        </w:rPr>
        <w:t>Голгота</w:t>
      </w:r>
      <w:proofErr w:type="spellEnd"/>
      <w:r w:rsidRPr="00195DB3">
        <w:rPr>
          <w:rFonts w:cs="Times New Roman"/>
          <w:szCs w:val="28"/>
        </w:rPr>
        <w:t>”, “Ой зійшла зоря над Почаєвом”, “Сестра-воротарка”), комедій (“Акорди”, “</w:t>
      </w:r>
      <w:proofErr w:type="spellStart"/>
      <w:r w:rsidRPr="00195DB3">
        <w:rPr>
          <w:rFonts w:cs="Times New Roman"/>
          <w:szCs w:val="28"/>
        </w:rPr>
        <w:t>Муравлі</w:t>
      </w:r>
      <w:proofErr w:type="spellEnd"/>
      <w:r w:rsidRPr="00195DB3">
        <w:rPr>
          <w:rFonts w:cs="Times New Roman"/>
          <w:szCs w:val="28"/>
        </w:rPr>
        <w:t>”), він писав історичні драми – “Дума про Нечая”, “Ой Морозе, Морозенку”, “Січовий суд”, “Лицарі ночі” та інші.</w:t>
      </w:r>
    </w:p>
    <w:p w14:paraId="68DC693B" w14:textId="77777777" w:rsidR="00195DB3" w:rsidRPr="00195DB3" w:rsidRDefault="00195DB3" w:rsidP="00195DB3">
      <w:pPr>
        <w:shd w:val="clear" w:color="auto" w:fill="FFFFFF"/>
        <w:ind w:right="44" w:firstLine="567"/>
        <w:rPr>
          <w:rFonts w:cs="Times New Roman"/>
          <w:spacing w:val="5"/>
          <w:szCs w:val="28"/>
        </w:rPr>
      </w:pPr>
      <w:r w:rsidRPr="00195DB3">
        <w:rPr>
          <w:rFonts w:cs="Times New Roman"/>
          <w:spacing w:val="5"/>
          <w:szCs w:val="28"/>
        </w:rPr>
        <w:t xml:space="preserve">Таким чином, </w:t>
      </w:r>
      <w:proofErr w:type="spellStart"/>
      <w:r w:rsidRPr="00195DB3">
        <w:rPr>
          <w:rFonts w:cs="Times New Roman"/>
          <w:spacing w:val="5"/>
          <w:szCs w:val="28"/>
        </w:rPr>
        <w:t>Григор</w:t>
      </w:r>
      <w:proofErr w:type="spellEnd"/>
      <w:r w:rsidRPr="00195DB3">
        <w:rPr>
          <w:rFonts w:cs="Times New Roman"/>
          <w:spacing w:val="5"/>
          <w:szCs w:val="28"/>
        </w:rPr>
        <w:t xml:space="preserve"> </w:t>
      </w:r>
      <w:proofErr w:type="spellStart"/>
      <w:r w:rsidRPr="00195DB3">
        <w:rPr>
          <w:rFonts w:cs="Times New Roman"/>
          <w:spacing w:val="5"/>
          <w:szCs w:val="28"/>
        </w:rPr>
        <w:t>Лужницький</w:t>
      </w:r>
      <w:proofErr w:type="spellEnd"/>
      <w:r w:rsidRPr="00195DB3">
        <w:rPr>
          <w:rFonts w:cs="Times New Roman"/>
          <w:spacing w:val="5"/>
          <w:szCs w:val="28"/>
        </w:rPr>
        <w:t xml:space="preserve"> часто звертався до героїчних сторінок нашої історії, найчастіше доби козацтва, щоб в умовах наступу на Українську Церкву і Державу виховувати молоде покоління в дусі патріотизму, опираючись на засади християнського персоналізму і волюнтаризму.</w:t>
      </w:r>
    </w:p>
    <w:p w14:paraId="6ABDD8E5" w14:textId="77777777" w:rsidR="00195DB3" w:rsidRPr="00195DB3" w:rsidRDefault="00195DB3" w:rsidP="00195DB3">
      <w:pPr>
        <w:pStyle w:val="3"/>
        <w:spacing w:line="240" w:lineRule="auto"/>
        <w:ind w:right="44"/>
        <w:rPr>
          <w:szCs w:val="28"/>
        </w:rPr>
      </w:pPr>
      <w:r w:rsidRPr="00195DB3">
        <w:rPr>
          <w:spacing w:val="8"/>
          <w:szCs w:val="28"/>
        </w:rPr>
        <w:t>О</w:t>
      </w:r>
      <w:r w:rsidRPr="00195DB3">
        <w:rPr>
          <w:spacing w:val="4"/>
          <w:szCs w:val="28"/>
        </w:rPr>
        <w:t xml:space="preserve">. Степан </w:t>
      </w:r>
      <w:proofErr w:type="spellStart"/>
      <w:r w:rsidRPr="00195DB3">
        <w:rPr>
          <w:spacing w:val="4"/>
          <w:szCs w:val="28"/>
        </w:rPr>
        <w:t>Семчук</w:t>
      </w:r>
      <w:proofErr w:type="spellEnd"/>
      <w:r w:rsidRPr="00195DB3">
        <w:rPr>
          <w:spacing w:val="4"/>
          <w:szCs w:val="28"/>
        </w:rPr>
        <w:t xml:space="preserve"> – поет, журналіст, публіцист, один з найбільш ліричних поетів-“</w:t>
      </w:r>
      <w:proofErr w:type="spellStart"/>
      <w:r w:rsidRPr="00195DB3">
        <w:rPr>
          <w:spacing w:val="4"/>
          <w:szCs w:val="28"/>
        </w:rPr>
        <w:t>логосівців</w:t>
      </w:r>
      <w:proofErr w:type="spellEnd"/>
      <w:r w:rsidRPr="00195DB3">
        <w:rPr>
          <w:spacing w:val="4"/>
          <w:szCs w:val="28"/>
        </w:rPr>
        <w:t xml:space="preserve">”. Богдан </w:t>
      </w:r>
      <w:proofErr w:type="spellStart"/>
      <w:r w:rsidRPr="00195DB3">
        <w:rPr>
          <w:spacing w:val="4"/>
          <w:szCs w:val="28"/>
        </w:rPr>
        <w:t>Романенчук</w:t>
      </w:r>
      <w:proofErr w:type="spellEnd"/>
      <w:r w:rsidRPr="00195DB3">
        <w:rPr>
          <w:spacing w:val="4"/>
          <w:szCs w:val="28"/>
        </w:rPr>
        <w:t xml:space="preserve"> зауважує, що </w:t>
      </w:r>
      <w:r w:rsidRPr="00195DB3">
        <w:rPr>
          <w:color w:val="000000"/>
          <w:spacing w:val="4"/>
          <w:szCs w:val="28"/>
        </w:rPr>
        <w:t>в</w:t>
      </w:r>
      <w:r w:rsidRPr="00195DB3">
        <w:rPr>
          <w:color w:val="000000"/>
          <w:spacing w:val="7"/>
          <w:szCs w:val="28"/>
        </w:rPr>
        <w:t xml:space="preserve">же своєю першою збіркою “Метеори” (1924) він задекларував увесь сенс </w:t>
      </w:r>
      <w:r w:rsidRPr="00195DB3">
        <w:rPr>
          <w:color w:val="000000"/>
          <w:spacing w:val="8"/>
          <w:szCs w:val="28"/>
        </w:rPr>
        <w:t xml:space="preserve">його творчості саме у необхідності виконання кожним українцем суспільного обов’язку, продемонстрував, що він чи не </w:t>
      </w:r>
      <w:r w:rsidRPr="00195DB3">
        <w:rPr>
          <w:spacing w:val="8"/>
          <w:szCs w:val="28"/>
        </w:rPr>
        <w:t xml:space="preserve">найбільш активний </w:t>
      </w:r>
      <w:r w:rsidRPr="00195DB3">
        <w:rPr>
          <w:spacing w:val="5"/>
          <w:szCs w:val="28"/>
        </w:rPr>
        <w:t>поет поклику до боротьби за державність України [6, 242]. Твор</w:t>
      </w:r>
      <w:r w:rsidRPr="00195DB3">
        <w:rPr>
          <w:color w:val="000000"/>
          <w:spacing w:val="5"/>
          <w:szCs w:val="28"/>
        </w:rPr>
        <w:t>и</w:t>
      </w:r>
      <w:r w:rsidRPr="00195DB3">
        <w:rPr>
          <w:spacing w:val="5"/>
          <w:szCs w:val="28"/>
        </w:rPr>
        <w:t xml:space="preserve"> </w:t>
      </w:r>
      <w:r w:rsidRPr="00195DB3">
        <w:rPr>
          <w:szCs w:val="28"/>
        </w:rPr>
        <w:t xml:space="preserve">о. Степана </w:t>
      </w:r>
      <w:proofErr w:type="spellStart"/>
      <w:r w:rsidRPr="00195DB3">
        <w:rPr>
          <w:szCs w:val="28"/>
        </w:rPr>
        <w:t>Семчука</w:t>
      </w:r>
      <w:proofErr w:type="spellEnd"/>
      <w:r w:rsidRPr="00195DB3">
        <w:rPr>
          <w:szCs w:val="28"/>
        </w:rPr>
        <w:t xml:space="preserve"> на історичну тематику пронизані трагізмом, який увиразнюється через образи смерті, боротьби, страждання: “Ой над Сяном тихо гнуться / Хвиля та лоза… / </w:t>
      </w:r>
      <w:r w:rsidRPr="00195DB3">
        <w:rPr>
          <w:szCs w:val="28"/>
        </w:rPr>
        <w:lastRenderedPageBreak/>
        <w:t xml:space="preserve">Ой над Сяном хрест і маки, / Іскра та сльоза… / А під вечір б’ють поклони: / Ой! Моє дитя! / У зітханнях ждуть ікони: / Тут буде борня!” [8, 6]. Автор активно послуговується християнськими (“хрест”) та фольклорними (“маки”, “кров”, “вогонь”, “дим” тощо) символами для відтворення трагізму лихоліть, що спіткали Україну. За тональністю поезія о. Степана </w:t>
      </w:r>
      <w:proofErr w:type="spellStart"/>
      <w:r w:rsidRPr="00195DB3">
        <w:rPr>
          <w:szCs w:val="28"/>
        </w:rPr>
        <w:t>Семчука</w:t>
      </w:r>
      <w:proofErr w:type="spellEnd"/>
      <w:r w:rsidRPr="00195DB3">
        <w:rPr>
          <w:szCs w:val="28"/>
        </w:rPr>
        <w:t xml:space="preserve"> споріднена з творами о. Василя Мельника (</w:t>
      </w:r>
      <w:proofErr w:type="spellStart"/>
      <w:r w:rsidRPr="00195DB3">
        <w:rPr>
          <w:szCs w:val="28"/>
        </w:rPr>
        <w:t>Лімниченка</w:t>
      </w:r>
      <w:proofErr w:type="spellEnd"/>
      <w:r w:rsidRPr="00195DB3">
        <w:rPr>
          <w:szCs w:val="28"/>
        </w:rPr>
        <w:t>).</w:t>
      </w:r>
    </w:p>
    <w:p w14:paraId="1036A894" w14:textId="77777777" w:rsidR="00195DB3" w:rsidRPr="00195DB3" w:rsidRDefault="00195DB3" w:rsidP="00195DB3">
      <w:pPr>
        <w:ind w:right="44" w:firstLine="567"/>
        <w:rPr>
          <w:rFonts w:cs="Times New Roman"/>
          <w:szCs w:val="28"/>
        </w:rPr>
      </w:pPr>
      <w:r w:rsidRPr="00195DB3">
        <w:rPr>
          <w:rFonts w:cs="Times New Roman"/>
          <w:spacing w:val="6"/>
          <w:szCs w:val="28"/>
        </w:rPr>
        <w:t>Інші “</w:t>
      </w:r>
      <w:proofErr w:type="spellStart"/>
      <w:r w:rsidRPr="00195DB3">
        <w:rPr>
          <w:rFonts w:cs="Times New Roman"/>
          <w:spacing w:val="6"/>
          <w:szCs w:val="28"/>
        </w:rPr>
        <w:t>логосівці</w:t>
      </w:r>
      <w:proofErr w:type="spellEnd"/>
      <w:r w:rsidRPr="00195DB3">
        <w:rPr>
          <w:rFonts w:cs="Times New Roman"/>
          <w:spacing w:val="6"/>
          <w:szCs w:val="28"/>
        </w:rPr>
        <w:t>” (</w:t>
      </w:r>
      <w:r w:rsidRPr="00195DB3">
        <w:rPr>
          <w:rFonts w:cs="Times New Roman"/>
          <w:spacing w:val="19"/>
          <w:szCs w:val="28"/>
        </w:rPr>
        <w:t>Олександр Мох,</w:t>
      </w:r>
      <w:r w:rsidRPr="00195DB3">
        <w:rPr>
          <w:rFonts w:cs="Times New Roman"/>
          <w:color w:val="000000"/>
          <w:spacing w:val="7"/>
          <w:szCs w:val="28"/>
        </w:rPr>
        <w:t xml:space="preserve"> Петро </w:t>
      </w:r>
      <w:proofErr w:type="spellStart"/>
      <w:r w:rsidRPr="00195DB3">
        <w:rPr>
          <w:rFonts w:cs="Times New Roman"/>
          <w:color w:val="000000"/>
          <w:spacing w:val="7"/>
          <w:szCs w:val="28"/>
        </w:rPr>
        <w:t>Сосенко</w:t>
      </w:r>
      <w:proofErr w:type="spellEnd"/>
      <w:r w:rsidRPr="00195DB3">
        <w:rPr>
          <w:rFonts w:cs="Times New Roman"/>
          <w:color w:val="000000"/>
          <w:spacing w:val="7"/>
          <w:szCs w:val="28"/>
        </w:rPr>
        <w:t>,</w:t>
      </w:r>
      <w:r w:rsidRPr="00195DB3">
        <w:rPr>
          <w:rFonts w:cs="Times New Roman"/>
          <w:spacing w:val="7"/>
          <w:szCs w:val="28"/>
        </w:rPr>
        <w:t xml:space="preserve"> Адам граф де </w:t>
      </w:r>
      <w:proofErr w:type="spellStart"/>
      <w:r w:rsidRPr="00195DB3">
        <w:rPr>
          <w:rFonts w:cs="Times New Roman"/>
          <w:spacing w:val="7"/>
          <w:szCs w:val="28"/>
        </w:rPr>
        <w:t>Монтрезор</w:t>
      </w:r>
      <w:proofErr w:type="spellEnd"/>
      <w:r w:rsidRPr="00195DB3">
        <w:rPr>
          <w:rFonts w:cs="Times New Roman"/>
          <w:spacing w:val="6"/>
          <w:szCs w:val="28"/>
        </w:rPr>
        <w:t>) не залишили вагомої літературної спадщини на військову тематику, проте навіть незначний доробок свідчить про їхнє замилування художнім осмисленням визначних історичних подій. Як зазначає Теофіл Коструба [3, 122</w:t>
      </w:r>
      <w:r w:rsidRPr="00195DB3">
        <w:rPr>
          <w:rFonts w:cs="Times New Roman"/>
          <w:spacing w:val="7"/>
          <w:szCs w:val="28"/>
        </w:rPr>
        <w:t>], Петро</w:t>
      </w:r>
      <w:r w:rsidRPr="00195DB3">
        <w:rPr>
          <w:rFonts w:cs="Times New Roman"/>
          <w:color w:val="000000"/>
          <w:spacing w:val="7"/>
          <w:szCs w:val="28"/>
        </w:rPr>
        <w:t xml:space="preserve"> </w:t>
      </w:r>
      <w:proofErr w:type="spellStart"/>
      <w:r w:rsidRPr="00195DB3">
        <w:rPr>
          <w:rFonts w:cs="Times New Roman"/>
          <w:color w:val="000000"/>
          <w:spacing w:val="7"/>
          <w:szCs w:val="28"/>
        </w:rPr>
        <w:t>Сосенко</w:t>
      </w:r>
      <w:proofErr w:type="spellEnd"/>
      <w:r w:rsidRPr="00195DB3">
        <w:rPr>
          <w:rFonts w:cs="Times New Roman"/>
          <w:color w:val="000000"/>
          <w:spacing w:val="7"/>
          <w:szCs w:val="28"/>
        </w:rPr>
        <w:t xml:space="preserve"> встиг видрукувати початок історичної повісті</w:t>
      </w:r>
      <w:r w:rsidRPr="00195DB3">
        <w:rPr>
          <w:rFonts w:cs="Times New Roman"/>
          <w:spacing w:val="7"/>
          <w:szCs w:val="28"/>
        </w:rPr>
        <w:t xml:space="preserve"> з часів </w:t>
      </w:r>
      <w:r w:rsidRPr="00195DB3">
        <w:rPr>
          <w:rFonts w:cs="Times New Roman"/>
          <w:spacing w:val="1"/>
          <w:szCs w:val="28"/>
        </w:rPr>
        <w:t xml:space="preserve">Хмельниччини “Чайка” та оповідання “Вона явилась їм” і “Кривоокі голови” з </w:t>
      </w:r>
      <w:r w:rsidRPr="00195DB3">
        <w:rPr>
          <w:rFonts w:cs="Times New Roman"/>
          <w:spacing w:val="7"/>
          <w:szCs w:val="28"/>
        </w:rPr>
        <w:t xml:space="preserve">часів визвольної боротьби 1918 р. Адам граф де </w:t>
      </w:r>
      <w:proofErr w:type="spellStart"/>
      <w:r w:rsidRPr="00195DB3">
        <w:rPr>
          <w:rFonts w:cs="Times New Roman"/>
          <w:spacing w:val="7"/>
          <w:szCs w:val="28"/>
        </w:rPr>
        <w:t>Монтрезор</w:t>
      </w:r>
      <w:proofErr w:type="spellEnd"/>
      <w:r w:rsidRPr="00195DB3">
        <w:rPr>
          <w:rFonts w:cs="Times New Roman"/>
          <w:spacing w:val="7"/>
          <w:szCs w:val="28"/>
        </w:rPr>
        <w:t xml:space="preserve"> написав </w:t>
      </w:r>
      <w:r w:rsidRPr="00195DB3">
        <w:rPr>
          <w:rFonts w:cs="Times New Roman"/>
          <w:spacing w:val="1"/>
          <w:szCs w:val="28"/>
        </w:rPr>
        <w:t>“Думу про Україну”</w:t>
      </w:r>
      <w:r w:rsidRPr="00195DB3">
        <w:rPr>
          <w:rFonts w:cs="Times New Roman"/>
          <w:spacing w:val="2"/>
          <w:szCs w:val="28"/>
        </w:rPr>
        <w:t xml:space="preserve">. Роман </w:t>
      </w:r>
      <w:proofErr w:type="spellStart"/>
      <w:r w:rsidRPr="00195DB3">
        <w:rPr>
          <w:rFonts w:cs="Times New Roman"/>
          <w:spacing w:val="2"/>
          <w:szCs w:val="28"/>
        </w:rPr>
        <w:t>Сказинський</w:t>
      </w:r>
      <w:proofErr w:type="spellEnd"/>
      <w:r w:rsidRPr="00195DB3">
        <w:rPr>
          <w:rFonts w:cs="Times New Roman"/>
          <w:spacing w:val="2"/>
          <w:szCs w:val="28"/>
        </w:rPr>
        <w:t xml:space="preserve"> видав збірку новел “Записки олівцем”</w:t>
      </w:r>
      <w:r w:rsidRPr="00195DB3">
        <w:rPr>
          <w:rFonts w:cs="Times New Roman"/>
          <w:spacing w:val="4"/>
          <w:szCs w:val="28"/>
        </w:rPr>
        <w:t>, “В падолистові роковини” й оповідання “Блукання велетнів”</w:t>
      </w:r>
      <w:r w:rsidRPr="00195DB3">
        <w:rPr>
          <w:rFonts w:cs="Times New Roman"/>
          <w:spacing w:val="1"/>
          <w:szCs w:val="28"/>
        </w:rPr>
        <w:t>.</w:t>
      </w:r>
    </w:p>
    <w:p w14:paraId="1BEDF203" w14:textId="77777777" w:rsidR="00195DB3" w:rsidRPr="00195DB3" w:rsidRDefault="00195DB3" w:rsidP="00195DB3">
      <w:pPr>
        <w:ind w:firstLine="567"/>
        <w:rPr>
          <w:rFonts w:cs="Times New Roman"/>
          <w:szCs w:val="28"/>
        </w:rPr>
      </w:pPr>
      <w:r w:rsidRPr="00195DB3">
        <w:rPr>
          <w:rFonts w:cs="Times New Roman"/>
          <w:b/>
          <w:szCs w:val="28"/>
        </w:rPr>
        <w:t xml:space="preserve">Висновки. </w:t>
      </w:r>
      <w:r w:rsidRPr="00195DB3">
        <w:rPr>
          <w:rFonts w:cs="Times New Roman"/>
          <w:szCs w:val="28"/>
        </w:rPr>
        <w:t>Письменники-“</w:t>
      </w:r>
      <w:proofErr w:type="spellStart"/>
      <w:r w:rsidRPr="00195DB3">
        <w:rPr>
          <w:rFonts w:cs="Times New Roman"/>
          <w:szCs w:val="28"/>
        </w:rPr>
        <w:t>логосівці</w:t>
      </w:r>
      <w:proofErr w:type="spellEnd"/>
      <w:r w:rsidRPr="00195DB3">
        <w:rPr>
          <w:rFonts w:cs="Times New Roman"/>
          <w:szCs w:val="28"/>
        </w:rPr>
        <w:t>” осмислювали національну історію, зокрема добу військових лихоліть, у контексті біблійних подій, відповіді на актуальні питання часу знаходили на сторінках Святого Письма. Їхні твори на теми війни засвідчують невідривність істинного патріотизму від міцних християнських підвалин. У розумінні “</w:t>
      </w:r>
      <w:proofErr w:type="spellStart"/>
      <w:r w:rsidRPr="00195DB3">
        <w:rPr>
          <w:rFonts w:cs="Times New Roman"/>
          <w:szCs w:val="28"/>
        </w:rPr>
        <w:t>логосівців</w:t>
      </w:r>
      <w:proofErr w:type="spellEnd"/>
      <w:r w:rsidRPr="00195DB3">
        <w:rPr>
          <w:rFonts w:cs="Times New Roman"/>
          <w:szCs w:val="28"/>
        </w:rPr>
        <w:t>”, війна – це прообраз споконвічної боротьби добра зі злом, яка завершиться остаточною перемогою Христа у часі другого приходу на землю.</w:t>
      </w:r>
    </w:p>
    <w:p w14:paraId="126A1211" w14:textId="77777777" w:rsidR="00195DB3" w:rsidRPr="00195DB3" w:rsidRDefault="00195DB3" w:rsidP="00195DB3">
      <w:pPr>
        <w:ind w:firstLine="567"/>
        <w:rPr>
          <w:rFonts w:cs="Times New Roman"/>
          <w:szCs w:val="28"/>
        </w:rPr>
      </w:pPr>
    </w:p>
    <w:p w14:paraId="0A43D9C4" w14:textId="77777777" w:rsidR="00195DB3" w:rsidRPr="00195DB3" w:rsidRDefault="00195DB3" w:rsidP="00195DB3">
      <w:pPr>
        <w:pStyle w:val="aa"/>
        <w:numPr>
          <w:ilvl w:val="0"/>
          <w:numId w:val="1"/>
        </w:numPr>
        <w:tabs>
          <w:tab w:val="num" w:pos="567"/>
        </w:tabs>
        <w:spacing w:after="0" w:line="240" w:lineRule="auto"/>
        <w:ind w:left="567" w:hanging="357"/>
        <w:jc w:val="both"/>
        <w:rPr>
          <w:rFonts w:ascii="Times New Roman" w:hAnsi="Times New Roman"/>
          <w:i/>
          <w:sz w:val="28"/>
          <w:szCs w:val="28"/>
          <w:lang w:val="uk-UA"/>
        </w:rPr>
      </w:pPr>
      <w:r w:rsidRPr="00195DB3">
        <w:rPr>
          <w:rFonts w:ascii="Times New Roman" w:hAnsi="Times New Roman"/>
          <w:i/>
          <w:sz w:val="28"/>
          <w:szCs w:val="28"/>
          <w:lang w:val="uk-UA"/>
        </w:rPr>
        <w:t xml:space="preserve">Андрусів С. Семен </w:t>
      </w:r>
      <w:proofErr w:type="spellStart"/>
      <w:r w:rsidRPr="00195DB3">
        <w:rPr>
          <w:rFonts w:ascii="Times New Roman" w:hAnsi="Times New Roman"/>
          <w:i/>
          <w:sz w:val="28"/>
          <w:szCs w:val="28"/>
          <w:lang w:val="uk-UA"/>
        </w:rPr>
        <w:t>Ордівський</w:t>
      </w:r>
      <w:proofErr w:type="spellEnd"/>
      <w:r w:rsidRPr="00195DB3">
        <w:rPr>
          <w:rFonts w:ascii="Times New Roman" w:hAnsi="Times New Roman"/>
          <w:i/>
          <w:sz w:val="28"/>
          <w:szCs w:val="28"/>
          <w:lang w:val="uk-UA"/>
        </w:rPr>
        <w:t>: “сенсаційні” повісті / Стефанія Андрусів // Андрусів</w:t>
      </w:r>
      <w:r w:rsidRPr="00195DB3">
        <w:rPr>
          <w:rFonts w:ascii="Times New Roman" w:hAnsi="Times New Roman"/>
          <w:i/>
          <w:sz w:val="28"/>
          <w:szCs w:val="28"/>
        </w:rPr>
        <w:t> </w:t>
      </w:r>
      <w:r w:rsidRPr="00195DB3">
        <w:rPr>
          <w:rFonts w:ascii="Times New Roman" w:hAnsi="Times New Roman"/>
          <w:i/>
          <w:sz w:val="28"/>
          <w:szCs w:val="28"/>
          <w:lang w:val="uk-UA"/>
        </w:rPr>
        <w:t xml:space="preserve">С. Модус національної ідентичності: Львівський текст 30-х років </w:t>
      </w:r>
      <w:r w:rsidRPr="00195DB3">
        <w:rPr>
          <w:rFonts w:ascii="Times New Roman" w:hAnsi="Times New Roman"/>
          <w:i/>
          <w:sz w:val="28"/>
          <w:szCs w:val="28"/>
          <w:lang w:val="en-US"/>
        </w:rPr>
        <w:t>XX</w:t>
      </w:r>
      <w:r w:rsidRPr="00195DB3">
        <w:rPr>
          <w:rFonts w:ascii="Times New Roman" w:hAnsi="Times New Roman"/>
          <w:i/>
          <w:sz w:val="28"/>
          <w:szCs w:val="28"/>
          <w:lang w:val="uk-UA"/>
        </w:rPr>
        <w:t xml:space="preserve"> ст.</w:t>
      </w:r>
      <w:r w:rsidRPr="00195DB3">
        <w:rPr>
          <w:rFonts w:ascii="Times New Roman" w:hAnsi="Times New Roman"/>
          <w:i/>
          <w:sz w:val="28"/>
          <w:szCs w:val="28"/>
        </w:rPr>
        <w:t> </w:t>
      </w:r>
      <w:r w:rsidRPr="00195DB3">
        <w:rPr>
          <w:rFonts w:ascii="Times New Roman" w:hAnsi="Times New Roman"/>
          <w:i/>
          <w:sz w:val="28"/>
          <w:szCs w:val="28"/>
          <w:lang w:val="uk-UA"/>
        </w:rPr>
        <w:t>: монографія. – Львів</w:t>
      </w:r>
      <w:r w:rsidRPr="00195DB3">
        <w:rPr>
          <w:rFonts w:ascii="Times New Roman" w:hAnsi="Times New Roman"/>
          <w:i/>
          <w:sz w:val="28"/>
          <w:szCs w:val="28"/>
        </w:rPr>
        <w:t> </w:t>
      </w:r>
      <w:r w:rsidRPr="00195DB3">
        <w:rPr>
          <w:rFonts w:ascii="Times New Roman" w:hAnsi="Times New Roman"/>
          <w:i/>
          <w:sz w:val="28"/>
          <w:szCs w:val="28"/>
          <w:lang w:val="uk-UA"/>
        </w:rPr>
        <w:t>: Львівський національний університет імені І.</w:t>
      </w:r>
      <w:r w:rsidRPr="00195DB3">
        <w:rPr>
          <w:rFonts w:ascii="Times New Roman" w:hAnsi="Times New Roman"/>
          <w:i/>
          <w:sz w:val="28"/>
          <w:szCs w:val="28"/>
        </w:rPr>
        <w:t> </w:t>
      </w:r>
      <w:r w:rsidRPr="00195DB3">
        <w:rPr>
          <w:rFonts w:ascii="Times New Roman" w:hAnsi="Times New Roman"/>
          <w:i/>
          <w:sz w:val="28"/>
          <w:szCs w:val="28"/>
          <w:lang w:val="uk-UA"/>
        </w:rPr>
        <w:t>Франка, 2000; Тернопіль</w:t>
      </w:r>
      <w:r w:rsidRPr="00195DB3">
        <w:rPr>
          <w:rFonts w:ascii="Times New Roman" w:hAnsi="Times New Roman"/>
          <w:i/>
          <w:sz w:val="28"/>
          <w:szCs w:val="28"/>
        </w:rPr>
        <w:t> </w:t>
      </w:r>
      <w:r w:rsidRPr="00195DB3">
        <w:rPr>
          <w:rFonts w:ascii="Times New Roman" w:hAnsi="Times New Roman"/>
          <w:i/>
          <w:sz w:val="28"/>
          <w:szCs w:val="28"/>
          <w:lang w:val="uk-UA"/>
        </w:rPr>
        <w:t>: Джура, 2000. – С.</w:t>
      </w:r>
      <w:r w:rsidRPr="00195DB3">
        <w:rPr>
          <w:rFonts w:ascii="Times New Roman" w:hAnsi="Times New Roman"/>
          <w:i/>
          <w:sz w:val="28"/>
          <w:szCs w:val="28"/>
        </w:rPr>
        <w:t> </w:t>
      </w:r>
      <w:r w:rsidRPr="00195DB3">
        <w:rPr>
          <w:rFonts w:ascii="Times New Roman" w:hAnsi="Times New Roman"/>
          <w:i/>
          <w:sz w:val="28"/>
          <w:szCs w:val="28"/>
          <w:lang w:val="uk-UA"/>
        </w:rPr>
        <w:t>171 − 181.</w:t>
      </w:r>
    </w:p>
    <w:p w14:paraId="6805E188" w14:textId="77777777" w:rsidR="00195DB3" w:rsidRPr="00195DB3" w:rsidRDefault="00195DB3" w:rsidP="00195DB3">
      <w:pPr>
        <w:pStyle w:val="a7"/>
        <w:numPr>
          <w:ilvl w:val="0"/>
          <w:numId w:val="1"/>
        </w:numPr>
        <w:tabs>
          <w:tab w:val="num" w:pos="567"/>
        </w:tabs>
        <w:spacing w:line="240" w:lineRule="auto"/>
        <w:ind w:left="567" w:right="0" w:hanging="357"/>
        <w:rPr>
          <w:i/>
          <w:szCs w:val="28"/>
        </w:rPr>
      </w:pPr>
      <w:proofErr w:type="spellStart"/>
      <w:r w:rsidRPr="00195DB3">
        <w:rPr>
          <w:i/>
          <w:szCs w:val="28"/>
        </w:rPr>
        <w:t>Гром’як</w:t>
      </w:r>
      <w:proofErr w:type="spellEnd"/>
      <w:r w:rsidRPr="00195DB3">
        <w:rPr>
          <w:i/>
          <w:szCs w:val="28"/>
        </w:rPr>
        <w:t xml:space="preserve"> Л. М. Особливості християнської поезії в Західній Україні 20 – 40-х років ХХ століття: Мотиви, жанри, поетика: Львівська група письменників “Логос”: 10.01.01. / Лілія </w:t>
      </w:r>
      <w:proofErr w:type="spellStart"/>
      <w:r w:rsidRPr="00195DB3">
        <w:rPr>
          <w:i/>
          <w:szCs w:val="28"/>
        </w:rPr>
        <w:t>Гром’як</w:t>
      </w:r>
      <w:proofErr w:type="spellEnd"/>
      <w:r w:rsidRPr="00195DB3">
        <w:rPr>
          <w:i/>
          <w:szCs w:val="28"/>
        </w:rPr>
        <w:t xml:space="preserve">. – </w:t>
      </w:r>
      <w:proofErr w:type="spellStart"/>
      <w:r w:rsidRPr="00195DB3">
        <w:rPr>
          <w:i/>
          <w:szCs w:val="28"/>
        </w:rPr>
        <w:t>Автореф</w:t>
      </w:r>
      <w:proofErr w:type="spellEnd"/>
      <w:r w:rsidRPr="00195DB3">
        <w:rPr>
          <w:i/>
          <w:szCs w:val="28"/>
        </w:rPr>
        <w:t xml:space="preserve">. </w:t>
      </w:r>
      <w:proofErr w:type="spellStart"/>
      <w:r w:rsidRPr="00195DB3">
        <w:rPr>
          <w:i/>
          <w:szCs w:val="28"/>
        </w:rPr>
        <w:t>дис</w:t>
      </w:r>
      <w:proofErr w:type="spellEnd"/>
      <w:r w:rsidRPr="00195DB3">
        <w:rPr>
          <w:i/>
          <w:szCs w:val="28"/>
        </w:rPr>
        <w:t xml:space="preserve">. … </w:t>
      </w:r>
      <w:proofErr w:type="spellStart"/>
      <w:r w:rsidRPr="00195DB3">
        <w:rPr>
          <w:i/>
          <w:szCs w:val="28"/>
        </w:rPr>
        <w:t>канд</w:t>
      </w:r>
      <w:proofErr w:type="spellEnd"/>
      <w:r w:rsidRPr="00195DB3">
        <w:rPr>
          <w:i/>
          <w:szCs w:val="28"/>
        </w:rPr>
        <w:t xml:space="preserve">. філолог. наук. – Тернопільський державний педагогічний університет імені </w:t>
      </w:r>
      <w:proofErr w:type="spellStart"/>
      <w:r w:rsidRPr="00195DB3">
        <w:rPr>
          <w:i/>
          <w:szCs w:val="28"/>
        </w:rPr>
        <w:t>В.Гнатюка</w:t>
      </w:r>
      <w:proofErr w:type="spellEnd"/>
      <w:r w:rsidRPr="00195DB3">
        <w:rPr>
          <w:i/>
          <w:szCs w:val="28"/>
        </w:rPr>
        <w:t>.– Львів, 2000.– 17 с.</w:t>
      </w:r>
    </w:p>
    <w:p w14:paraId="44AA1A7D" w14:textId="77777777" w:rsidR="00195DB3" w:rsidRPr="00195DB3" w:rsidRDefault="00195DB3" w:rsidP="00195DB3">
      <w:pPr>
        <w:pStyle w:val="a7"/>
        <w:numPr>
          <w:ilvl w:val="0"/>
          <w:numId w:val="1"/>
        </w:numPr>
        <w:tabs>
          <w:tab w:val="num" w:pos="567"/>
        </w:tabs>
        <w:spacing w:line="240" w:lineRule="auto"/>
        <w:ind w:left="567" w:right="0" w:hanging="357"/>
        <w:rPr>
          <w:i/>
          <w:szCs w:val="28"/>
        </w:rPr>
      </w:pPr>
      <w:r w:rsidRPr="00195DB3">
        <w:rPr>
          <w:i/>
          <w:szCs w:val="28"/>
        </w:rPr>
        <w:t xml:space="preserve">Коструба Т. Що таке “католицька література”. Огляд української літератури в 1918 – 1938 рр. / </w:t>
      </w:r>
      <w:proofErr w:type="spellStart"/>
      <w:r w:rsidRPr="00195DB3">
        <w:rPr>
          <w:i/>
          <w:szCs w:val="28"/>
        </w:rPr>
        <w:t>Теофіль</w:t>
      </w:r>
      <w:proofErr w:type="spellEnd"/>
      <w:r w:rsidRPr="00195DB3">
        <w:rPr>
          <w:i/>
          <w:szCs w:val="28"/>
        </w:rPr>
        <w:t xml:space="preserve"> Коструба // Життя і Слово. </w:t>
      </w:r>
      <w:proofErr w:type="spellStart"/>
      <w:r w:rsidRPr="00195DB3">
        <w:rPr>
          <w:i/>
          <w:szCs w:val="28"/>
        </w:rPr>
        <w:t>Квартальник</w:t>
      </w:r>
      <w:proofErr w:type="spellEnd"/>
      <w:r w:rsidRPr="00195DB3">
        <w:rPr>
          <w:i/>
          <w:szCs w:val="28"/>
        </w:rPr>
        <w:t xml:space="preserve"> для релігії й культури. – </w:t>
      </w:r>
      <w:proofErr w:type="spellStart"/>
      <w:r w:rsidRPr="00195DB3">
        <w:rPr>
          <w:i/>
          <w:szCs w:val="28"/>
        </w:rPr>
        <w:t>Ватерфорд</w:t>
      </w:r>
      <w:proofErr w:type="spellEnd"/>
      <w:r w:rsidRPr="00195DB3">
        <w:rPr>
          <w:i/>
          <w:szCs w:val="28"/>
        </w:rPr>
        <w:t>, 1948. – Ч. 1-2. – С. 55 − 68; 115 − 126, Ч. 3-4. – С. 238 − 250.</w:t>
      </w:r>
    </w:p>
    <w:p w14:paraId="4CC6FF75" w14:textId="77777777" w:rsidR="00195DB3" w:rsidRPr="00195DB3" w:rsidRDefault="00195DB3" w:rsidP="00195DB3">
      <w:pPr>
        <w:pStyle w:val="a8"/>
        <w:numPr>
          <w:ilvl w:val="0"/>
          <w:numId w:val="1"/>
        </w:numPr>
        <w:tabs>
          <w:tab w:val="left" w:pos="0"/>
          <w:tab w:val="left" w:pos="426"/>
          <w:tab w:val="num" w:pos="567"/>
        </w:tabs>
        <w:spacing w:after="0" w:line="240" w:lineRule="auto"/>
        <w:ind w:left="567" w:hanging="357"/>
        <w:rPr>
          <w:rFonts w:cs="Times New Roman"/>
          <w:i/>
          <w:szCs w:val="28"/>
        </w:rPr>
      </w:pPr>
      <w:r w:rsidRPr="00195DB3">
        <w:rPr>
          <w:rFonts w:cs="Times New Roman"/>
          <w:i/>
          <w:szCs w:val="28"/>
        </w:rPr>
        <w:t xml:space="preserve">Мельник В., о. (Василь </w:t>
      </w:r>
      <w:proofErr w:type="spellStart"/>
      <w:r w:rsidRPr="00195DB3">
        <w:rPr>
          <w:rFonts w:cs="Times New Roman"/>
          <w:i/>
          <w:szCs w:val="28"/>
        </w:rPr>
        <w:t>Лімниченко</w:t>
      </w:r>
      <w:proofErr w:type="spellEnd"/>
      <w:r w:rsidRPr="00195DB3">
        <w:rPr>
          <w:rFonts w:cs="Times New Roman"/>
          <w:i/>
          <w:szCs w:val="28"/>
        </w:rPr>
        <w:t xml:space="preserve">). Релігія і життя (поезія, проза, драма, публіцистика, релігійні статті) / Василь Мельник / За </w:t>
      </w:r>
      <w:proofErr w:type="spellStart"/>
      <w:r w:rsidRPr="00195DB3">
        <w:rPr>
          <w:rFonts w:cs="Times New Roman"/>
          <w:i/>
          <w:szCs w:val="28"/>
        </w:rPr>
        <w:t>заг</w:t>
      </w:r>
      <w:proofErr w:type="spellEnd"/>
      <w:r w:rsidRPr="00195DB3">
        <w:rPr>
          <w:rFonts w:cs="Times New Roman"/>
          <w:i/>
          <w:szCs w:val="28"/>
        </w:rPr>
        <w:t>. ред. проф. Р. </w:t>
      </w:r>
      <w:proofErr w:type="spellStart"/>
      <w:r w:rsidRPr="00195DB3">
        <w:rPr>
          <w:rFonts w:cs="Times New Roman"/>
          <w:i/>
          <w:szCs w:val="28"/>
        </w:rPr>
        <w:t>Гром’яка</w:t>
      </w:r>
      <w:proofErr w:type="spellEnd"/>
      <w:r w:rsidRPr="00195DB3">
        <w:rPr>
          <w:rFonts w:cs="Times New Roman"/>
          <w:i/>
          <w:szCs w:val="28"/>
        </w:rPr>
        <w:t>; упорядник і післямова Л. </w:t>
      </w:r>
      <w:proofErr w:type="spellStart"/>
      <w:r w:rsidRPr="00195DB3">
        <w:rPr>
          <w:rFonts w:cs="Times New Roman"/>
          <w:i/>
          <w:szCs w:val="28"/>
        </w:rPr>
        <w:t>Гром’як</w:t>
      </w:r>
      <w:proofErr w:type="spellEnd"/>
      <w:r w:rsidRPr="00195DB3">
        <w:rPr>
          <w:rFonts w:cs="Times New Roman"/>
          <w:i/>
          <w:szCs w:val="28"/>
        </w:rPr>
        <w:t>. – Тернопіль : Збруч, 1999. – 830 с.</w:t>
      </w:r>
    </w:p>
    <w:p w14:paraId="09430160" w14:textId="77777777" w:rsidR="00195DB3" w:rsidRPr="00195DB3" w:rsidRDefault="00195DB3" w:rsidP="00195DB3">
      <w:pPr>
        <w:pStyle w:val="aa"/>
        <w:numPr>
          <w:ilvl w:val="0"/>
          <w:numId w:val="1"/>
        </w:numPr>
        <w:tabs>
          <w:tab w:val="num" w:pos="567"/>
        </w:tabs>
        <w:spacing w:after="0" w:line="240" w:lineRule="auto"/>
        <w:ind w:left="567" w:hanging="357"/>
        <w:jc w:val="both"/>
        <w:rPr>
          <w:rFonts w:ascii="Times New Roman" w:hAnsi="Times New Roman"/>
          <w:i/>
          <w:sz w:val="28"/>
          <w:szCs w:val="28"/>
          <w:lang w:val="uk-UA"/>
        </w:rPr>
      </w:pPr>
      <w:proofErr w:type="spellStart"/>
      <w:r w:rsidRPr="00195DB3">
        <w:rPr>
          <w:rFonts w:ascii="Times New Roman" w:hAnsi="Times New Roman"/>
          <w:i/>
          <w:sz w:val="28"/>
          <w:szCs w:val="28"/>
          <w:lang w:val="uk-UA"/>
        </w:rPr>
        <w:t>Пазуняк</w:t>
      </w:r>
      <w:proofErr w:type="spellEnd"/>
      <w:r w:rsidRPr="00195DB3">
        <w:rPr>
          <w:rFonts w:ascii="Times New Roman" w:hAnsi="Times New Roman"/>
          <w:i/>
          <w:sz w:val="28"/>
          <w:szCs w:val="28"/>
          <w:lang w:val="uk-UA"/>
        </w:rPr>
        <w:t xml:space="preserve"> Н. Художня проза Григора </w:t>
      </w:r>
      <w:proofErr w:type="spellStart"/>
      <w:r w:rsidRPr="00195DB3">
        <w:rPr>
          <w:rFonts w:ascii="Times New Roman" w:hAnsi="Times New Roman"/>
          <w:i/>
          <w:sz w:val="28"/>
          <w:szCs w:val="28"/>
          <w:lang w:val="uk-UA"/>
        </w:rPr>
        <w:t>Лужницького-Полянича</w:t>
      </w:r>
      <w:proofErr w:type="spellEnd"/>
      <w:r w:rsidRPr="00195DB3">
        <w:rPr>
          <w:rFonts w:ascii="Times New Roman" w:hAnsi="Times New Roman"/>
          <w:i/>
          <w:sz w:val="28"/>
          <w:szCs w:val="28"/>
          <w:lang w:val="uk-UA"/>
        </w:rPr>
        <w:t xml:space="preserve"> / Наталія </w:t>
      </w:r>
      <w:proofErr w:type="spellStart"/>
      <w:r w:rsidRPr="00195DB3">
        <w:rPr>
          <w:rFonts w:ascii="Times New Roman" w:hAnsi="Times New Roman"/>
          <w:i/>
          <w:sz w:val="28"/>
          <w:szCs w:val="28"/>
          <w:lang w:val="uk-UA"/>
        </w:rPr>
        <w:t>Пазуняк</w:t>
      </w:r>
      <w:proofErr w:type="spellEnd"/>
      <w:r w:rsidRPr="00195DB3">
        <w:rPr>
          <w:rFonts w:ascii="Times New Roman" w:hAnsi="Times New Roman"/>
          <w:i/>
          <w:sz w:val="28"/>
          <w:szCs w:val="28"/>
          <w:lang w:val="uk-UA"/>
        </w:rPr>
        <w:t xml:space="preserve"> // Записки НТШ</w:t>
      </w:r>
      <w:r w:rsidRPr="00195DB3">
        <w:rPr>
          <w:rFonts w:ascii="Times New Roman" w:hAnsi="Times New Roman"/>
          <w:i/>
          <w:sz w:val="28"/>
          <w:szCs w:val="28"/>
        </w:rPr>
        <w:t> </w:t>
      </w:r>
      <w:r w:rsidRPr="00195DB3">
        <w:rPr>
          <w:rFonts w:ascii="Times New Roman" w:hAnsi="Times New Roman"/>
          <w:i/>
          <w:sz w:val="28"/>
          <w:szCs w:val="28"/>
          <w:lang w:val="uk-UA"/>
        </w:rPr>
        <w:t xml:space="preserve">: збірник праць і </w:t>
      </w:r>
      <w:proofErr w:type="spellStart"/>
      <w:r w:rsidRPr="00195DB3">
        <w:rPr>
          <w:rFonts w:ascii="Times New Roman" w:hAnsi="Times New Roman"/>
          <w:i/>
          <w:sz w:val="28"/>
          <w:szCs w:val="28"/>
          <w:lang w:val="uk-UA"/>
        </w:rPr>
        <w:t>матеріялів</w:t>
      </w:r>
      <w:proofErr w:type="spellEnd"/>
      <w:r w:rsidRPr="00195DB3">
        <w:rPr>
          <w:rFonts w:ascii="Times New Roman" w:hAnsi="Times New Roman"/>
          <w:i/>
          <w:sz w:val="28"/>
          <w:szCs w:val="28"/>
          <w:lang w:val="uk-UA"/>
        </w:rPr>
        <w:t xml:space="preserve"> на пошану Григорія </w:t>
      </w:r>
      <w:proofErr w:type="spellStart"/>
      <w:r w:rsidRPr="00195DB3">
        <w:rPr>
          <w:rFonts w:ascii="Times New Roman" w:hAnsi="Times New Roman"/>
          <w:i/>
          <w:sz w:val="28"/>
          <w:szCs w:val="28"/>
          <w:lang w:val="uk-UA"/>
        </w:rPr>
        <w:t>Лужницького</w:t>
      </w:r>
      <w:proofErr w:type="spellEnd"/>
      <w:r w:rsidRPr="00195DB3">
        <w:rPr>
          <w:rFonts w:ascii="Times New Roman" w:hAnsi="Times New Roman"/>
          <w:i/>
          <w:sz w:val="28"/>
          <w:szCs w:val="28"/>
          <w:lang w:val="uk-UA"/>
        </w:rPr>
        <w:t xml:space="preserve"> (1903 – 1990). – Львів, 1996. – Т.</w:t>
      </w:r>
      <w:r w:rsidRPr="00195DB3">
        <w:rPr>
          <w:rFonts w:ascii="Times New Roman" w:hAnsi="Times New Roman"/>
          <w:i/>
          <w:sz w:val="28"/>
          <w:szCs w:val="28"/>
        </w:rPr>
        <w:t> </w:t>
      </w:r>
      <w:r w:rsidRPr="00195DB3">
        <w:rPr>
          <w:rFonts w:ascii="Times New Roman" w:hAnsi="Times New Roman"/>
          <w:i/>
          <w:sz w:val="28"/>
          <w:szCs w:val="28"/>
          <w:lang w:val="en-US"/>
        </w:rPr>
        <w:t>CCXII</w:t>
      </w:r>
      <w:r w:rsidRPr="00195DB3">
        <w:rPr>
          <w:rFonts w:ascii="Times New Roman" w:hAnsi="Times New Roman"/>
          <w:i/>
          <w:sz w:val="28"/>
          <w:szCs w:val="28"/>
          <w:lang w:val="uk-UA"/>
        </w:rPr>
        <w:t>. Філологічна секція. – С.</w:t>
      </w:r>
      <w:r w:rsidRPr="00195DB3">
        <w:rPr>
          <w:rFonts w:ascii="Times New Roman" w:hAnsi="Times New Roman"/>
          <w:i/>
          <w:sz w:val="28"/>
          <w:szCs w:val="28"/>
        </w:rPr>
        <w:t> </w:t>
      </w:r>
      <w:r w:rsidRPr="00195DB3">
        <w:rPr>
          <w:rFonts w:ascii="Times New Roman" w:hAnsi="Times New Roman"/>
          <w:i/>
          <w:sz w:val="28"/>
          <w:szCs w:val="28"/>
          <w:lang w:val="uk-UA"/>
        </w:rPr>
        <w:t>256 − 264.</w:t>
      </w:r>
    </w:p>
    <w:p w14:paraId="6A98797E" w14:textId="77777777" w:rsidR="00195DB3" w:rsidRPr="00195DB3" w:rsidRDefault="00195DB3" w:rsidP="00195DB3">
      <w:pPr>
        <w:pStyle w:val="a7"/>
        <w:numPr>
          <w:ilvl w:val="0"/>
          <w:numId w:val="1"/>
        </w:numPr>
        <w:tabs>
          <w:tab w:val="num" w:pos="567"/>
        </w:tabs>
        <w:spacing w:line="240" w:lineRule="auto"/>
        <w:ind w:left="567" w:right="0" w:hanging="357"/>
        <w:rPr>
          <w:i/>
          <w:szCs w:val="28"/>
        </w:rPr>
      </w:pPr>
      <w:proofErr w:type="spellStart"/>
      <w:r w:rsidRPr="00195DB3">
        <w:rPr>
          <w:i/>
          <w:szCs w:val="28"/>
        </w:rPr>
        <w:t>Романенчук</w:t>
      </w:r>
      <w:proofErr w:type="spellEnd"/>
      <w:r w:rsidRPr="00195DB3">
        <w:rPr>
          <w:i/>
          <w:szCs w:val="28"/>
        </w:rPr>
        <w:t xml:space="preserve"> Б. Західноукраїнська література між двома світовими війнами: 1919 – 1941 роки / Богдан </w:t>
      </w:r>
      <w:proofErr w:type="spellStart"/>
      <w:r w:rsidRPr="00195DB3">
        <w:rPr>
          <w:i/>
          <w:szCs w:val="28"/>
        </w:rPr>
        <w:t>Романенчук</w:t>
      </w:r>
      <w:proofErr w:type="spellEnd"/>
      <w:r w:rsidRPr="00195DB3">
        <w:rPr>
          <w:i/>
          <w:szCs w:val="28"/>
        </w:rPr>
        <w:t xml:space="preserve"> // Записки НТШ : збірник </w:t>
      </w:r>
      <w:r w:rsidRPr="00195DB3">
        <w:rPr>
          <w:i/>
          <w:szCs w:val="28"/>
        </w:rPr>
        <w:lastRenderedPageBreak/>
        <w:t xml:space="preserve">праць і матеріалів на пошану Григорія </w:t>
      </w:r>
      <w:proofErr w:type="spellStart"/>
      <w:r w:rsidRPr="00195DB3">
        <w:rPr>
          <w:i/>
          <w:szCs w:val="28"/>
        </w:rPr>
        <w:t>Лужницького</w:t>
      </w:r>
      <w:proofErr w:type="spellEnd"/>
      <w:r w:rsidRPr="00195DB3">
        <w:rPr>
          <w:i/>
          <w:szCs w:val="28"/>
        </w:rPr>
        <w:t>. – Львів – Нью-Йорк – Париж – Сідней – Торонто, 1996. – Т. ССХІІ. – С. 232 − 255.</w:t>
      </w:r>
    </w:p>
    <w:p w14:paraId="7679CAC2" w14:textId="77777777" w:rsidR="00195DB3" w:rsidRPr="00195DB3" w:rsidRDefault="00195DB3" w:rsidP="00195DB3">
      <w:pPr>
        <w:pStyle w:val="aa"/>
        <w:numPr>
          <w:ilvl w:val="0"/>
          <w:numId w:val="1"/>
        </w:numPr>
        <w:tabs>
          <w:tab w:val="num" w:pos="567"/>
        </w:tabs>
        <w:spacing w:after="0" w:line="240" w:lineRule="auto"/>
        <w:ind w:left="567" w:hanging="357"/>
        <w:jc w:val="both"/>
        <w:rPr>
          <w:rFonts w:ascii="Times New Roman" w:hAnsi="Times New Roman"/>
          <w:i/>
          <w:sz w:val="28"/>
          <w:szCs w:val="28"/>
        </w:rPr>
      </w:pPr>
      <w:proofErr w:type="spellStart"/>
      <w:r w:rsidRPr="00195DB3">
        <w:rPr>
          <w:rFonts w:ascii="Times New Roman" w:hAnsi="Times New Roman"/>
          <w:i/>
          <w:sz w:val="28"/>
          <w:szCs w:val="28"/>
        </w:rPr>
        <w:t>Святе</w:t>
      </w:r>
      <w:proofErr w:type="spellEnd"/>
      <w:r w:rsidRPr="00195DB3">
        <w:rPr>
          <w:rFonts w:ascii="Times New Roman" w:hAnsi="Times New Roman"/>
          <w:i/>
          <w:sz w:val="28"/>
          <w:szCs w:val="28"/>
        </w:rPr>
        <w:t xml:space="preserve"> Письмо Старого та Нового </w:t>
      </w:r>
      <w:proofErr w:type="spellStart"/>
      <w:r w:rsidRPr="00195DB3">
        <w:rPr>
          <w:rFonts w:ascii="Times New Roman" w:hAnsi="Times New Roman"/>
          <w:i/>
          <w:sz w:val="28"/>
          <w:szCs w:val="28"/>
        </w:rPr>
        <w:t>Завіту</w:t>
      </w:r>
      <w:proofErr w:type="spellEnd"/>
      <w:r w:rsidRPr="00195DB3">
        <w:rPr>
          <w:rFonts w:ascii="Times New Roman" w:hAnsi="Times New Roman"/>
          <w:i/>
          <w:sz w:val="28"/>
          <w:szCs w:val="28"/>
        </w:rPr>
        <w:t xml:space="preserve">. – </w:t>
      </w:r>
      <w:r w:rsidRPr="00195DB3">
        <w:rPr>
          <w:rFonts w:ascii="Times New Roman" w:hAnsi="Times New Roman"/>
          <w:i/>
          <w:sz w:val="28"/>
          <w:szCs w:val="28"/>
          <w:lang w:val="en-US"/>
        </w:rPr>
        <w:t>United</w:t>
      </w:r>
      <w:r w:rsidRPr="00195DB3">
        <w:rPr>
          <w:rFonts w:ascii="Times New Roman" w:hAnsi="Times New Roman"/>
          <w:i/>
          <w:sz w:val="28"/>
          <w:szCs w:val="28"/>
        </w:rPr>
        <w:t xml:space="preserve"> </w:t>
      </w:r>
      <w:r w:rsidRPr="00195DB3">
        <w:rPr>
          <w:rFonts w:ascii="Times New Roman" w:hAnsi="Times New Roman"/>
          <w:i/>
          <w:sz w:val="28"/>
          <w:szCs w:val="28"/>
          <w:lang w:val="en-US"/>
        </w:rPr>
        <w:t>Bible</w:t>
      </w:r>
      <w:r w:rsidRPr="00195DB3">
        <w:rPr>
          <w:rFonts w:ascii="Times New Roman" w:hAnsi="Times New Roman"/>
          <w:i/>
          <w:sz w:val="28"/>
          <w:szCs w:val="28"/>
        </w:rPr>
        <w:t xml:space="preserve"> </w:t>
      </w:r>
      <w:r w:rsidRPr="00195DB3">
        <w:rPr>
          <w:rFonts w:ascii="Times New Roman" w:hAnsi="Times New Roman"/>
          <w:i/>
          <w:sz w:val="28"/>
          <w:szCs w:val="28"/>
          <w:lang w:val="en-US"/>
        </w:rPr>
        <w:t>Societies</w:t>
      </w:r>
      <w:r w:rsidRPr="00195DB3">
        <w:rPr>
          <w:rFonts w:ascii="Times New Roman" w:hAnsi="Times New Roman"/>
          <w:i/>
          <w:sz w:val="28"/>
          <w:szCs w:val="28"/>
        </w:rPr>
        <w:t>, 1991. –1394</w:t>
      </w:r>
      <w:r w:rsidRPr="00195DB3">
        <w:rPr>
          <w:rFonts w:ascii="Times New Roman" w:hAnsi="Times New Roman"/>
          <w:i/>
          <w:sz w:val="28"/>
          <w:szCs w:val="28"/>
          <w:lang w:val="uk-UA"/>
        </w:rPr>
        <w:t> </w:t>
      </w:r>
      <w:r w:rsidRPr="00195DB3">
        <w:rPr>
          <w:rFonts w:ascii="Times New Roman" w:hAnsi="Times New Roman"/>
          <w:i/>
          <w:sz w:val="28"/>
          <w:szCs w:val="28"/>
        </w:rPr>
        <w:t>с.</w:t>
      </w:r>
    </w:p>
    <w:p w14:paraId="39647B93" w14:textId="77777777" w:rsidR="00195DB3" w:rsidRPr="00195DB3" w:rsidRDefault="00195DB3" w:rsidP="00195DB3">
      <w:pPr>
        <w:pStyle w:val="aa"/>
        <w:numPr>
          <w:ilvl w:val="0"/>
          <w:numId w:val="1"/>
        </w:numPr>
        <w:tabs>
          <w:tab w:val="num" w:pos="567"/>
        </w:tabs>
        <w:spacing w:after="0" w:line="240" w:lineRule="auto"/>
        <w:ind w:left="567" w:hanging="357"/>
        <w:jc w:val="both"/>
        <w:rPr>
          <w:rFonts w:ascii="Times New Roman" w:hAnsi="Times New Roman"/>
          <w:i/>
          <w:sz w:val="28"/>
          <w:szCs w:val="28"/>
        </w:rPr>
      </w:pPr>
      <w:proofErr w:type="spellStart"/>
      <w:r w:rsidRPr="00195DB3">
        <w:rPr>
          <w:rFonts w:ascii="Times New Roman" w:hAnsi="Times New Roman"/>
          <w:i/>
          <w:sz w:val="28"/>
          <w:szCs w:val="28"/>
        </w:rPr>
        <w:t>Семчук</w:t>
      </w:r>
      <w:proofErr w:type="spellEnd"/>
      <w:r w:rsidRPr="00195DB3">
        <w:rPr>
          <w:rFonts w:ascii="Times New Roman" w:hAnsi="Times New Roman"/>
          <w:i/>
          <w:sz w:val="28"/>
          <w:szCs w:val="28"/>
        </w:rPr>
        <w:t xml:space="preserve"> С</w:t>
      </w:r>
      <w:r w:rsidRPr="00195DB3">
        <w:rPr>
          <w:rFonts w:ascii="Times New Roman" w:hAnsi="Times New Roman"/>
          <w:i/>
          <w:sz w:val="28"/>
          <w:szCs w:val="28"/>
          <w:lang w:val="uk-UA"/>
        </w:rPr>
        <w:t>, о</w:t>
      </w:r>
      <w:r w:rsidRPr="00195DB3">
        <w:rPr>
          <w:rFonts w:ascii="Times New Roman" w:hAnsi="Times New Roman"/>
          <w:i/>
          <w:sz w:val="28"/>
          <w:szCs w:val="28"/>
        </w:rPr>
        <w:t xml:space="preserve">. </w:t>
      </w:r>
      <w:proofErr w:type="spellStart"/>
      <w:r w:rsidRPr="00195DB3">
        <w:rPr>
          <w:rFonts w:ascii="Times New Roman" w:hAnsi="Times New Roman"/>
          <w:i/>
          <w:sz w:val="28"/>
          <w:szCs w:val="28"/>
        </w:rPr>
        <w:t>Метеори</w:t>
      </w:r>
      <w:proofErr w:type="spellEnd"/>
      <w:r w:rsidRPr="00195DB3">
        <w:rPr>
          <w:rFonts w:ascii="Times New Roman" w:hAnsi="Times New Roman"/>
          <w:i/>
          <w:sz w:val="28"/>
          <w:szCs w:val="28"/>
          <w:lang w:val="uk-UA"/>
        </w:rPr>
        <w:t> </w:t>
      </w:r>
      <w:r w:rsidRPr="00195DB3">
        <w:rPr>
          <w:rFonts w:ascii="Times New Roman" w:hAnsi="Times New Roman"/>
          <w:i/>
          <w:sz w:val="28"/>
          <w:szCs w:val="28"/>
        </w:rPr>
        <w:t xml:space="preserve">: </w:t>
      </w:r>
      <w:proofErr w:type="spellStart"/>
      <w:r w:rsidRPr="00195DB3">
        <w:rPr>
          <w:rFonts w:ascii="Times New Roman" w:hAnsi="Times New Roman"/>
          <w:i/>
          <w:sz w:val="28"/>
          <w:szCs w:val="28"/>
        </w:rPr>
        <w:t>Поезії</w:t>
      </w:r>
      <w:proofErr w:type="spellEnd"/>
      <w:r w:rsidRPr="00195DB3">
        <w:rPr>
          <w:rFonts w:ascii="Times New Roman" w:hAnsi="Times New Roman"/>
          <w:i/>
          <w:sz w:val="28"/>
          <w:szCs w:val="28"/>
          <w:lang w:val="uk-UA"/>
        </w:rPr>
        <w:t xml:space="preserve"> / Степан </w:t>
      </w:r>
      <w:proofErr w:type="spellStart"/>
      <w:r w:rsidRPr="00195DB3">
        <w:rPr>
          <w:rFonts w:ascii="Times New Roman" w:hAnsi="Times New Roman"/>
          <w:i/>
          <w:sz w:val="28"/>
          <w:szCs w:val="28"/>
          <w:lang w:val="uk-UA"/>
        </w:rPr>
        <w:t>Семчук</w:t>
      </w:r>
      <w:proofErr w:type="spellEnd"/>
      <w:r w:rsidRPr="00195DB3">
        <w:rPr>
          <w:rFonts w:ascii="Times New Roman" w:hAnsi="Times New Roman"/>
          <w:i/>
          <w:sz w:val="28"/>
          <w:szCs w:val="28"/>
        </w:rPr>
        <w:t>.</w:t>
      </w:r>
      <w:r w:rsidRPr="00195DB3">
        <w:rPr>
          <w:rFonts w:ascii="Times New Roman" w:hAnsi="Times New Roman"/>
          <w:i/>
          <w:sz w:val="28"/>
          <w:szCs w:val="28"/>
          <w:lang w:val="uk-UA"/>
        </w:rPr>
        <w:t xml:space="preserve"> </w:t>
      </w:r>
      <w:r w:rsidRPr="00195DB3">
        <w:rPr>
          <w:rFonts w:ascii="Times New Roman" w:hAnsi="Times New Roman"/>
          <w:i/>
          <w:sz w:val="28"/>
          <w:szCs w:val="28"/>
        </w:rPr>
        <w:t>– Прага –</w:t>
      </w:r>
      <w:r w:rsidRPr="00195DB3">
        <w:rPr>
          <w:rFonts w:ascii="Times New Roman" w:hAnsi="Times New Roman"/>
          <w:i/>
          <w:sz w:val="28"/>
          <w:szCs w:val="28"/>
          <w:lang w:val="uk-UA"/>
        </w:rPr>
        <w:t xml:space="preserve"> </w:t>
      </w:r>
      <w:proofErr w:type="spellStart"/>
      <w:r w:rsidRPr="00195DB3">
        <w:rPr>
          <w:rFonts w:ascii="Times New Roman" w:hAnsi="Times New Roman"/>
          <w:i/>
          <w:sz w:val="28"/>
          <w:szCs w:val="28"/>
        </w:rPr>
        <w:t>Львів</w:t>
      </w:r>
      <w:proofErr w:type="spellEnd"/>
      <w:r w:rsidRPr="00195DB3">
        <w:rPr>
          <w:rFonts w:ascii="Times New Roman" w:hAnsi="Times New Roman"/>
          <w:i/>
          <w:sz w:val="28"/>
          <w:szCs w:val="28"/>
        </w:rPr>
        <w:t>, 1924.</w:t>
      </w:r>
      <w:r w:rsidRPr="00195DB3">
        <w:rPr>
          <w:rFonts w:ascii="Times New Roman" w:hAnsi="Times New Roman"/>
          <w:i/>
          <w:sz w:val="28"/>
          <w:szCs w:val="28"/>
          <w:lang w:val="uk-UA"/>
        </w:rPr>
        <w:t> </w:t>
      </w:r>
      <w:r w:rsidRPr="00195DB3">
        <w:rPr>
          <w:rFonts w:ascii="Times New Roman" w:hAnsi="Times New Roman"/>
          <w:i/>
          <w:sz w:val="28"/>
          <w:szCs w:val="28"/>
        </w:rPr>
        <w:t>– 38</w:t>
      </w:r>
      <w:r w:rsidRPr="00195DB3">
        <w:rPr>
          <w:rFonts w:ascii="Times New Roman" w:hAnsi="Times New Roman"/>
          <w:i/>
          <w:sz w:val="28"/>
          <w:szCs w:val="28"/>
          <w:lang w:val="uk-UA"/>
        </w:rPr>
        <w:t> </w:t>
      </w:r>
      <w:r w:rsidRPr="00195DB3">
        <w:rPr>
          <w:rFonts w:ascii="Times New Roman" w:hAnsi="Times New Roman"/>
          <w:i/>
          <w:sz w:val="28"/>
          <w:szCs w:val="28"/>
        </w:rPr>
        <w:t>с.</w:t>
      </w:r>
    </w:p>
    <w:p w14:paraId="5EE57D0F" w14:textId="77777777" w:rsidR="00195DB3" w:rsidRPr="00195DB3" w:rsidRDefault="00195DB3" w:rsidP="00195DB3">
      <w:pPr>
        <w:pStyle w:val="a7"/>
        <w:numPr>
          <w:ilvl w:val="0"/>
          <w:numId w:val="1"/>
        </w:numPr>
        <w:tabs>
          <w:tab w:val="num" w:pos="567"/>
        </w:tabs>
        <w:spacing w:line="240" w:lineRule="auto"/>
        <w:ind w:left="567" w:right="0" w:hanging="357"/>
        <w:rPr>
          <w:i/>
          <w:szCs w:val="28"/>
        </w:rPr>
      </w:pPr>
      <w:r w:rsidRPr="00195DB3">
        <w:rPr>
          <w:i/>
          <w:szCs w:val="28"/>
        </w:rPr>
        <w:t>Словник Біблійного Богослов’я. – Львів : Видавництво ОО. </w:t>
      </w:r>
      <w:proofErr w:type="spellStart"/>
      <w:r w:rsidRPr="00195DB3">
        <w:rPr>
          <w:i/>
          <w:szCs w:val="28"/>
        </w:rPr>
        <w:t>Василіян</w:t>
      </w:r>
      <w:proofErr w:type="spellEnd"/>
      <w:r w:rsidRPr="00195DB3">
        <w:rPr>
          <w:i/>
          <w:szCs w:val="28"/>
        </w:rPr>
        <w:t xml:space="preserve"> “Місіонер”, 1996. – 934 с.</w:t>
      </w:r>
    </w:p>
    <w:p w14:paraId="24FB8D4E" w14:textId="77777777" w:rsidR="00195DB3" w:rsidRPr="00195DB3" w:rsidRDefault="00195DB3" w:rsidP="00195DB3">
      <w:pPr>
        <w:ind w:firstLine="567"/>
        <w:rPr>
          <w:rFonts w:cs="Times New Roman"/>
          <w:szCs w:val="28"/>
        </w:rPr>
      </w:pPr>
    </w:p>
    <w:p w14:paraId="509A3857" w14:textId="77777777" w:rsidR="00195DB3" w:rsidRPr="00195DB3" w:rsidRDefault="00195DB3" w:rsidP="00195DB3">
      <w:pPr>
        <w:rPr>
          <w:rFonts w:cs="Times New Roman"/>
          <w:szCs w:val="28"/>
        </w:rPr>
      </w:pPr>
    </w:p>
    <w:sectPr w:rsidR="00195DB3" w:rsidRPr="00195D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6695"/>
    <w:multiLevelType w:val="hybridMultilevel"/>
    <w:tmpl w:val="B3622802"/>
    <w:lvl w:ilvl="0" w:tplc="6360F6CE">
      <w:start w:val="1"/>
      <w:numFmt w:val="decimal"/>
      <w:lvlText w:val="%1."/>
      <w:lvlJc w:val="left"/>
      <w:pPr>
        <w:ind w:left="644" w:hanging="360"/>
      </w:pPr>
      <w:rPr>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A5"/>
    <w:rsid w:val="00195DB3"/>
    <w:rsid w:val="003E4C9F"/>
    <w:rsid w:val="004C6BA5"/>
    <w:rsid w:val="004E0024"/>
    <w:rsid w:val="00BD5BE5"/>
    <w:rsid w:val="00D572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37F24"/>
  <w15:chartTrackingRefBased/>
  <w15:docId w15:val="{444A4410-36F7-42AB-818A-AB52FCEF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rsid w:val="00195DB3"/>
    <w:pPr>
      <w:spacing w:line="360" w:lineRule="auto"/>
      <w:ind w:right="-58" w:firstLine="567"/>
    </w:pPr>
    <w:rPr>
      <w:rFonts w:eastAsia="Times New Roman" w:cs="Times New Roman"/>
      <w:szCs w:val="20"/>
      <w:lang w:eastAsia="ru-RU"/>
    </w:rPr>
  </w:style>
  <w:style w:type="character" w:customStyle="1" w:styleId="30">
    <w:name w:val="Основний текст з відступом 3 Знак"/>
    <w:basedOn w:val="a0"/>
    <w:link w:val="3"/>
    <w:semiHidden/>
    <w:rsid w:val="00195DB3"/>
    <w:rPr>
      <w:rFonts w:eastAsia="Times New Roman" w:cs="Times New Roman"/>
      <w:szCs w:val="20"/>
      <w:lang w:eastAsia="ru-RU"/>
    </w:rPr>
  </w:style>
  <w:style w:type="paragraph" w:styleId="a3">
    <w:name w:val="Body Text"/>
    <w:basedOn w:val="a"/>
    <w:link w:val="a4"/>
    <w:uiPriority w:val="99"/>
    <w:semiHidden/>
    <w:unhideWhenUsed/>
    <w:rsid w:val="00195DB3"/>
    <w:pPr>
      <w:spacing w:after="120" w:line="360" w:lineRule="auto"/>
    </w:pPr>
  </w:style>
  <w:style w:type="character" w:customStyle="1" w:styleId="a4">
    <w:name w:val="Основний текст Знак"/>
    <w:basedOn w:val="a0"/>
    <w:link w:val="a3"/>
    <w:uiPriority w:val="99"/>
    <w:semiHidden/>
    <w:rsid w:val="00195DB3"/>
  </w:style>
  <w:style w:type="paragraph" w:styleId="a5">
    <w:name w:val="Normal (Web)"/>
    <w:basedOn w:val="a"/>
    <w:rsid w:val="00195DB3"/>
    <w:pPr>
      <w:spacing w:before="100" w:beforeAutospacing="1" w:after="100" w:afterAutospacing="1"/>
      <w:jc w:val="left"/>
    </w:pPr>
    <w:rPr>
      <w:rFonts w:eastAsia="Times New Roman" w:cs="Times New Roman"/>
      <w:sz w:val="24"/>
      <w:szCs w:val="24"/>
      <w:lang w:val="ru-RU" w:eastAsia="ru-RU"/>
    </w:rPr>
  </w:style>
  <w:style w:type="character" w:styleId="a6">
    <w:name w:val="Strong"/>
    <w:qFormat/>
    <w:rsid w:val="00195DB3"/>
    <w:rPr>
      <w:b/>
      <w:bCs/>
    </w:rPr>
  </w:style>
  <w:style w:type="character" w:customStyle="1" w:styleId="hps">
    <w:name w:val="hps"/>
    <w:basedOn w:val="a0"/>
    <w:rsid w:val="00195DB3"/>
  </w:style>
  <w:style w:type="paragraph" w:styleId="a7">
    <w:name w:val="Block Text"/>
    <w:basedOn w:val="a"/>
    <w:rsid w:val="00195DB3"/>
    <w:pPr>
      <w:spacing w:line="360" w:lineRule="auto"/>
      <w:ind w:left="-567" w:right="-1192" w:firstLine="567"/>
    </w:pPr>
    <w:rPr>
      <w:rFonts w:eastAsia="Times New Roman" w:cs="Times New Roman"/>
      <w:szCs w:val="20"/>
      <w:lang w:eastAsia="ru-RU"/>
    </w:rPr>
  </w:style>
  <w:style w:type="paragraph" w:styleId="a8">
    <w:name w:val="Body Text Indent"/>
    <w:basedOn w:val="a"/>
    <w:link w:val="a9"/>
    <w:uiPriority w:val="99"/>
    <w:semiHidden/>
    <w:unhideWhenUsed/>
    <w:rsid w:val="00195DB3"/>
    <w:pPr>
      <w:spacing w:after="120" w:line="360" w:lineRule="auto"/>
      <w:ind w:left="283"/>
    </w:pPr>
  </w:style>
  <w:style w:type="character" w:customStyle="1" w:styleId="a9">
    <w:name w:val="Основний текст з відступом Знак"/>
    <w:basedOn w:val="a0"/>
    <w:link w:val="a8"/>
    <w:uiPriority w:val="99"/>
    <w:semiHidden/>
    <w:rsid w:val="00195DB3"/>
  </w:style>
  <w:style w:type="paragraph" w:styleId="aa">
    <w:name w:val="List Paragraph"/>
    <w:basedOn w:val="a"/>
    <w:uiPriority w:val="34"/>
    <w:qFormat/>
    <w:rsid w:val="00195DB3"/>
    <w:pPr>
      <w:spacing w:after="200" w:line="276" w:lineRule="auto"/>
      <w:ind w:left="720"/>
      <w:contextualSpacing/>
      <w:jc w:val="left"/>
    </w:pPr>
    <w:rPr>
      <w:rFonts w:ascii="Calibri" w:eastAsia="Calibri" w:hAnsi="Calibri" w:cs="Times New Roman"/>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14710</Words>
  <Characters>8386</Characters>
  <Application>Microsoft Office Word</Application>
  <DocSecurity>0</DocSecurity>
  <Lines>69</Lines>
  <Paragraphs>46</Paragraphs>
  <ScaleCrop>false</ScaleCrop>
  <Company/>
  <LinksUpToDate>false</LinksUpToDate>
  <CharactersWithSpaces>23050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2025-01-09T18:05:00Z</dcterms:created>
  <dcterms:modified xsi:type="dcterms:W3CDTF">2025-01-09T21:38:00Z</dcterms:modified>
</cp:coreProperties>
</file>