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3E8C5" w14:textId="5AB8645A" w:rsidR="004E0024" w:rsidRDefault="00E904DF" w:rsidP="00D5149C">
      <w:pPr>
        <w:rPr>
          <w:rFonts w:cs="Times New Roman"/>
          <w:szCs w:val="28"/>
        </w:rPr>
      </w:pPr>
      <w:r w:rsidRPr="00E904DF">
        <w:rPr>
          <w:rFonts w:cs="Times New Roman"/>
          <w:szCs w:val="28"/>
        </w:rPr>
        <w:t xml:space="preserve">Дмитрів І. Символ серця у творчості Богдана Ігоря Антонича // Наукові праці: науково-методичний журнал. Серія: Філологія. Літературознавство. – Миколаїв: Вид-во ЧДУ ім. Петра Могили, 2012. – Т. 192. − </w:t>
      </w:r>
      <w:proofErr w:type="spellStart"/>
      <w:r w:rsidRPr="00E904DF">
        <w:rPr>
          <w:rFonts w:cs="Times New Roman"/>
          <w:szCs w:val="28"/>
        </w:rPr>
        <w:t>Вип</w:t>
      </w:r>
      <w:proofErr w:type="spellEnd"/>
      <w:r w:rsidRPr="00E904DF">
        <w:rPr>
          <w:rFonts w:cs="Times New Roman"/>
          <w:szCs w:val="28"/>
        </w:rPr>
        <w:t>. 180. – С. 48–51.</w:t>
      </w:r>
    </w:p>
    <w:p w14:paraId="6EEEBE76" w14:textId="580DB90A" w:rsidR="00D5149C" w:rsidRDefault="00D5149C" w:rsidP="00D5149C">
      <w:pPr>
        <w:rPr>
          <w:rFonts w:cs="Times New Roman"/>
          <w:szCs w:val="28"/>
        </w:rPr>
      </w:pPr>
    </w:p>
    <w:p w14:paraId="432F62CF" w14:textId="4ADB519F" w:rsidR="00D5149C" w:rsidRPr="00D5149C" w:rsidRDefault="00D5149C" w:rsidP="00D5149C">
      <w:pPr>
        <w:jc w:val="right"/>
        <w:rPr>
          <w:rFonts w:cs="Times New Roman"/>
          <w:b/>
          <w:bCs/>
          <w:szCs w:val="28"/>
        </w:rPr>
      </w:pPr>
      <w:r w:rsidRPr="00D5149C">
        <w:rPr>
          <w:rFonts w:cs="Times New Roman"/>
          <w:b/>
          <w:bCs/>
          <w:szCs w:val="28"/>
        </w:rPr>
        <w:t xml:space="preserve">Ірина </w:t>
      </w:r>
      <w:r w:rsidRPr="00D5149C">
        <w:rPr>
          <w:rFonts w:cs="Times New Roman"/>
          <w:b/>
          <w:bCs/>
          <w:szCs w:val="28"/>
        </w:rPr>
        <w:t>Дмитрів</w:t>
      </w:r>
    </w:p>
    <w:p w14:paraId="21809E5C" w14:textId="0A2FAB98" w:rsidR="00D5149C" w:rsidRPr="00D5149C" w:rsidRDefault="00D5149C" w:rsidP="00D5149C">
      <w:pPr>
        <w:jc w:val="center"/>
        <w:rPr>
          <w:rFonts w:cs="Times New Roman"/>
          <w:b/>
          <w:bCs/>
          <w:szCs w:val="28"/>
        </w:rPr>
      </w:pPr>
      <w:r w:rsidRPr="00D5149C">
        <w:rPr>
          <w:rFonts w:cs="Times New Roman"/>
          <w:b/>
          <w:bCs/>
          <w:szCs w:val="28"/>
        </w:rPr>
        <w:t>СИМВОЛ СЕРЦЯ У ТВОРЧОСТІ БОГДАНА ІГОРЯ АНТОНИЧА</w:t>
      </w:r>
    </w:p>
    <w:p w14:paraId="3C61701F" w14:textId="01172F41" w:rsidR="00E904DF" w:rsidRPr="00E904DF" w:rsidRDefault="00E904DF" w:rsidP="00E904DF">
      <w:pPr>
        <w:rPr>
          <w:rFonts w:cs="Times New Roman"/>
          <w:szCs w:val="28"/>
        </w:rPr>
      </w:pPr>
    </w:p>
    <w:p w14:paraId="75C6F78E" w14:textId="77777777" w:rsidR="00E904DF" w:rsidRPr="00E904DF" w:rsidRDefault="00E904DF" w:rsidP="00E904DF">
      <w:pPr>
        <w:tabs>
          <w:tab w:val="left" w:pos="0"/>
        </w:tabs>
        <w:ind w:firstLine="567"/>
        <w:rPr>
          <w:rFonts w:cs="Times New Roman"/>
          <w:i/>
          <w:szCs w:val="28"/>
        </w:rPr>
      </w:pPr>
      <w:r w:rsidRPr="00E904DF">
        <w:rPr>
          <w:rFonts w:cs="Times New Roman"/>
          <w:i/>
          <w:szCs w:val="28"/>
        </w:rPr>
        <w:t xml:space="preserve">У статті розглядається специфіка функціонування образу-символу серця у творчості Богдана Ігоря Антонича, простежуються рівні символізації цього образу, подається тлумачення основних символічних значень з позицій біблійного богослов’я. У дослідженні аналізується вплив на поета </w:t>
      </w:r>
      <w:proofErr w:type="spellStart"/>
      <w:r w:rsidRPr="00E904DF">
        <w:rPr>
          <w:rFonts w:cs="Times New Roman"/>
          <w:i/>
          <w:szCs w:val="28"/>
        </w:rPr>
        <w:t>кордоцентричного</w:t>
      </w:r>
      <w:proofErr w:type="spellEnd"/>
      <w:r w:rsidRPr="00E904DF">
        <w:rPr>
          <w:rFonts w:cs="Times New Roman"/>
          <w:i/>
          <w:szCs w:val="28"/>
        </w:rPr>
        <w:t xml:space="preserve"> мислення Григорія Сковороди і Памфіла Юркевича.</w:t>
      </w:r>
    </w:p>
    <w:p w14:paraId="6D13FD3E" w14:textId="77777777" w:rsidR="00E904DF" w:rsidRPr="00E904DF" w:rsidRDefault="00E904DF" w:rsidP="00E904DF">
      <w:pPr>
        <w:tabs>
          <w:tab w:val="left" w:pos="0"/>
        </w:tabs>
        <w:ind w:firstLine="567"/>
        <w:rPr>
          <w:rFonts w:cs="Times New Roman"/>
          <w:i/>
          <w:szCs w:val="28"/>
        </w:rPr>
      </w:pPr>
      <w:r w:rsidRPr="00E904DF">
        <w:rPr>
          <w:rFonts w:cs="Times New Roman"/>
          <w:b/>
          <w:i/>
          <w:szCs w:val="28"/>
        </w:rPr>
        <w:t>Ключові слова:</w:t>
      </w:r>
      <w:r w:rsidRPr="00E904DF">
        <w:rPr>
          <w:rFonts w:cs="Times New Roman"/>
          <w:i/>
          <w:szCs w:val="28"/>
        </w:rPr>
        <w:t xml:space="preserve"> серце, </w:t>
      </w:r>
      <w:proofErr w:type="spellStart"/>
      <w:r w:rsidRPr="00E904DF">
        <w:rPr>
          <w:rFonts w:cs="Times New Roman"/>
          <w:i/>
          <w:szCs w:val="28"/>
        </w:rPr>
        <w:t>кордоцентризм</w:t>
      </w:r>
      <w:proofErr w:type="spellEnd"/>
      <w:r w:rsidRPr="00E904DF">
        <w:rPr>
          <w:rFonts w:cs="Times New Roman"/>
          <w:i/>
          <w:szCs w:val="28"/>
        </w:rPr>
        <w:t>, Біблія, поетика, символ.</w:t>
      </w:r>
    </w:p>
    <w:p w14:paraId="5877344D" w14:textId="77777777" w:rsidR="00E904DF" w:rsidRPr="00E904DF" w:rsidRDefault="00E904DF" w:rsidP="00E904DF">
      <w:pPr>
        <w:tabs>
          <w:tab w:val="left" w:pos="0"/>
        </w:tabs>
        <w:ind w:firstLine="567"/>
        <w:rPr>
          <w:rFonts w:cs="Times New Roman"/>
          <w:b/>
          <w:i/>
          <w:szCs w:val="28"/>
          <w:lang w:val="en-US"/>
        </w:rPr>
      </w:pPr>
      <w:r w:rsidRPr="00E904DF">
        <w:rPr>
          <w:rFonts w:cs="Times New Roman"/>
          <w:b/>
          <w:i/>
          <w:szCs w:val="28"/>
          <w:lang w:val="en-US"/>
        </w:rPr>
        <w:t xml:space="preserve">Iryna </w:t>
      </w:r>
      <w:proofErr w:type="spellStart"/>
      <w:r w:rsidRPr="00E904DF">
        <w:rPr>
          <w:rFonts w:cs="Times New Roman"/>
          <w:b/>
          <w:i/>
          <w:szCs w:val="28"/>
          <w:lang w:val="en-US"/>
        </w:rPr>
        <w:t>Dmytriv</w:t>
      </w:r>
      <w:proofErr w:type="spellEnd"/>
      <w:r w:rsidRPr="00E904DF">
        <w:rPr>
          <w:rFonts w:cs="Times New Roman"/>
          <w:b/>
          <w:i/>
          <w:szCs w:val="28"/>
          <w:lang w:val="en-US"/>
        </w:rPr>
        <w:t xml:space="preserve">. The symbol of heart in Bogdan Igor </w:t>
      </w:r>
      <w:proofErr w:type="spellStart"/>
      <w:r w:rsidRPr="00E904DF">
        <w:rPr>
          <w:rFonts w:cs="Times New Roman"/>
          <w:b/>
          <w:i/>
          <w:szCs w:val="28"/>
          <w:lang w:val="en-US"/>
        </w:rPr>
        <w:t>Antonych’s</w:t>
      </w:r>
      <w:proofErr w:type="spellEnd"/>
      <w:r w:rsidRPr="00E904DF">
        <w:rPr>
          <w:rFonts w:cs="Times New Roman"/>
          <w:b/>
          <w:i/>
          <w:szCs w:val="28"/>
          <w:lang w:val="en-US"/>
        </w:rPr>
        <w:t xml:space="preserve"> creative.</w:t>
      </w:r>
    </w:p>
    <w:p w14:paraId="701E5466" w14:textId="77777777" w:rsidR="00E904DF" w:rsidRPr="00E904DF" w:rsidRDefault="00E904DF" w:rsidP="00E904DF">
      <w:pPr>
        <w:tabs>
          <w:tab w:val="left" w:pos="0"/>
        </w:tabs>
        <w:ind w:firstLine="567"/>
        <w:rPr>
          <w:rFonts w:cs="Times New Roman"/>
          <w:i/>
          <w:szCs w:val="28"/>
          <w:lang w:val="en-US"/>
        </w:rPr>
      </w:pPr>
      <w:r w:rsidRPr="00E904DF">
        <w:rPr>
          <w:rFonts w:cs="Times New Roman"/>
          <w:i/>
          <w:szCs w:val="28"/>
          <w:lang w:val="en-US"/>
        </w:rPr>
        <w:t xml:space="preserve">This article is paid attention to the specific of functionary heart’s character-symbol in the creative of Bogdan </w:t>
      </w:r>
      <w:proofErr w:type="spellStart"/>
      <w:r w:rsidRPr="00E904DF">
        <w:rPr>
          <w:rFonts w:cs="Times New Roman"/>
          <w:i/>
          <w:szCs w:val="28"/>
          <w:lang w:val="en-US"/>
        </w:rPr>
        <w:t>Ihor</w:t>
      </w:r>
      <w:proofErr w:type="spellEnd"/>
      <w:r w:rsidRPr="00E904DF">
        <w:rPr>
          <w:rFonts w:cs="Times New Roman"/>
          <w:i/>
          <w:szCs w:val="28"/>
          <w:lang w:val="en-US"/>
        </w:rPr>
        <w:t xml:space="preserve"> </w:t>
      </w:r>
      <w:proofErr w:type="spellStart"/>
      <w:r w:rsidRPr="00E904DF">
        <w:rPr>
          <w:rFonts w:cs="Times New Roman"/>
          <w:i/>
          <w:szCs w:val="28"/>
          <w:lang w:val="en-US"/>
        </w:rPr>
        <w:t>Antonych</w:t>
      </w:r>
      <w:proofErr w:type="spellEnd"/>
      <w:r w:rsidRPr="00E904DF">
        <w:rPr>
          <w:rFonts w:cs="Times New Roman"/>
          <w:i/>
          <w:szCs w:val="28"/>
          <w:lang w:val="en-US"/>
        </w:rPr>
        <w:t xml:space="preserve">; to the levels of this character’s symbolism from the position of Bible science. The research analyses influence on poet the </w:t>
      </w:r>
      <w:proofErr w:type="spellStart"/>
      <w:r w:rsidRPr="00E904DF">
        <w:rPr>
          <w:rFonts w:cs="Times New Roman"/>
          <w:i/>
          <w:szCs w:val="28"/>
          <w:lang w:val="en-US"/>
        </w:rPr>
        <w:t>cordocentral</w:t>
      </w:r>
      <w:proofErr w:type="spellEnd"/>
      <w:r w:rsidRPr="00E904DF">
        <w:rPr>
          <w:rFonts w:cs="Times New Roman"/>
          <w:i/>
          <w:szCs w:val="28"/>
          <w:lang w:val="en-US"/>
        </w:rPr>
        <w:t xml:space="preserve"> mentality by </w:t>
      </w:r>
      <w:proofErr w:type="spellStart"/>
      <w:r w:rsidRPr="00E904DF">
        <w:rPr>
          <w:rFonts w:cs="Times New Roman"/>
          <w:i/>
          <w:szCs w:val="28"/>
          <w:lang w:val="en-US"/>
        </w:rPr>
        <w:t>Grygoriy</w:t>
      </w:r>
      <w:proofErr w:type="spellEnd"/>
      <w:r w:rsidRPr="00E904DF">
        <w:rPr>
          <w:rFonts w:cs="Times New Roman"/>
          <w:i/>
          <w:szCs w:val="28"/>
          <w:lang w:val="en-US"/>
        </w:rPr>
        <w:t xml:space="preserve"> </w:t>
      </w:r>
      <w:proofErr w:type="spellStart"/>
      <w:r w:rsidRPr="00E904DF">
        <w:rPr>
          <w:rFonts w:cs="Times New Roman"/>
          <w:i/>
          <w:szCs w:val="28"/>
          <w:lang w:val="en-US"/>
        </w:rPr>
        <w:t>Skovoroda</w:t>
      </w:r>
      <w:proofErr w:type="spellEnd"/>
      <w:r w:rsidRPr="00E904DF">
        <w:rPr>
          <w:rFonts w:cs="Times New Roman"/>
          <w:i/>
          <w:szCs w:val="28"/>
          <w:lang w:val="en-US"/>
        </w:rPr>
        <w:t xml:space="preserve"> and </w:t>
      </w:r>
      <w:proofErr w:type="spellStart"/>
      <w:r w:rsidRPr="00E904DF">
        <w:rPr>
          <w:rFonts w:cs="Times New Roman"/>
          <w:i/>
          <w:szCs w:val="28"/>
          <w:lang w:val="en-US"/>
        </w:rPr>
        <w:t>Pamfil</w:t>
      </w:r>
      <w:proofErr w:type="spellEnd"/>
      <w:r w:rsidRPr="00E904DF">
        <w:rPr>
          <w:rFonts w:cs="Times New Roman"/>
          <w:i/>
          <w:szCs w:val="28"/>
          <w:lang w:val="en-US"/>
        </w:rPr>
        <w:t xml:space="preserve"> </w:t>
      </w:r>
      <w:proofErr w:type="spellStart"/>
      <w:r w:rsidRPr="00E904DF">
        <w:rPr>
          <w:rFonts w:cs="Times New Roman"/>
          <w:i/>
          <w:szCs w:val="28"/>
          <w:lang w:val="en-US"/>
        </w:rPr>
        <w:t>Yurkevych</w:t>
      </w:r>
      <w:proofErr w:type="spellEnd"/>
      <w:r w:rsidRPr="00E904DF">
        <w:rPr>
          <w:rFonts w:cs="Times New Roman"/>
          <w:i/>
          <w:szCs w:val="28"/>
          <w:lang w:val="en-US"/>
        </w:rPr>
        <w:t>.</w:t>
      </w:r>
    </w:p>
    <w:p w14:paraId="5698B282" w14:textId="77777777" w:rsidR="00E904DF" w:rsidRPr="00E904DF" w:rsidRDefault="00E904DF" w:rsidP="00E904DF">
      <w:pPr>
        <w:tabs>
          <w:tab w:val="left" w:pos="0"/>
        </w:tabs>
        <w:ind w:firstLine="567"/>
        <w:rPr>
          <w:rFonts w:cs="Times New Roman"/>
          <w:i/>
          <w:szCs w:val="28"/>
          <w:lang w:val="en-US"/>
        </w:rPr>
      </w:pPr>
      <w:r w:rsidRPr="00E904DF">
        <w:rPr>
          <w:rFonts w:cs="Times New Roman"/>
          <w:b/>
          <w:i/>
          <w:szCs w:val="28"/>
          <w:lang w:val="en-US"/>
        </w:rPr>
        <w:t>Key words:</w:t>
      </w:r>
      <w:r w:rsidRPr="00E904DF">
        <w:rPr>
          <w:rFonts w:cs="Times New Roman"/>
          <w:i/>
          <w:szCs w:val="28"/>
          <w:lang w:val="en-US"/>
        </w:rPr>
        <w:t xml:space="preserve"> heart, </w:t>
      </w:r>
      <w:proofErr w:type="spellStart"/>
      <w:r w:rsidRPr="00E904DF">
        <w:rPr>
          <w:rFonts w:cs="Times New Roman"/>
          <w:i/>
          <w:szCs w:val="28"/>
          <w:lang w:val="en-US"/>
        </w:rPr>
        <w:t>cordocentral</w:t>
      </w:r>
      <w:proofErr w:type="spellEnd"/>
      <w:r w:rsidRPr="00E904DF">
        <w:rPr>
          <w:rFonts w:cs="Times New Roman"/>
          <w:i/>
          <w:szCs w:val="28"/>
          <w:lang w:val="en-US"/>
        </w:rPr>
        <w:t>, Bible, poetry, symbol.</w:t>
      </w:r>
    </w:p>
    <w:p w14:paraId="3B04FCF8" w14:textId="77777777" w:rsidR="00E904DF" w:rsidRPr="00E904DF" w:rsidRDefault="00E904DF" w:rsidP="00E904DF">
      <w:pPr>
        <w:tabs>
          <w:tab w:val="left" w:pos="0"/>
        </w:tabs>
        <w:ind w:firstLine="567"/>
        <w:rPr>
          <w:rFonts w:cs="Times New Roman"/>
          <w:szCs w:val="28"/>
          <w:lang w:val="en-US"/>
        </w:rPr>
      </w:pPr>
    </w:p>
    <w:p w14:paraId="49698478" w14:textId="77777777" w:rsidR="00E904DF" w:rsidRPr="00E904DF" w:rsidRDefault="00E904DF" w:rsidP="00E904DF">
      <w:pPr>
        <w:tabs>
          <w:tab w:val="left" w:pos="0"/>
        </w:tabs>
        <w:ind w:firstLine="567"/>
        <w:rPr>
          <w:rFonts w:cs="Times New Roman"/>
          <w:szCs w:val="28"/>
        </w:rPr>
      </w:pPr>
      <w:r w:rsidRPr="00E904DF">
        <w:rPr>
          <w:rFonts w:cs="Times New Roman"/>
          <w:szCs w:val="28"/>
        </w:rPr>
        <w:t xml:space="preserve">Творчість Богдана Ігоря Антонича є однією з найбільш значущих сторінок нашої літератури, їй притаманна непідробна оригінальність в осягненні художньої дійсності та виняткова глибина у відтворенні специфіки національного світосприйняття. Саме завдяки цьому вона викликала значний інтерес як в українському, так і в європейському літературознавстві. Найбільша кількість досліджень присвячена світоглядним особливостям митця, поетиці його творів, однак, як слушно зауважує Марія Зубрицька, “тексти поета завдяки образному та </w:t>
      </w:r>
      <w:proofErr w:type="spellStart"/>
      <w:r w:rsidRPr="00E904DF">
        <w:rPr>
          <w:rFonts w:cs="Times New Roman"/>
          <w:szCs w:val="28"/>
        </w:rPr>
        <w:t>мовному</w:t>
      </w:r>
      <w:proofErr w:type="spellEnd"/>
      <w:r w:rsidRPr="00E904DF">
        <w:rPr>
          <w:rFonts w:cs="Times New Roman"/>
          <w:szCs w:val="28"/>
        </w:rPr>
        <w:t xml:space="preserve"> багатству є органічно відкритими для появи нових прочитань і осмислень, які не заперечують попереднього читацького досвіду, а навпаки, доповнюють його новими відтінками, іншими ракурсами бачення” [5, с. 134]. </w:t>
      </w:r>
    </w:p>
    <w:p w14:paraId="700BC948" w14:textId="77777777" w:rsidR="00E904DF" w:rsidRPr="00E904DF" w:rsidRDefault="00E904DF" w:rsidP="00E904DF">
      <w:pPr>
        <w:pStyle w:val="3"/>
        <w:tabs>
          <w:tab w:val="left" w:pos="-1134"/>
          <w:tab w:val="left" w:pos="-993"/>
        </w:tabs>
        <w:spacing w:line="240" w:lineRule="auto"/>
        <w:rPr>
          <w:lang w:val="uk-UA"/>
        </w:rPr>
      </w:pPr>
      <w:r w:rsidRPr="00E904DF">
        <w:rPr>
          <w:lang w:val="uk-UA"/>
        </w:rPr>
        <w:t xml:space="preserve">Мета нашого дослідження − проінтерпретувати символ серця у творах Б. І. Антонича з позицій біблійного богослов’я, окреслити його смислове навантаження у поетичних текстах. Питанням символу в </w:t>
      </w:r>
      <w:proofErr w:type="spellStart"/>
      <w:r w:rsidRPr="00E904DF">
        <w:rPr>
          <w:lang w:val="uk-UA"/>
        </w:rPr>
        <w:t>Антоничевій</w:t>
      </w:r>
      <w:proofErr w:type="spellEnd"/>
      <w:r w:rsidRPr="00E904DF">
        <w:rPr>
          <w:lang w:val="uk-UA"/>
        </w:rPr>
        <w:t xml:space="preserve"> творчості присвятили свої дослідження М. Ільницький, Т </w:t>
      </w:r>
      <w:proofErr w:type="spellStart"/>
      <w:r w:rsidRPr="00E904DF">
        <w:rPr>
          <w:lang w:val="uk-UA"/>
        </w:rPr>
        <w:t>Салига</w:t>
      </w:r>
      <w:proofErr w:type="spellEnd"/>
      <w:r w:rsidRPr="00E904DF">
        <w:rPr>
          <w:lang w:val="uk-UA"/>
        </w:rPr>
        <w:t>, О.</w:t>
      </w:r>
      <w:r w:rsidRPr="00E904DF">
        <w:rPr>
          <w:lang w:val="en-US"/>
        </w:rPr>
        <w:t> </w:t>
      </w:r>
      <w:r w:rsidRPr="00E904DF">
        <w:rPr>
          <w:lang w:val="uk-UA"/>
        </w:rPr>
        <w:t>Пономаренко, С.</w:t>
      </w:r>
      <w:r w:rsidRPr="00E904DF">
        <w:rPr>
          <w:lang w:val="en-US"/>
        </w:rPr>
        <w:t> </w:t>
      </w:r>
      <w:proofErr w:type="spellStart"/>
      <w:r w:rsidRPr="00E904DF">
        <w:rPr>
          <w:lang w:val="uk-UA"/>
        </w:rPr>
        <w:t>Привалова</w:t>
      </w:r>
      <w:proofErr w:type="spellEnd"/>
      <w:r w:rsidRPr="00E904DF">
        <w:rPr>
          <w:lang w:val="uk-UA"/>
        </w:rPr>
        <w:t xml:space="preserve"> та інші, однак символ серця характеризується </w:t>
      </w:r>
      <w:proofErr w:type="spellStart"/>
      <w:r w:rsidRPr="00E904DF">
        <w:rPr>
          <w:lang w:val="uk-UA"/>
        </w:rPr>
        <w:t>різновекторністю</w:t>
      </w:r>
      <w:proofErr w:type="spellEnd"/>
      <w:r w:rsidRPr="00E904DF">
        <w:rPr>
          <w:lang w:val="uk-UA"/>
        </w:rPr>
        <w:t xml:space="preserve"> символічних значень та багатством художніх опрацювань, тому заслуговує на окреме дослідження.</w:t>
      </w:r>
    </w:p>
    <w:p w14:paraId="0F35B942" w14:textId="77777777" w:rsidR="00E904DF" w:rsidRPr="00E904DF" w:rsidRDefault="00E904DF" w:rsidP="00E904DF">
      <w:pPr>
        <w:tabs>
          <w:tab w:val="left" w:pos="0"/>
        </w:tabs>
        <w:ind w:firstLine="567"/>
        <w:rPr>
          <w:rFonts w:cs="Times New Roman"/>
          <w:szCs w:val="28"/>
        </w:rPr>
      </w:pPr>
      <w:r w:rsidRPr="00E904DF">
        <w:rPr>
          <w:rFonts w:cs="Times New Roman"/>
          <w:szCs w:val="28"/>
        </w:rPr>
        <w:t xml:space="preserve">У Святому Письмі серце займає одне з центральних місць, йому приписується повнота духовного життя. Біблія пов’язує із серцем всі функції свідомості: мислення, рішучість, відчуття, прояв любові, прояв совісті; більше того, серце становить центр життя взагалі – фізичного, духовного та душевного. </w:t>
      </w:r>
    </w:p>
    <w:p w14:paraId="1B10D43F" w14:textId="77777777" w:rsidR="00E904DF" w:rsidRPr="00E904DF" w:rsidRDefault="00E904DF" w:rsidP="00E904DF">
      <w:pPr>
        <w:pStyle w:val="a5"/>
        <w:tabs>
          <w:tab w:val="left" w:pos="0"/>
        </w:tabs>
        <w:spacing w:line="240" w:lineRule="auto"/>
        <w:ind w:left="0" w:right="0"/>
        <w:rPr>
          <w:szCs w:val="28"/>
        </w:rPr>
      </w:pPr>
      <w:r w:rsidRPr="00E904DF">
        <w:rPr>
          <w:szCs w:val="28"/>
        </w:rPr>
        <w:t xml:space="preserve">Слово “серце” позначає у Біблії, в основному, сутність людської особистості, зосередженість душі і духа. Так, серце людини відчуває пригніченість, смуток, здивування, скорботу, радість. У серці живуть мудрість і </w:t>
      </w:r>
      <w:proofErr w:type="spellStart"/>
      <w:r w:rsidRPr="00E904DF">
        <w:rPr>
          <w:szCs w:val="28"/>
        </w:rPr>
        <w:t>глупота</w:t>
      </w:r>
      <w:proofErr w:type="spellEnd"/>
      <w:r w:rsidRPr="00E904DF">
        <w:rPr>
          <w:szCs w:val="28"/>
        </w:rPr>
        <w:t xml:space="preserve"> (3 Цар. 3 : 12; </w:t>
      </w:r>
      <w:proofErr w:type="spellStart"/>
      <w:r w:rsidRPr="00E904DF">
        <w:rPr>
          <w:szCs w:val="28"/>
        </w:rPr>
        <w:t>Пс</w:t>
      </w:r>
      <w:proofErr w:type="spellEnd"/>
      <w:r w:rsidRPr="00E904DF">
        <w:rPr>
          <w:szCs w:val="28"/>
        </w:rPr>
        <w:t>. 13 : 1; Притч. 22 : 15), бажання і надія (</w:t>
      </w:r>
      <w:proofErr w:type="spellStart"/>
      <w:r w:rsidRPr="00E904DF">
        <w:rPr>
          <w:szCs w:val="28"/>
        </w:rPr>
        <w:t>Пс</w:t>
      </w:r>
      <w:proofErr w:type="spellEnd"/>
      <w:r w:rsidRPr="00E904DF">
        <w:rPr>
          <w:szCs w:val="28"/>
        </w:rPr>
        <w:t>. 36</w:t>
      </w:r>
      <w:r w:rsidRPr="00E904DF">
        <w:rPr>
          <w:szCs w:val="28"/>
          <w:lang w:val="en-US"/>
        </w:rPr>
        <w:t> </w:t>
      </w:r>
      <w:r w:rsidRPr="00E904DF">
        <w:rPr>
          <w:szCs w:val="28"/>
        </w:rPr>
        <w:t>:</w:t>
      </w:r>
      <w:r w:rsidRPr="00E904DF">
        <w:rPr>
          <w:szCs w:val="28"/>
          <w:lang w:val="en-US"/>
        </w:rPr>
        <w:t> </w:t>
      </w:r>
      <w:r w:rsidRPr="00E904DF">
        <w:rPr>
          <w:szCs w:val="28"/>
        </w:rPr>
        <w:t>4), уявлення і знання (1</w:t>
      </w:r>
      <w:r w:rsidRPr="00E904DF">
        <w:rPr>
          <w:szCs w:val="28"/>
          <w:lang w:val="en-US"/>
        </w:rPr>
        <w:t> </w:t>
      </w:r>
      <w:proofErr w:type="spellStart"/>
      <w:r w:rsidRPr="00E904DF">
        <w:rPr>
          <w:szCs w:val="28"/>
        </w:rPr>
        <w:t>Кор</w:t>
      </w:r>
      <w:proofErr w:type="spellEnd"/>
      <w:r w:rsidRPr="00E904DF">
        <w:rPr>
          <w:szCs w:val="28"/>
        </w:rPr>
        <w:t>.</w:t>
      </w:r>
      <w:r w:rsidRPr="00E904DF">
        <w:rPr>
          <w:szCs w:val="28"/>
          <w:lang w:val="en-US"/>
        </w:rPr>
        <w:t> </w:t>
      </w:r>
      <w:r w:rsidRPr="00E904DF">
        <w:rPr>
          <w:szCs w:val="28"/>
        </w:rPr>
        <w:t>2</w:t>
      </w:r>
      <w:r w:rsidRPr="00E904DF">
        <w:rPr>
          <w:szCs w:val="28"/>
          <w:lang w:val="ru-RU"/>
        </w:rPr>
        <w:t> </w:t>
      </w:r>
      <w:r w:rsidRPr="00E904DF">
        <w:rPr>
          <w:szCs w:val="28"/>
        </w:rPr>
        <w:t>:</w:t>
      </w:r>
      <w:r w:rsidRPr="00E904DF">
        <w:rPr>
          <w:szCs w:val="28"/>
          <w:lang w:val="ru-RU"/>
        </w:rPr>
        <w:t> </w:t>
      </w:r>
      <w:r w:rsidRPr="00E904DF">
        <w:rPr>
          <w:szCs w:val="28"/>
        </w:rPr>
        <w:t xml:space="preserve">9). “З повноти серця уста промовляють” </w:t>
      </w:r>
      <w:r w:rsidRPr="00E904DF">
        <w:rPr>
          <w:szCs w:val="28"/>
        </w:rPr>
        <w:lastRenderedPageBreak/>
        <w:t>(</w:t>
      </w:r>
      <w:proofErr w:type="spellStart"/>
      <w:r w:rsidRPr="00E904DF">
        <w:rPr>
          <w:szCs w:val="28"/>
        </w:rPr>
        <w:t>Мт</w:t>
      </w:r>
      <w:proofErr w:type="spellEnd"/>
      <w:r w:rsidRPr="00E904DF">
        <w:rPr>
          <w:szCs w:val="28"/>
        </w:rPr>
        <w:t>.</w:t>
      </w:r>
      <w:r w:rsidRPr="00E904DF">
        <w:rPr>
          <w:szCs w:val="28"/>
          <w:lang w:val="ru-RU"/>
        </w:rPr>
        <w:t> </w:t>
      </w:r>
      <w:r w:rsidRPr="00E904DF">
        <w:rPr>
          <w:szCs w:val="28"/>
        </w:rPr>
        <w:t>12</w:t>
      </w:r>
      <w:r w:rsidRPr="00E904DF">
        <w:rPr>
          <w:szCs w:val="28"/>
          <w:lang w:val="ru-RU"/>
        </w:rPr>
        <w:t> </w:t>
      </w:r>
      <w:r w:rsidRPr="00E904DF">
        <w:rPr>
          <w:szCs w:val="28"/>
        </w:rPr>
        <w:t>:</w:t>
      </w:r>
      <w:r w:rsidRPr="00E904DF">
        <w:rPr>
          <w:szCs w:val="28"/>
          <w:lang w:val="ru-RU"/>
        </w:rPr>
        <w:t> </w:t>
      </w:r>
      <w:r w:rsidRPr="00E904DF">
        <w:rPr>
          <w:szCs w:val="28"/>
        </w:rPr>
        <w:t>34). Серце має властивість розмірковувати (1</w:t>
      </w:r>
      <w:r w:rsidRPr="00E904DF">
        <w:rPr>
          <w:szCs w:val="28"/>
          <w:lang w:val="ru-RU"/>
        </w:rPr>
        <w:t> </w:t>
      </w:r>
      <w:proofErr w:type="spellStart"/>
      <w:r w:rsidRPr="00E904DF">
        <w:rPr>
          <w:szCs w:val="28"/>
        </w:rPr>
        <w:t>Кор</w:t>
      </w:r>
      <w:proofErr w:type="spellEnd"/>
      <w:r w:rsidRPr="00E904DF">
        <w:rPr>
          <w:szCs w:val="28"/>
        </w:rPr>
        <w:t>.</w:t>
      </w:r>
      <w:r w:rsidRPr="00E904DF">
        <w:rPr>
          <w:szCs w:val="28"/>
          <w:lang w:val="ru-RU"/>
        </w:rPr>
        <w:t> </w:t>
      </w:r>
      <w:r w:rsidRPr="00E904DF">
        <w:rPr>
          <w:szCs w:val="28"/>
        </w:rPr>
        <w:t>7 : 37), його прирівнюють до совісті. У серці закорінені глибинні мотиви людських вчинків, як злих, так і добрих. Серце може бути не лише чистим і добрим (</w:t>
      </w:r>
      <w:proofErr w:type="spellStart"/>
      <w:r w:rsidRPr="00E904DF">
        <w:rPr>
          <w:szCs w:val="28"/>
        </w:rPr>
        <w:t>Пс</w:t>
      </w:r>
      <w:proofErr w:type="spellEnd"/>
      <w:r w:rsidRPr="00E904DF">
        <w:rPr>
          <w:szCs w:val="28"/>
        </w:rPr>
        <w:t xml:space="preserve">. 50 : 12; </w:t>
      </w:r>
      <w:proofErr w:type="spellStart"/>
      <w:r w:rsidRPr="00E904DF">
        <w:rPr>
          <w:szCs w:val="28"/>
        </w:rPr>
        <w:t>Лк</w:t>
      </w:r>
      <w:proofErr w:type="spellEnd"/>
      <w:r w:rsidRPr="00E904DF">
        <w:rPr>
          <w:szCs w:val="28"/>
        </w:rPr>
        <w:t>. 8</w:t>
      </w:r>
      <w:r w:rsidRPr="00E904DF">
        <w:rPr>
          <w:szCs w:val="28"/>
          <w:lang w:val="en-US"/>
        </w:rPr>
        <w:t> </w:t>
      </w:r>
      <w:r w:rsidRPr="00E904DF">
        <w:rPr>
          <w:szCs w:val="28"/>
        </w:rPr>
        <w:t>:</w:t>
      </w:r>
      <w:r w:rsidRPr="00E904DF">
        <w:rPr>
          <w:szCs w:val="28"/>
          <w:lang w:val="en-US"/>
        </w:rPr>
        <w:t> </w:t>
      </w:r>
      <w:r w:rsidRPr="00E904DF">
        <w:rPr>
          <w:szCs w:val="28"/>
        </w:rPr>
        <w:t>15), але й злим і невірним (</w:t>
      </w:r>
      <w:proofErr w:type="spellStart"/>
      <w:r w:rsidRPr="00E904DF">
        <w:rPr>
          <w:szCs w:val="28"/>
        </w:rPr>
        <w:t>Лк</w:t>
      </w:r>
      <w:proofErr w:type="spellEnd"/>
      <w:r w:rsidRPr="00E904DF">
        <w:rPr>
          <w:szCs w:val="28"/>
        </w:rPr>
        <w:t>.</w:t>
      </w:r>
      <w:r w:rsidRPr="00E904DF">
        <w:rPr>
          <w:szCs w:val="28"/>
          <w:lang w:val="en-US"/>
        </w:rPr>
        <w:t> </w:t>
      </w:r>
      <w:r w:rsidRPr="00E904DF">
        <w:rPr>
          <w:szCs w:val="28"/>
        </w:rPr>
        <w:t>6</w:t>
      </w:r>
      <w:r w:rsidRPr="00E904DF">
        <w:rPr>
          <w:szCs w:val="28"/>
          <w:lang w:val="en-US"/>
        </w:rPr>
        <w:t> </w:t>
      </w:r>
      <w:r w:rsidRPr="00E904DF">
        <w:rPr>
          <w:szCs w:val="28"/>
        </w:rPr>
        <w:t>:</w:t>
      </w:r>
      <w:r w:rsidRPr="00E904DF">
        <w:rPr>
          <w:szCs w:val="28"/>
          <w:lang w:val="en-US"/>
        </w:rPr>
        <w:t> </w:t>
      </w:r>
      <w:r w:rsidRPr="00E904DF">
        <w:rPr>
          <w:szCs w:val="28"/>
        </w:rPr>
        <w:t xml:space="preserve">45; </w:t>
      </w:r>
      <w:proofErr w:type="spellStart"/>
      <w:r w:rsidRPr="00E904DF">
        <w:rPr>
          <w:szCs w:val="28"/>
        </w:rPr>
        <w:t>Євр</w:t>
      </w:r>
      <w:proofErr w:type="spellEnd"/>
      <w:r w:rsidRPr="00E904DF">
        <w:rPr>
          <w:szCs w:val="28"/>
        </w:rPr>
        <w:t>.</w:t>
      </w:r>
      <w:r w:rsidRPr="00E904DF">
        <w:rPr>
          <w:szCs w:val="28"/>
          <w:lang w:val="en-US"/>
        </w:rPr>
        <w:t> </w:t>
      </w:r>
      <w:r w:rsidRPr="00E904DF">
        <w:rPr>
          <w:szCs w:val="28"/>
        </w:rPr>
        <w:t>3</w:t>
      </w:r>
      <w:r w:rsidRPr="00E904DF">
        <w:rPr>
          <w:szCs w:val="28"/>
          <w:lang w:val="en-US"/>
        </w:rPr>
        <w:t> </w:t>
      </w:r>
      <w:r w:rsidRPr="00E904DF">
        <w:rPr>
          <w:szCs w:val="28"/>
        </w:rPr>
        <w:t>:</w:t>
      </w:r>
      <w:r w:rsidRPr="00E904DF">
        <w:rPr>
          <w:szCs w:val="28"/>
          <w:lang w:val="en-US"/>
        </w:rPr>
        <w:t> </w:t>
      </w:r>
      <w:r w:rsidRPr="00E904DF">
        <w:rPr>
          <w:szCs w:val="28"/>
        </w:rPr>
        <w:t>12). “Чому лукаве думаєте в серця ваших?” (</w:t>
      </w:r>
      <w:proofErr w:type="spellStart"/>
      <w:r w:rsidRPr="00E904DF">
        <w:rPr>
          <w:szCs w:val="28"/>
        </w:rPr>
        <w:t>Мт</w:t>
      </w:r>
      <w:proofErr w:type="spellEnd"/>
      <w:r w:rsidRPr="00E904DF">
        <w:rPr>
          <w:szCs w:val="28"/>
        </w:rPr>
        <w:t>.</w:t>
      </w:r>
      <w:r w:rsidRPr="00E904DF">
        <w:rPr>
          <w:szCs w:val="28"/>
          <w:lang w:val="en-US"/>
        </w:rPr>
        <w:t> </w:t>
      </w:r>
      <w:r w:rsidRPr="00E904DF">
        <w:rPr>
          <w:szCs w:val="28"/>
        </w:rPr>
        <w:t>9</w:t>
      </w:r>
      <w:r w:rsidRPr="00E904DF">
        <w:rPr>
          <w:szCs w:val="28"/>
          <w:lang w:val="en-US"/>
        </w:rPr>
        <w:t> </w:t>
      </w:r>
      <w:r w:rsidRPr="00E904DF">
        <w:rPr>
          <w:szCs w:val="28"/>
          <w:lang w:val="ru-RU"/>
        </w:rPr>
        <w:t>:</w:t>
      </w:r>
      <w:r w:rsidRPr="00E904DF">
        <w:rPr>
          <w:szCs w:val="28"/>
          <w:lang w:val="en-US"/>
        </w:rPr>
        <w:t> </w:t>
      </w:r>
      <w:r w:rsidRPr="00E904DF">
        <w:rPr>
          <w:szCs w:val="28"/>
        </w:rPr>
        <w:t>4). Людина, яка робить щось від усього свого серця, протиставляється у Біблії тим, які чинять показове благочестя (</w:t>
      </w:r>
      <w:proofErr w:type="spellStart"/>
      <w:r w:rsidRPr="00E904DF">
        <w:rPr>
          <w:szCs w:val="28"/>
        </w:rPr>
        <w:t>Мт</w:t>
      </w:r>
      <w:proofErr w:type="spellEnd"/>
      <w:r w:rsidRPr="00E904DF">
        <w:rPr>
          <w:szCs w:val="28"/>
        </w:rPr>
        <w:t>. 18 : 35; 2 </w:t>
      </w:r>
      <w:proofErr w:type="spellStart"/>
      <w:r w:rsidRPr="00E904DF">
        <w:rPr>
          <w:szCs w:val="28"/>
        </w:rPr>
        <w:t>Кор</w:t>
      </w:r>
      <w:proofErr w:type="spellEnd"/>
      <w:r w:rsidRPr="00E904DF">
        <w:rPr>
          <w:szCs w:val="28"/>
        </w:rPr>
        <w:t>. 5 : 12). Головна справа людського життя записана “у серцях наших” (2 </w:t>
      </w:r>
      <w:proofErr w:type="spellStart"/>
      <w:r w:rsidRPr="00E904DF">
        <w:rPr>
          <w:szCs w:val="28"/>
        </w:rPr>
        <w:t>Кор</w:t>
      </w:r>
      <w:proofErr w:type="spellEnd"/>
      <w:r w:rsidRPr="00E904DF">
        <w:rPr>
          <w:szCs w:val="28"/>
        </w:rPr>
        <w:t>. 3 : 2).</w:t>
      </w:r>
    </w:p>
    <w:p w14:paraId="6FAB425C" w14:textId="77777777" w:rsidR="00E904DF" w:rsidRPr="00E904DF" w:rsidRDefault="00E904DF" w:rsidP="00E904DF">
      <w:pPr>
        <w:pStyle w:val="a5"/>
        <w:tabs>
          <w:tab w:val="left" w:pos="0"/>
        </w:tabs>
        <w:spacing w:line="240" w:lineRule="auto"/>
        <w:ind w:left="0" w:right="0"/>
        <w:rPr>
          <w:szCs w:val="28"/>
        </w:rPr>
      </w:pPr>
      <w:r w:rsidRPr="00E904DF">
        <w:rPr>
          <w:szCs w:val="28"/>
        </w:rPr>
        <w:t>Серце приймає духовне рішення у ставленні до Бога, обираючи віру в Нього або непослух. Тому заклик любити Бога звернений насамперед до серця, а вже потім – до душі, волі і розуму. Серце змушує людину робити той чи інший вчинок, тому Бог намагається написати свій Закон у людському серці, навіть більше – дати нам нове серце: “Я дам вам нове серце і новий дух вкладу у ваше нутро” (</w:t>
      </w:r>
      <w:proofErr w:type="spellStart"/>
      <w:r w:rsidRPr="00E904DF">
        <w:rPr>
          <w:szCs w:val="28"/>
        </w:rPr>
        <w:t>Єз</w:t>
      </w:r>
      <w:proofErr w:type="spellEnd"/>
      <w:r w:rsidRPr="00E904DF">
        <w:rPr>
          <w:szCs w:val="28"/>
        </w:rPr>
        <w:t xml:space="preserve">. 36 : 25). Серце, віддане Христові, стає посудом, наповненим </w:t>
      </w:r>
      <w:proofErr w:type="spellStart"/>
      <w:r w:rsidRPr="00E904DF">
        <w:rPr>
          <w:szCs w:val="28"/>
        </w:rPr>
        <w:t>богобоязню</w:t>
      </w:r>
      <w:proofErr w:type="spellEnd"/>
      <w:r w:rsidRPr="00E904DF">
        <w:rPr>
          <w:szCs w:val="28"/>
        </w:rPr>
        <w:t xml:space="preserve">, </w:t>
      </w:r>
      <w:proofErr w:type="spellStart"/>
      <w:r w:rsidRPr="00E904DF">
        <w:rPr>
          <w:szCs w:val="28"/>
        </w:rPr>
        <w:t>богопочитанням</w:t>
      </w:r>
      <w:proofErr w:type="spellEnd"/>
      <w:r w:rsidRPr="00E904DF">
        <w:rPr>
          <w:szCs w:val="28"/>
        </w:rPr>
        <w:t xml:space="preserve"> і </w:t>
      </w:r>
      <w:proofErr w:type="spellStart"/>
      <w:r w:rsidRPr="00E904DF">
        <w:rPr>
          <w:szCs w:val="28"/>
        </w:rPr>
        <w:t>богохваленням</w:t>
      </w:r>
      <w:proofErr w:type="spellEnd"/>
      <w:r w:rsidRPr="00E904DF">
        <w:rPr>
          <w:szCs w:val="28"/>
        </w:rPr>
        <w:t>. Людське серце завжди відкрите перед Богом: Слово Боже “судить помисли і наміри серця” (</w:t>
      </w:r>
      <w:proofErr w:type="spellStart"/>
      <w:r w:rsidRPr="00E904DF">
        <w:rPr>
          <w:szCs w:val="28"/>
        </w:rPr>
        <w:t>Євр</w:t>
      </w:r>
      <w:proofErr w:type="spellEnd"/>
      <w:r w:rsidRPr="00E904DF">
        <w:rPr>
          <w:szCs w:val="28"/>
        </w:rPr>
        <w:t>. 4 : 12), а на суді Господь відкриє усі “сердечні наміри” (1 </w:t>
      </w:r>
      <w:proofErr w:type="spellStart"/>
      <w:r w:rsidRPr="00E904DF">
        <w:rPr>
          <w:szCs w:val="28"/>
        </w:rPr>
        <w:t>Кор</w:t>
      </w:r>
      <w:proofErr w:type="spellEnd"/>
      <w:r w:rsidRPr="00E904DF">
        <w:rPr>
          <w:szCs w:val="28"/>
        </w:rPr>
        <w:t>. 4 : 5).</w:t>
      </w:r>
    </w:p>
    <w:p w14:paraId="181DBC95" w14:textId="77777777" w:rsidR="00E904DF" w:rsidRPr="00E904DF" w:rsidRDefault="00E904DF" w:rsidP="00E904DF">
      <w:pPr>
        <w:pStyle w:val="a5"/>
        <w:tabs>
          <w:tab w:val="left" w:pos="0"/>
        </w:tabs>
        <w:spacing w:line="240" w:lineRule="auto"/>
        <w:ind w:left="0" w:right="0"/>
        <w:rPr>
          <w:szCs w:val="28"/>
        </w:rPr>
      </w:pPr>
      <w:r w:rsidRPr="00E904DF">
        <w:rPr>
          <w:szCs w:val="28"/>
        </w:rPr>
        <w:t>Отже, поняття “серце” стосується всього внутрішнього життя людини. У біблійних текстах “серце” означає не одну з властивостей душі, а всю людину, цілісність всіх її властивостей і загального ставлення до інших, до Бога, до світу. Коли у Святому Письмі згадується, що маємо любити Бога “всім серцем своїм”, то це означає: “усією душею своєю, всією думкою своєю і всією силою своєю” (</w:t>
      </w:r>
      <w:proofErr w:type="spellStart"/>
      <w:r w:rsidRPr="00E904DF">
        <w:rPr>
          <w:szCs w:val="28"/>
        </w:rPr>
        <w:t>Мт</w:t>
      </w:r>
      <w:proofErr w:type="spellEnd"/>
      <w:r w:rsidRPr="00E904DF">
        <w:rPr>
          <w:szCs w:val="28"/>
        </w:rPr>
        <w:t xml:space="preserve">. 22 : 37, </w:t>
      </w:r>
      <w:proofErr w:type="spellStart"/>
      <w:r w:rsidRPr="00E904DF">
        <w:rPr>
          <w:szCs w:val="28"/>
        </w:rPr>
        <w:t>Мр</w:t>
      </w:r>
      <w:proofErr w:type="spellEnd"/>
      <w:r w:rsidRPr="00E904DF">
        <w:rPr>
          <w:szCs w:val="28"/>
        </w:rPr>
        <w:t xml:space="preserve">. 12 : 30, </w:t>
      </w:r>
      <w:proofErr w:type="spellStart"/>
      <w:r w:rsidRPr="00E904DF">
        <w:rPr>
          <w:szCs w:val="28"/>
        </w:rPr>
        <w:t>Лк</w:t>
      </w:r>
      <w:proofErr w:type="spellEnd"/>
      <w:r w:rsidRPr="00E904DF">
        <w:rPr>
          <w:szCs w:val="28"/>
        </w:rPr>
        <w:t>. 10</w:t>
      </w:r>
      <w:r w:rsidRPr="00E904DF">
        <w:rPr>
          <w:szCs w:val="28"/>
          <w:lang w:val="en-US"/>
        </w:rPr>
        <w:t> </w:t>
      </w:r>
      <w:r w:rsidRPr="00E904DF">
        <w:rPr>
          <w:szCs w:val="28"/>
        </w:rPr>
        <w:t>:</w:t>
      </w:r>
      <w:r w:rsidRPr="00E904DF">
        <w:rPr>
          <w:szCs w:val="28"/>
          <w:lang w:val="en-US"/>
        </w:rPr>
        <w:t> </w:t>
      </w:r>
      <w:r w:rsidRPr="00E904DF">
        <w:rPr>
          <w:szCs w:val="28"/>
        </w:rPr>
        <w:t>27).</w:t>
      </w:r>
    </w:p>
    <w:p w14:paraId="47D86F07" w14:textId="77777777" w:rsidR="00E904DF" w:rsidRPr="00E904DF" w:rsidRDefault="00E904DF" w:rsidP="00E904DF">
      <w:pPr>
        <w:tabs>
          <w:tab w:val="left" w:pos="0"/>
        </w:tabs>
        <w:ind w:firstLine="567"/>
        <w:rPr>
          <w:rFonts w:cs="Times New Roman"/>
          <w:color w:val="000000"/>
          <w:szCs w:val="28"/>
        </w:rPr>
      </w:pPr>
      <w:r w:rsidRPr="00E904DF">
        <w:rPr>
          <w:rFonts w:cs="Times New Roman"/>
          <w:szCs w:val="28"/>
        </w:rPr>
        <w:t xml:space="preserve">Поняття “серце” лежить також в основі світогляду українців, і цю проблему дослідники </w:t>
      </w:r>
      <w:r w:rsidRPr="00E904DF">
        <w:rPr>
          <w:rFonts w:cs="Times New Roman"/>
          <w:color w:val="000000"/>
          <w:szCs w:val="28"/>
        </w:rPr>
        <w:t>пропонують розглядати у трьох аспектах: психологічно-емоційному, релігійному та символіко-</w:t>
      </w:r>
      <w:proofErr w:type="spellStart"/>
      <w:r w:rsidRPr="00E904DF">
        <w:rPr>
          <w:rFonts w:cs="Times New Roman"/>
          <w:color w:val="000000"/>
          <w:szCs w:val="28"/>
        </w:rPr>
        <w:t>антропоцентричному</w:t>
      </w:r>
      <w:proofErr w:type="spellEnd"/>
      <w:r w:rsidRPr="00E904DF">
        <w:rPr>
          <w:rFonts w:cs="Times New Roman"/>
          <w:color w:val="000000"/>
          <w:szCs w:val="28"/>
        </w:rPr>
        <w:t xml:space="preserve">. Ірина </w:t>
      </w:r>
      <w:proofErr w:type="spellStart"/>
      <w:r w:rsidRPr="00E904DF">
        <w:rPr>
          <w:rFonts w:cs="Times New Roman"/>
          <w:color w:val="000000"/>
          <w:szCs w:val="28"/>
        </w:rPr>
        <w:t>Валявко</w:t>
      </w:r>
      <w:proofErr w:type="spellEnd"/>
      <w:r w:rsidRPr="00E904DF">
        <w:rPr>
          <w:rFonts w:cs="Times New Roman"/>
          <w:color w:val="000000"/>
          <w:szCs w:val="28"/>
        </w:rPr>
        <w:t xml:space="preserve"> зазначає, що перший аспект пов’язаний з такою рисою української національної вдачі, як емоційність, у другому аспекті поняття “серце” набуває значення релігійного символу, який репрезентує центр морального життя й духовності людини. Хоча два окреслені аспекти “філософії серця” й були поширені в Україні, вони не є здобутком лише української культури, адже наука про серце посідає чільне місце у творчому доробку античних мислителів, Отців Церкви, німецьких містиків, романтиків. Важливим є розгляд філософії серця в третьому аспекті, який відбиває певну українську специфіку: “філософія серця” постає як символіко-</w:t>
      </w:r>
      <w:proofErr w:type="spellStart"/>
      <w:r w:rsidRPr="00E904DF">
        <w:rPr>
          <w:rFonts w:cs="Times New Roman"/>
          <w:color w:val="000000"/>
          <w:szCs w:val="28"/>
        </w:rPr>
        <w:t>антропоцентрична</w:t>
      </w:r>
      <w:proofErr w:type="spellEnd"/>
      <w:r w:rsidRPr="00E904DF">
        <w:rPr>
          <w:rFonts w:cs="Times New Roman"/>
          <w:color w:val="000000"/>
          <w:szCs w:val="28"/>
        </w:rPr>
        <w:t xml:space="preserve"> система, пов’язана з внутрішньою людиною серця [</w:t>
      </w:r>
      <w:r w:rsidRPr="00E904DF">
        <w:rPr>
          <w:rFonts w:cs="Times New Roman"/>
          <w:szCs w:val="28"/>
        </w:rPr>
        <w:t>3</w:t>
      </w:r>
      <w:r w:rsidRPr="00E904DF">
        <w:rPr>
          <w:rFonts w:cs="Times New Roman"/>
          <w:color w:val="000000"/>
          <w:szCs w:val="28"/>
        </w:rPr>
        <w:t>].</w:t>
      </w:r>
    </w:p>
    <w:p w14:paraId="552843A5" w14:textId="77777777" w:rsidR="00E904DF" w:rsidRPr="00E904DF" w:rsidRDefault="00E904DF" w:rsidP="00E904DF">
      <w:pPr>
        <w:tabs>
          <w:tab w:val="left" w:pos="0"/>
        </w:tabs>
        <w:ind w:right="44" w:firstLine="567"/>
        <w:rPr>
          <w:rFonts w:cs="Times New Roman"/>
          <w:szCs w:val="28"/>
        </w:rPr>
      </w:pPr>
      <w:r w:rsidRPr="00E904DF">
        <w:rPr>
          <w:rFonts w:cs="Times New Roman"/>
          <w:szCs w:val="28"/>
        </w:rPr>
        <w:t xml:space="preserve">Найповніше “філософія серця” репрезентована творчістю Григорія Сковороди. Серце, на думку філософа, є “божественною іскрою” в людині. Суть його </w:t>
      </w:r>
      <w:proofErr w:type="spellStart"/>
      <w:r w:rsidRPr="00E904DF">
        <w:rPr>
          <w:rFonts w:cs="Times New Roman"/>
          <w:szCs w:val="28"/>
        </w:rPr>
        <w:t>кордоцентричної</w:t>
      </w:r>
      <w:proofErr w:type="spellEnd"/>
      <w:r w:rsidRPr="00E904DF">
        <w:rPr>
          <w:rFonts w:cs="Times New Roman"/>
          <w:szCs w:val="28"/>
        </w:rPr>
        <w:t xml:space="preserve"> концепції полягає в тому, що, розглядаючи людину як “мікрокосм”, він розділяє її на “внутрішню” та “зовнішню”, ставлячи при цьому “чисте серце” в центр цієї “істинної”, “внутрішньої” людини. Проблема серця у працях філософа нероздільно пов’язана з проблемою </w:t>
      </w:r>
      <w:proofErr w:type="spellStart"/>
      <w:r w:rsidRPr="00E904DF">
        <w:rPr>
          <w:rFonts w:cs="Times New Roman"/>
          <w:szCs w:val="28"/>
        </w:rPr>
        <w:t>Богопізнання</w:t>
      </w:r>
      <w:proofErr w:type="spellEnd"/>
      <w:r w:rsidRPr="00E904DF">
        <w:rPr>
          <w:rFonts w:cs="Times New Roman"/>
          <w:szCs w:val="28"/>
        </w:rPr>
        <w:t xml:space="preserve">, адже шлях пізнання свого серця – це шлях до осягнення трансцендентного. Філософія серця не протиставляє, а об’єднує віру та розум, а також продовжує тему цілісності людини. Подібне </w:t>
      </w:r>
      <w:proofErr w:type="spellStart"/>
      <w:r w:rsidRPr="00E904DF">
        <w:rPr>
          <w:rFonts w:cs="Times New Roman"/>
          <w:szCs w:val="28"/>
        </w:rPr>
        <w:t>трактуваня</w:t>
      </w:r>
      <w:proofErr w:type="spellEnd"/>
      <w:r w:rsidRPr="00E904DF">
        <w:rPr>
          <w:rFonts w:cs="Times New Roman"/>
          <w:szCs w:val="28"/>
        </w:rPr>
        <w:t xml:space="preserve"> символу серця простежується у творчості П. Куліша, Т. Шевченка, М. Костомарова, Лесі Українки, М. Коцюбинського, П. Тичини та інших.</w:t>
      </w:r>
    </w:p>
    <w:p w14:paraId="04B8048F" w14:textId="77777777" w:rsidR="00E904DF" w:rsidRPr="00E904DF" w:rsidRDefault="00E904DF" w:rsidP="00E904DF">
      <w:pPr>
        <w:tabs>
          <w:tab w:val="left" w:pos="0"/>
        </w:tabs>
        <w:ind w:right="44" w:firstLine="567"/>
        <w:rPr>
          <w:rFonts w:cs="Times New Roman"/>
          <w:szCs w:val="28"/>
        </w:rPr>
      </w:pPr>
      <w:r w:rsidRPr="00E904DF">
        <w:rPr>
          <w:rFonts w:cs="Times New Roman"/>
          <w:color w:val="000000"/>
          <w:szCs w:val="28"/>
        </w:rPr>
        <w:lastRenderedPageBreak/>
        <w:t>Глибоке</w:t>
      </w:r>
      <w:r w:rsidRPr="00E904DF">
        <w:rPr>
          <w:rFonts w:cs="Times New Roman"/>
          <w:szCs w:val="28"/>
        </w:rPr>
        <w:t xml:space="preserve"> теоретичне обґрунтування “філософія серця” здобула у творчому доробку визначного українського філософа Памфіла Юркевича. На його думку, релігійне переживання відкриває той факт, що серце є глибшою основою душевного життя, ніж розум. Воно ж бо містить усю безпосередність буття, первинно дарованого Богом. Тому підстава релігійної свідомості – в серці людини: релігія не щось стороннє для її духовної природи, вона заснована на природному ґрунті, бо не розум є для нас головний аргумент буття Божого, а серце. У своїй праці “Серце та його значення в духовному житті людини, згідно зі Словом Божим” Памфіл Юркевич показує, що автори Святого Письма розглядали серце як центр духовного життя людини, як особливий орган сприйняття Бога [3].</w:t>
      </w:r>
    </w:p>
    <w:p w14:paraId="22939FD8" w14:textId="77777777" w:rsidR="00E904DF" w:rsidRPr="00E904DF" w:rsidRDefault="00E904DF" w:rsidP="00E904DF">
      <w:pPr>
        <w:shd w:val="clear" w:color="auto" w:fill="FFFFFF"/>
        <w:tabs>
          <w:tab w:val="left" w:pos="0"/>
        </w:tabs>
        <w:ind w:firstLine="567"/>
        <w:rPr>
          <w:rFonts w:cs="Times New Roman"/>
          <w:szCs w:val="28"/>
        </w:rPr>
      </w:pPr>
      <w:r w:rsidRPr="00E904DF">
        <w:rPr>
          <w:rFonts w:cs="Times New Roman"/>
          <w:szCs w:val="28"/>
        </w:rPr>
        <w:t xml:space="preserve">Християнський містичний контакт із Богом і ближніми реалізується через серце, яке виступає тим органом, через який здійснюється особлива співпричетність до Бога і ближнього, ім’я якої – християнська любов. Чисте серце допомагає пізнавати інших. Бог створив людей, щоб вони знали один одного. Гріх звів мур між людьми. Для того, хто зумів очистити своє серце, серця інших відкриті. Якщо найкращим засобом очищення серця є любов, то розуміє іншу людину тільки той, хто її любить. Отже, як у Старому, так і в Новому Завіті, серце – те місце, де людина зустрічається з Богом. </w:t>
      </w:r>
    </w:p>
    <w:p w14:paraId="1467D64C" w14:textId="77777777" w:rsidR="00E904DF" w:rsidRPr="00E904DF" w:rsidRDefault="00E904DF" w:rsidP="00E904DF">
      <w:pPr>
        <w:shd w:val="clear" w:color="auto" w:fill="FFFFFF"/>
        <w:tabs>
          <w:tab w:val="left" w:pos="0"/>
        </w:tabs>
        <w:ind w:firstLine="567"/>
        <w:rPr>
          <w:rFonts w:cs="Times New Roman"/>
          <w:szCs w:val="28"/>
        </w:rPr>
      </w:pPr>
      <w:proofErr w:type="spellStart"/>
      <w:r w:rsidRPr="00E904DF">
        <w:rPr>
          <w:rFonts w:cs="Times New Roman"/>
          <w:szCs w:val="28"/>
        </w:rPr>
        <w:t>Кордоцентризм</w:t>
      </w:r>
      <w:proofErr w:type="spellEnd"/>
      <w:r w:rsidRPr="00E904DF">
        <w:rPr>
          <w:rFonts w:cs="Times New Roman"/>
          <w:szCs w:val="28"/>
        </w:rPr>
        <w:t xml:space="preserve"> у біблійному розумінні, а також в осмисленні Г. Сковороди і П. Юркевича був надзвичайно близький Б. І. Антоничеві, наприклад, поет часто художньо опрацьовував тему зустрічі людини з Богом. Так, у вірші “Дві дороги” ліричний герой розповідає про те, що він шукав Бога всюди: в низинах, у горах, в багатих палатах і бібліотеках, розпитував про Нього у вітрів та перехожих, та всі зусилля виявилися марними, бо: </w:t>
      </w:r>
    </w:p>
    <w:p w14:paraId="6E94D741" w14:textId="77777777" w:rsidR="00E904DF" w:rsidRPr="00E904DF" w:rsidRDefault="00E904DF" w:rsidP="00E904DF">
      <w:pPr>
        <w:tabs>
          <w:tab w:val="left" w:pos="0"/>
          <w:tab w:val="left" w:pos="1560"/>
        </w:tabs>
        <w:ind w:firstLine="2268"/>
        <w:rPr>
          <w:rFonts w:cs="Times New Roman"/>
          <w:szCs w:val="28"/>
        </w:rPr>
      </w:pPr>
      <w:r w:rsidRPr="00E904DF">
        <w:rPr>
          <w:rFonts w:cs="Times New Roman"/>
          <w:szCs w:val="28"/>
        </w:rPr>
        <w:t>[…] розминулись поруч себе дві дороги:</w:t>
      </w:r>
    </w:p>
    <w:p w14:paraId="5F12DAE9" w14:textId="77777777" w:rsidR="00E904DF" w:rsidRPr="00E904DF" w:rsidRDefault="00E904DF" w:rsidP="00E904DF">
      <w:pPr>
        <w:tabs>
          <w:tab w:val="left" w:pos="0"/>
          <w:tab w:val="left" w:pos="1560"/>
        </w:tabs>
        <w:ind w:firstLine="2268"/>
        <w:rPr>
          <w:rFonts w:cs="Times New Roman"/>
          <w:szCs w:val="28"/>
        </w:rPr>
      </w:pPr>
      <w:r w:rsidRPr="00E904DF">
        <w:rPr>
          <w:rFonts w:cs="Times New Roman"/>
          <w:szCs w:val="28"/>
        </w:rPr>
        <w:t xml:space="preserve">Ти теж шукав мене – у моїм серці [1, с. 91]. </w:t>
      </w:r>
    </w:p>
    <w:p w14:paraId="7165180C" w14:textId="77777777" w:rsidR="00E904DF" w:rsidRPr="00E904DF" w:rsidRDefault="00E904DF" w:rsidP="00E904DF">
      <w:pPr>
        <w:shd w:val="clear" w:color="auto" w:fill="FFFFFF"/>
        <w:tabs>
          <w:tab w:val="left" w:pos="0"/>
        </w:tabs>
        <w:ind w:firstLine="567"/>
        <w:rPr>
          <w:rFonts w:cs="Times New Roman"/>
          <w:szCs w:val="28"/>
        </w:rPr>
      </w:pPr>
      <w:r w:rsidRPr="00E904DF">
        <w:rPr>
          <w:rFonts w:cs="Times New Roman"/>
          <w:szCs w:val="28"/>
        </w:rPr>
        <w:t xml:space="preserve">Як бачимо, коли Господь приходить до людини, то навідується саме до її серця. Це єдине місце, яке достойне і здатне вмістити Бога. Ліричному героєві не вдалося зустрітися з Богом. Чому? Можливо, його серце ще не очищене, оскільки лише “чисті серцем побачать Бога”, тому </w:t>
      </w:r>
      <w:proofErr w:type="spellStart"/>
      <w:r w:rsidRPr="00E904DF">
        <w:rPr>
          <w:rFonts w:cs="Times New Roman"/>
          <w:szCs w:val="28"/>
        </w:rPr>
        <w:t>псалмопівець</w:t>
      </w:r>
      <w:proofErr w:type="spellEnd"/>
      <w:r w:rsidRPr="00E904DF">
        <w:rPr>
          <w:rFonts w:cs="Times New Roman"/>
          <w:szCs w:val="28"/>
        </w:rPr>
        <w:t xml:space="preserve"> каже: “Серце чисте створи в мені, Боже”. Отже, йдучи за Святими Письмом, а також за настановами Григорія Сковороди, разом з поетом підсумовуємо: основне завдання людини − дбати про чистоту серця, наполегливо звільняти його від пристрастей, від усього, що занечищує і проганяє Святого Духа. До серця необхідно ставитися надзвичайно пильно ще й тому, що “</w:t>
      </w:r>
      <w:r w:rsidRPr="00E904DF">
        <w:rPr>
          <w:rFonts w:cs="Times New Roman"/>
          <w:spacing w:val="-1"/>
          <w:szCs w:val="28"/>
        </w:rPr>
        <w:t xml:space="preserve">саме у серці міститься така втаємничена </w:t>
      </w:r>
      <w:r w:rsidRPr="00E904DF">
        <w:rPr>
          <w:rFonts w:cs="Times New Roman"/>
          <w:spacing w:val="-2"/>
          <w:szCs w:val="28"/>
        </w:rPr>
        <w:t xml:space="preserve">функція свідомості, як совість. А совість, за словами біблійних пророків, є закон, написаний у </w:t>
      </w:r>
      <w:r w:rsidRPr="00E904DF">
        <w:rPr>
          <w:rFonts w:cs="Times New Roman"/>
          <w:szCs w:val="28"/>
        </w:rPr>
        <w:t>серцях” [4, с. 201], за дотримання якого людина отримує Царство Небесне.</w:t>
      </w:r>
    </w:p>
    <w:p w14:paraId="4E588AC8" w14:textId="77777777" w:rsidR="00E904DF" w:rsidRPr="00E904DF" w:rsidRDefault="00E904DF" w:rsidP="00E904DF">
      <w:pPr>
        <w:tabs>
          <w:tab w:val="left" w:pos="0"/>
          <w:tab w:val="left" w:pos="1560"/>
        </w:tabs>
        <w:ind w:firstLine="567"/>
        <w:rPr>
          <w:rFonts w:cs="Times New Roman"/>
          <w:szCs w:val="28"/>
        </w:rPr>
      </w:pPr>
      <w:r w:rsidRPr="00E904DF">
        <w:rPr>
          <w:rFonts w:cs="Times New Roman"/>
          <w:szCs w:val="28"/>
        </w:rPr>
        <w:t xml:space="preserve">У поезії “Дві дороги” ліричний герой ділиться з читачем своїм досвідом духовного життя і висновками, до яких прийшов: Бог − не в обрядах, не в </w:t>
      </w:r>
      <w:proofErr w:type="spellStart"/>
      <w:r w:rsidRPr="00E904DF">
        <w:rPr>
          <w:rFonts w:cs="Times New Roman"/>
          <w:szCs w:val="28"/>
        </w:rPr>
        <w:t>зовнішьому</w:t>
      </w:r>
      <w:proofErr w:type="spellEnd"/>
      <w:r w:rsidRPr="00E904DF">
        <w:rPr>
          <w:rFonts w:cs="Times New Roman"/>
          <w:szCs w:val="28"/>
        </w:rPr>
        <w:t xml:space="preserve"> </w:t>
      </w:r>
      <w:proofErr w:type="spellStart"/>
      <w:r w:rsidRPr="00E904DF">
        <w:rPr>
          <w:rFonts w:cs="Times New Roman"/>
          <w:szCs w:val="28"/>
        </w:rPr>
        <w:t>почитанні</w:t>
      </w:r>
      <w:proofErr w:type="spellEnd"/>
      <w:r w:rsidRPr="00E904DF">
        <w:rPr>
          <w:rFonts w:cs="Times New Roman"/>
          <w:szCs w:val="28"/>
        </w:rPr>
        <w:t>, не в інтелектуальному пізнанні, Його трон − людське серце, тому Він просить: “Сину, дай мені своє серце” (Пр. 23 : 26). Коли людина прагне Бога, то не слід шукати його десь далеко, бо:</w:t>
      </w:r>
    </w:p>
    <w:p w14:paraId="35D0EF67" w14:textId="77777777" w:rsidR="00E904DF" w:rsidRPr="00E904DF" w:rsidRDefault="00E904DF" w:rsidP="00E904DF">
      <w:pPr>
        <w:tabs>
          <w:tab w:val="left" w:pos="0"/>
        </w:tabs>
        <w:ind w:firstLine="2268"/>
        <w:rPr>
          <w:rFonts w:cs="Times New Roman"/>
          <w:szCs w:val="28"/>
        </w:rPr>
      </w:pPr>
      <w:r w:rsidRPr="00E904DF">
        <w:rPr>
          <w:rFonts w:cs="Times New Roman"/>
          <w:szCs w:val="28"/>
        </w:rPr>
        <w:t>Коли шукаєш – Він є,</w:t>
      </w:r>
    </w:p>
    <w:p w14:paraId="2B7D069B" w14:textId="77777777" w:rsidR="00E904DF" w:rsidRPr="00E904DF" w:rsidRDefault="00E904DF" w:rsidP="00E904DF">
      <w:pPr>
        <w:tabs>
          <w:tab w:val="left" w:pos="0"/>
        </w:tabs>
        <w:ind w:firstLine="2268"/>
        <w:rPr>
          <w:rFonts w:cs="Times New Roman"/>
          <w:szCs w:val="28"/>
        </w:rPr>
      </w:pPr>
      <w:r w:rsidRPr="00E904DF">
        <w:rPr>
          <w:rFonts w:cs="Times New Roman"/>
          <w:szCs w:val="28"/>
        </w:rPr>
        <w:t>Його вже маєш, бо в тобі – є [1, с. 93].</w:t>
      </w:r>
    </w:p>
    <w:p w14:paraId="76732705" w14:textId="77777777" w:rsidR="00E904DF" w:rsidRPr="00E904DF" w:rsidRDefault="00E904DF" w:rsidP="00E904DF">
      <w:pPr>
        <w:tabs>
          <w:tab w:val="left" w:pos="0"/>
        </w:tabs>
        <w:ind w:firstLine="567"/>
        <w:rPr>
          <w:rFonts w:cs="Times New Roman"/>
          <w:szCs w:val="28"/>
        </w:rPr>
      </w:pPr>
      <w:r w:rsidRPr="00E904DF">
        <w:rPr>
          <w:rFonts w:cs="Times New Roman"/>
          <w:szCs w:val="28"/>
        </w:rPr>
        <w:lastRenderedPageBreak/>
        <w:t xml:space="preserve">Антонич глибоко переживає одкровення, що справжнє помешкання </w:t>
      </w:r>
      <w:r w:rsidRPr="00E904DF">
        <w:rPr>
          <w:rFonts w:cs="Times New Roman"/>
          <w:caps/>
          <w:szCs w:val="28"/>
        </w:rPr>
        <w:t>б</w:t>
      </w:r>
      <w:r w:rsidRPr="00E904DF">
        <w:rPr>
          <w:rFonts w:cs="Times New Roman"/>
          <w:szCs w:val="28"/>
        </w:rPr>
        <w:t xml:space="preserve">ога – людська душа. Тому Антоничів Бог народжується не у </w:t>
      </w:r>
      <w:proofErr w:type="spellStart"/>
      <w:r w:rsidRPr="00E904DF">
        <w:rPr>
          <w:rFonts w:cs="Times New Roman"/>
          <w:szCs w:val="28"/>
        </w:rPr>
        <w:t>Вифлиємі</w:t>
      </w:r>
      <w:proofErr w:type="spellEnd"/>
      <w:r w:rsidRPr="00E904DF">
        <w:rPr>
          <w:rFonts w:cs="Times New Roman"/>
          <w:szCs w:val="28"/>
        </w:rPr>
        <w:t xml:space="preserve"> Юдейськім, а у серці поета:</w:t>
      </w:r>
    </w:p>
    <w:p w14:paraId="3AACEC4B" w14:textId="77777777" w:rsidR="00E904DF" w:rsidRPr="00E904DF" w:rsidRDefault="00E904DF" w:rsidP="00E904DF">
      <w:pPr>
        <w:tabs>
          <w:tab w:val="left" w:pos="0"/>
        </w:tabs>
        <w:ind w:firstLine="2268"/>
        <w:rPr>
          <w:rFonts w:cs="Times New Roman"/>
          <w:szCs w:val="28"/>
        </w:rPr>
      </w:pPr>
      <w:r w:rsidRPr="00E904DF">
        <w:rPr>
          <w:rFonts w:cs="Times New Roman"/>
          <w:szCs w:val="28"/>
        </w:rPr>
        <w:t xml:space="preserve">Хай грає пісня серед </w:t>
      </w:r>
      <w:proofErr w:type="spellStart"/>
      <w:r w:rsidRPr="00E904DF">
        <w:rPr>
          <w:rFonts w:cs="Times New Roman"/>
          <w:szCs w:val="28"/>
        </w:rPr>
        <w:t>герця</w:t>
      </w:r>
      <w:proofErr w:type="spellEnd"/>
      <w:r w:rsidRPr="00E904DF">
        <w:rPr>
          <w:rFonts w:cs="Times New Roman"/>
          <w:szCs w:val="28"/>
        </w:rPr>
        <w:t>,</w:t>
      </w:r>
    </w:p>
    <w:p w14:paraId="16F1CE4B" w14:textId="77777777" w:rsidR="00E904DF" w:rsidRPr="00E904DF" w:rsidRDefault="00E904DF" w:rsidP="00E904DF">
      <w:pPr>
        <w:tabs>
          <w:tab w:val="left" w:pos="0"/>
        </w:tabs>
        <w:ind w:firstLine="2268"/>
        <w:rPr>
          <w:rFonts w:cs="Times New Roman"/>
          <w:szCs w:val="28"/>
        </w:rPr>
      </w:pPr>
      <w:r w:rsidRPr="00E904DF">
        <w:rPr>
          <w:rFonts w:cs="Times New Roman"/>
          <w:szCs w:val="28"/>
        </w:rPr>
        <w:t xml:space="preserve">Бо це найбільша з </w:t>
      </w:r>
      <w:proofErr w:type="spellStart"/>
      <w:r w:rsidRPr="00E904DF">
        <w:rPr>
          <w:rFonts w:cs="Times New Roman"/>
          <w:szCs w:val="28"/>
        </w:rPr>
        <w:t>перемог</w:t>
      </w:r>
      <w:proofErr w:type="spellEnd"/>
      <w:r w:rsidRPr="00E904DF">
        <w:rPr>
          <w:rFonts w:cs="Times New Roman"/>
          <w:szCs w:val="28"/>
        </w:rPr>
        <w:t>.</w:t>
      </w:r>
    </w:p>
    <w:p w14:paraId="5583CCF1" w14:textId="77777777" w:rsidR="00E904DF" w:rsidRPr="00E904DF" w:rsidRDefault="00E904DF" w:rsidP="00E904DF">
      <w:pPr>
        <w:tabs>
          <w:tab w:val="left" w:pos="0"/>
        </w:tabs>
        <w:ind w:firstLine="2268"/>
        <w:rPr>
          <w:rFonts w:cs="Times New Roman"/>
          <w:szCs w:val="28"/>
        </w:rPr>
      </w:pPr>
      <w:r w:rsidRPr="00E904DF">
        <w:rPr>
          <w:rFonts w:cs="Times New Roman"/>
          <w:szCs w:val="28"/>
        </w:rPr>
        <w:t xml:space="preserve">У жолобі </w:t>
      </w:r>
      <w:proofErr w:type="spellStart"/>
      <w:r w:rsidRPr="00E904DF">
        <w:rPr>
          <w:rFonts w:cs="Times New Roman"/>
          <w:szCs w:val="28"/>
        </w:rPr>
        <w:t>мойого</w:t>
      </w:r>
      <w:proofErr w:type="spellEnd"/>
      <w:r w:rsidRPr="00E904DF">
        <w:rPr>
          <w:rFonts w:cs="Times New Roman"/>
          <w:szCs w:val="28"/>
        </w:rPr>
        <w:t xml:space="preserve"> серця</w:t>
      </w:r>
    </w:p>
    <w:p w14:paraId="3C5A0E25" w14:textId="77777777" w:rsidR="00E904DF" w:rsidRPr="00E904DF" w:rsidRDefault="00E904DF" w:rsidP="00E904DF">
      <w:pPr>
        <w:tabs>
          <w:tab w:val="left" w:pos="0"/>
        </w:tabs>
        <w:ind w:firstLine="2268"/>
        <w:rPr>
          <w:rFonts w:cs="Times New Roman"/>
          <w:szCs w:val="28"/>
        </w:rPr>
      </w:pPr>
      <w:r w:rsidRPr="00E904DF">
        <w:rPr>
          <w:rFonts w:cs="Times New Roman"/>
          <w:szCs w:val="28"/>
        </w:rPr>
        <w:t>Сьогодні народився Бог [1, с. 88].</w:t>
      </w:r>
    </w:p>
    <w:p w14:paraId="65DD7E0D" w14:textId="77777777" w:rsidR="00E904DF" w:rsidRPr="00E904DF" w:rsidRDefault="00E904DF" w:rsidP="00E904DF">
      <w:pPr>
        <w:shd w:val="clear" w:color="auto" w:fill="FFFFFF"/>
        <w:tabs>
          <w:tab w:val="left" w:pos="0"/>
        </w:tabs>
        <w:ind w:firstLine="567"/>
        <w:rPr>
          <w:rFonts w:cs="Times New Roman"/>
          <w:szCs w:val="28"/>
        </w:rPr>
      </w:pPr>
      <w:r w:rsidRPr="00E904DF">
        <w:rPr>
          <w:rFonts w:cs="Times New Roman"/>
          <w:color w:val="000000"/>
          <w:szCs w:val="28"/>
        </w:rPr>
        <w:t>Євангеліє стверджує, що серце − орган для сприймання божественного слова і дару Духа Святого, в нього вливається божественна любов. І цей дотик до Божества реальний тому, що серце людини містить таку ж глибінь, як серце Божества. Ось чому релігія використовує символ серця. В ньому проявляється сокровенний центр особистості. Серце значно більш неосяжне, таємниче, ніж душа, свідомість чи дух. Воно втаємничене від чужого споглядання, а доступне для зчитування тільки Господеві [</w:t>
      </w:r>
      <w:r w:rsidRPr="00E904DF">
        <w:rPr>
          <w:rFonts w:cs="Times New Roman"/>
          <w:szCs w:val="28"/>
        </w:rPr>
        <w:t>4, с. 202</w:t>
      </w:r>
      <w:r w:rsidRPr="00E904DF">
        <w:rPr>
          <w:rFonts w:cs="Times New Roman"/>
          <w:color w:val="000000"/>
          <w:szCs w:val="28"/>
        </w:rPr>
        <w:t xml:space="preserve">]. Пророк Єремія говорить: </w:t>
      </w:r>
      <w:r w:rsidRPr="00E904DF">
        <w:rPr>
          <w:rFonts w:cs="Times New Roman"/>
          <w:szCs w:val="28"/>
        </w:rPr>
        <w:t>“Людське серце найлукавіше над все та невигойне, − хто пізнає його? − Я Господь, що досліджує серце” (</w:t>
      </w:r>
      <w:proofErr w:type="spellStart"/>
      <w:r w:rsidRPr="00E904DF">
        <w:rPr>
          <w:rFonts w:cs="Times New Roman"/>
          <w:szCs w:val="28"/>
        </w:rPr>
        <w:t>Єр</w:t>
      </w:r>
      <w:proofErr w:type="spellEnd"/>
      <w:r w:rsidRPr="00E904DF">
        <w:rPr>
          <w:rFonts w:cs="Times New Roman"/>
          <w:szCs w:val="28"/>
        </w:rPr>
        <w:t xml:space="preserve">. 17 : 9-10). </w:t>
      </w:r>
      <w:r w:rsidRPr="00E904DF">
        <w:rPr>
          <w:rFonts w:cs="Times New Roman"/>
          <w:color w:val="000000"/>
          <w:szCs w:val="28"/>
        </w:rPr>
        <w:t xml:space="preserve">У Біблії постійно присутня думка про те, що тільки Господеві доступно проникати в людське серце: </w:t>
      </w:r>
      <w:r w:rsidRPr="00E904DF">
        <w:rPr>
          <w:rFonts w:cs="Times New Roman"/>
          <w:szCs w:val="28"/>
        </w:rPr>
        <w:t xml:space="preserve">“Ти один знаєш серце людських синів” (2 </w:t>
      </w:r>
      <w:proofErr w:type="spellStart"/>
      <w:r w:rsidRPr="00E904DF">
        <w:rPr>
          <w:rFonts w:cs="Times New Roman"/>
          <w:szCs w:val="28"/>
        </w:rPr>
        <w:t>Хр</w:t>
      </w:r>
      <w:proofErr w:type="spellEnd"/>
      <w:r w:rsidRPr="00E904DF">
        <w:rPr>
          <w:rFonts w:cs="Times New Roman"/>
          <w:szCs w:val="28"/>
        </w:rPr>
        <w:t>. 6 : 30).</w:t>
      </w:r>
    </w:p>
    <w:p w14:paraId="7D39A60A" w14:textId="77777777" w:rsidR="00E904DF" w:rsidRPr="00E904DF" w:rsidRDefault="00E904DF" w:rsidP="00E904DF">
      <w:pPr>
        <w:shd w:val="clear" w:color="auto" w:fill="FFFFFF"/>
        <w:tabs>
          <w:tab w:val="left" w:pos="0"/>
        </w:tabs>
        <w:ind w:firstLine="567"/>
        <w:rPr>
          <w:rFonts w:cs="Times New Roman"/>
          <w:color w:val="000000"/>
          <w:szCs w:val="28"/>
        </w:rPr>
      </w:pPr>
      <w:r w:rsidRPr="00E904DF">
        <w:rPr>
          <w:rFonts w:cs="Times New Roman"/>
          <w:color w:val="000000"/>
          <w:szCs w:val="28"/>
        </w:rPr>
        <w:t xml:space="preserve">Як уже зазначалося, необхідною умовою споглядання Бога є чистота серця. Ліричний герой </w:t>
      </w:r>
      <w:proofErr w:type="spellStart"/>
      <w:r w:rsidRPr="00E904DF">
        <w:rPr>
          <w:rFonts w:cs="Times New Roman"/>
          <w:color w:val="000000"/>
          <w:szCs w:val="28"/>
        </w:rPr>
        <w:t>Антоничевих</w:t>
      </w:r>
      <w:proofErr w:type="spellEnd"/>
      <w:r w:rsidRPr="00E904DF">
        <w:rPr>
          <w:rFonts w:cs="Times New Roman"/>
          <w:color w:val="000000"/>
          <w:szCs w:val="28"/>
        </w:rPr>
        <w:t xml:space="preserve"> творів неодноразово звертається у молитві до Господа, щоб Він допоміг йому у нерівній битві зі злом, поле битви якої − людське серце. Усе, що </w:t>
      </w:r>
      <w:proofErr w:type="spellStart"/>
      <w:r w:rsidRPr="00E904DF">
        <w:rPr>
          <w:rFonts w:cs="Times New Roman"/>
          <w:color w:val="000000"/>
          <w:szCs w:val="28"/>
        </w:rPr>
        <w:t>розбалансовує</w:t>
      </w:r>
      <w:proofErr w:type="spellEnd"/>
      <w:r w:rsidRPr="00E904DF">
        <w:rPr>
          <w:rFonts w:cs="Times New Roman"/>
          <w:color w:val="000000"/>
          <w:szCs w:val="28"/>
        </w:rPr>
        <w:t xml:space="preserve"> серце сумнівами, зневірою, поет називає “бур’яном” і “</w:t>
      </w:r>
      <w:proofErr w:type="spellStart"/>
      <w:r w:rsidRPr="00E904DF">
        <w:rPr>
          <w:rFonts w:cs="Times New Roman"/>
          <w:color w:val="000000"/>
          <w:szCs w:val="28"/>
        </w:rPr>
        <w:t>хоптою</w:t>
      </w:r>
      <w:proofErr w:type="spellEnd"/>
      <w:r w:rsidRPr="00E904DF">
        <w:rPr>
          <w:rFonts w:cs="Times New Roman"/>
          <w:color w:val="000000"/>
          <w:szCs w:val="28"/>
        </w:rPr>
        <w:t>”:</w:t>
      </w:r>
    </w:p>
    <w:p w14:paraId="27A3CE5D" w14:textId="77777777" w:rsidR="00E904DF" w:rsidRPr="00E904DF" w:rsidRDefault="00E904DF" w:rsidP="00E904DF">
      <w:pPr>
        <w:tabs>
          <w:tab w:val="left" w:pos="0"/>
        </w:tabs>
        <w:ind w:firstLine="2268"/>
        <w:rPr>
          <w:rFonts w:cs="Times New Roman"/>
          <w:szCs w:val="28"/>
        </w:rPr>
      </w:pPr>
      <w:r w:rsidRPr="00E904DF">
        <w:rPr>
          <w:rFonts w:cs="Times New Roman"/>
          <w:szCs w:val="28"/>
        </w:rPr>
        <w:t>Великий Женче душ, ти серпом золотим</w:t>
      </w:r>
    </w:p>
    <w:p w14:paraId="52307BA8" w14:textId="77777777" w:rsidR="00E904DF" w:rsidRPr="00E904DF" w:rsidRDefault="00E904DF" w:rsidP="00E904DF">
      <w:pPr>
        <w:tabs>
          <w:tab w:val="left" w:pos="0"/>
        </w:tabs>
        <w:ind w:firstLine="2268"/>
        <w:rPr>
          <w:rFonts w:cs="Times New Roman"/>
          <w:szCs w:val="28"/>
        </w:rPr>
      </w:pPr>
      <w:r w:rsidRPr="00E904DF">
        <w:rPr>
          <w:rFonts w:cs="Times New Roman"/>
          <w:szCs w:val="28"/>
        </w:rPr>
        <w:t xml:space="preserve">Із мого серця сумнівів бур’ян та </w:t>
      </w:r>
      <w:proofErr w:type="spellStart"/>
      <w:r w:rsidRPr="00E904DF">
        <w:rPr>
          <w:rFonts w:cs="Times New Roman"/>
          <w:szCs w:val="28"/>
        </w:rPr>
        <w:t>хопту</w:t>
      </w:r>
      <w:proofErr w:type="spellEnd"/>
      <w:r w:rsidRPr="00E904DF">
        <w:rPr>
          <w:rFonts w:cs="Times New Roman"/>
          <w:szCs w:val="28"/>
        </w:rPr>
        <w:t xml:space="preserve"> витни [1, </w:t>
      </w:r>
      <w:r w:rsidRPr="00E904DF">
        <w:rPr>
          <w:rFonts w:cs="Times New Roman"/>
          <w:szCs w:val="28"/>
          <w:lang w:val="en-US"/>
        </w:rPr>
        <w:t>c</w:t>
      </w:r>
      <w:r w:rsidRPr="00E904DF">
        <w:rPr>
          <w:rFonts w:cs="Times New Roman"/>
          <w:szCs w:val="28"/>
        </w:rPr>
        <w:t>.</w:t>
      </w:r>
      <w:r w:rsidRPr="00E904DF">
        <w:rPr>
          <w:rFonts w:cs="Times New Roman"/>
          <w:szCs w:val="28"/>
          <w:lang w:val="en-US"/>
        </w:rPr>
        <w:t> </w:t>
      </w:r>
      <w:r w:rsidRPr="00E904DF">
        <w:rPr>
          <w:rFonts w:cs="Times New Roman"/>
          <w:szCs w:val="28"/>
        </w:rPr>
        <w:t>86].</w:t>
      </w:r>
    </w:p>
    <w:p w14:paraId="2904CCE0" w14:textId="77777777" w:rsidR="00E904DF" w:rsidRPr="00E904DF" w:rsidRDefault="00E904DF" w:rsidP="00E904DF">
      <w:pPr>
        <w:shd w:val="clear" w:color="auto" w:fill="FFFFFF"/>
        <w:tabs>
          <w:tab w:val="left" w:pos="0"/>
        </w:tabs>
        <w:ind w:firstLine="567"/>
        <w:rPr>
          <w:rFonts w:cs="Times New Roman"/>
          <w:color w:val="000000"/>
          <w:szCs w:val="28"/>
        </w:rPr>
      </w:pPr>
      <w:r w:rsidRPr="00E904DF">
        <w:rPr>
          <w:rFonts w:cs="Times New Roman"/>
          <w:color w:val="000000"/>
          <w:szCs w:val="28"/>
        </w:rPr>
        <w:t xml:space="preserve">Б. І. Антонич усвідомлює, що самотужки людині важко вийти переможцем у невидимій боротьбі, тому необхідне призивання Святого Духа, який насамперед освітлює серце, завдяки чому людина стає спроможною бачити свої духовні </w:t>
      </w:r>
      <w:proofErr w:type="spellStart"/>
      <w:r w:rsidRPr="00E904DF">
        <w:rPr>
          <w:rFonts w:cs="Times New Roman"/>
          <w:color w:val="000000"/>
          <w:szCs w:val="28"/>
        </w:rPr>
        <w:t>немочі</w:t>
      </w:r>
      <w:proofErr w:type="spellEnd"/>
      <w:r w:rsidRPr="00E904DF">
        <w:rPr>
          <w:rFonts w:cs="Times New Roman"/>
          <w:color w:val="000000"/>
          <w:szCs w:val="28"/>
        </w:rPr>
        <w:t xml:space="preserve">. Святий Дух також зцілює, відновлює, </w:t>
      </w:r>
      <w:proofErr w:type="spellStart"/>
      <w:r w:rsidRPr="00E904DF">
        <w:rPr>
          <w:rFonts w:cs="Times New Roman"/>
          <w:color w:val="000000"/>
          <w:szCs w:val="28"/>
        </w:rPr>
        <w:t>умиротворює</w:t>
      </w:r>
      <w:proofErr w:type="spellEnd"/>
      <w:r w:rsidRPr="00E904DF">
        <w:rPr>
          <w:rFonts w:cs="Times New Roman"/>
          <w:color w:val="000000"/>
          <w:szCs w:val="28"/>
        </w:rPr>
        <w:t>, зігріває зранене гріхом серце.</w:t>
      </w:r>
    </w:p>
    <w:p w14:paraId="383475FB" w14:textId="77777777" w:rsidR="00E904DF" w:rsidRPr="00E904DF" w:rsidRDefault="00E904DF" w:rsidP="00E904DF">
      <w:pPr>
        <w:shd w:val="clear" w:color="auto" w:fill="FFFFFF"/>
        <w:tabs>
          <w:tab w:val="left" w:pos="0"/>
        </w:tabs>
        <w:ind w:firstLine="567"/>
        <w:rPr>
          <w:rFonts w:cs="Times New Roman"/>
          <w:color w:val="000000"/>
          <w:szCs w:val="28"/>
        </w:rPr>
      </w:pPr>
      <w:r w:rsidRPr="00E904DF">
        <w:rPr>
          <w:rFonts w:cs="Times New Roman"/>
          <w:color w:val="000000"/>
          <w:szCs w:val="28"/>
        </w:rPr>
        <w:t>У поезії Б. І. Антонича спостерігаємо глибоке розуміння поетом специфіки душі і серця. Наприклад, у поезії “</w:t>
      </w:r>
      <w:r w:rsidRPr="00E904DF">
        <w:rPr>
          <w:rFonts w:cs="Times New Roman"/>
          <w:szCs w:val="28"/>
          <w:lang w:val="en-US"/>
        </w:rPr>
        <w:t>Advocatus</w:t>
      </w:r>
      <w:r w:rsidRPr="00E904DF">
        <w:rPr>
          <w:rFonts w:cs="Times New Roman"/>
          <w:szCs w:val="28"/>
        </w:rPr>
        <w:t xml:space="preserve"> </w:t>
      </w:r>
      <w:r w:rsidRPr="00E904DF">
        <w:rPr>
          <w:rFonts w:cs="Times New Roman"/>
          <w:szCs w:val="28"/>
          <w:lang w:val="en-US"/>
        </w:rPr>
        <w:t>diaboli</w:t>
      </w:r>
      <w:r w:rsidRPr="00E904DF">
        <w:rPr>
          <w:rFonts w:cs="Times New Roman"/>
          <w:szCs w:val="28"/>
        </w:rPr>
        <w:t>”</w:t>
      </w:r>
      <w:r w:rsidRPr="00E904DF">
        <w:rPr>
          <w:rFonts w:cs="Times New Roman"/>
          <w:color w:val="000000"/>
          <w:szCs w:val="28"/>
        </w:rPr>
        <w:t xml:space="preserve"> читаємо:</w:t>
      </w:r>
    </w:p>
    <w:p w14:paraId="4F9EF866" w14:textId="77777777" w:rsidR="00E904DF" w:rsidRPr="00E904DF" w:rsidRDefault="00E904DF" w:rsidP="00E904DF">
      <w:pPr>
        <w:tabs>
          <w:tab w:val="left" w:pos="0"/>
        </w:tabs>
        <w:ind w:firstLine="2268"/>
        <w:rPr>
          <w:rFonts w:cs="Times New Roman"/>
          <w:szCs w:val="28"/>
        </w:rPr>
      </w:pPr>
      <w:r w:rsidRPr="00E904DF">
        <w:rPr>
          <w:rFonts w:cs="Times New Roman"/>
          <w:szCs w:val="28"/>
        </w:rPr>
        <w:t xml:space="preserve">Моя душа поплямлена життям і зла, </w:t>
      </w:r>
    </w:p>
    <w:p w14:paraId="20AC2F35" w14:textId="77777777" w:rsidR="00E904DF" w:rsidRPr="00E904DF" w:rsidRDefault="00E904DF" w:rsidP="00E904DF">
      <w:pPr>
        <w:tabs>
          <w:tab w:val="left" w:pos="0"/>
        </w:tabs>
        <w:ind w:firstLine="2268"/>
        <w:rPr>
          <w:rFonts w:cs="Times New Roman"/>
          <w:szCs w:val="28"/>
        </w:rPr>
      </w:pPr>
      <w:r w:rsidRPr="00E904DF">
        <w:rPr>
          <w:rFonts w:cs="Times New Roman"/>
          <w:szCs w:val="28"/>
        </w:rPr>
        <w:t>але поглянь на серце [1, с. 93].</w:t>
      </w:r>
    </w:p>
    <w:p w14:paraId="089BC90B" w14:textId="77777777" w:rsidR="00E904DF" w:rsidRPr="00E904DF" w:rsidRDefault="00E904DF" w:rsidP="00E904DF">
      <w:pPr>
        <w:shd w:val="clear" w:color="auto" w:fill="FFFFFF"/>
        <w:tabs>
          <w:tab w:val="left" w:pos="0"/>
          <w:tab w:val="left" w:pos="4962"/>
        </w:tabs>
        <w:ind w:firstLine="567"/>
        <w:rPr>
          <w:rFonts w:cs="Times New Roman"/>
          <w:szCs w:val="28"/>
        </w:rPr>
      </w:pPr>
      <w:r w:rsidRPr="00E904DF">
        <w:rPr>
          <w:rFonts w:cs="Times New Roman"/>
          <w:color w:val="000000"/>
          <w:szCs w:val="28"/>
        </w:rPr>
        <w:t xml:space="preserve">У біблійних текстах поняття душі і серця часто </w:t>
      </w:r>
      <w:proofErr w:type="spellStart"/>
      <w:r w:rsidRPr="00E904DF">
        <w:rPr>
          <w:rFonts w:cs="Times New Roman"/>
          <w:color w:val="000000"/>
          <w:szCs w:val="28"/>
        </w:rPr>
        <w:t>взаємозамінюються</w:t>
      </w:r>
      <w:proofErr w:type="spellEnd"/>
      <w:r w:rsidRPr="00E904DF">
        <w:rPr>
          <w:rFonts w:cs="Times New Roman"/>
          <w:color w:val="000000"/>
          <w:szCs w:val="28"/>
        </w:rPr>
        <w:t xml:space="preserve">, однак з наведених вище рядків розуміємо, що серце в розумінні автора є вищою субстанцією, аніж душа, оскільки саме за його налаштуванням Бог буде судити людину. Душа більше піддається різноманітним негативним впливам, тоді як серце − сфера божественного володіння. Стан людського серця проектується на цілу людину, тому поет так дбає про те, щоб його серце перебувало у мирі з Богом, наслідком чого є гармонія у найширшому розумінні цього слова. </w:t>
      </w:r>
      <w:r w:rsidRPr="00E904DF">
        <w:rPr>
          <w:rFonts w:cs="Times New Roman"/>
          <w:szCs w:val="28"/>
        </w:rPr>
        <w:t xml:space="preserve">У музиці поняття “гармонія” означає злагоджене звучання звуків. У поетичній творчості Б. І. Антонича, зокрема у збірці “Велика гармонія”, воно найчастіше є дотичним до символізованого образу серця. </w:t>
      </w:r>
    </w:p>
    <w:p w14:paraId="5B7C54BB" w14:textId="77777777" w:rsidR="00E904DF" w:rsidRPr="00E904DF" w:rsidRDefault="00E904DF" w:rsidP="00E904DF">
      <w:pPr>
        <w:shd w:val="clear" w:color="auto" w:fill="FFFFFF"/>
        <w:tabs>
          <w:tab w:val="left" w:pos="0"/>
          <w:tab w:val="left" w:pos="4962"/>
        </w:tabs>
        <w:ind w:firstLine="567"/>
        <w:rPr>
          <w:rFonts w:cs="Times New Roman"/>
          <w:szCs w:val="28"/>
        </w:rPr>
      </w:pPr>
      <w:r w:rsidRPr="00E904DF">
        <w:rPr>
          <w:rFonts w:cs="Times New Roman"/>
          <w:szCs w:val="28"/>
        </w:rPr>
        <w:t xml:space="preserve">У розумінні поета Бог є найвищою гармонією, камертоном, який налаштовує людське серце: </w:t>
      </w:r>
    </w:p>
    <w:p w14:paraId="4BCB6A71" w14:textId="77777777" w:rsidR="00E904DF" w:rsidRPr="00E904DF" w:rsidRDefault="00E904DF" w:rsidP="00E904DF">
      <w:pPr>
        <w:ind w:right="44" w:firstLine="2268"/>
        <w:rPr>
          <w:rFonts w:cs="Times New Roman"/>
          <w:szCs w:val="28"/>
        </w:rPr>
      </w:pPr>
      <w:r w:rsidRPr="00E904DF">
        <w:rPr>
          <w:rFonts w:cs="Times New Roman"/>
          <w:szCs w:val="28"/>
        </w:rPr>
        <w:t xml:space="preserve">Він – кожній речі мелодію дає, </w:t>
      </w:r>
    </w:p>
    <w:p w14:paraId="55BF4917" w14:textId="77777777" w:rsidR="00E904DF" w:rsidRPr="00E904DF" w:rsidRDefault="00E904DF" w:rsidP="00E904DF">
      <w:pPr>
        <w:ind w:right="44" w:firstLine="2268"/>
        <w:rPr>
          <w:rFonts w:cs="Times New Roman"/>
          <w:szCs w:val="28"/>
        </w:rPr>
      </w:pPr>
      <w:r w:rsidRPr="00E904DF">
        <w:rPr>
          <w:rFonts w:cs="Times New Roman"/>
          <w:szCs w:val="28"/>
        </w:rPr>
        <w:lastRenderedPageBreak/>
        <w:t xml:space="preserve">Він – гармонія, Він – акорд музичний, </w:t>
      </w:r>
    </w:p>
    <w:p w14:paraId="2663E19B" w14:textId="77777777" w:rsidR="00E904DF" w:rsidRPr="00E904DF" w:rsidRDefault="00E904DF" w:rsidP="00E904DF">
      <w:pPr>
        <w:ind w:right="44" w:firstLine="2268"/>
        <w:rPr>
          <w:rFonts w:cs="Times New Roman"/>
          <w:szCs w:val="28"/>
        </w:rPr>
      </w:pPr>
      <w:r w:rsidRPr="00E904DF">
        <w:rPr>
          <w:rFonts w:cs="Times New Roman"/>
          <w:szCs w:val="28"/>
        </w:rPr>
        <w:t xml:space="preserve">Він – камертон, що строїть серце твоє, </w:t>
      </w:r>
    </w:p>
    <w:p w14:paraId="60D2C083" w14:textId="77777777" w:rsidR="00E904DF" w:rsidRPr="00E904DF" w:rsidRDefault="00E904DF" w:rsidP="00E904DF">
      <w:pPr>
        <w:ind w:right="44" w:firstLine="2268"/>
        <w:rPr>
          <w:rFonts w:cs="Times New Roman"/>
          <w:szCs w:val="28"/>
        </w:rPr>
      </w:pPr>
      <w:r w:rsidRPr="00E904DF">
        <w:rPr>
          <w:rFonts w:cs="Times New Roman"/>
          <w:szCs w:val="28"/>
        </w:rPr>
        <w:t>Він – Звук Доконаний, Величний” [1, с. 93].</w:t>
      </w:r>
    </w:p>
    <w:p w14:paraId="10304D31" w14:textId="77777777" w:rsidR="00E904DF" w:rsidRPr="00E904DF" w:rsidRDefault="00E904DF" w:rsidP="00E904DF">
      <w:pPr>
        <w:tabs>
          <w:tab w:val="left" w:pos="0"/>
        </w:tabs>
        <w:ind w:firstLine="567"/>
        <w:rPr>
          <w:rFonts w:cs="Times New Roman"/>
          <w:szCs w:val="28"/>
        </w:rPr>
      </w:pPr>
      <w:r w:rsidRPr="00E904DF">
        <w:rPr>
          <w:rFonts w:cs="Times New Roman"/>
          <w:szCs w:val="28"/>
        </w:rPr>
        <w:t>У цитованій вище поезії автор наголошує на необхідності глибокого особистого зв’язку людини із Богом і залежності від Нього, адже у духовному вимірі серце не може існувати саме по собі, воно мусить бути закорінене у своєму Творці. У вірші “</w:t>
      </w:r>
      <w:r w:rsidRPr="00E904DF">
        <w:rPr>
          <w:rFonts w:cs="Times New Roman"/>
          <w:szCs w:val="28"/>
          <w:lang w:val="en-US"/>
        </w:rPr>
        <w:t>Deus</w:t>
      </w:r>
      <w:r w:rsidRPr="00E904DF">
        <w:rPr>
          <w:rFonts w:cs="Times New Roman"/>
          <w:szCs w:val="28"/>
        </w:rPr>
        <w:t xml:space="preserve"> </w:t>
      </w:r>
      <w:proofErr w:type="spellStart"/>
      <w:r w:rsidRPr="00E904DF">
        <w:rPr>
          <w:rFonts w:cs="Times New Roman"/>
          <w:szCs w:val="28"/>
          <w:lang w:val="en-US"/>
        </w:rPr>
        <w:t>Magnificus</w:t>
      </w:r>
      <w:proofErr w:type="spellEnd"/>
      <w:r w:rsidRPr="00E904DF">
        <w:rPr>
          <w:rFonts w:cs="Times New Roman"/>
          <w:szCs w:val="28"/>
        </w:rPr>
        <w:t>” Б. І. Антонич силою свого мистецького таланту опрацював настанови Христа: “Я − Виноградина, ви – галуззя! Хто в Мені перебуває, а Я в ньому, той рясно зароджує, бо без Мене нічого не можете чинити. Коли хто перебувати не буде в Мені, той буде відкинений геть, як галузка, і всохне” (Ів. 15 : 5-6). Будь-яке послаблення зв’язку з Богом позначається на стані серця, і тому необхідно скористатися даром покаяння, щоб пережити духовну віднову. Ліричний герой звертається до Бога і Богородиці з молитвою-проханням: “Вгамуй енгармонійних струн на арфі серця дрож”, “Енгармонійний скрегіт арфи серця заспокій” [1, с. 101].</w:t>
      </w:r>
    </w:p>
    <w:p w14:paraId="280DFDFC" w14:textId="77777777" w:rsidR="00E904DF" w:rsidRPr="00E904DF" w:rsidRDefault="00E904DF" w:rsidP="00E904DF">
      <w:pPr>
        <w:tabs>
          <w:tab w:val="left" w:pos="0"/>
        </w:tabs>
        <w:ind w:firstLine="567"/>
        <w:rPr>
          <w:rFonts w:cs="Times New Roman"/>
          <w:szCs w:val="28"/>
        </w:rPr>
      </w:pPr>
      <w:r w:rsidRPr="00E904DF">
        <w:rPr>
          <w:rFonts w:cs="Times New Roman"/>
          <w:szCs w:val="28"/>
        </w:rPr>
        <w:t>Поет прагне гармонії понад усе, адже висловлює це у рядках: “Гармонії у серці – нічого більш не треба” [1, с. 99], однак вона може оселитися лише у тому серці, яке сповнене Божою любов’ю і миром.</w:t>
      </w:r>
    </w:p>
    <w:p w14:paraId="3BD57454" w14:textId="77777777" w:rsidR="00E904DF" w:rsidRPr="00E904DF" w:rsidRDefault="00E904DF" w:rsidP="00E904DF">
      <w:pPr>
        <w:ind w:right="44" w:firstLine="2268"/>
        <w:rPr>
          <w:rFonts w:cs="Times New Roman"/>
          <w:szCs w:val="28"/>
        </w:rPr>
      </w:pPr>
      <w:r w:rsidRPr="00E904DF">
        <w:rPr>
          <w:rFonts w:cs="Times New Roman"/>
          <w:szCs w:val="28"/>
        </w:rPr>
        <w:t xml:space="preserve">В серці, що сповите тихого спокою шарфами, </w:t>
      </w:r>
    </w:p>
    <w:p w14:paraId="06DC94CF" w14:textId="77777777" w:rsidR="00E904DF" w:rsidRPr="00E904DF" w:rsidRDefault="00E904DF" w:rsidP="00E904DF">
      <w:pPr>
        <w:ind w:right="44" w:firstLine="2268"/>
        <w:rPr>
          <w:rFonts w:cs="Times New Roman"/>
          <w:szCs w:val="28"/>
        </w:rPr>
      </w:pPr>
      <w:r w:rsidRPr="00E904DF">
        <w:rPr>
          <w:rFonts w:cs="Times New Roman"/>
          <w:szCs w:val="28"/>
        </w:rPr>
        <w:t xml:space="preserve">Милозвучний, гармонійний кожен тон. </w:t>
      </w:r>
    </w:p>
    <w:p w14:paraId="574577F4" w14:textId="77777777" w:rsidR="00E904DF" w:rsidRPr="00E904DF" w:rsidRDefault="00E904DF" w:rsidP="00E904DF">
      <w:pPr>
        <w:ind w:right="44" w:firstLine="2268"/>
        <w:rPr>
          <w:rFonts w:cs="Times New Roman"/>
          <w:szCs w:val="28"/>
        </w:rPr>
      </w:pPr>
      <w:r w:rsidRPr="00E904DF">
        <w:rPr>
          <w:rFonts w:cs="Times New Roman"/>
          <w:szCs w:val="28"/>
        </w:rPr>
        <w:t xml:space="preserve">Далеч обзивається ледь-ледь чутними арфами, </w:t>
      </w:r>
    </w:p>
    <w:p w14:paraId="1F17B2AB" w14:textId="77777777" w:rsidR="00E904DF" w:rsidRPr="00E904DF" w:rsidRDefault="00E904DF" w:rsidP="00E904DF">
      <w:pPr>
        <w:ind w:right="44" w:firstLine="2268"/>
        <w:rPr>
          <w:rFonts w:cs="Times New Roman"/>
          <w:szCs w:val="28"/>
        </w:rPr>
      </w:pPr>
      <w:r w:rsidRPr="00E904DF">
        <w:rPr>
          <w:rFonts w:cs="Times New Roman"/>
          <w:szCs w:val="28"/>
        </w:rPr>
        <w:t xml:space="preserve">Вітер строїть ніч під Божий камертон […]. </w:t>
      </w:r>
    </w:p>
    <w:p w14:paraId="6B2E1A97" w14:textId="77777777" w:rsidR="00E904DF" w:rsidRPr="00E904DF" w:rsidRDefault="00E904DF" w:rsidP="00E904DF">
      <w:pPr>
        <w:ind w:right="44" w:firstLine="2268"/>
        <w:rPr>
          <w:rFonts w:cs="Times New Roman"/>
          <w:szCs w:val="28"/>
        </w:rPr>
      </w:pPr>
      <w:r w:rsidRPr="00E904DF">
        <w:rPr>
          <w:rFonts w:cs="Times New Roman"/>
          <w:szCs w:val="28"/>
        </w:rPr>
        <w:t xml:space="preserve">Слухаймо великого концерту, як </w:t>
      </w:r>
      <w:proofErr w:type="spellStart"/>
      <w:r w:rsidRPr="00E904DF">
        <w:rPr>
          <w:rFonts w:cs="Times New Roman"/>
          <w:szCs w:val="28"/>
        </w:rPr>
        <w:t>увечорі</w:t>
      </w:r>
      <w:proofErr w:type="spellEnd"/>
      <w:r w:rsidRPr="00E904DF">
        <w:rPr>
          <w:rFonts w:cs="Times New Roman"/>
          <w:szCs w:val="28"/>
        </w:rPr>
        <w:t xml:space="preserve"> </w:t>
      </w:r>
    </w:p>
    <w:p w14:paraId="62BF1634" w14:textId="77777777" w:rsidR="00E904DF" w:rsidRPr="00E904DF" w:rsidRDefault="00E904DF" w:rsidP="00E904DF">
      <w:pPr>
        <w:ind w:right="44" w:firstLine="2268"/>
        <w:rPr>
          <w:rFonts w:cs="Times New Roman"/>
          <w:szCs w:val="28"/>
        </w:rPr>
      </w:pPr>
      <w:r w:rsidRPr="00E904DF">
        <w:rPr>
          <w:rFonts w:cs="Times New Roman"/>
          <w:szCs w:val="28"/>
        </w:rPr>
        <w:t xml:space="preserve">На </w:t>
      </w:r>
      <w:proofErr w:type="spellStart"/>
      <w:r w:rsidRPr="00E904DF">
        <w:rPr>
          <w:rFonts w:cs="Times New Roman"/>
          <w:szCs w:val="28"/>
        </w:rPr>
        <w:t>фортепіяно</w:t>
      </w:r>
      <w:proofErr w:type="spellEnd"/>
      <w:r w:rsidRPr="00E904DF">
        <w:rPr>
          <w:rFonts w:cs="Times New Roman"/>
          <w:szCs w:val="28"/>
        </w:rPr>
        <w:t xml:space="preserve"> світу – кладе долоні Бог” [1, с. 86].</w:t>
      </w:r>
    </w:p>
    <w:p w14:paraId="57C3B2C3" w14:textId="77777777" w:rsidR="00E904DF" w:rsidRPr="00E904DF" w:rsidRDefault="00E904DF" w:rsidP="00E904DF">
      <w:pPr>
        <w:tabs>
          <w:tab w:val="left" w:pos="0"/>
        </w:tabs>
        <w:ind w:firstLine="567"/>
        <w:rPr>
          <w:rFonts w:cs="Times New Roman"/>
          <w:szCs w:val="28"/>
        </w:rPr>
      </w:pPr>
      <w:r w:rsidRPr="00E904DF">
        <w:rPr>
          <w:rFonts w:cs="Times New Roman"/>
          <w:szCs w:val="28"/>
        </w:rPr>
        <w:t>Проте не завжди легко осягнути гармонію, вона є привілеєм лише того серця, яке заради неї зрікається світського задоволення, порожнього філософування, а керується винятково Божою волею, яку ставить вище від своїх егоїстичних бажань:</w:t>
      </w:r>
    </w:p>
    <w:p w14:paraId="09ADD5EF" w14:textId="77777777" w:rsidR="00E904DF" w:rsidRPr="00E904DF" w:rsidRDefault="00E904DF" w:rsidP="00E904DF">
      <w:pPr>
        <w:tabs>
          <w:tab w:val="left" w:pos="0"/>
        </w:tabs>
        <w:ind w:firstLine="2268"/>
        <w:rPr>
          <w:rFonts w:cs="Times New Roman"/>
          <w:szCs w:val="28"/>
        </w:rPr>
      </w:pPr>
      <w:r w:rsidRPr="00E904DF">
        <w:rPr>
          <w:rFonts w:cs="Times New Roman"/>
          <w:szCs w:val="28"/>
        </w:rPr>
        <w:t>А сьогодні я спілий, мов літом,</w:t>
      </w:r>
    </w:p>
    <w:p w14:paraId="6CF4E54C" w14:textId="77777777" w:rsidR="00E904DF" w:rsidRPr="00E904DF" w:rsidRDefault="00E904DF" w:rsidP="00E904DF">
      <w:pPr>
        <w:tabs>
          <w:tab w:val="left" w:pos="0"/>
        </w:tabs>
        <w:ind w:firstLine="2268"/>
        <w:rPr>
          <w:rFonts w:cs="Times New Roman"/>
          <w:szCs w:val="28"/>
        </w:rPr>
      </w:pPr>
      <w:r w:rsidRPr="00E904DF">
        <w:rPr>
          <w:rFonts w:cs="Times New Roman"/>
          <w:szCs w:val="28"/>
        </w:rPr>
        <w:t>Покінчив молодечі штукарства та герці,</w:t>
      </w:r>
    </w:p>
    <w:p w14:paraId="0A0D8CA6" w14:textId="77777777" w:rsidR="00E904DF" w:rsidRPr="00E904DF" w:rsidRDefault="00E904DF" w:rsidP="00E904DF">
      <w:pPr>
        <w:tabs>
          <w:tab w:val="left" w:pos="0"/>
        </w:tabs>
        <w:ind w:firstLine="2268"/>
        <w:rPr>
          <w:rFonts w:cs="Times New Roman"/>
          <w:szCs w:val="28"/>
        </w:rPr>
      </w:pPr>
      <w:r w:rsidRPr="00E904DF">
        <w:rPr>
          <w:rFonts w:cs="Times New Roman"/>
          <w:szCs w:val="28"/>
        </w:rPr>
        <w:t>Погодився із Богом та світом</w:t>
      </w:r>
    </w:p>
    <w:p w14:paraId="44D96F7B" w14:textId="77777777" w:rsidR="00E904DF" w:rsidRPr="00E904DF" w:rsidRDefault="00E904DF" w:rsidP="00E904DF">
      <w:pPr>
        <w:tabs>
          <w:tab w:val="left" w:pos="0"/>
        </w:tabs>
        <w:ind w:firstLine="2268"/>
        <w:rPr>
          <w:rFonts w:cs="Times New Roman"/>
          <w:szCs w:val="28"/>
        </w:rPr>
      </w:pPr>
      <w:r w:rsidRPr="00E904DF">
        <w:rPr>
          <w:rFonts w:cs="Times New Roman"/>
          <w:szCs w:val="28"/>
        </w:rPr>
        <w:t>І знайшов досконалу гармонію в серці [1, с. 103].</w:t>
      </w:r>
    </w:p>
    <w:p w14:paraId="64969DD8" w14:textId="77777777" w:rsidR="00E904DF" w:rsidRPr="00E904DF" w:rsidRDefault="00E904DF" w:rsidP="00E904DF">
      <w:pPr>
        <w:shd w:val="clear" w:color="auto" w:fill="FFFFFF"/>
        <w:tabs>
          <w:tab w:val="left" w:pos="0"/>
        </w:tabs>
        <w:ind w:firstLine="567"/>
        <w:rPr>
          <w:rFonts w:cs="Times New Roman"/>
          <w:szCs w:val="28"/>
        </w:rPr>
      </w:pPr>
      <w:r w:rsidRPr="00E904DF">
        <w:rPr>
          <w:rFonts w:cs="Times New Roman"/>
          <w:szCs w:val="28"/>
        </w:rPr>
        <w:t xml:space="preserve">Серце є основним органом релігійних </w:t>
      </w:r>
      <w:proofErr w:type="spellStart"/>
      <w:r w:rsidRPr="00E904DF">
        <w:rPr>
          <w:rFonts w:cs="Times New Roman"/>
          <w:szCs w:val="28"/>
        </w:rPr>
        <w:t>відчуттів</w:t>
      </w:r>
      <w:proofErr w:type="spellEnd"/>
      <w:r w:rsidRPr="00E904DF">
        <w:rPr>
          <w:rFonts w:cs="Times New Roman"/>
          <w:szCs w:val="28"/>
        </w:rPr>
        <w:t>, у ньому зароджується прагнення Бога як джерела віри.</w:t>
      </w:r>
    </w:p>
    <w:p w14:paraId="01325159" w14:textId="77777777" w:rsidR="00E904DF" w:rsidRPr="00E904DF" w:rsidRDefault="00E904DF" w:rsidP="00E904DF">
      <w:pPr>
        <w:tabs>
          <w:tab w:val="left" w:pos="0"/>
        </w:tabs>
        <w:ind w:firstLine="1985"/>
        <w:rPr>
          <w:rFonts w:cs="Times New Roman"/>
          <w:szCs w:val="28"/>
        </w:rPr>
      </w:pPr>
      <w:r w:rsidRPr="00E904DF">
        <w:rPr>
          <w:rFonts w:cs="Times New Roman"/>
          <w:szCs w:val="28"/>
        </w:rPr>
        <w:t xml:space="preserve">Про Тебе </w:t>
      </w:r>
      <w:proofErr w:type="spellStart"/>
      <w:r w:rsidRPr="00E904DF">
        <w:rPr>
          <w:rFonts w:cs="Times New Roman"/>
          <w:szCs w:val="28"/>
        </w:rPr>
        <w:t>об’явління</w:t>
      </w:r>
      <w:proofErr w:type="spellEnd"/>
      <w:r w:rsidRPr="00E904DF">
        <w:rPr>
          <w:rFonts w:cs="Times New Roman"/>
          <w:szCs w:val="28"/>
        </w:rPr>
        <w:t xml:space="preserve"> ждали крізь віки погани,</w:t>
      </w:r>
    </w:p>
    <w:p w14:paraId="026769B3" w14:textId="77777777" w:rsidR="00E904DF" w:rsidRPr="00E904DF" w:rsidRDefault="00E904DF" w:rsidP="00E904DF">
      <w:pPr>
        <w:tabs>
          <w:tab w:val="left" w:pos="0"/>
        </w:tabs>
        <w:ind w:firstLine="1985"/>
        <w:rPr>
          <w:rFonts w:cs="Times New Roman"/>
          <w:szCs w:val="28"/>
        </w:rPr>
      </w:pPr>
      <w:r w:rsidRPr="00E904DF">
        <w:rPr>
          <w:rFonts w:cs="Times New Roman"/>
          <w:szCs w:val="28"/>
        </w:rPr>
        <w:t>Про Тебе нам говорить казка давніх літ тепер ще,</w:t>
      </w:r>
    </w:p>
    <w:p w14:paraId="544EAB81" w14:textId="77777777" w:rsidR="00E904DF" w:rsidRPr="00E904DF" w:rsidRDefault="00E904DF" w:rsidP="00E904DF">
      <w:pPr>
        <w:tabs>
          <w:tab w:val="left" w:pos="0"/>
        </w:tabs>
        <w:ind w:firstLine="1985"/>
        <w:rPr>
          <w:rFonts w:cs="Times New Roman"/>
          <w:szCs w:val="28"/>
        </w:rPr>
      </w:pPr>
      <w:r w:rsidRPr="00E904DF">
        <w:rPr>
          <w:rFonts w:cs="Times New Roman"/>
          <w:szCs w:val="28"/>
        </w:rPr>
        <w:t>Про Тебе думку носить навіть душогуб поганий,</w:t>
      </w:r>
    </w:p>
    <w:p w14:paraId="69165108" w14:textId="77777777" w:rsidR="00E904DF" w:rsidRPr="00E904DF" w:rsidRDefault="00E904DF" w:rsidP="00E904DF">
      <w:pPr>
        <w:tabs>
          <w:tab w:val="left" w:pos="0"/>
        </w:tabs>
        <w:ind w:firstLine="1985"/>
        <w:rPr>
          <w:rFonts w:cs="Times New Roman"/>
          <w:szCs w:val="28"/>
        </w:rPr>
      </w:pPr>
      <w:r w:rsidRPr="00E904DF">
        <w:rPr>
          <w:rFonts w:cs="Times New Roman"/>
          <w:szCs w:val="28"/>
        </w:rPr>
        <w:t>Про Тебе добрий Боже, мріє кожне людське серце [1, с. 112].</w:t>
      </w:r>
    </w:p>
    <w:p w14:paraId="182F9758" w14:textId="77777777" w:rsidR="00E904DF" w:rsidRPr="00E904DF" w:rsidRDefault="00E904DF" w:rsidP="00E904DF">
      <w:pPr>
        <w:tabs>
          <w:tab w:val="left" w:pos="0"/>
        </w:tabs>
        <w:ind w:firstLine="567"/>
        <w:rPr>
          <w:rFonts w:cs="Times New Roman"/>
          <w:szCs w:val="28"/>
        </w:rPr>
      </w:pPr>
      <w:r w:rsidRPr="00E904DF">
        <w:rPr>
          <w:rFonts w:cs="Times New Roman"/>
          <w:szCs w:val="28"/>
        </w:rPr>
        <w:t xml:space="preserve">Образ-символ серця художньо осмислюється не лише на сторінках “Великої гармонії”, а й у збірках “Привітання життя”, “Три </w:t>
      </w:r>
      <w:proofErr w:type="spellStart"/>
      <w:r w:rsidRPr="00E904DF">
        <w:rPr>
          <w:rFonts w:cs="Times New Roman"/>
          <w:szCs w:val="28"/>
        </w:rPr>
        <w:t>перстені</w:t>
      </w:r>
      <w:proofErr w:type="spellEnd"/>
      <w:r w:rsidRPr="00E904DF">
        <w:rPr>
          <w:rFonts w:cs="Times New Roman"/>
          <w:szCs w:val="28"/>
        </w:rPr>
        <w:t xml:space="preserve">”, “Книга Лева”, “Зелена </w:t>
      </w:r>
      <w:proofErr w:type="spellStart"/>
      <w:r w:rsidRPr="00E904DF">
        <w:rPr>
          <w:rFonts w:cs="Times New Roman"/>
          <w:szCs w:val="28"/>
        </w:rPr>
        <w:t>євангелія</w:t>
      </w:r>
      <w:proofErr w:type="spellEnd"/>
      <w:r w:rsidRPr="00E904DF">
        <w:rPr>
          <w:rFonts w:cs="Times New Roman"/>
          <w:szCs w:val="28"/>
        </w:rPr>
        <w:t>”.</w:t>
      </w:r>
    </w:p>
    <w:p w14:paraId="74CDD2F9" w14:textId="77777777" w:rsidR="00E904DF" w:rsidRPr="00E904DF" w:rsidRDefault="00E904DF" w:rsidP="00E904DF">
      <w:pPr>
        <w:tabs>
          <w:tab w:val="left" w:pos="0"/>
        </w:tabs>
        <w:ind w:firstLine="567"/>
        <w:rPr>
          <w:rFonts w:cs="Times New Roman"/>
          <w:szCs w:val="28"/>
        </w:rPr>
      </w:pPr>
      <w:r w:rsidRPr="00E904DF">
        <w:rPr>
          <w:rFonts w:cs="Times New Roman"/>
          <w:szCs w:val="28"/>
        </w:rPr>
        <w:t xml:space="preserve">Так, у “Пісні про вічну молодість” поет закликає гартувати серце, у цьому творі воно ідентифікується з духом. </w:t>
      </w:r>
    </w:p>
    <w:p w14:paraId="172389A7" w14:textId="77777777" w:rsidR="00E904DF" w:rsidRPr="00E904DF" w:rsidRDefault="00E904DF" w:rsidP="00E904DF">
      <w:pPr>
        <w:tabs>
          <w:tab w:val="left" w:pos="0"/>
        </w:tabs>
        <w:ind w:firstLine="2268"/>
        <w:rPr>
          <w:rFonts w:cs="Times New Roman"/>
          <w:szCs w:val="28"/>
        </w:rPr>
      </w:pPr>
      <w:r w:rsidRPr="00E904DF">
        <w:rPr>
          <w:rFonts w:cs="Times New Roman"/>
          <w:szCs w:val="28"/>
        </w:rPr>
        <w:t>Наші очі далеччю гартуймо,</w:t>
      </w:r>
    </w:p>
    <w:p w14:paraId="4964946C" w14:textId="77777777" w:rsidR="00E904DF" w:rsidRPr="00E904DF" w:rsidRDefault="00E904DF" w:rsidP="00E904DF">
      <w:pPr>
        <w:tabs>
          <w:tab w:val="left" w:pos="0"/>
        </w:tabs>
        <w:ind w:firstLine="2268"/>
        <w:rPr>
          <w:rFonts w:cs="Times New Roman"/>
          <w:szCs w:val="28"/>
        </w:rPr>
      </w:pPr>
      <w:r w:rsidRPr="00E904DF">
        <w:rPr>
          <w:rFonts w:cs="Times New Roman"/>
          <w:szCs w:val="28"/>
        </w:rPr>
        <w:t xml:space="preserve">А серце куймо </w:t>
      </w:r>
    </w:p>
    <w:p w14:paraId="329EDB63" w14:textId="77777777" w:rsidR="00E904DF" w:rsidRPr="00E904DF" w:rsidRDefault="00E904DF" w:rsidP="00E904DF">
      <w:pPr>
        <w:tabs>
          <w:tab w:val="left" w:pos="0"/>
        </w:tabs>
        <w:ind w:firstLine="2268"/>
        <w:rPr>
          <w:rFonts w:cs="Times New Roman"/>
          <w:szCs w:val="28"/>
        </w:rPr>
      </w:pPr>
      <w:r w:rsidRPr="00E904DF">
        <w:rPr>
          <w:rFonts w:cs="Times New Roman"/>
          <w:szCs w:val="28"/>
        </w:rPr>
        <w:t>На сталь, на сталь [1, с. 41].</w:t>
      </w:r>
    </w:p>
    <w:p w14:paraId="13532AE0" w14:textId="77777777" w:rsidR="00E904DF" w:rsidRPr="00E904DF" w:rsidRDefault="00E904DF" w:rsidP="00E904DF">
      <w:pPr>
        <w:shd w:val="clear" w:color="auto" w:fill="FFFFFF"/>
        <w:tabs>
          <w:tab w:val="left" w:pos="0"/>
        </w:tabs>
        <w:ind w:firstLine="567"/>
        <w:rPr>
          <w:rFonts w:cs="Times New Roman"/>
          <w:szCs w:val="28"/>
        </w:rPr>
      </w:pPr>
      <w:r w:rsidRPr="00E904DF">
        <w:rPr>
          <w:rFonts w:cs="Times New Roman"/>
          <w:szCs w:val="28"/>
        </w:rPr>
        <w:lastRenderedPageBreak/>
        <w:t xml:space="preserve">В окремих поезіях Б. І. Антонича образ-символ серця позначений певною </w:t>
      </w:r>
      <w:proofErr w:type="spellStart"/>
      <w:r w:rsidRPr="00E904DF">
        <w:rPr>
          <w:rFonts w:cs="Times New Roman"/>
          <w:szCs w:val="28"/>
        </w:rPr>
        <w:t>антиномічністю</w:t>
      </w:r>
      <w:proofErr w:type="spellEnd"/>
      <w:r w:rsidRPr="00E904DF">
        <w:rPr>
          <w:rFonts w:cs="Times New Roman"/>
          <w:szCs w:val="28"/>
        </w:rPr>
        <w:t xml:space="preserve">. Наприклад, у рядках “Вітай, життя! І на привіт тобі я понесу м’яке, та в панцир крицевий закуте серце” автор висвітлює дві риси “ідеального” серця: м’якість і </w:t>
      </w:r>
      <w:proofErr w:type="spellStart"/>
      <w:r w:rsidRPr="00E904DF">
        <w:rPr>
          <w:rFonts w:cs="Times New Roman"/>
          <w:szCs w:val="28"/>
        </w:rPr>
        <w:t>крицевість</w:t>
      </w:r>
      <w:proofErr w:type="spellEnd"/>
      <w:r w:rsidRPr="00E904DF">
        <w:rPr>
          <w:rFonts w:cs="Times New Roman"/>
          <w:szCs w:val="28"/>
        </w:rPr>
        <w:t xml:space="preserve">, які проявляються у тому, що серце людини, з одного боку, має бути чутливим на любов, милосердя, а з іншого − повинно мати чітку життєву позицію, для поета неприйнятними є всілякого роду </w:t>
      </w:r>
      <w:proofErr w:type="spellStart"/>
      <w:r w:rsidRPr="00E904DF">
        <w:rPr>
          <w:rFonts w:cs="Times New Roman"/>
          <w:szCs w:val="28"/>
        </w:rPr>
        <w:t>рабськість</w:t>
      </w:r>
      <w:proofErr w:type="spellEnd"/>
      <w:r w:rsidRPr="00E904DF">
        <w:rPr>
          <w:rFonts w:cs="Times New Roman"/>
          <w:szCs w:val="28"/>
        </w:rPr>
        <w:t xml:space="preserve"> і безхребетність. Автор також наголошує на необхідності захистити серце “крицевим </w:t>
      </w:r>
      <w:proofErr w:type="spellStart"/>
      <w:r w:rsidRPr="00E904DF">
        <w:rPr>
          <w:rFonts w:cs="Times New Roman"/>
          <w:szCs w:val="28"/>
        </w:rPr>
        <w:t>панцирем</w:t>
      </w:r>
      <w:proofErr w:type="spellEnd"/>
      <w:r w:rsidRPr="00E904DF">
        <w:rPr>
          <w:rFonts w:cs="Times New Roman"/>
          <w:szCs w:val="28"/>
        </w:rPr>
        <w:t xml:space="preserve">” від усіх можливих негативних впливів. </w:t>
      </w:r>
    </w:p>
    <w:p w14:paraId="78A098E8" w14:textId="77777777" w:rsidR="00E904DF" w:rsidRPr="00E904DF" w:rsidRDefault="00E904DF" w:rsidP="00E904DF">
      <w:pPr>
        <w:tabs>
          <w:tab w:val="left" w:pos="0"/>
        </w:tabs>
        <w:ind w:firstLine="567"/>
        <w:rPr>
          <w:rFonts w:cs="Times New Roman"/>
          <w:szCs w:val="28"/>
        </w:rPr>
      </w:pPr>
      <w:r w:rsidRPr="00E904DF">
        <w:rPr>
          <w:rFonts w:cs="Times New Roman"/>
          <w:szCs w:val="28"/>
        </w:rPr>
        <w:t xml:space="preserve">“Релігійний символ серця означає певний прихований центр, приховану глибину, недоступну для споглядання. Тому знаходимо в Біблії сполучення слів “серце моря”, “серце землі”, маючи на увазі те, що криється в їх таємничій глибині. Ще більшою мірою це стосується поняття бездонності серця самого Творця. Виходячи з цього, можна стверджувати, що серце творіння Господнього − людини − також є втаємниченим центром особистості, який недоступний чужому спогляданню” [4, с. 202]. Часто на позначення глибини, </w:t>
      </w:r>
      <w:proofErr w:type="spellStart"/>
      <w:r w:rsidRPr="00E904DF">
        <w:rPr>
          <w:rFonts w:cs="Times New Roman"/>
          <w:szCs w:val="28"/>
        </w:rPr>
        <w:t>сокровенності</w:t>
      </w:r>
      <w:proofErr w:type="spellEnd"/>
      <w:r w:rsidRPr="00E904DF">
        <w:rPr>
          <w:rFonts w:cs="Times New Roman"/>
          <w:szCs w:val="28"/>
        </w:rPr>
        <w:t xml:space="preserve"> серця поети використовують образ “</w:t>
      </w:r>
      <w:proofErr w:type="spellStart"/>
      <w:r w:rsidRPr="00E904DF">
        <w:rPr>
          <w:rFonts w:cs="Times New Roman"/>
          <w:szCs w:val="28"/>
        </w:rPr>
        <w:t>дна</w:t>
      </w:r>
      <w:proofErr w:type="spellEnd"/>
      <w:r w:rsidRPr="00E904DF">
        <w:rPr>
          <w:rFonts w:cs="Times New Roman"/>
          <w:szCs w:val="28"/>
        </w:rPr>
        <w:t xml:space="preserve"> серця”. У рядках “Струн чимало задрижало на серця дні” [1, с. 109] автор натякає читачеві на поліфонію своїх переживань, які у творі лише декларуються, але не конкретизуються.</w:t>
      </w:r>
    </w:p>
    <w:p w14:paraId="4416EBB3" w14:textId="77777777" w:rsidR="00E904DF" w:rsidRPr="00E904DF" w:rsidRDefault="00E904DF" w:rsidP="00E904DF">
      <w:pPr>
        <w:tabs>
          <w:tab w:val="left" w:pos="0"/>
        </w:tabs>
        <w:ind w:firstLine="567"/>
        <w:rPr>
          <w:rFonts w:cs="Times New Roman"/>
          <w:szCs w:val="28"/>
        </w:rPr>
      </w:pPr>
      <w:r w:rsidRPr="00E904DF">
        <w:rPr>
          <w:rFonts w:cs="Times New Roman"/>
          <w:szCs w:val="28"/>
        </w:rPr>
        <w:t>Б. І. Антонич усвідомлює, що серце людини − незвідана таємниця, цілий світ, захований від людського ока: “Знаю тепер вже, що кожного серце окремий є всесвіт” [1, с. 77]. У цих рядках вкотре простежується співзвучність Б. І. Антонича зі Сковородою, у розумінні якого людина − окремий “мікрокосм”.</w:t>
      </w:r>
    </w:p>
    <w:p w14:paraId="3E5D0FC3" w14:textId="77777777" w:rsidR="00E904DF" w:rsidRPr="00E904DF" w:rsidRDefault="00E904DF" w:rsidP="00E904DF">
      <w:pPr>
        <w:tabs>
          <w:tab w:val="left" w:pos="0"/>
        </w:tabs>
        <w:ind w:firstLine="567"/>
        <w:rPr>
          <w:rFonts w:cs="Times New Roman"/>
          <w:szCs w:val="28"/>
        </w:rPr>
      </w:pPr>
      <w:r w:rsidRPr="00E904DF">
        <w:rPr>
          <w:rFonts w:cs="Times New Roman"/>
          <w:szCs w:val="28"/>
        </w:rPr>
        <w:t>Як відомо, серце є органом не лише релігійних, а всіх почуттів взагалі. Український фольклор завжди використовував символ серця для оспівування теми кохання і супроводжував епітетами “вірне”, “щире”, “зрадливе”. Антонич теж послуговується цим символом, але надає йому дещо іншого значення:</w:t>
      </w:r>
    </w:p>
    <w:p w14:paraId="13328E99" w14:textId="77777777" w:rsidR="00E904DF" w:rsidRPr="00E904DF" w:rsidRDefault="00E904DF" w:rsidP="00E904DF">
      <w:pPr>
        <w:tabs>
          <w:tab w:val="left" w:pos="0"/>
        </w:tabs>
        <w:ind w:firstLine="2268"/>
        <w:rPr>
          <w:rFonts w:cs="Times New Roman"/>
          <w:szCs w:val="28"/>
        </w:rPr>
      </w:pPr>
      <w:r w:rsidRPr="00E904DF">
        <w:rPr>
          <w:rFonts w:cs="Times New Roman"/>
          <w:szCs w:val="28"/>
        </w:rPr>
        <w:t>Не бачу вже нічого більш, лиш знаю:</w:t>
      </w:r>
    </w:p>
    <w:p w14:paraId="1595467F" w14:textId="77777777" w:rsidR="00E904DF" w:rsidRPr="00E904DF" w:rsidRDefault="00E904DF" w:rsidP="00E904DF">
      <w:pPr>
        <w:tabs>
          <w:tab w:val="left" w:pos="0"/>
        </w:tabs>
        <w:ind w:firstLine="2268"/>
        <w:rPr>
          <w:rFonts w:cs="Times New Roman"/>
          <w:szCs w:val="28"/>
        </w:rPr>
      </w:pPr>
      <w:r w:rsidRPr="00E904DF">
        <w:rPr>
          <w:rFonts w:cs="Times New Roman"/>
          <w:szCs w:val="28"/>
        </w:rPr>
        <w:t xml:space="preserve">Юрбу схвилюєш ти шаленим </w:t>
      </w:r>
      <w:proofErr w:type="spellStart"/>
      <w:r w:rsidRPr="00E904DF">
        <w:rPr>
          <w:rFonts w:cs="Times New Roman"/>
          <w:szCs w:val="28"/>
        </w:rPr>
        <w:t>герцем</w:t>
      </w:r>
      <w:proofErr w:type="spellEnd"/>
      <w:r w:rsidRPr="00E904DF">
        <w:rPr>
          <w:rFonts w:cs="Times New Roman"/>
          <w:szCs w:val="28"/>
        </w:rPr>
        <w:t>,</w:t>
      </w:r>
    </w:p>
    <w:p w14:paraId="1ABE317C" w14:textId="77777777" w:rsidR="00E904DF" w:rsidRPr="00E904DF" w:rsidRDefault="00E904DF" w:rsidP="00E904DF">
      <w:pPr>
        <w:tabs>
          <w:tab w:val="left" w:pos="0"/>
        </w:tabs>
        <w:ind w:firstLine="2268"/>
        <w:rPr>
          <w:rFonts w:cs="Times New Roman"/>
          <w:szCs w:val="28"/>
        </w:rPr>
      </w:pPr>
      <w:r w:rsidRPr="00E904DF">
        <w:rPr>
          <w:rFonts w:cs="Times New Roman"/>
          <w:szCs w:val="28"/>
        </w:rPr>
        <w:t>Моїм, неначе диском, кинеш серцем [1, с. 53].</w:t>
      </w:r>
    </w:p>
    <w:p w14:paraId="0D7D1022" w14:textId="77777777" w:rsidR="00E904DF" w:rsidRPr="00E904DF" w:rsidRDefault="00E904DF" w:rsidP="00E904DF">
      <w:pPr>
        <w:tabs>
          <w:tab w:val="left" w:pos="0"/>
        </w:tabs>
        <w:ind w:firstLine="567"/>
        <w:rPr>
          <w:rFonts w:cs="Times New Roman"/>
          <w:szCs w:val="28"/>
        </w:rPr>
      </w:pPr>
      <w:r w:rsidRPr="00E904DF">
        <w:rPr>
          <w:rFonts w:cs="Times New Roman"/>
          <w:szCs w:val="28"/>
        </w:rPr>
        <w:t xml:space="preserve">Як відомо, тема смерті є наскрізною в </w:t>
      </w:r>
      <w:proofErr w:type="spellStart"/>
      <w:r w:rsidRPr="00E904DF">
        <w:rPr>
          <w:rFonts w:cs="Times New Roman"/>
          <w:szCs w:val="28"/>
        </w:rPr>
        <w:t>Антоничевій</w:t>
      </w:r>
      <w:proofErr w:type="spellEnd"/>
      <w:r w:rsidRPr="00E904DF">
        <w:rPr>
          <w:rFonts w:cs="Times New Roman"/>
          <w:szCs w:val="28"/>
        </w:rPr>
        <w:t xml:space="preserve"> творчості. У цьому вимірі серце виступає центром не лише духовного, а й фізичного життя, тому поет, художньо осмислюючи завершення земного існування людини, активно послуговується цим символом:</w:t>
      </w:r>
    </w:p>
    <w:p w14:paraId="11E090AB" w14:textId="77777777" w:rsidR="00E904DF" w:rsidRPr="00E904DF" w:rsidRDefault="00E904DF" w:rsidP="00E904DF">
      <w:pPr>
        <w:tabs>
          <w:tab w:val="left" w:pos="0"/>
        </w:tabs>
        <w:ind w:firstLine="2268"/>
        <w:rPr>
          <w:rFonts w:cs="Times New Roman"/>
          <w:szCs w:val="28"/>
        </w:rPr>
      </w:pPr>
      <w:r w:rsidRPr="00E904DF">
        <w:rPr>
          <w:rFonts w:cs="Times New Roman"/>
          <w:szCs w:val="28"/>
        </w:rPr>
        <w:t>А кондуктор, наче ніч, суворий прийде із повагою в купе</w:t>
      </w:r>
    </w:p>
    <w:p w14:paraId="6F1A98F4" w14:textId="77777777" w:rsidR="00E904DF" w:rsidRPr="00E904DF" w:rsidRDefault="00E904DF" w:rsidP="00E904DF">
      <w:pPr>
        <w:tabs>
          <w:tab w:val="left" w:pos="0"/>
        </w:tabs>
        <w:ind w:firstLine="2268"/>
        <w:rPr>
          <w:rFonts w:cs="Times New Roman"/>
          <w:szCs w:val="28"/>
        </w:rPr>
      </w:pPr>
      <w:r w:rsidRPr="00E904DF">
        <w:rPr>
          <w:rFonts w:cs="Times New Roman"/>
          <w:szCs w:val="28"/>
        </w:rPr>
        <w:t>Й каже нам оправдати до існування право та наш лет.</w:t>
      </w:r>
    </w:p>
    <w:p w14:paraId="6A6AC89E" w14:textId="77777777" w:rsidR="00E904DF" w:rsidRPr="00E904DF" w:rsidRDefault="00E904DF" w:rsidP="00E904DF">
      <w:pPr>
        <w:tabs>
          <w:tab w:val="left" w:pos="0"/>
        </w:tabs>
        <w:ind w:firstLine="2268"/>
        <w:rPr>
          <w:rFonts w:cs="Times New Roman"/>
          <w:szCs w:val="28"/>
        </w:rPr>
      </w:pPr>
      <w:r w:rsidRPr="00E904DF">
        <w:rPr>
          <w:rFonts w:cs="Times New Roman"/>
          <w:szCs w:val="28"/>
        </w:rPr>
        <w:t xml:space="preserve">На банальних лицях пасажирів </w:t>
      </w:r>
      <w:proofErr w:type="spellStart"/>
      <w:r w:rsidRPr="00E904DF">
        <w:rPr>
          <w:rFonts w:cs="Times New Roman"/>
          <w:szCs w:val="28"/>
        </w:rPr>
        <w:t>чудування</w:t>
      </w:r>
      <w:proofErr w:type="spellEnd"/>
      <w:r w:rsidRPr="00E904DF">
        <w:rPr>
          <w:rFonts w:cs="Times New Roman"/>
          <w:szCs w:val="28"/>
        </w:rPr>
        <w:t xml:space="preserve"> навкруги тупе,</w:t>
      </w:r>
    </w:p>
    <w:p w14:paraId="1D9F3888" w14:textId="77777777" w:rsidR="00E904DF" w:rsidRPr="00E904DF" w:rsidRDefault="00E904DF" w:rsidP="00E904DF">
      <w:pPr>
        <w:tabs>
          <w:tab w:val="left" w:pos="0"/>
        </w:tabs>
        <w:ind w:firstLine="2268"/>
        <w:rPr>
          <w:rFonts w:cs="Times New Roman"/>
          <w:szCs w:val="28"/>
        </w:rPr>
      </w:pPr>
      <w:r w:rsidRPr="00E904DF">
        <w:rPr>
          <w:rFonts w:cs="Times New Roman"/>
          <w:szCs w:val="28"/>
        </w:rPr>
        <w:t>Я подам тоді йому своє без ляку серце, як білет [1, с. 74].</w:t>
      </w:r>
    </w:p>
    <w:p w14:paraId="004878CD" w14:textId="77777777" w:rsidR="00E904DF" w:rsidRPr="00E904DF" w:rsidRDefault="00E904DF" w:rsidP="00E904DF">
      <w:pPr>
        <w:tabs>
          <w:tab w:val="left" w:pos="0"/>
        </w:tabs>
        <w:ind w:firstLine="2268"/>
        <w:rPr>
          <w:rFonts w:cs="Times New Roman"/>
          <w:szCs w:val="28"/>
        </w:rPr>
      </w:pPr>
    </w:p>
    <w:p w14:paraId="774EF735" w14:textId="77777777" w:rsidR="00E904DF" w:rsidRPr="00E904DF" w:rsidRDefault="00E904DF" w:rsidP="00E904DF">
      <w:pPr>
        <w:tabs>
          <w:tab w:val="left" w:pos="0"/>
        </w:tabs>
        <w:ind w:firstLine="2268"/>
        <w:rPr>
          <w:rFonts w:cs="Times New Roman"/>
          <w:szCs w:val="28"/>
        </w:rPr>
      </w:pPr>
      <w:r w:rsidRPr="00E904DF">
        <w:rPr>
          <w:rFonts w:cs="Times New Roman"/>
          <w:szCs w:val="28"/>
        </w:rPr>
        <w:t>Серце відійшло в чорнозем [1, с. 108].</w:t>
      </w:r>
    </w:p>
    <w:p w14:paraId="2B6EA8F0" w14:textId="77777777" w:rsidR="00E904DF" w:rsidRPr="00E904DF" w:rsidRDefault="00E904DF" w:rsidP="00E904DF">
      <w:pPr>
        <w:tabs>
          <w:tab w:val="left" w:pos="0"/>
        </w:tabs>
        <w:ind w:firstLine="2268"/>
        <w:rPr>
          <w:rFonts w:cs="Times New Roman"/>
          <w:szCs w:val="28"/>
        </w:rPr>
      </w:pPr>
    </w:p>
    <w:p w14:paraId="4F53CAA4" w14:textId="77777777" w:rsidR="00E904DF" w:rsidRPr="00E904DF" w:rsidRDefault="00E904DF" w:rsidP="00E904DF">
      <w:pPr>
        <w:tabs>
          <w:tab w:val="left" w:pos="0"/>
        </w:tabs>
        <w:ind w:firstLine="2268"/>
        <w:rPr>
          <w:rFonts w:cs="Times New Roman"/>
          <w:szCs w:val="28"/>
        </w:rPr>
      </w:pPr>
      <w:r w:rsidRPr="00E904DF">
        <w:rPr>
          <w:rFonts w:cs="Times New Roman"/>
          <w:szCs w:val="28"/>
        </w:rPr>
        <w:t>Спочине серце під крилатим кленом [1, с. 130].</w:t>
      </w:r>
    </w:p>
    <w:p w14:paraId="5C91CC0B" w14:textId="77777777" w:rsidR="00E904DF" w:rsidRPr="00E904DF" w:rsidRDefault="00E904DF" w:rsidP="00E904DF">
      <w:pPr>
        <w:tabs>
          <w:tab w:val="left" w:pos="0"/>
        </w:tabs>
        <w:ind w:firstLine="567"/>
        <w:rPr>
          <w:rFonts w:cs="Times New Roman"/>
          <w:szCs w:val="28"/>
        </w:rPr>
      </w:pPr>
      <w:r w:rsidRPr="00E904DF">
        <w:rPr>
          <w:rFonts w:cs="Times New Roman"/>
          <w:szCs w:val="28"/>
        </w:rPr>
        <w:t xml:space="preserve">У контексті аналізованої теми поет вбачає схожість між життям людини і горінням свічки: “До свічки наше серце є подібне” [1, с. 46]. Як свічка, згораючи, віддає світло і тепло, так і особа, яка любить, згорає у служінні Богові і ближнім. “Теоретики церкви вважають, що для серця − як символу − відведена роль бути центром любові, а любов є виявом глибинної суті особистості [...]. Бо особистість, передусім, визначається тим, що вона любить, а що ненавидить. </w:t>
      </w:r>
      <w:r w:rsidRPr="00E904DF">
        <w:rPr>
          <w:rFonts w:cs="Times New Roman"/>
          <w:szCs w:val="28"/>
        </w:rPr>
        <w:lastRenderedPageBreak/>
        <w:t>Найвищим центром особистості є любов, устремління, душевний поклик, а не холодне інтелектуальне споглядання” [4, с. 203].</w:t>
      </w:r>
    </w:p>
    <w:p w14:paraId="604DB35C" w14:textId="77777777" w:rsidR="00E904DF" w:rsidRPr="00E904DF" w:rsidRDefault="00E904DF" w:rsidP="00E904DF">
      <w:pPr>
        <w:shd w:val="clear" w:color="auto" w:fill="FFFFFF"/>
        <w:tabs>
          <w:tab w:val="left" w:pos="0"/>
        </w:tabs>
        <w:ind w:firstLine="567"/>
        <w:rPr>
          <w:rFonts w:cs="Times New Roman"/>
          <w:szCs w:val="28"/>
        </w:rPr>
      </w:pPr>
      <w:r w:rsidRPr="00E904DF">
        <w:rPr>
          <w:rFonts w:cs="Times New Roman"/>
          <w:szCs w:val="28"/>
        </w:rPr>
        <w:t>Отже, підсумовуючи, зауважимо, що символ серця у поезії Б. І. Антонича характеризується розмаїттям значень і контекстів вживання. Поет, з одного боку, широко використовує біблійну та фольклорну традицію, опирається на досвід своїх попередників, зокрема Г. Сковороди, однак домислює власні конотації, творить таке мовно-образне середовище, де по-новому висвітлюються значеннєві грані символу. На нашу думку, найповніше у творах поета представлено серце як символ центру духовного життя людини, де триває щоденна невидима боротьба добра зі злом і куди навідується Господь, щоб спілкуватися із вінцем свого творіння. Художнє опрацювання цієї теми в Антонича настільки глибоке, що стане полем дослідження ще не одного покоління літературознавців.</w:t>
      </w:r>
    </w:p>
    <w:p w14:paraId="1FE6C9CF" w14:textId="77777777" w:rsidR="00E904DF" w:rsidRPr="00E904DF" w:rsidRDefault="00E904DF" w:rsidP="00E904DF">
      <w:pPr>
        <w:pStyle w:val="3"/>
        <w:tabs>
          <w:tab w:val="left" w:pos="993"/>
        </w:tabs>
        <w:spacing w:line="240" w:lineRule="auto"/>
        <w:ind w:right="-1"/>
        <w:jc w:val="center"/>
        <w:rPr>
          <w:lang w:val="uk-UA"/>
        </w:rPr>
      </w:pPr>
      <w:r w:rsidRPr="00E904DF">
        <w:rPr>
          <w:lang w:val="uk-UA"/>
        </w:rPr>
        <w:t>Література:</w:t>
      </w:r>
    </w:p>
    <w:p w14:paraId="73D8C790" w14:textId="77777777" w:rsidR="00E904DF" w:rsidRPr="00E904DF" w:rsidRDefault="00E904DF" w:rsidP="00E904DF">
      <w:pPr>
        <w:pStyle w:val="3"/>
        <w:numPr>
          <w:ilvl w:val="0"/>
          <w:numId w:val="1"/>
        </w:numPr>
        <w:tabs>
          <w:tab w:val="left" w:pos="426"/>
        </w:tabs>
        <w:spacing w:line="240" w:lineRule="auto"/>
        <w:ind w:left="426" w:right="-1"/>
        <w:rPr>
          <w:lang w:val="uk-UA"/>
        </w:rPr>
      </w:pPr>
      <w:r w:rsidRPr="00E904DF">
        <w:rPr>
          <w:lang w:val="uk-UA"/>
        </w:rPr>
        <w:t>Антонич Б. І. Повне зібрання творів / Богдан Ігор Антонич ; [передмова Миколи Ільницького; упорядкування і коментарі Данила Ільницького]. – Львів : Літопис, 2009. – 968 с.</w:t>
      </w:r>
    </w:p>
    <w:p w14:paraId="5E6CD672" w14:textId="77777777" w:rsidR="00E904DF" w:rsidRPr="00E904DF" w:rsidRDefault="00E904DF" w:rsidP="00E904DF">
      <w:pPr>
        <w:pStyle w:val="3"/>
        <w:numPr>
          <w:ilvl w:val="0"/>
          <w:numId w:val="1"/>
        </w:numPr>
        <w:tabs>
          <w:tab w:val="left" w:pos="426"/>
        </w:tabs>
        <w:spacing w:line="240" w:lineRule="auto"/>
        <w:ind w:left="426" w:right="-1"/>
        <w:rPr>
          <w:lang w:val="uk-UA"/>
        </w:rPr>
      </w:pPr>
      <w:r w:rsidRPr="00E904DF">
        <w:rPr>
          <w:lang w:val="uk-UA"/>
        </w:rPr>
        <w:t xml:space="preserve">Біблія або Книги Святого Письма Старого й Нового Заповіту : </w:t>
      </w:r>
      <w:r w:rsidRPr="00E904DF">
        <w:rPr>
          <w:lang w:val="ru-RU"/>
        </w:rPr>
        <w:t xml:space="preserve">[переклад проф. </w:t>
      </w:r>
      <w:proofErr w:type="spellStart"/>
      <w:r w:rsidRPr="00E904DF">
        <w:rPr>
          <w:lang w:val="ru-RU"/>
        </w:rPr>
        <w:t>Івана</w:t>
      </w:r>
      <w:proofErr w:type="spellEnd"/>
      <w:r w:rsidRPr="00E904DF">
        <w:rPr>
          <w:lang w:val="ru-RU"/>
        </w:rPr>
        <w:t xml:space="preserve"> </w:t>
      </w:r>
      <w:proofErr w:type="spellStart"/>
      <w:r w:rsidRPr="00E904DF">
        <w:rPr>
          <w:lang w:val="ru-RU"/>
        </w:rPr>
        <w:t>Огієнка</w:t>
      </w:r>
      <w:proofErr w:type="spellEnd"/>
      <w:r w:rsidRPr="00E904DF">
        <w:rPr>
          <w:lang w:val="ru-RU"/>
        </w:rPr>
        <w:t xml:space="preserve">]. – </w:t>
      </w:r>
      <w:proofErr w:type="gramStart"/>
      <w:r w:rsidRPr="00E904DF">
        <w:rPr>
          <w:lang w:val="ru-RU"/>
        </w:rPr>
        <w:t>К. :</w:t>
      </w:r>
      <w:proofErr w:type="gramEnd"/>
      <w:r w:rsidRPr="00E904DF">
        <w:rPr>
          <w:lang w:val="ru-RU"/>
        </w:rPr>
        <w:t xml:space="preserve"> </w:t>
      </w:r>
      <w:proofErr w:type="spellStart"/>
      <w:r w:rsidRPr="00E904DF">
        <w:rPr>
          <w:lang w:val="ru-RU"/>
        </w:rPr>
        <w:t>Українське</w:t>
      </w:r>
      <w:proofErr w:type="spellEnd"/>
      <w:r w:rsidRPr="00E904DF">
        <w:rPr>
          <w:lang w:val="ru-RU"/>
        </w:rPr>
        <w:t xml:space="preserve"> </w:t>
      </w:r>
      <w:proofErr w:type="spellStart"/>
      <w:r w:rsidRPr="00E904DF">
        <w:rPr>
          <w:lang w:val="ru-RU"/>
        </w:rPr>
        <w:t>Біблійне</w:t>
      </w:r>
      <w:proofErr w:type="spellEnd"/>
      <w:r w:rsidRPr="00E904DF">
        <w:rPr>
          <w:lang w:val="ru-RU"/>
        </w:rPr>
        <w:t xml:space="preserve"> </w:t>
      </w:r>
      <w:proofErr w:type="spellStart"/>
      <w:r w:rsidRPr="00E904DF">
        <w:rPr>
          <w:lang w:val="ru-RU"/>
        </w:rPr>
        <w:t>Товариство</w:t>
      </w:r>
      <w:proofErr w:type="spellEnd"/>
      <w:r w:rsidRPr="00E904DF">
        <w:rPr>
          <w:lang w:val="ru-RU"/>
        </w:rPr>
        <w:t>, 2005. – 1376 с.</w:t>
      </w:r>
    </w:p>
    <w:p w14:paraId="106BCC6D" w14:textId="77777777" w:rsidR="00E904DF" w:rsidRPr="00E904DF" w:rsidRDefault="00E904DF" w:rsidP="00E904DF">
      <w:pPr>
        <w:numPr>
          <w:ilvl w:val="0"/>
          <w:numId w:val="1"/>
        </w:numPr>
        <w:tabs>
          <w:tab w:val="left" w:pos="0"/>
        </w:tabs>
        <w:ind w:left="426"/>
        <w:rPr>
          <w:rFonts w:cs="Times New Roman"/>
          <w:szCs w:val="28"/>
        </w:rPr>
      </w:pPr>
      <w:proofErr w:type="spellStart"/>
      <w:r w:rsidRPr="00E904DF">
        <w:rPr>
          <w:rFonts w:cs="Times New Roman"/>
          <w:szCs w:val="28"/>
        </w:rPr>
        <w:t>Валявко</w:t>
      </w:r>
      <w:proofErr w:type="spellEnd"/>
      <w:r w:rsidRPr="00E904DF">
        <w:rPr>
          <w:rFonts w:cs="Times New Roman"/>
          <w:szCs w:val="28"/>
        </w:rPr>
        <w:t xml:space="preserve"> І. Дмитро Чижевський − фундатор поняття “філософія серця” </w:t>
      </w:r>
      <w:r w:rsidRPr="00E904DF">
        <w:rPr>
          <w:rFonts w:cs="Times New Roman"/>
          <w:kern w:val="36"/>
          <w:szCs w:val="28"/>
        </w:rPr>
        <w:t xml:space="preserve">[Електронний ресурс] / Ірина </w:t>
      </w:r>
      <w:proofErr w:type="spellStart"/>
      <w:r w:rsidRPr="00E904DF">
        <w:rPr>
          <w:rFonts w:cs="Times New Roman"/>
          <w:kern w:val="36"/>
          <w:szCs w:val="28"/>
        </w:rPr>
        <w:t>Валявко</w:t>
      </w:r>
      <w:proofErr w:type="spellEnd"/>
      <w:r w:rsidRPr="00E904DF">
        <w:rPr>
          <w:rFonts w:cs="Times New Roman"/>
          <w:kern w:val="36"/>
          <w:szCs w:val="28"/>
        </w:rPr>
        <w:t xml:space="preserve">. – Режим доступу до видання : </w:t>
      </w:r>
      <w:r w:rsidRPr="00E904DF">
        <w:rPr>
          <w:rFonts w:cs="Times New Roman"/>
          <w:szCs w:val="28"/>
        </w:rPr>
        <w:t>http:</w:t>
      </w:r>
      <w:r w:rsidRPr="00E904DF">
        <w:rPr>
          <w:rFonts w:cs="Times New Roman"/>
          <w:szCs w:val="28"/>
          <w:lang w:val="en-US"/>
        </w:rPr>
        <w:t> </w:t>
      </w:r>
      <w:r w:rsidRPr="00E904DF">
        <w:rPr>
          <w:rFonts w:cs="Times New Roman"/>
          <w:szCs w:val="28"/>
        </w:rPr>
        <w:t>//</w:t>
      </w:r>
      <w:r w:rsidRPr="00E904DF">
        <w:rPr>
          <w:rFonts w:cs="Times New Roman"/>
          <w:szCs w:val="28"/>
          <w:lang w:val="en-US"/>
        </w:rPr>
        <w:t> </w:t>
      </w:r>
      <w:r w:rsidRPr="00E904DF">
        <w:rPr>
          <w:rStyle w:val="HTML"/>
          <w:rFonts w:cs="Times New Roman"/>
          <w:szCs w:val="28"/>
        </w:rPr>
        <w:t>library.kr.ua/</w:t>
      </w:r>
      <w:proofErr w:type="spellStart"/>
      <w:r w:rsidRPr="00E904DF">
        <w:rPr>
          <w:rStyle w:val="HTML"/>
          <w:rFonts w:cs="Times New Roman"/>
          <w:szCs w:val="28"/>
        </w:rPr>
        <w:t>kray</w:t>
      </w:r>
      <w:proofErr w:type="spellEnd"/>
      <w:r w:rsidRPr="00E904DF">
        <w:rPr>
          <w:rStyle w:val="HTML"/>
          <w:rFonts w:cs="Times New Roman"/>
          <w:szCs w:val="28"/>
        </w:rPr>
        <w:t>/</w:t>
      </w:r>
      <w:proofErr w:type="spellStart"/>
      <w:r w:rsidRPr="00E904DF">
        <w:rPr>
          <w:rStyle w:val="HTML"/>
          <w:rFonts w:cs="Times New Roman"/>
          <w:szCs w:val="28"/>
        </w:rPr>
        <w:t>chizhevsky</w:t>
      </w:r>
      <w:proofErr w:type="spellEnd"/>
      <w:r w:rsidRPr="00E904DF">
        <w:rPr>
          <w:rStyle w:val="HTML"/>
          <w:rFonts w:cs="Times New Roman"/>
          <w:szCs w:val="28"/>
        </w:rPr>
        <w:t>/valyavko.html.</w:t>
      </w:r>
    </w:p>
    <w:p w14:paraId="128E327D" w14:textId="77777777" w:rsidR="00E904DF" w:rsidRPr="00E904DF" w:rsidRDefault="00E904DF" w:rsidP="00E904DF">
      <w:pPr>
        <w:numPr>
          <w:ilvl w:val="0"/>
          <w:numId w:val="1"/>
        </w:numPr>
        <w:shd w:val="clear" w:color="auto" w:fill="FFFFFF"/>
        <w:tabs>
          <w:tab w:val="left" w:pos="0"/>
        </w:tabs>
        <w:ind w:left="426"/>
        <w:rPr>
          <w:rFonts w:cs="Times New Roman"/>
          <w:szCs w:val="28"/>
        </w:rPr>
      </w:pPr>
      <w:r w:rsidRPr="00E904DF">
        <w:rPr>
          <w:rFonts w:cs="Times New Roman"/>
          <w:bCs/>
          <w:spacing w:val="-2"/>
          <w:szCs w:val="28"/>
        </w:rPr>
        <w:t xml:space="preserve">Зінченко І., Зінченко Т. Символ серця та його трактування у біблійному та художньому текстах / Ірина Зінченко, Тарас Зінченко // </w:t>
      </w:r>
      <w:r w:rsidRPr="00E904DF">
        <w:rPr>
          <w:rFonts w:cs="Times New Roman"/>
          <w:szCs w:val="28"/>
        </w:rPr>
        <w:t>Біблія і культура : збірник наукових статей. – Випуск ІІ. – Чернівці : Рута, 2000. – С. 201−203.</w:t>
      </w:r>
    </w:p>
    <w:p w14:paraId="7433A46C" w14:textId="77777777" w:rsidR="00E904DF" w:rsidRPr="00E904DF" w:rsidRDefault="00E904DF" w:rsidP="00E904DF">
      <w:pPr>
        <w:numPr>
          <w:ilvl w:val="0"/>
          <w:numId w:val="1"/>
        </w:numPr>
        <w:tabs>
          <w:tab w:val="left" w:pos="0"/>
        </w:tabs>
        <w:ind w:left="426"/>
        <w:rPr>
          <w:rFonts w:cs="Times New Roman"/>
          <w:szCs w:val="28"/>
        </w:rPr>
      </w:pPr>
      <w:r w:rsidRPr="00E904DF">
        <w:rPr>
          <w:rFonts w:cs="Times New Roman"/>
          <w:szCs w:val="28"/>
        </w:rPr>
        <w:t xml:space="preserve">Зубрицька М. </w:t>
      </w:r>
      <w:proofErr w:type="spellStart"/>
      <w:r w:rsidRPr="00E904DF">
        <w:rPr>
          <w:rFonts w:cs="Times New Roman"/>
          <w:szCs w:val="28"/>
        </w:rPr>
        <w:t>Топос</w:t>
      </w:r>
      <w:proofErr w:type="spellEnd"/>
      <w:r w:rsidRPr="00E904DF">
        <w:rPr>
          <w:rFonts w:cs="Times New Roman"/>
          <w:szCs w:val="28"/>
        </w:rPr>
        <w:t xml:space="preserve"> молитви у творчості Б. І. Антонича та його </w:t>
      </w:r>
      <w:proofErr w:type="spellStart"/>
      <w:r w:rsidRPr="00E904DF">
        <w:rPr>
          <w:rFonts w:cs="Times New Roman"/>
          <w:szCs w:val="28"/>
        </w:rPr>
        <w:t>рецепційне</w:t>
      </w:r>
      <w:proofErr w:type="spellEnd"/>
      <w:r w:rsidRPr="00E904DF">
        <w:rPr>
          <w:rFonts w:cs="Times New Roman"/>
          <w:szCs w:val="28"/>
        </w:rPr>
        <w:t xml:space="preserve"> навантаження / Марія Зубрицька // “Мистецтво творять шал і розум”. Творчість Богдана Ігоря Антонича : рецепції та інтерпретації : збірник наукових праць. − Львів, 2011. − С. 134−144.</w:t>
      </w:r>
    </w:p>
    <w:p w14:paraId="717C89DB" w14:textId="77777777" w:rsidR="00E904DF" w:rsidRPr="00E904DF" w:rsidRDefault="00E904DF" w:rsidP="00E904DF">
      <w:pPr>
        <w:rPr>
          <w:rFonts w:cs="Times New Roman"/>
          <w:szCs w:val="28"/>
        </w:rPr>
      </w:pPr>
    </w:p>
    <w:sectPr w:rsidR="00E904DF" w:rsidRPr="00E904D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F93E0C"/>
    <w:multiLevelType w:val="hybridMultilevel"/>
    <w:tmpl w:val="3F6A57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ABC"/>
    <w:rsid w:val="004E0024"/>
    <w:rsid w:val="00B51ABC"/>
    <w:rsid w:val="00BD5BE5"/>
    <w:rsid w:val="00D5149C"/>
    <w:rsid w:val="00E904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42044"/>
  <w15:chartTrackingRefBased/>
  <w15:docId w15:val="{861636C0-2F73-4846-845F-3DAC5C3E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8"/>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904DF"/>
    <w:rPr>
      <w:rFonts w:eastAsia="Times New Roman" w:cs="Times New Roman"/>
      <w:szCs w:val="28"/>
      <w:lang w:eastAsia="ru-RU"/>
    </w:rPr>
  </w:style>
  <w:style w:type="character" w:customStyle="1" w:styleId="a4">
    <w:name w:val="Основний текст Знак"/>
    <w:basedOn w:val="a0"/>
    <w:link w:val="a3"/>
    <w:rsid w:val="00E904DF"/>
    <w:rPr>
      <w:rFonts w:eastAsia="Times New Roman" w:cs="Times New Roman"/>
      <w:szCs w:val="28"/>
      <w:lang w:eastAsia="ru-RU"/>
    </w:rPr>
  </w:style>
  <w:style w:type="paragraph" w:styleId="3">
    <w:name w:val="Body Text Indent 3"/>
    <w:basedOn w:val="a"/>
    <w:link w:val="30"/>
    <w:rsid w:val="00E904DF"/>
    <w:pPr>
      <w:tabs>
        <w:tab w:val="left" w:pos="0"/>
      </w:tabs>
      <w:spacing w:line="360" w:lineRule="auto"/>
      <w:ind w:firstLine="567"/>
    </w:pPr>
    <w:rPr>
      <w:rFonts w:eastAsia="Times New Roman" w:cs="Times New Roman"/>
      <w:szCs w:val="28"/>
      <w:lang w:val="pl-PL" w:eastAsia="ru-RU"/>
    </w:rPr>
  </w:style>
  <w:style w:type="character" w:customStyle="1" w:styleId="30">
    <w:name w:val="Основний текст з відступом 3 Знак"/>
    <w:basedOn w:val="a0"/>
    <w:link w:val="3"/>
    <w:rsid w:val="00E904DF"/>
    <w:rPr>
      <w:rFonts w:eastAsia="Times New Roman" w:cs="Times New Roman"/>
      <w:szCs w:val="28"/>
      <w:lang w:val="pl-PL" w:eastAsia="ru-RU"/>
    </w:rPr>
  </w:style>
  <w:style w:type="paragraph" w:styleId="a5">
    <w:name w:val="Block Text"/>
    <w:basedOn w:val="a"/>
    <w:rsid w:val="00E904DF"/>
    <w:pPr>
      <w:spacing w:line="360" w:lineRule="auto"/>
      <w:ind w:left="-567" w:right="-1044" w:firstLine="567"/>
    </w:pPr>
    <w:rPr>
      <w:rFonts w:eastAsia="Times New Roman" w:cs="Times New Roman"/>
      <w:szCs w:val="20"/>
      <w:lang w:eastAsia="ru-RU"/>
    </w:rPr>
  </w:style>
  <w:style w:type="character" w:styleId="HTML">
    <w:name w:val="HTML Cite"/>
    <w:basedOn w:val="a0"/>
    <w:uiPriority w:val="99"/>
    <w:unhideWhenUsed/>
    <w:rsid w:val="00E904DF"/>
    <w:rPr>
      <w:i w:val="0"/>
      <w:iCs w:val="0"/>
      <w:color w:val="0099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12442</Words>
  <Characters>7092</Characters>
  <Application>Microsoft Office Word</Application>
  <DocSecurity>0</DocSecurity>
  <Lines>59</Lines>
  <Paragraphs>38</Paragraphs>
  <ScaleCrop>false</ScaleCrop>
  <Company/>
  <LinksUpToDate>false</LinksUpToDate>
  <CharactersWithSpaces>19496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2025-01-09T17:16:00Z</dcterms:created>
  <dcterms:modified xsi:type="dcterms:W3CDTF">2025-01-09T21:33:00Z</dcterms:modified>
</cp:coreProperties>
</file>