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EE" w:rsidRDefault="00D16DEE" w:rsidP="00D16DEE">
      <w:pPr>
        <w:jc w:val="right"/>
        <w:rPr>
          <w:i/>
          <w:lang w:val="uk-UA"/>
        </w:rPr>
      </w:pPr>
    </w:p>
    <w:p w:rsidR="00D16DEE" w:rsidRDefault="00D16DEE" w:rsidP="00D16D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ОЙКОНІМИ ГАЛИЧИНИ ЯК РЕПРЕЗЕНТАНТИ СЛУЖБОВОГО КОДУ </w:t>
      </w:r>
    </w:p>
    <w:p w:rsidR="00D16DEE" w:rsidRDefault="00D16DEE" w:rsidP="00D16D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16DEE" w:rsidRDefault="00D16DEE" w:rsidP="00D16D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D16DEE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 w:rsidRPr="00D16DEE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В. В. Котович</w:t>
      </w:r>
      <w:r w:rsidRPr="009F7B6D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Pr="00D16DEE">
        <w:rPr>
          <w:rFonts w:ascii="Times New Roman CYR" w:hAnsi="Times New Roman CYR" w:cs="Times New Roman CYR"/>
          <w:b/>
          <w:bCs/>
          <w:i/>
          <w:sz w:val="28"/>
          <w:szCs w:val="28"/>
          <w:lang w:val="uk-UA"/>
        </w:rPr>
        <w:t xml:space="preserve"> Україна</w:t>
      </w:r>
      <w:r w:rsidRPr="00D16DEE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D16DEE" w:rsidRDefault="00D16DEE" w:rsidP="00D16D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16DEE" w:rsidRPr="009F7B6D" w:rsidRDefault="00FA5A98" w:rsidP="00634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</w:rPr>
      </w:pPr>
      <w:r w:rsidRPr="00FA5A98">
        <w:rPr>
          <w:rFonts w:ascii="Times New Roman CYR" w:hAnsi="Times New Roman CYR" w:cs="Times New Roman CYR"/>
          <w:b/>
          <w:i/>
          <w:lang w:val="uk-UA"/>
        </w:rPr>
        <w:t>Анотація.</w:t>
      </w:r>
      <w:r>
        <w:rPr>
          <w:rFonts w:ascii="Times New Roman CYR" w:hAnsi="Times New Roman CYR" w:cs="Times New Roman CYR"/>
          <w:i/>
          <w:lang w:val="uk-UA"/>
        </w:rPr>
        <w:t xml:space="preserve"> 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У статті проаналізовано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ойконіми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Галичини</w:t>
      </w:r>
      <w:r w:rsidR="004D15BC" w:rsidRPr="009F7B6D">
        <w:rPr>
          <w:rFonts w:ascii="Times New Roman CYR" w:hAnsi="Times New Roman CYR" w:cs="Times New Roman CYR"/>
          <w:i/>
          <w:lang w:val="uk-UA"/>
        </w:rPr>
        <w:t xml:space="preserve"> – репрезентанти службового коду </w:t>
      </w:r>
      <w:proofErr w:type="spellStart"/>
      <w:r w:rsidR="004D15BC" w:rsidRPr="009F7B6D">
        <w:rPr>
          <w:rFonts w:ascii="Times New Roman CYR" w:hAnsi="Times New Roman CYR" w:cs="Times New Roman CYR"/>
          <w:i/>
          <w:lang w:val="uk-UA"/>
        </w:rPr>
        <w:t>назовництва</w:t>
      </w:r>
      <w:proofErr w:type="spellEnd"/>
      <w:r w:rsidR="004D15BC" w:rsidRPr="009F7B6D">
        <w:rPr>
          <w:rFonts w:ascii="Times New Roman CYR" w:hAnsi="Times New Roman CYR" w:cs="Times New Roman CYR"/>
          <w:i/>
          <w:lang w:val="uk-UA"/>
        </w:rPr>
        <w:t xml:space="preserve">. 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За структурою – це множинні деривати на </w:t>
      </w:r>
      <w:r w:rsidR="00D16DEE" w:rsidRPr="009F7B6D">
        <w:rPr>
          <w:rFonts w:ascii="Times New Roman CYR" w:hAnsi="Times New Roman CYR" w:cs="Times New Roman CYR"/>
          <w:b/>
          <w:bCs/>
          <w:i/>
          <w:lang w:val="uk-UA"/>
        </w:rPr>
        <w:t>-и/-і</w:t>
      </w:r>
      <w:r w:rsidR="00D16DEE" w:rsidRPr="009F7B6D">
        <w:rPr>
          <w:rFonts w:ascii="Times New Roman CYR" w:hAnsi="Times New Roman CYR" w:cs="Times New Roman CYR"/>
          <w:i/>
          <w:lang w:val="uk-UA"/>
        </w:rPr>
        <w:t>. З</w:t>
      </w:r>
      <w:r w:rsidR="00D16DEE" w:rsidRPr="009F7B6D">
        <w:rPr>
          <w:rFonts w:ascii="Times New Roman CYR" w:hAnsi="Times New Roman CYR" w:cs="Times New Roman CYR"/>
          <w:i/>
        </w:rPr>
        <w:t>’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ясовано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що етимонами низки назв поселень стали професійні назви їхніх мешканців. Ці поселення різні за часом заснування, втрачено сьогодні й окремі служби та ремесла, засвідчені в основах їхніх найменувань, до того ж у відомих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ономастиконах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зафіксовано практично всі омонімічні професійним назвам антропоніми, які могли </w:t>
      </w:r>
      <w:r w:rsidR="004D15BC" w:rsidRPr="009F7B6D">
        <w:rPr>
          <w:rFonts w:ascii="Times New Roman CYR" w:hAnsi="Times New Roman CYR" w:cs="Times New Roman CYR"/>
          <w:i/>
          <w:lang w:val="uk-UA"/>
        </w:rPr>
        <w:t>послугувати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творен</w:t>
      </w:r>
      <w:r w:rsidR="004D15BC" w:rsidRPr="009F7B6D">
        <w:rPr>
          <w:rFonts w:ascii="Times New Roman CYR" w:hAnsi="Times New Roman CYR" w:cs="Times New Roman CYR"/>
          <w:i/>
          <w:lang w:val="uk-UA"/>
        </w:rPr>
        <w:t>ню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етимонів не професійних, а </w:t>
      </w:r>
      <w:r w:rsidR="00D16DEE" w:rsidRPr="009F7B6D">
        <w:rPr>
          <w:rFonts w:ascii="Times New Roman CYR" w:hAnsi="Times New Roman CYR" w:cs="Times New Roman CYR"/>
          <w:i/>
          <w:color w:val="000000"/>
          <w:lang w:val="uk-UA"/>
        </w:rPr>
        <w:t>родинних назв. Попри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те, у статті стверджено: аналізовані назви поселень демонструють як фахову культуру їхніх мешканців, так і культуру українського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назвотворення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. </w:t>
      </w:r>
    </w:p>
    <w:p w:rsidR="00D16DEE" w:rsidRPr="009F7B6D" w:rsidRDefault="00D16DEE" w:rsidP="00634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</w:rPr>
      </w:pPr>
      <w:proofErr w:type="spellStart"/>
      <w:r w:rsidRPr="009F7B6D">
        <w:rPr>
          <w:rFonts w:ascii="Times New Roman CYR" w:hAnsi="Times New Roman CYR" w:cs="Times New Roman CYR"/>
          <w:b/>
          <w:bCs/>
          <w:i/>
        </w:rPr>
        <w:t>Ключові</w:t>
      </w:r>
      <w:proofErr w:type="spellEnd"/>
      <w:r w:rsidRPr="009F7B6D">
        <w:rPr>
          <w:rFonts w:ascii="Times New Roman CYR" w:hAnsi="Times New Roman CYR" w:cs="Times New Roman CYR"/>
          <w:b/>
          <w:bCs/>
          <w:i/>
        </w:rPr>
        <w:t xml:space="preserve"> слова</w:t>
      </w:r>
      <w:r w:rsidRPr="009F7B6D">
        <w:rPr>
          <w:rFonts w:ascii="Times New Roman CYR" w:hAnsi="Times New Roman CYR" w:cs="Times New Roman CYR"/>
          <w:b/>
          <w:bCs/>
          <w:i/>
          <w:lang w:val="uk-UA"/>
        </w:rPr>
        <w:t xml:space="preserve">: </w:t>
      </w:r>
      <w:r w:rsidRPr="009F7B6D">
        <w:rPr>
          <w:rFonts w:ascii="Times New Roman CYR" w:hAnsi="Times New Roman CYR" w:cs="Times New Roman CYR"/>
          <w:i/>
          <w:lang w:val="uk-UA"/>
        </w:rPr>
        <w:t xml:space="preserve">Галичина, </w:t>
      </w:r>
      <w:proofErr w:type="spellStart"/>
      <w:r w:rsidRPr="009F7B6D">
        <w:rPr>
          <w:rFonts w:ascii="Times New Roman CYR" w:hAnsi="Times New Roman CYR" w:cs="Times New Roman CYR"/>
          <w:i/>
          <w:lang w:val="uk-UA"/>
        </w:rPr>
        <w:t>ойконім</w:t>
      </w:r>
      <w:proofErr w:type="spellEnd"/>
      <w:r w:rsidRPr="009F7B6D">
        <w:rPr>
          <w:rFonts w:ascii="Times New Roman CYR" w:hAnsi="Times New Roman CYR" w:cs="Times New Roman CYR"/>
          <w:i/>
          <w:lang w:val="uk-UA"/>
        </w:rPr>
        <w:t>, службов</w:t>
      </w:r>
      <w:r w:rsidR="00F05AAD" w:rsidRPr="009F7B6D">
        <w:rPr>
          <w:rFonts w:ascii="Times New Roman CYR" w:hAnsi="Times New Roman CYR" w:cs="Times New Roman CYR"/>
          <w:i/>
          <w:lang w:val="uk-UA"/>
        </w:rPr>
        <w:t>ий код</w:t>
      </w:r>
      <w:r w:rsidRPr="009F7B6D">
        <w:rPr>
          <w:rFonts w:ascii="Times New Roman CYR" w:hAnsi="Times New Roman CYR" w:cs="Times New Roman CYR"/>
          <w:i/>
          <w:lang w:val="uk-UA"/>
        </w:rPr>
        <w:t xml:space="preserve">, родинна назва, множинні деривати на </w:t>
      </w:r>
      <w:r w:rsidRPr="009F7B6D">
        <w:rPr>
          <w:rFonts w:ascii="Times New Roman CYR" w:hAnsi="Times New Roman CYR" w:cs="Times New Roman CYR"/>
          <w:b/>
          <w:bCs/>
          <w:i/>
          <w:lang w:val="uk-UA"/>
        </w:rPr>
        <w:t>-и/-і</w:t>
      </w:r>
      <w:r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Pr="009F7B6D">
        <w:rPr>
          <w:rFonts w:ascii="Times New Roman CYR" w:hAnsi="Times New Roman CYR" w:cs="Times New Roman CYR"/>
          <w:i/>
          <w:lang w:val="uk-UA"/>
        </w:rPr>
        <w:t>лінгвокультурологічний</w:t>
      </w:r>
      <w:proofErr w:type="spellEnd"/>
      <w:r w:rsidRPr="009F7B6D">
        <w:rPr>
          <w:rFonts w:ascii="Times New Roman CYR" w:hAnsi="Times New Roman CYR" w:cs="Times New Roman CYR"/>
          <w:i/>
          <w:lang w:val="uk-UA"/>
        </w:rPr>
        <w:t xml:space="preserve"> аспект.</w:t>
      </w:r>
    </w:p>
    <w:p w:rsidR="00D16DEE" w:rsidRDefault="00D16DEE" w:rsidP="006347EA">
      <w:pPr>
        <w:ind w:firstLine="709"/>
        <w:jc w:val="right"/>
        <w:rPr>
          <w:i/>
          <w:lang w:val="uk-UA"/>
        </w:rPr>
      </w:pPr>
    </w:p>
    <w:p w:rsidR="00D16DEE" w:rsidRPr="00F05AAD" w:rsidRDefault="00F05AAD" w:rsidP="006347EA">
      <w:pPr>
        <w:ind w:firstLine="709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uk-UA"/>
        </w:rPr>
        <w:t>OYKONIM</w:t>
      </w:r>
      <w:r>
        <w:rPr>
          <w:b/>
          <w:caps/>
          <w:sz w:val="28"/>
          <w:szCs w:val="28"/>
          <w:lang w:val="en-US"/>
        </w:rPr>
        <w:t>s</w:t>
      </w:r>
      <w:r w:rsidRPr="00892E1A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caps/>
          <w:sz w:val="28"/>
          <w:szCs w:val="28"/>
          <w:lang w:val="en-US"/>
        </w:rPr>
        <w:t xml:space="preserve">OF </w:t>
      </w:r>
      <w:r>
        <w:rPr>
          <w:b/>
          <w:caps/>
          <w:sz w:val="28"/>
          <w:szCs w:val="28"/>
          <w:lang w:val="uk-UA"/>
        </w:rPr>
        <w:t>Galicia</w:t>
      </w:r>
      <w:r>
        <w:rPr>
          <w:b/>
          <w:caps/>
          <w:sz w:val="28"/>
          <w:szCs w:val="28"/>
          <w:lang w:val="en-US"/>
        </w:rPr>
        <w:t xml:space="preserve"> </w:t>
      </w:r>
      <w:r w:rsidR="00D16DEE" w:rsidRPr="00892E1A">
        <w:rPr>
          <w:b/>
          <w:caps/>
          <w:sz w:val="28"/>
          <w:szCs w:val="28"/>
          <w:lang w:val="uk-UA"/>
        </w:rPr>
        <w:t>As</w:t>
      </w:r>
      <w:r>
        <w:rPr>
          <w:b/>
          <w:caps/>
          <w:sz w:val="28"/>
          <w:szCs w:val="28"/>
          <w:lang w:val="en-US"/>
        </w:rPr>
        <w:t xml:space="preserve"> REPRESENTATIVES OF THE OFFICIAL CODE </w:t>
      </w:r>
    </w:p>
    <w:p w:rsidR="006347EA" w:rsidRDefault="006347EA" w:rsidP="006347EA">
      <w:pPr>
        <w:ind w:firstLine="709"/>
        <w:jc w:val="center"/>
        <w:rPr>
          <w:b/>
          <w:i/>
          <w:lang w:val="uk-UA"/>
        </w:rPr>
      </w:pPr>
    </w:p>
    <w:p w:rsidR="004D15BC" w:rsidRPr="009F7B6D" w:rsidRDefault="009F7B6D" w:rsidP="006347EA">
      <w:pPr>
        <w:ind w:firstLine="709"/>
        <w:jc w:val="center"/>
        <w:rPr>
          <w:b/>
          <w:i/>
          <w:sz w:val="28"/>
          <w:szCs w:val="28"/>
          <w:lang w:val="en-US"/>
        </w:rPr>
      </w:pPr>
      <w:r w:rsidRPr="009F7B6D">
        <w:rPr>
          <w:sz w:val="28"/>
          <w:szCs w:val="28"/>
          <w:lang w:val="en-US"/>
        </w:rPr>
        <w:t>(</w:t>
      </w:r>
      <w:r w:rsidR="004D15BC" w:rsidRPr="009F7B6D">
        <w:rPr>
          <w:i/>
          <w:sz w:val="28"/>
          <w:szCs w:val="28"/>
          <w:lang w:val="en-US"/>
        </w:rPr>
        <w:t>V</w:t>
      </w:r>
      <w:r w:rsidRPr="009F7B6D">
        <w:rPr>
          <w:i/>
          <w:sz w:val="28"/>
          <w:szCs w:val="28"/>
          <w:lang w:val="en-US"/>
        </w:rPr>
        <w:t>. V. </w:t>
      </w:r>
      <w:proofErr w:type="spellStart"/>
      <w:r w:rsidR="004D15BC" w:rsidRPr="009F7B6D">
        <w:rPr>
          <w:i/>
          <w:sz w:val="28"/>
          <w:szCs w:val="28"/>
          <w:lang w:val="en-US"/>
        </w:rPr>
        <w:t>Kotovich</w:t>
      </w:r>
      <w:proofErr w:type="spellEnd"/>
      <w:r w:rsidR="004D15BC" w:rsidRPr="009F7B6D">
        <w:rPr>
          <w:i/>
          <w:sz w:val="28"/>
          <w:szCs w:val="28"/>
          <w:lang w:val="en-US"/>
        </w:rPr>
        <w:t>,</w:t>
      </w:r>
      <w:r w:rsidRPr="009F7B6D">
        <w:rPr>
          <w:b/>
          <w:sz w:val="28"/>
          <w:szCs w:val="28"/>
          <w:lang w:val="uk-UA"/>
        </w:rPr>
        <w:t xml:space="preserve"> </w:t>
      </w:r>
      <w:proofErr w:type="spellStart"/>
      <w:r w:rsidRPr="009F7B6D">
        <w:rPr>
          <w:b/>
          <w:i/>
          <w:sz w:val="28"/>
          <w:szCs w:val="28"/>
          <w:lang w:val="uk-UA"/>
        </w:rPr>
        <w:t>Ukraine</w:t>
      </w:r>
      <w:proofErr w:type="spellEnd"/>
      <w:r w:rsidRPr="009F7B6D">
        <w:rPr>
          <w:sz w:val="28"/>
          <w:szCs w:val="28"/>
          <w:lang w:val="en-US"/>
        </w:rPr>
        <w:t>)</w:t>
      </w:r>
    </w:p>
    <w:p w:rsidR="004D15BC" w:rsidRPr="004D15BC" w:rsidRDefault="004D15BC" w:rsidP="006347EA">
      <w:pPr>
        <w:ind w:firstLine="709"/>
        <w:jc w:val="center"/>
        <w:rPr>
          <w:b/>
          <w:caps/>
          <w:sz w:val="28"/>
          <w:szCs w:val="28"/>
          <w:lang w:val="en-US"/>
        </w:rPr>
      </w:pPr>
    </w:p>
    <w:p w:rsidR="00D16DEE" w:rsidRPr="009F7B6D" w:rsidRDefault="00FA5A98" w:rsidP="006347EA">
      <w:pPr>
        <w:ind w:firstLine="709"/>
        <w:jc w:val="both"/>
        <w:rPr>
          <w:rFonts w:ascii="Times New Roman CYR" w:hAnsi="Times New Roman CYR" w:cs="Times New Roman CYR"/>
          <w:i/>
          <w:lang w:val="en-US"/>
        </w:rPr>
      </w:pPr>
      <w:proofErr w:type="spellStart"/>
      <w:r w:rsidRPr="00F43321">
        <w:rPr>
          <w:b/>
          <w:i/>
          <w:lang w:val="uk-UA"/>
        </w:rPr>
        <w:t>Summary</w:t>
      </w:r>
      <w:proofErr w:type="spellEnd"/>
      <w:r w:rsidRPr="00FA5A98">
        <w:rPr>
          <w:b/>
          <w:i/>
          <w:lang w:val="en-US"/>
        </w:rPr>
        <w:t>.</w:t>
      </w:r>
      <w:r w:rsidRPr="009F7B6D">
        <w:rPr>
          <w:i/>
          <w:lang w:val="en-US"/>
        </w:rPr>
        <w:t xml:space="preserve"> </w:t>
      </w:r>
      <w:r w:rsidR="00D16DEE" w:rsidRPr="009F7B6D">
        <w:rPr>
          <w:i/>
          <w:lang w:val="en-US"/>
        </w:rPr>
        <w:t xml:space="preserve">In the article analyzes the </w:t>
      </w:r>
      <w:proofErr w:type="spellStart"/>
      <w:r w:rsidR="00D16DEE" w:rsidRPr="009F7B6D">
        <w:rPr>
          <w:i/>
          <w:lang w:val="en-US"/>
        </w:rPr>
        <w:t>oykonimy</w:t>
      </w:r>
      <w:proofErr w:type="spellEnd"/>
      <w:r w:rsidR="00D16DEE" w:rsidRPr="009F7B6D">
        <w:rPr>
          <w:i/>
          <w:lang w:val="en-US"/>
        </w:rPr>
        <w:t xml:space="preserve"> Galicia motivated service (professional) names as cultural language (linguistic and cultural) a work of name code. The structure </w:t>
      </w:r>
      <w:r w:rsidR="00D16DEE" w:rsidRPr="009F7B6D">
        <w:rPr>
          <w:i/>
          <w:lang w:val="uk-UA"/>
        </w:rPr>
        <w:t>–</w:t>
      </w:r>
      <w:r w:rsidR="00D16DEE" w:rsidRPr="009F7B6D">
        <w:rPr>
          <w:i/>
          <w:lang w:val="en-US"/>
        </w:rPr>
        <w:t xml:space="preserve"> is multiple derivatives for </w:t>
      </w:r>
      <w:r w:rsidR="00D16DEE" w:rsidRPr="009F7B6D">
        <w:rPr>
          <w:b/>
          <w:bCs/>
          <w:i/>
          <w:lang w:val="uk-UA"/>
        </w:rPr>
        <w:t>-</w:t>
      </w:r>
      <w:r w:rsidR="00D16DEE" w:rsidRPr="009F7B6D">
        <w:rPr>
          <w:b/>
          <w:bCs/>
          <w:i/>
          <w:lang w:val="en-US"/>
        </w:rPr>
        <w:t>y</w:t>
      </w:r>
      <w:r w:rsidR="00D16DEE" w:rsidRPr="009F7B6D">
        <w:rPr>
          <w:b/>
          <w:bCs/>
          <w:i/>
          <w:lang w:val="uk-UA"/>
        </w:rPr>
        <w:t>/-і</w:t>
      </w:r>
      <w:r w:rsidR="00D16DEE" w:rsidRPr="009F7B6D">
        <w:rPr>
          <w:b/>
          <w:i/>
          <w:lang w:val="uk-UA"/>
        </w:rPr>
        <w:t>.</w:t>
      </w:r>
      <w:r w:rsidR="00D16DEE" w:rsidRPr="009F7B6D">
        <w:rPr>
          <w:rFonts w:ascii="Times New Roman CYR" w:hAnsi="Times New Roman CYR" w:cs="Times New Roman CYR"/>
          <w:i/>
          <w:color w:val="FF0000"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was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found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that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etymon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names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settlements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Berdn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>k</w:t>
      </w:r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Blyudnyky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Bobrivnyky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Brovary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Vynnyky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Girnyky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Hutnyk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Zolotnyky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Kol</w:t>
      </w:r>
      <w:r w:rsidR="00D16DEE" w:rsidRPr="009F7B6D">
        <w:rPr>
          <w:rFonts w:ascii="Times New Roman CYR" w:hAnsi="Times New Roman CYR" w:cs="Times New Roman CYR"/>
          <w:i/>
          <w:lang w:val="en-US"/>
        </w:rPr>
        <w:t>i</w:t>
      </w:r>
      <w:r w:rsidR="00D16DEE" w:rsidRPr="009F7B6D">
        <w:rPr>
          <w:rFonts w:ascii="Times New Roman CYR" w:hAnsi="Times New Roman CYR" w:cs="Times New Roman CYR"/>
          <w:i/>
          <w:lang w:val="uk-UA"/>
        </w:rPr>
        <w:t>sn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>k</w:t>
      </w:r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Kolodruby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Konuhy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,</w:t>
      </w:r>
      <w:r w:rsidR="00D16DEE" w:rsidRPr="009F7B6D">
        <w:rPr>
          <w:rFonts w:ascii="Times New Roman CYR" w:hAnsi="Times New Roman CYR" w:cs="Times New Roman CYR"/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Lisnyky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, M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elnyky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Oliynyk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Poplavnyky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Rudnyky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Sannyky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Sideln</w:t>
      </w:r>
      <w:r w:rsidR="00D16DEE" w:rsidRPr="009F7B6D">
        <w:rPr>
          <w:rFonts w:ascii="Times New Roman CYR" w:hAnsi="Times New Roman CYR" w:cs="Times New Roman CYR"/>
          <w:i/>
          <w:lang w:val="uk-UA"/>
        </w:rPr>
        <w:t>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,</w:t>
      </w:r>
      <w:r w:rsidR="00D16DEE" w:rsidRPr="009F7B6D">
        <w:rPr>
          <w:rFonts w:ascii="Times New Roman CYR" w:hAnsi="Times New Roman CYR" w:cs="Times New Roman CYR"/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Skomorohy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Sok</w:t>
      </w:r>
      <w:r w:rsidR="00D16DEE" w:rsidRPr="009F7B6D">
        <w:rPr>
          <w:rFonts w:ascii="Times New Roman CYR" w:hAnsi="Times New Roman CYR" w:cs="Times New Roman CYR"/>
          <w:i/>
          <w:lang w:val="en-US"/>
        </w:rPr>
        <w:t>i</w:t>
      </w:r>
      <w:r w:rsidR="00D16DEE" w:rsidRPr="009F7B6D">
        <w:rPr>
          <w:rFonts w:ascii="Times New Roman CYR" w:hAnsi="Times New Roman CYR" w:cs="Times New Roman CYR"/>
          <w:i/>
          <w:lang w:val="uk-UA"/>
        </w:rPr>
        <w:t>ln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>k</w:t>
      </w:r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Stadnyk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en-US"/>
        </w:rPr>
        <w:t>Strilky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Tenetnyky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Chashn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>k</w:t>
      </w:r>
      <w:r w:rsidR="00D16DEE" w:rsidRPr="009F7B6D">
        <w:rPr>
          <w:rFonts w:ascii="Times New Roman CYR" w:hAnsi="Times New Roman CYR" w:cs="Times New Roman CYR"/>
          <w:i/>
          <w:lang w:val="en-US"/>
        </w:rPr>
        <w:t>y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become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official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(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professional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)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names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their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inhabitants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.</w:t>
      </w:r>
      <w:r w:rsidR="00D16DEE" w:rsidRPr="009F7B6D">
        <w:rPr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These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oykonim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>s</w:t>
      </w:r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different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time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foundation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today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lost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some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services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crafts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certified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their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bases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besides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famous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r w:rsidR="00D16DEE" w:rsidRPr="009F7B6D">
        <w:rPr>
          <w:rFonts w:ascii="Times New Roman CYR" w:hAnsi="Times New Roman CYR" w:cs="Times New Roman CYR"/>
          <w:i/>
          <w:lang w:val="en-US"/>
        </w:rPr>
        <w:t>o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nomasticon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recorded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almost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all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omonymous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with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these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official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(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professional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)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names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anthroponym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that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could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serve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to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building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etymon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not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professional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family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.</w:t>
      </w:r>
      <w:r w:rsidR="00D16DEE" w:rsidRPr="009F7B6D">
        <w:rPr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Contrary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to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what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stated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article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analyzed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names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settlements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demonstrate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professional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culture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their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inhabitants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culture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Ukrainian</w:t>
      </w:r>
      <w:proofErr w:type="spellEnd"/>
      <w:r w:rsidR="00D16DEE" w:rsidRPr="009F7B6D">
        <w:rPr>
          <w:rFonts w:ascii="Times New Roman CYR" w:hAnsi="Times New Roman CYR" w:cs="Times New Roman CYR"/>
          <w:i/>
          <w:lang w:val="en-US"/>
        </w:rPr>
        <w:t xml:space="preserve"> </w:t>
      </w:r>
      <w:r w:rsidR="00D16DEE" w:rsidRPr="009F7B6D">
        <w:rPr>
          <w:i/>
          <w:lang w:val="en-US"/>
        </w:rPr>
        <w:t>a work of name</w:t>
      </w:r>
      <w:r w:rsidR="00D16DEE" w:rsidRPr="009F7B6D">
        <w:rPr>
          <w:rFonts w:ascii="Times New Roman CYR" w:hAnsi="Times New Roman CYR" w:cs="Times New Roman CYR"/>
          <w:i/>
          <w:lang w:val="uk-UA"/>
        </w:rPr>
        <w:t>.</w:t>
      </w:r>
      <w:r w:rsidR="00D16DEE" w:rsidRPr="009F7B6D">
        <w:rPr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proved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that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specific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onyms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is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that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are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alloy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least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linguistic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historical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geographical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cultural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social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factors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.</w:t>
      </w:r>
      <w:r w:rsidR="00D16DEE" w:rsidRPr="009F7B6D">
        <w:rPr>
          <w:i/>
          <w:lang w:val="en-US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Every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nomination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a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settlement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people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are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always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result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human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experience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,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often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depends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nature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production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and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certainly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demonstrates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the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level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cultural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development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of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 xml:space="preserve"> </w:t>
      </w:r>
      <w:proofErr w:type="spellStart"/>
      <w:r w:rsidR="00D16DEE" w:rsidRPr="009F7B6D">
        <w:rPr>
          <w:rFonts w:ascii="Times New Roman CYR" w:hAnsi="Times New Roman CYR" w:cs="Times New Roman CYR"/>
          <w:i/>
          <w:lang w:val="uk-UA"/>
        </w:rPr>
        <w:t>society</w:t>
      </w:r>
      <w:proofErr w:type="spellEnd"/>
      <w:r w:rsidR="00D16DEE" w:rsidRPr="009F7B6D">
        <w:rPr>
          <w:rFonts w:ascii="Times New Roman CYR" w:hAnsi="Times New Roman CYR" w:cs="Times New Roman CYR"/>
          <w:i/>
          <w:lang w:val="uk-UA"/>
        </w:rPr>
        <w:t>.</w:t>
      </w:r>
    </w:p>
    <w:p w:rsidR="00D16DEE" w:rsidRPr="009F7B6D" w:rsidRDefault="00D16DEE" w:rsidP="0062500A">
      <w:pPr>
        <w:ind w:firstLine="709"/>
        <w:jc w:val="both"/>
        <w:rPr>
          <w:i/>
          <w:lang w:val="en-US"/>
        </w:rPr>
      </w:pPr>
      <w:r w:rsidRPr="009F7B6D">
        <w:rPr>
          <w:b/>
          <w:i/>
          <w:lang w:val="en-US"/>
        </w:rPr>
        <w:t>Key words:</w:t>
      </w:r>
      <w:r w:rsidRPr="009F7B6D">
        <w:rPr>
          <w:i/>
          <w:lang w:val="en-US"/>
        </w:rPr>
        <w:t xml:space="preserve"> Galicia, </w:t>
      </w:r>
      <w:proofErr w:type="spellStart"/>
      <w:r w:rsidRPr="009F7B6D">
        <w:rPr>
          <w:i/>
          <w:lang w:val="en-US"/>
        </w:rPr>
        <w:t>oykonim</w:t>
      </w:r>
      <w:proofErr w:type="spellEnd"/>
      <w:r w:rsidRPr="009F7B6D">
        <w:rPr>
          <w:i/>
          <w:lang w:val="en-US"/>
        </w:rPr>
        <w:t xml:space="preserve">, service </w:t>
      </w:r>
      <w:r w:rsidR="00F05AAD" w:rsidRPr="009F7B6D">
        <w:rPr>
          <w:i/>
          <w:lang w:val="en-US"/>
        </w:rPr>
        <w:t>code</w:t>
      </w:r>
      <w:r w:rsidRPr="009F7B6D">
        <w:rPr>
          <w:i/>
          <w:lang w:val="en-US"/>
        </w:rPr>
        <w:t xml:space="preserve">, family name, multiple derivatives for </w:t>
      </w:r>
      <w:r w:rsidRPr="009F7B6D">
        <w:rPr>
          <w:b/>
          <w:bCs/>
          <w:i/>
          <w:lang w:val="uk-UA"/>
        </w:rPr>
        <w:t>-</w:t>
      </w:r>
      <w:r w:rsidRPr="009F7B6D">
        <w:rPr>
          <w:b/>
          <w:bCs/>
          <w:i/>
          <w:lang w:val="en-US"/>
        </w:rPr>
        <w:t>y</w:t>
      </w:r>
      <w:r w:rsidRPr="009F7B6D">
        <w:rPr>
          <w:b/>
          <w:bCs/>
          <w:i/>
          <w:lang w:val="uk-UA"/>
        </w:rPr>
        <w:t>/-і</w:t>
      </w:r>
      <w:r w:rsidRPr="009F7B6D">
        <w:rPr>
          <w:i/>
          <w:lang w:val="en-US"/>
        </w:rPr>
        <w:t>, linguistic and cultural aspects.</w:t>
      </w:r>
    </w:p>
    <w:p w:rsidR="00D16DEE" w:rsidRPr="0062500A" w:rsidRDefault="00D16DEE" w:rsidP="006347EA">
      <w:pPr>
        <w:ind w:firstLine="709"/>
        <w:jc w:val="right"/>
        <w:rPr>
          <w:i/>
          <w:lang w:val="en-US"/>
        </w:rPr>
      </w:pPr>
    </w:p>
    <w:p w:rsidR="00D16DEE" w:rsidRPr="008678CB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b/>
          <w:sz w:val="28"/>
          <w:szCs w:val="28"/>
          <w:lang w:val="uk-UA"/>
        </w:rPr>
        <w:t>Постановка проблеми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Код культури є історично сформованою ціннісною знаковою системою, що містить інформацію про світ 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категоризує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дійсність. Різноманітні фрагменти довкілля, серед яких і власні назви, стають основою кодів культури, </w:t>
      </w:r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які 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писують світ з позиції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людини. На рівні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назвотворення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мовнокультурні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коди відбивають як традиції нації, так</w:t>
      </w:r>
      <w:r w:rsid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і специфічні риси її </w:t>
      </w:r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>культури (</w:t>
      </w:r>
      <w:proofErr w:type="spellStart"/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>Дорофеенко</w:t>
      </w:r>
      <w:proofErr w:type="spellEnd"/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2016 :</w:t>
      </w: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66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D16DEE" w:rsidRPr="008678CB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Уже стало нормою розуміння того, що в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онімах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загалом, а в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ойконімах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передусім, як, можливо, в жодних інших лексичних одиницях, закладено триєдину інформацію: географічну, історичну та лінгвістичну: «Топонім не існує без названого об’єкта, а об’єкти вивчає географія. Потреба ж у топонімах, їх змісті, змінах продиктовані історією, але лише через мову. Назва – слово, факт мови, а не географії і не історії безпосередньо. Але факт специфічний, для вивчення якого лінгвістичних знань без спеціально-топонімічних зовсім недостатньо» </w:t>
      </w:r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>Никонов</w:t>
      </w:r>
      <w:proofErr w:type="spellEnd"/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1965 : </w:t>
      </w:r>
      <w:r w:rsidRPr="008678CB">
        <w:rPr>
          <w:rFonts w:ascii="Times New Roman CYR" w:hAnsi="Times New Roman CYR" w:cs="Times New Roman CYR"/>
          <w:sz w:val="28"/>
          <w:szCs w:val="28"/>
        </w:rPr>
        <w:t>164</w:t>
      </w:r>
      <w:r w:rsidR="008678CB" w:rsidRPr="008678CB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. Ця думка, виголошена В. 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D02139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коновим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02139">
        <w:rPr>
          <w:rFonts w:ascii="Times New Roman CYR" w:hAnsi="Times New Roman CYR" w:cs="Times New Roman CYR"/>
          <w:sz w:val="28"/>
          <w:szCs w:val="28"/>
          <w:lang w:val="uk-UA"/>
        </w:rPr>
        <w:t xml:space="preserve">у 60-их роках ХХ ст., </w:t>
      </w: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переконує, що </w:t>
      </w:r>
      <w:r w:rsidR="00D02139">
        <w:rPr>
          <w:rFonts w:ascii="Times New Roman CYR" w:hAnsi="Times New Roman CYR" w:cs="Times New Roman CYR"/>
          <w:sz w:val="28"/>
          <w:szCs w:val="28"/>
          <w:lang w:val="uk-UA"/>
        </w:rPr>
        <w:t>нині</w:t>
      </w:r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на ґрунті географії, історії та лінгвістики вибудувало воістину «всесвіт наукових досліджень» – ономастику, яка постійно розширює сфери свого впливу на інші науки та щедро відчиняє двері власних студій перед суміжними лінгвістичними напрямами: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етно-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еко-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соціолінгвістикою,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когнітивістикою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лінгвокультурологією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. Для останньої із названих інтегрованих дисциплін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є і базою, і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експлікаторами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тих глибинних </w:t>
      </w:r>
      <w:proofErr w:type="spellStart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>мовнокультурних</w:t>
      </w:r>
      <w:proofErr w:type="spellEnd"/>
      <w:r w:rsidRP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кодів, які впродовж багаторічного, а то й багатовікового побутування збереглися у своєму первісному вигляді.       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Мета </w:t>
      </w:r>
      <w:r w:rsidR="008678C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статті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проаналізувати </w:t>
      </w:r>
      <w:r w:rsidR="00F64FED">
        <w:rPr>
          <w:rFonts w:ascii="Times New Roman CYR" w:hAnsi="Times New Roman CYR" w:cs="Times New Roman CYR"/>
          <w:sz w:val="28"/>
          <w:szCs w:val="28"/>
          <w:lang w:val="uk-UA"/>
        </w:rPr>
        <w:t xml:space="preserve">галицькі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r w:rsidR="00F64FED">
        <w:rPr>
          <w:rFonts w:ascii="Times New Roman CYR" w:hAnsi="Times New Roman CYR" w:cs="Times New Roman CYR"/>
          <w:sz w:val="28"/>
          <w:szCs w:val="28"/>
          <w:lang w:val="uk-UA"/>
        </w:rPr>
        <w:t>репрезентанти службового коду</w:t>
      </w:r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>; розглянути їхній культурологічний потенціал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>Аналіз</w:t>
      </w:r>
      <w:proofErr w:type="spellEnd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>останніх</w:t>
      </w:r>
      <w:proofErr w:type="spellEnd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proofErr w:type="gramStart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>досл</w:t>
      </w:r>
      <w:proofErr w:type="gramEnd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>іджень</w:t>
      </w:r>
      <w:proofErr w:type="spellEnd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</w:t>
      </w:r>
      <w:proofErr w:type="spellStart"/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>публікацій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На творення назви поселення впливають як </w:t>
      </w:r>
      <w:proofErr w:type="spellStart"/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лінгвальні</w:t>
      </w:r>
      <w:proofErr w:type="spellEnd"/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так і </w:t>
      </w:r>
      <w:proofErr w:type="spellStart"/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екстралінгвальні</w:t>
      </w:r>
      <w:proofErr w:type="spellEnd"/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чинники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дослідженн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у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лінгвокультурологічному</w:t>
      </w:r>
      <w:proofErr w:type="spellEnd"/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ономастичному аспектах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доцільно розглядати їх не просто як носіїв тієї чи тієї семантики, але </w:t>
      </w:r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 xml:space="preserve">й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соціально зумовленої інформації (історичної, географічної, соціологічної,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етнолінгвістичної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тощо). Максимально розширюючи розуміння контексту, враховуючи всі можливі чинники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екстралінгв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ального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характеру, отримуємо можливість інтерпретувати факти мови й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почерпнути з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цінну інформацію </w:t>
      </w:r>
      <w:r w:rsidR="008678CB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8678CB">
        <w:rPr>
          <w:rFonts w:ascii="Times New Roman CYR" w:hAnsi="Times New Roman CYR" w:cs="Times New Roman CYR"/>
          <w:sz w:val="28"/>
          <w:szCs w:val="28"/>
          <w:lang w:val="uk-UA"/>
        </w:rPr>
        <w:t>Думбаев</w:t>
      </w:r>
      <w:proofErr w:type="spellEnd"/>
      <w:r w:rsidR="008678CB">
        <w:rPr>
          <w:rFonts w:ascii="Times New Roman CYR" w:hAnsi="Times New Roman CYR" w:cs="Times New Roman CYR"/>
          <w:sz w:val="28"/>
          <w:szCs w:val="28"/>
          <w:lang w:val="uk-UA"/>
        </w:rPr>
        <w:t xml:space="preserve"> 2004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10</w:t>
      </w:r>
      <w:r w:rsidR="008678CB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Це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робить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їх важливим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об’єктом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вивчення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причому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не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тільки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для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мовознавчих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міждисциплінарних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досл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>іджень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гуманітарного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спрямування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. Н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випадково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історичні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асп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кти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ойконімії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глибоко висвітлені в працях </w:t>
      </w:r>
      <w:r w:rsidRPr="000638F0">
        <w:rPr>
          <w:rFonts w:ascii="Times New Roman CYR" w:hAnsi="Times New Roman CYR" w:cs="Times New Roman CYR"/>
          <w:sz w:val="28"/>
          <w:szCs w:val="28"/>
        </w:rPr>
        <w:t>Д.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Бучк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Pr="000638F0">
        <w:rPr>
          <w:rFonts w:ascii="Times New Roman CYR" w:hAnsi="Times New Roman CYR" w:cs="Times New Roman CYR"/>
          <w:sz w:val="28"/>
          <w:szCs w:val="28"/>
        </w:rPr>
        <w:t>, Р.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</w:rPr>
        <w:t>Дашкевич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Pr="000638F0">
        <w:rPr>
          <w:rFonts w:ascii="Times New Roman CYR" w:hAnsi="Times New Roman CYR" w:cs="Times New Roman CYR"/>
          <w:sz w:val="28"/>
          <w:szCs w:val="28"/>
        </w:rPr>
        <w:t>, Ю.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Карпенк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Pr="000638F0">
        <w:rPr>
          <w:rFonts w:ascii="Times New Roman CYR" w:hAnsi="Times New Roman CYR" w:cs="Times New Roman CYR"/>
          <w:sz w:val="28"/>
          <w:szCs w:val="28"/>
        </w:rPr>
        <w:t>, З.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Купчинськ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ої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, О.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Купчинськ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, Я.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Редькв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и та багатьох інших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ономастів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географічні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– в роботах Л.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Василюк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Н.Таранової, І. Чеховського, про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соц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іоономастику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як напрямок сучасної лінгвістики пишуть О. Михальчук, О.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Шульган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Стосовно ж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лінгвокультурологічного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осмислення української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ойконімії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тут, окрім небагатьох розвідок початку ХХІ ст., ще багато неопрацьованого матеріалу, а, отже, дискусійних питань, у з’ясуванні яких убачаємо </w:t>
      </w:r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актуальність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нашої статті.     </w:t>
      </w:r>
    </w:p>
    <w:p w:rsidR="00D16DEE" w:rsidRPr="006347EA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6347EA">
        <w:rPr>
          <w:rFonts w:ascii="Times New Roman CYR" w:hAnsi="Times New Roman CYR" w:cs="Times New Roman CYR"/>
          <w:b/>
          <w:bCs/>
          <w:sz w:val="28"/>
          <w:szCs w:val="28"/>
        </w:rPr>
        <w:t>Виклад</w:t>
      </w:r>
      <w:proofErr w:type="spellEnd"/>
      <w:r w:rsidRPr="006347EA"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основного </w:t>
      </w:r>
      <w:proofErr w:type="spellStart"/>
      <w:proofErr w:type="gramStart"/>
      <w:r w:rsidRPr="006347EA">
        <w:rPr>
          <w:rFonts w:ascii="Times New Roman CYR" w:hAnsi="Times New Roman CYR" w:cs="Times New Roman CYR"/>
          <w:b/>
          <w:bCs/>
          <w:sz w:val="28"/>
          <w:szCs w:val="28"/>
        </w:rPr>
        <w:t>матер</w:t>
      </w:r>
      <w:proofErr w:type="gramEnd"/>
      <w:r w:rsidRPr="006347EA">
        <w:rPr>
          <w:rFonts w:ascii="Times New Roman CYR" w:hAnsi="Times New Roman CYR" w:cs="Times New Roman CYR"/>
          <w:b/>
          <w:bCs/>
          <w:sz w:val="28"/>
          <w:szCs w:val="28"/>
        </w:rPr>
        <w:t>іалу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Причину </w:t>
      </w:r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>появи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назв поселен</w:t>
      </w:r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>ня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треба шукати в суспільно-історичних умовах, без яких в жодну епоху, в жодному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етномовному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колективі не могло йтися про постання певного типу топонімів </w:t>
      </w:r>
      <w:r w:rsidR="008678CB" w:rsidRPr="006347E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8678CB" w:rsidRPr="006347EA">
        <w:rPr>
          <w:rFonts w:ascii="Times New Roman CYR" w:hAnsi="Times New Roman CYR" w:cs="Times New Roman CYR"/>
          <w:sz w:val="28"/>
          <w:szCs w:val="28"/>
          <w:lang w:val="uk-UA"/>
        </w:rPr>
        <w:t>Купчинський</w:t>
      </w:r>
      <w:proofErr w:type="spellEnd"/>
      <w:r w:rsidR="008678CB"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1981 :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20</w:t>
      </w:r>
      <w:r w:rsidR="008678CB" w:rsidRPr="006347E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йконіми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первісно іменували мешканців за характером виконуваної роботи, службовим становищем, професією, могли утворюватися, по-перше, коли в такому роді занять виникала суспільна потреба, по-друге, якщо представники означеного фаху селилися на території, яка до того часу не мала своєї назви, або ж у місці їхнього поселення службова чи виробнича діяльність набувала такої ваги, що первісна назва переставала бути актуальною і поселення далі іменували за фахом його жителів. Так з’явилися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-реперезентанти</w:t>
      </w:r>
      <w:proofErr w:type="spellEnd"/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службов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ого коду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. За структурою – це множинні деривати на </w:t>
      </w:r>
      <w:r w:rsidRPr="00234F05">
        <w:rPr>
          <w:rFonts w:ascii="Times New Roman CYR" w:hAnsi="Times New Roman CYR" w:cs="Times New Roman CYR"/>
          <w:b/>
          <w:bCs/>
          <w:i/>
          <w:sz w:val="28"/>
          <w:szCs w:val="28"/>
          <w:lang w:val="uk-UA"/>
        </w:rPr>
        <w:t>-и/-і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</w:p>
    <w:p w:rsidR="00D16DEE" w:rsidRPr="006347EA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сучасної Галичини, мотивовані службовими (професійними) назвами, розглянемо в межах двох груп. Перша з них – назви поселень, зафіксовані історичними документами ХІ</w:t>
      </w:r>
      <w:r w:rsidRPr="006347EA">
        <w:rPr>
          <w:rFonts w:ascii="Times New Roman CYR" w:hAnsi="Times New Roman CYR" w:cs="Times New Roman CYR"/>
          <w:sz w:val="28"/>
          <w:szCs w:val="28"/>
        </w:rPr>
        <w:t>V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–Х</w:t>
      </w:r>
      <w:r w:rsidRPr="006347EA">
        <w:rPr>
          <w:rFonts w:ascii="Times New Roman CYR" w:hAnsi="Times New Roman CYR" w:cs="Times New Roman CYR"/>
          <w:sz w:val="28"/>
          <w:szCs w:val="28"/>
        </w:rPr>
        <w:t>V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І ст., друга група –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, вперше засвідчені джерелами середини ХХ ст. </w:t>
      </w:r>
    </w:p>
    <w:p w:rsidR="00D16DEE" w:rsidRPr="006347EA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Відомо, що населені пункти виникали набагато раніше, ніж 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потрапляли на сторінки історичних документів. 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Прадавнє п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обутування 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означених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ойконімів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свідчить і про фахову культуру їхніх мешканців, і про культуру українського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назвотворення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, бо кожна назва не лише номінує, а й береже пам’ять про буття народу та його дух.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347E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Стрілки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1. (Пер.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234F05">
        <w:rPr>
          <w:rFonts w:ascii="Times New Roman CYR" w:hAnsi="Times New Roman CYR" w:cs="Times New Roman CYR"/>
          <w:i/>
          <w:sz w:val="28"/>
          <w:szCs w:val="28"/>
        </w:rPr>
        <w:t>Strza</w:t>
      </w:r>
      <w:proofErr w:type="spellEnd"/>
      <w:r w:rsidRPr="00234F05">
        <w:rPr>
          <w:rFonts w:ascii="Arial" w:hAnsi="Arial" w:cs="Arial"/>
          <w:i/>
          <w:sz w:val="28"/>
          <w:szCs w:val="28"/>
          <w:lang w:val="uk-UA"/>
        </w:rPr>
        <w:t>ł</w:t>
      </w:r>
      <w:proofErr w:type="spellStart"/>
      <w:r w:rsidRPr="00234F05">
        <w:rPr>
          <w:rFonts w:ascii="Times New Roman CYR" w:hAnsi="Times New Roman CYR" w:cs="Times New Roman CYR"/>
          <w:i/>
          <w:sz w:val="28"/>
          <w:szCs w:val="28"/>
        </w:rPr>
        <w:t>ki</w:t>
      </w:r>
      <w:proofErr w:type="spellEnd"/>
      <w:r w:rsidR="008678CB"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Х</w:t>
      </w:r>
      <w:r w:rsidRPr="006347EA">
        <w:rPr>
          <w:rFonts w:ascii="Times New Roman CYR" w:hAnsi="Times New Roman CYR" w:cs="Times New Roman CYR"/>
          <w:sz w:val="28"/>
          <w:szCs w:val="28"/>
        </w:rPr>
        <w:t>V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ст. </w:t>
      </w:r>
      <w:r w:rsidR="008678CB" w:rsidRPr="006347E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0D42C6" w:rsidRPr="006347EA">
        <w:rPr>
          <w:sz w:val="28"/>
          <w:szCs w:val="28"/>
          <w:lang w:val="uk-UA"/>
        </w:rPr>
        <w:t>Dąbkowski</w:t>
      </w:r>
      <w:proofErr w:type="spellEnd"/>
      <w:r w:rsidR="000D42C6" w:rsidRPr="006347EA">
        <w:rPr>
          <w:sz w:val="28"/>
          <w:szCs w:val="28"/>
          <w:lang w:val="uk-UA"/>
        </w:rPr>
        <w:t xml:space="preserve"> 1939</w:t>
      </w:r>
      <w:proofErr w:type="gramStart"/>
      <w:r w:rsidR="000D42C6" w:rsidRPr="006347EA">
        <w:rPr>
          <w:sz w:val="28"/>
          <w:szCs w:val="28"/>
          <w:lang w:val="uk-UA"/>
        </w:rPr>
        <w:t xml:space="preserve"> :</w:t>
      </w:r>
      <w:proofErr w:type="gramEnd"/>
      <w:r w:rsidRPr="006347EA">
        <w:rPr>
          <w:sz w:val="28"/>
          <w:szCs w:val="28"/>
          <w:lang w:val="uk-UA"/>
        </w:rPr>
        <w:t xml:space="preserve"> 128</w:t>
      </w:r>
      <w:r w:rsidR="000D42C6" w:rsidRPr="006347EA">
        <w:rPr>
          <w:sz w:val="28"/>
          <w:szCs w:val="28"/>
          <w:lang w:val="uk-UA"/>
        </w:rPr>
        <w:t>)</w:t>
      </w:r>
      <w:r w:rsidRPr="006347EA">
        <w:rPr>
          <w:sz w:val="28"/>
          <w:szCs w:val="28"/>
          <w:lang w:val="uk-UA"/>
        </w:rPr>
        <w:t>; 2. (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СС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234F05">
        <w:rPr>
          <w:rFonts w:ascii="Times New Roman CYR" w:hAnsi="Times New Roman CYR" w:cs="Times New Roman CYR"/>
          <w:i/>
          <w:sz w:val="28"/>
          <w:szCs w:val="28"/>
        </w:rPr>
        <w:t>Strzelky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1515 р. 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0D42C6" w:rsidRPr="006347EA">
        <w:rPr>
          <w:sz w:val="28"/>
          <w:szCs w:val="28"/>
          <w:lang w:val="uk-UA"/>
        </w:rPr>
        <w:t>Źródła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1902</w:t>
      </w:r>
      <w:proofErr w:type="gramStart"/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140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службовою назвою </w:t>
      </w:r>
      <w:r w:rsidRPr="006347EA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стрілки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‘стрільці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мисливці’</w:t>
      </w:r>
      <w:proofErr w:type="spellEnd"/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347EA">
        <w:rPr>
          <w:rFonts w:ascii="Times New Roman CYR" w:hAnsi="Times New Roman CYR" w:cs="Times New Roman CYR"/>
          <w:sz w:val="28"/>
          <w:szCs w:val="28"/>
        </w:rPr>
        <w:t>IV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 xml:space="preserve"> 216</w:t>
      </w:r>
      <w:r w:rsidR="000D42C6" w:rsidRPr="006347E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6347EA">
        <w:rPr>
          <w:rFonts w:ascii="Times New Roman CYR" w:hAnsi="Times New Roman CYR" w:cs="Times New Roman CYR"/>
          <w:sz w:val="28"/>
          <w:szCs w:val="28"/>
          <w:lang w:val="uk-UA"/>
        </w:rPr>
        <w:t>. Мисливство, очевидно, першим спричинило з’яву садиб, заселених представниками цього фаху. У лісах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зводили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ловища </w:t>
      </w:r>
      <w:r w:rsidR="006347EA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двори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234F05">
        <w:rPr>
          <w:rFonts w:ascii="Times New Roman CYR" w:hAnsi="Times New Roman CYR" w:cs="Times New Roman CYR"/>
          <w:sz w:val="28"/>
          <w:szCs w:val="28"/>
          <w:lang w:val="uk-UA"/>
        </w:rPr>
        <w:t>мисливці і селилися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Такі двори, а згодом і цілі поселення стали іменуватися за характером служби, яку несли стрільці, ловці, охоронники при дворі. Інші поселення сучасної Галичини, як-от,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Стрілецьке, Стрілків,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Стрілківці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Стрілковичі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Стрільбище,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Стрільче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відношення до стрілецтва мають дещо опосередковане: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Стрілецьк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е та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Стрільбище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первісно назва місцевості, де відбувалися означені події (полювання, лови)</w:t>
      </w:r>
      <w:r w:rsidRPr="000638F0">
        <w:rPr>
          <w:sz w:val="28"/>
          <w:szCs w:val="28"/>
          <w:lang w:val="uk-UA"/>
        </w:rPr>
        <w:t>;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Стрілків,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Стрільче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посесиви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особової назви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Стрілко 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Тупиков</w:t>
      </w:r>
      <w:proofErr w:type="spellEnd"/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 1903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432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а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Стрілківці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Стрілковичі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поселення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назви яких у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казують на заселення території родом чи підданими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Стрілка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    </w:t>
      </w:r>
    </w:p>
    <w:p w:rsidR="00D16DEE" w:rsidRPr="0062500A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B1056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Бобрівники</w:t>
      </w:r>
      <w:proofErr w:type="spellEnd"/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Мон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villa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713357">
        <w:rPr>
          <w:rFonts w:ascii="Times New Roman CYR" w:hAnsi="Times New Roman CYR" w:cs="Times New Roman CYR"/>
          <w:i/>
          <w:sz w:val="28"/>
          <w:szCs w:val="28"/>
        </w:rPr>
        <w:t>Bobrownyki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1371 р. </w:t>
      </w:r>
      <w:r w:rsidR="000D42C6" w:rsidRPr="000D42C6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0D42C6" w:rsidRPr="000D42C6">
        <w:rPr>
          <w:sz w:val="28"/>
          <w:szCs w:val="28"/>
          <w:lang w:val="uk-UA"/>
        </w:rPr>
        <w:t>Matricularum</w:t>
      </w:r>
      <w:proofErr w:type="spellEnd"/>
      <w:r w:rsidR="000D42C6" w:rsidRPr="000D42C6">
        <w:rPr>
          <w:sz w:val="28"/>
          <w:szCs w:val="28"/>
          <w:lang w:val="uk-UA"/>
        </w:rPr>
        <w:t xml:space="preserve"> 1907</w:t>
      </w:r>
      <w:proofErr w:type="gramStart"/>
      <w:r w:rsidR="000D42C6" w:rsidRPr="000D42C6">
        <w:rPr>
          <w:sz w:val="28"/>
          <w:szCs w:val="28"/>
          <w:lang w:val="uk-UA"/>
        </w:rPr>
        <w:t xml:space="preserve"> :</w:t>
      </w:r>
      <w:proofErr w:type="gramEnd"/>
      <w:r w:rsidRP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 118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Назва поселення береже пам’ять про побутування бобрового промислу.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службовою назвою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бобрівники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‘мисливці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бобрів’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(Етимологічний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13357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216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Бобрівники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жили общинами, обирали </w:t>
      </w:r>
      <w:r w:rsidR="0071335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з-поміж себе отамана, користувалися певними пільгами й привілеями, хоч мали й немало обов’язків</w:t>
      </w:r>
      <w:r w:rsidRPr="000638F0">
        <w:rPr>
          <w:sz w:val="28"/>
          <w:szCs w:val="28"/>
          <w:lang w:val="uk-UA"/>
        </w:rPr>
        <w:t>,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основний із яких – сплата данини бобрами, видрами, а далі й грішми. До середини Х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ІІІ ст. кількість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бобрівників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різко скоротилася, а засновані та названі за родом їх занять поселення залишилися понині.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Галичини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Бібрка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Бобрівка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,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Бобрівці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з бобровим промислом уже не пов’язані або ж пов’язані набагато менше: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Бібрка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є похідним від однойменного гідроніма</w:t>
      </w:r>
      <w:r w:rsidRPr="000638F0">
        <w:rPr>
          <w:sz w:val="28"/>
          <w:szCs w:val="28"/>
          <w:lang w:val="uk-UA"/>
        </w:rPr>
        <w:t xml:space="preserve">,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утвореного за допомогою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форманта </w:t>
      </w:r>
      <w:proofErr w:type="spellStart"/>
      <w:r w:rsidRPr="00D51EE5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-ъка</w:t>
      </w:r>
      <w:proofErr w:type="spellEnd"/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в релятивній функції від давнього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бобръ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(Етимологічний 1985 :</w:t>
      </w:r>
      <w:r w:rsidRPr="000638F0">
        <w:rPr>
          <w:sz w:val="28"/>
          <w:szCs w:val="28"/>
          <w:lang w:val="uk-UA"/>
        </w:rPr>
        <w:t xml:space="preserve"> 20</w:t>
      </w:r>
      <w:r w:rsidR="000D42C6">
        <w:rPr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Бобрівка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вказує на заснування поселення на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бобровій місцевості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Бобрівці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на рід чи підданих особи на ймення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Бобръ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(Демчук 1988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122</w:t>
      </w:r>
      <w:r w:rsidR="000D42C6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B1056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Сокільники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1.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Пуст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 </w:t>
      </w:r>
      <w:proofErr w:type="spellStart"/>
      <w:r w:rsidRPr="00713357">
        <w:rPr>
          <w:rFonts w:ascii="Times New Roman CYR" w:hAnsi="Times New Roman CYR" w:cs="Times New Roman CYR"/>
          <w:i/>
          <w:sz w:val="28"/>
          <w:szCs w:val="28"/>
        </w:rPr>
        <w:t>Sokoln</w:t>
      </w:r>
      <w:proofErr w:type="spellEnd"/>
      <w:r w:rsidRPr="00713357">
        <w:rPr>
          <w:rFonts w:ascii="Times New Roman CYR" w:hAnsi="Times New Roman CYR" w:cs="Times New Roman CYR"/>
          <w:i/>
          <w:sz w:val="28"/>
          <w:szCs w:val="28"/>
          <w:lang w:val="uk-UA"/>
        </w:rPr>
        <w:t>і</w:t>
      </w:r>
      <w:proofErr w:type="spellStart"/>
      <w:r w:rsidRPr="00713357">
        <w:rPr>
          <w:rFonts w:ascii="Times New Roman CYR" w:hAnsi="Times New Roman CYR" w:cs="Times New Roman CYR"/>
          <w:i/>
          <w:sz w:val="28"/>
          <w:szCs w:val="28"/>
        </w:rPr>
        <w:t>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1417 р. 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 w:rsidRPr="007A3EDA">
        <w:rPr>
          <w:sz w:val="28"/>
          <w:szCs w:val="28"/>
          <w:lang w:val="uk-UA"/>
        </w:rPr>
        <w:t>Akta</w:t>
      </w:r>
      <w:proofErr w:type="spellEnd"/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A3EDA">
        <w:rPr>
          <w:rFonts w:ascii="Times New Roman CYR" w:hAnsi="Times New Roman CYR" w:cs="Times New Roman CYR"/>
          <w:sz w:val="28"/>
          <w:szCs w:val="28"/>
        </w:rPr>
        <w:t>IV</w:t>
      </w:r>
      <w:proofErr w:type="gramStart"/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93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; 2. (Тер.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713357">
        <w:rPr>
          <w:rFonts w:ascii="Times New Roman CYR" w:hAnsi="Times New Roman CYR" w:cs="Times New Roman CYR"/>
          <w:i/>
          <w:sz w:val="28"/>
          <w:szCs w:val="28"/>
        </w:rPr>
        <w:t>Sokolnyky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1436 р. 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 w:rsidRPr="007A3EDA">
        <w:rPr>
          <w:sz w:val="28"/>
          <w:szCs w:val="28"/>
          <w:lang w:val="uk-UA"/>
        </w:rPr>
        <w:t>Akta</w:t>
      </w:r>
      <w:proofErr w:type="spellEnd"/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A3EDA">
        <w:rPr>
          <w:rFonts w:ascii="Times New Roman CYR" w:hAnsi="Times New Roman CYR" w:cs="Times New Roman CYR"/>
          <w:sz w:val="28"/>
          <w:szCs w:val="28"/>
        </w:rPr>
        <w:t>XII</w:t>
      </w:r>
      <w:proofErr w:type="gramStart"/>
      <w:r w:rsidR="007A3EDA" w:rsidRPr="007A3EDA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7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>. Етимоном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є службова назва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сокі</w:t>
      </w:r>
      <w:proofErr w:type="spellEnd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(о)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льники</w:t>
      </w:r>
      <w:proofErr w:type="spellEnd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Сокольник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‘той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хто доглядав ловчих птахів, навчав їх і полював з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ними’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ІХ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440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феодальні часи підданий селянин, в обов’язок якого входило полювання із соколами та догляд навчених до полювання на дику мисливську птицю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соколів’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Худаш</w:t>
      </w:r>
      <w:proofErr w:type="spellEnd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2006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235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Людина-мисливець знаходила і навчала для себе помічників. Першим був собака, а далі – болотна рись, гепард, тхір і ловчі птахи – різні види соколів, кречетів, орли,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коршуни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саричі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осоїди, сови. Соколине полювання майже настільки ж давнє, як і саме полювання. Тренування</w:t>
      </w:r>
      <w:r w:rsidRPr="000638F0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ловчого птаха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– тривале й складне заняття.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Птахом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треба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займатися постійно, тримати й годувати його, улаштовувати на зиму. Таке під силу не кожному хоч би з матеріальних міркувань. Ця обставина природно визначила соколине полювання як привілей заможних людей. У професії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сокільника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виникла суспільна необхідність, і ця необхідність спричинила заснування цілих сіл, зазвичай біля великих міст – недалеко від княжого Львова та Теребовлі. Інші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з «соколиною» семантикою (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Сокіл, Соколиця, Соколе, Соколики, Соколів,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Соколівка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Соколова Воля,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Сокологірка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, Соколя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) уже не мають безпосереднього стосунку до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сокільництва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як роду занять.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7A3ED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Перепільники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Збор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713357">
        <w:rPr>
          <w:rFonts w:ascii="Times New Roman CYR" w:hAnsi="Times New Roman CYR" w:cs="Times New Roman CYR"/>
          <w:i/>
          <w:sz w:val="28"/>
          <w:szCs w:val="28"/>
        </w:rPr>
        <w:t>Przepyelyky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1433 р. 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 w:rsidRPr="007A3EDA">
        <w:rPr>
          <w:sz w:val="28"/>
          <w:szCs w:val="28"/>
          <w:lang w:val="uk-UA"/>
        </w:rPr>
        <w:t>Zbiór</w:t>
      </w:r>
      <w:proofErr w:type="spellEnd"/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A3EDA">
        <w:rPr>
          <w:rFonts w:ascii="Times New Roman CYR" w:hAnsi="Times New Roman CYR" w:cs="Times New Roman CYR"/>
          <w:sz w:val="28"/>
          <w:szCs w:val="28"/>
        </w:rPr>
        <w:t>VIII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388</w:t>
      </w:r>
      <w:r w:rsidR="007A3EDA" w:rsidRP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proofErr w:type="gramStart"/>
      <w:r w:rsidRPr="007A3ED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proofErr w:type="gram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сокільництвом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тісно пов’язане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перепільництво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Перепелятник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‘невеликий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яструб, який живиться здебільшого корисними птахами і в деяких місцях використовується як ловчий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птах’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246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Перепелятниками іменувалися малі яструби, яких використовували під час полювання на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перепілок, а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перепільниками</w:t>
      </w:r>
      <w:proofErr w:type="spellEnd"/>
      <w:r w:rsidRPr="00BD6E13"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  <w:t>, очевидно,</w:t>
      </w:r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тих, хто їх розводив. Однак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винайдення рушниці поклало край усьому, що було пов’язане з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сокільництвом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перепільництвом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 Спочатку занепали соколині полювання, багаті виїзди з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ивченими до перегонів бездоріжж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ям кіньми, потім зникли фахівці – сокольники,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сокольні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підсокільники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перепільники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ловили, годували, тренували птахів. Залишилися тільки назви сіл.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A3ED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Бортники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1. 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Жд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изъ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183392">
        <w:rPr>
          <w:rFonts w:ascii="Times New Roman CYR" w:hAnsi="Times New Roman CYR" w:cs="Times New Roman CYR"/>
          <w:i/>
          <w:sz w:val="28"/>
          <w:szCs w:val="28"/>
          <w:lang w:val="uk-UA"/>
        </w:rPr>
        <w:t>Бортникъ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1421–1450 рр.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Архиология</w:t>
      </w:r>
      <w:proofErr w:type="spellEnd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1990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44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; 2. (Тлум. ІФ): </w:t>
      </w:r>
      <w:proofErr w:type="spellStart"/>
      <w:r w:rsidRPr="00183392">
        <w:rPr>
          <w:rFonts w:ascii="Times New Roman CYR" w:hAnsi="Times New Roman CYR" w:cs="Times New Roman CYR"/>
          <w:i/>
          <w:sz w:val="28"/>
          <w:szCs w:val="28"/>
        </w:rPr>
        <w:t>Bortniki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1447 р.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 w:rsidRPr="007A3EDA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ХІІ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156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Бортництво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‘лісове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бджільництво’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(Словник І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222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спосіб бджільництва, що прийшов на зміну вибиранню меду диких бджіл із природних гнізд;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бортник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‘той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хто займається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бортництвом’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221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‘бджоляр’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89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‘феодально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залежний селянин, який доглядав господарські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борті’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(Словник  1977–1978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113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 Бортники робили штучні вулики-дупла для бджолиних роїв безпосередньо в деревах або в підвішених високо на гілках колодах. Бортництво було однією з найважливіших галузей господарства Київської Русі, а мед та віск – цінними продуктами внутрішньої та зовнішньої торгівлі. Будучи промислом багатьох людей, бортництво зумовило навіть з’яву особливого промислового стану («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бортничі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люди») та нових ремісничих спеціальностей: воскобійників, медоварів, свічкарів,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колодрубів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7A3ED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Колодруби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183392">
        <w:rPr>
          <w:rFonts w:ascii="Times New Roman CYR" w:hAnsi="Times New Roman CYR" w:cs="Times New Roman CYR"/>
          <w:i/>
          <w:sz w:val="28"/>
          <w:szCs w:val="28"/>
        </w:rPr>
        <w:t>Co</w:t>
      </w:r>
      <w:proofErr w:type="spellEnd"/>
      <w:r w:rsidRPr="00183392">
        <w:rPr>
          <w:i/>
          <w:sz w:val="28"/>
          <w:szCs w:val="28"/>
          <w:lang w:val="uk-UA"/>
        </w:rPr>
        <w:t>ł</w:t>
      </w:r>
      <w:proofErr w:type="spellStart"/>
      <w:r w:rsidRPr="00183392">
        <w:rPr>
          <w:rFonts w:ascii="Times New Roman CYR" w:hAnsi="Times New Roman CYR" w:cs="Times New Roman CYR"/>
          <w:i/>
          <w:sz w:val="28"/>
          <w:szCs w:val="28"/>
        </w:rPr>
        <w:t>odrub</w:t>
      </w:r>
      <w:proofErr w:type="spellEnd"/>
      <w:r w:rsidRPr="00183392">
        <w:rPr>
          <w:rFonts w:ascii="Times New Roman CYR" w:hAnsi="Times New Roman CYR" w:cs="Times New Roman CYR"/>
          <w:i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1468 р.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7A3EDA" w:rsidRPr="007A3EDA">
        <w:rPr>
          <w:sz w:val="28"/>
          <w:szCs w:val="28"/>
          <w:lang w:val="uk-UA"/>
        </w:rPr>
        <w:t>Akta</w:t>
      </w:r>
      <w:proofErr w:type="spellEnd"/>
      <w:r w:rsidR="007A3EDA"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XV</w:t>
      </w:r>
      <w:proofErr w:type="gramStart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629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D51EE5">
        <w:rPr>
          <w:rFonts w:ascii="Times New Roman CYR" w:hAnsi="Times New Roman CYR" w:cs="Times New Roman CYR"/>
          <w:i/>
          <w:sz w:val="28"/>
          <w:szCs w:val="28"/>
          <w:lang w:val="uk-UA"/>
        </w:rPr>
        <w:t>Борть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найпростіший вулик – видовбана колода, яку навішують на дерево, або дупло в дереві, де живуть бджоли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(Словник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222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Ц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лком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імовірно,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службова назва </w:t>
      </w:r>
      <w:proofErr w:type="spellStart"/>
      <w:r w:rsidRPr="00BD6E1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колодруби</w:t>
      </w:r>
      <w:proofErr w:type="spellEnd"/>
      <w:r w:rsidRPr="00BD6E13">
        <w:rPr>
          <w:rFonts w:ascii="Times New Roman CYR" w:hAnsi="Times New Roman CYR" w:cs="Times New Roman CYR"/>
          <w:color w:val="000000"/>
          <w:sz w:val="28"/>
          <w:szCs w:val="28"/>
        </w:rPr>
        <w:t xml:space="preserve"> ‘люди, </w:t>
      </w:r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 займаються рубанням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колод’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спочатку об’єднувала тих, хто рубав колоди для бортей, а вже далі – для інших господарських потреб. Семантичним шляхом ця професійна назва перейшла в назву поселення з первісним значенням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‘поселення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засел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колодруб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’. 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A3D0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Лісники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(Бер.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ville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183392">
        <w:rPr>
          <w:rFonts w:ascii="Times New Roman CYR" w:hAnsi="Times New Roman CYR" w:cs="Times New Roman CYR"/>
          <w:i/>
          <w:sz w:val="28"/>
          <w:szCs w:val="28"/>
        </w:rPr>
        <w:t>Lesnyky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1475 р.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 w:rsidRPr="007A3EDA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XV</w:t>
      </w:r>
      <w:proofErr w:type="gramStart"/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176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Багата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лісами Галицька земля рясніє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ойконімами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основах яких засвідчено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апелятив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ліс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Ліс, Ліски,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Ліскувате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Лісний, Лісництво, Лісничівка, Лісова, Лісове, Лісовий, Лісові, Лісок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та ін. Однак безпосередньо фах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лісника (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лісник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‘лісовий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сторож’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(Словник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="007A3ED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523) засвідчений </w:t>
      </w:r>
      <w:r w:rsidR="00EE2E63">
        <w:rPr>
          <w:rFonts w:ascii="Times New Roman CYR" w:hAnsi="Times New Roman CYR" w:cs="Times New Roman CYR"/>
          <w:sz w:val="28"/>
          <w:szCs w:val="28"/>
          <w:lang w:val="uk-UA"/>
        </w:rPr>
        <w:t xml:space="preserve">тільки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назві поселення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Лісники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</w:p>
    <w:p w:rsidR="00D16DEE" w:rsidRPr="00BD6E13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3D0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Конюхи</w:t>
      </w:r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Коз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>Iwankone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 de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en-US"/>
        </w:rPr>
        <w:t>Conuchy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1405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 w:rsidRPr="007A3EDA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 21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службовою назвою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конюхи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‘ті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доглядали робочих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коней’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ІІ</w:t>
      </w:r>
      <w:proofErr w:type="gram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279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 Кінь – тварина, що зробила переворот у людському житті. Від найдавніших часів і до кінця Х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ІІІ – початку ХІХ ст. коні були основним транспортним засобом і робочою силою. 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До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переліку служб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належа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нагляд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кіньми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королівських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чи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панських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землях.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Було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чотири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роди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такої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служби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: конюхи,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стадні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конокормці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кобильники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Сьогоднішні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Конюхів,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Конюшків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,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Конюшки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мають лише опосередкований стосунок до службової назви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конюхи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: два перші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посесиви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особових </w:t>
      </w:r>
      <w:proofErr w:type="gram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назв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Конюх, *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Конюшок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(*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Конюшко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Худаш</w:t>
      </w:r>
      <w:proofErr w:type="spellEnd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 2004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157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а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Конюшки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очевидно, </w:t>
      </w:r>
      <w:proofErr w:type="spellStart"/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відапелятивне</w:t>
      </w:r>
      <w:proofErr w:type="spellEnd"/>
      <w:r w:rsidRPr="00BD6E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утворення.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 найдавніших часів були відомі галичанам різноманітні ремесла. Ремісники мешкали</w:t>
      </w:r>
      <w:r w:rsidR="00EE2E63">
        <w:rPr>
          <w:rFonts w:ascii="Times New Roman CYR" w:hAnsi="Times New Roman CYR" w:cs="Times New Roman CYR"/>
          <w:sz w:val="28"/>
          <w:szCs w:val="28"/>
          <w:lang w:val="uk-UA"/>
        </w:rPr>
        <w:t xml:space="preserve"> зазвичай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2E63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містах, однак поширеним було заснування висілків, хуторів, приміських селищ, іменованих за фахом їхніх мешканців.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FA3D0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Поплавники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(Гал. ІФ):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</w:rPr>
        <w:t>Pop</w:t>
      </w:r>
      <w:proofErr w:type="spellEnd"/>
      <w:r w:rsidRPr="00EE2E63">
        <w:rPr>
          <w:i/>
          <w:sz w:val="28"/>
          <w:szCs w:val="28"/>
          <w:lang w:val="uk-UA"/>
        </w:rPr>
        <w:t>ł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</w:rPr>
        <w:t>awniky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1437 р.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="00FA3D0A" w:rsidRPr="007A3EDA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VII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18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 утворено від службової назви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поплавники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‘феодально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залежні селяни, які виготовляли великі сіті або ловили рибу такими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сітями’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Шараневич</w:t>
      </w:r>
      <w:proofErr w:type="spellEnd"/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 xml:space="preserve"> 1880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8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пор.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поплавок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прикріплений до дна предмет, що утримується на поверхні води і вказує на місце знаходження рибальського знаряддя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VII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207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A3D0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Тенетники</w:t>
      </w:r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D51EE5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Гал. ІФ):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</w:rPr>
        <w:t>Tenetniki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1435–1456 рр.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Шараневич</w:t>
      </w:r>
      <w:proofErr w:type="spellEnd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1880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100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="00EE2E63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службовою назвою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тенетники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люди, що виготовляють тенета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пор.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тенета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сітка мисливська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IV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254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FA3D0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Блюдники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(Гал., ІФ):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</w:rPr>
        <w:t>Bludnyky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1515 р. </w:t>
      </w:r>
      <w:r w:rsidR="00FA3D0A" w:rsidRPr="00FA3D0A">
        <w:rPr>
          <w:sz w:val="28"/>
          <w:szCs w:val="28"/>
          <w:lang w:val="uk-UA"/>
        </w:rPr>
        <w:t>(</w:t>
      </w:r>
      <w:proofErr w:type="spellStart"/>
      <w:r w:rsidR="00FA3D0A" w:rsidRPr="00FA3D0A">
        <w:rPr>
          <w:sz w:val="28"/>
          <w:szCs w:val="28"/>
          <w:lang w:val="uk-UA"/>
        </w:rPr>
        <w:t>Źródła</w:t>
      </w:r>
      <w:proofErr w:type="spellEnd"/>
      <w:r w:rsidRPr="00FA3D0A">
        <w:rPr>
          <w:sz w:val="28"/>
          <w:szCs w:val="28"/>
          <w:lang w:val="uk-UA"/>
        </w:rPr>
        <w:t xml:space="preserve"> </w:t>
      </w:r>
      <w:r w:rsidR="00FA3D0A" w:rsidRPr="00FA3D0A">
        <w:rPr>
          <w:sz w:val="28"/>
          <w:szCs w:val="28"/>
          <w:lang w:val="uk-UA"/>
        </w:rPr>
        <w:t>1902 :</w:t>
      </w:r>
      <w:r w:rsidRPr="00FA3D0A">
        <w:rPr>
          <w:sz w:val="28"/>
          <w:szCs w:val="28"/>
          <w:lang w:val="uk-UA"/>
        </w:rPr>
        <w:t xml:space="preserve"> 131</w:t>
      </w:r>
      <w:r w:rsidR="00FA3D0A" w:rsidRPr="00FA3D0A">
        <w:rPr>
          <w:sz w:val="28"/>
          <w:szCs w:val="28"/>
          <w:lang w:val="uk-UA"/>
        </w:rPr>
        <w:t>)</w:t>
      </w:r>
      <w:r w:rsidRPr="00FA3D0A">
        <w:rPr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утворено від професійної назви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блюдники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‘майстер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виготовляв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блюда’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Худаш</w:t>
      </w:r>
      <w:proofErr w:type="spellEnd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2006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25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блюдо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т. с., що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кубок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дерев’яний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посуд’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76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D16DEE" w:rsidRPr="000638F0" w:rsidRDefault="00D16DEE" w:rsidP="006347E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3D0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Бердники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Мон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>Cunrado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en-US"/>
        </w:rPr>
        <w:t>de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en-US"/>
        </w:rPr>
        <w:t>Berdniky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3D0A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1444 р</w:t>
      </w:r>
      <w:r w:rsidRP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FA3D0A" w:rsidRPr="0060609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proofErr w:type="gramStart"/>
      <w:r w:rsidR="00606094" w:rsidRPr="00606094">
        <w:rPr>
          <w:sz w:val="28"/>
          <w:szCs w:val="28"/>
          <w:lang w:val="uk-UA"/>
        </w:rPr>
        <w:t>Akta</w:t>
      </w:r>
      <w:proofErr w:type="spellEnd"/>
      <w:r w:rsidR="00606094" w:rsidRPr="00606094">
        <w:rPr>
          <w:sz w:val="28"/>
          <w:szCs w:val="28"/>
          <w:lang w:val="uk-UA"/>
        </w:rPr>
        <w:t xml:space="preserve"> </w:t>
      </w:r>
      <w:r w:rsidRP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06094"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proofErr w:type="gramEnd"/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120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Бердник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‘майстер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виготовляє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берда’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бердо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деталь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ткацького верстата, відомий здавна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‘вид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гребеня в рамці, через зубці якого проходять нитки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основи’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50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використовуваний у ткацтві для ущільнення ниток, шляхом їх підбивання до основи.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Професійна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</w:rPr>
        <w:t>бердники</w:t>
      </w:r>
      <w:proofErr w:type="spellEnd"/>
      <w:r w:rsidRPr="000638F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стала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етимоном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поселення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i/>
          <w:sz w:val="28"/>
          <w:szCs w:val="28"/>
        </w:rPr>
        <w:t>Бер</w:t>
      </w:r>
      <w:proofErr w:type="gramStart"/>
      <w:r w:rsidRPr="000638F0">
        <w:rPr>
          <w:rFonts w:ascii="Times New Roman CYR" w:hAnsi="Times New Roman CYR" w:cs="Times New Roman CYR"/>
          <w:i/>
          <w:sz w:val="28"/>
          <w:szCs w:val="28"/>
        </w:rPr>
        <w:t>д(</w:t>
      </w:r>
      <w:proofErr w:type="gramEnd"/>
      <w:r w:rsidRPr="000638F0">
        <w:rPr>
          <w:rFonts w:ascii="Times New Roman CYR" w:hAnsi="Times New Roman CYR" w:cs="Times New Roman CYR"/>
          <w:i/>
          <w:sz w:val="28"/>
          <w:szCs w:val="28"/>
        </w:rPr>
        <w:t>т)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 w:rsidRPr="0060609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Кропильники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Мост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en-US"/>
        </w:rPr>
        <w:t>Cropywnyky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1489 р. 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606094" w:rsidRPr="00606094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XVIII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148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en-US"/>
        </w:rPr>
        <w:t>Kropielniki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1785–1788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рр. 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Йосифінська</w:t>
      </w:r>
      <w:proofErr w:type="spellEnd"/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 xml:space="preserve"> 1965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162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 xml:space="preserve">У джерелах </w:t>
      </w:r>
      <w:r w:rsidRPr="005A4565">
        <w:rPr>
          <w:rFonts w:ascii="Times New Roman CYR" w:hAnsi="Times New Roman CYR" w:cs="Times New Roman CYR"/>
          <w:sz w:val="28"/>
          <w:szCs w:val="28"/>
        </w:rPr>
        <w:t>XV</w:t>
      </w:r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5A4565">
        <w:rPr>
          <w:rFonts w:ascii="Times New Roman CYR" w:hAnsi="Times New Roman CYR" w:cs="Times New Roman CYR"/>
          <w:sz w:val="28"/>
          <w:szCs w:val="28"/>
        </w:rPr>
        <w:t>XV</w:t>
      </w:r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 xml:space="preserve">ІІ ст. </w:t>
      </w:r>
      <w:proofErr w:type="spellStart"/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 xml:space="preserve"> зафіксовано як </w:t>
      </w:r>
      <w:r w:rsidRPr="005A4565">
        <w:rPr>
          <w:rFonts w:ascii="Times New Roman CYR" w:hAnsi="Times New Roman CYR" w:cs="Times New Roman CYR"/>
          <w:i/>
          <w:sz w:val="28"/>
          <w:szCs w:val="28"/>
          <w:lang w:val="uk-UA"/>
        </w:rPr>
        <w:t>Кропивники</w:t>
      </w:r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>, а</w:t>
      </w:r>
      <w:r w:rsidRPr="005A4565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Pr="005A4565">
        <w:rPr>
          <w:rFonts w:ascii="Times New Roman CYR" w:hAnsi="Times New Roman CYR" w:cs="Times New Roman CYR"/>
          <w:sz w:val="28"/>
          <w:szCs w:val="28"/>
        </w:rPr>
        <w:t>XVIII</w:t>
      </w:r>
      <w:r w:rsidRPr="005A4565">
        <w:rPr>
          <w:rFonts w:ascii="Times New Roman CYR" w:hAnsi="Times New Roman CYR" w:cs="Times New Roman CYR"/>
          <w:sz w:val="28"/>
          <w:szCs w:val="28"/>
          <w:lang w:val="uk-UA"/>
        </w:rPr>
        <w:t xml:space="preserve"> ст. – </w:t>
      </w:r>
      <w:proofErr w:type="spellStart"/>
      <w:r w:rsidRPr="005A4565">
        <w:rPr>
          <w:rFonts w:ascii="Times New Roman CYR" w:hAnsi="Times New Roman CYR" w:cs="Times New Roman CYR"/>
          <w:i/>
          <w:sz w:val="28"/>
          <w:szCs w:val="28"/>
          <w:lang w:val="uk-UA"/>
        </w:rPr>
        <w:t>Кро</w:t>
      </w:r>
      <w:r w:rsidRPr="00774F21">
        <w:rPr>
          <w:rFonts w:ascii="Times New Roman CYR" w:hAnsi="Times New Roman CYR" w:cs="Times New Roman CYR"/>
          <w:i/>
          <w:sz w:val="28"/>
          <w:szCs w:val="28"/>
          <w:lang w:val="uk-UA"/>
        </w:rPr>
        <w:t>пильники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схиляє дослідників </w:t>
      </w:r>
      <w:r w:rsidR="00EE2E63">
        <w:rPr>
          <w:rFonts w:ascii="Times New Roman CYR" w:hAnsi="Times New Roman CYR" w:cs="Times New Roman CYR"/>
          <w:sz w:val="28"/>
          <w:szCs w:val="28"/>
          <w:lang w:val="uk-UA"/>
        </w:rPr>
        <w:t>до думки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що сучасна назва витворена лиш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за народною асоціацією з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апелятивом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кропильник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0609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Худаш</w:t>
      </w:r>
      <w:proofErr w:type="spellEnd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2006 :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290–291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Однак для споконвіку релігійного Галицького краю фах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кропильника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був потрібен у кожному місті й селі.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Кропильник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‘майстер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виготовляє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кропила’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кропило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ІІ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311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‘елемент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церковного начиння, призначений для кроплення свяченою водою’. Уживалося кропило разом із кропильницею – ємністю для свяченої води. Кропило було обов’язковим атрибутом не лише церкви, але й кожної оселі й очікувало приходу священика з Йорданською свяченою водою, без нього не обходилися на весіллях, при перших вигонах худоби на пасовище, з ним проводжали галичан в останню путь.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E6BD1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Золотники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(Тер.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Petrus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uk-UA"/>
        </w:rPr>
        <w:t>Slothnyczky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...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Petro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de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uk-UA"/>
        </w:rPr>
        <w:t>Slothnyky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1435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EE6BD1" w:rsidRPr="00606094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XII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4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 Золотарство – обробка благородних металів – золота, срібла та ін., виготовлення сережок, перснів, каблучок, елементів для ікон тощо. Осередками золотарства були здебільшого великі міста, хоча траплялися золотарі і по селах,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особливо на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Гуцульщині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2E63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живання ще на початку Х</w:t>
      </w:r>
      <w:r w:rsidRPr="000638F0">
        <w:rPr>
          <w:rFonts w:ascii="Times New Roman CYR" w:hAnsi="Times New Roman CYR" w:cs="Times New Roman CYR"/>
          <w:sz w:val="28"/>
          <w:szCs w:val="28"/>
        </w:rPr>
        <w:t>V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ст. особової назви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Золотницький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утвореної від назви села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Золотники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свідчить про давність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самого поселення. У СУМ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золотник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‘стара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російська одиниця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ваги’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‘пристрій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розподілу потоку рідини, пари або газу в парових, гідравлічних та пневматичних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машинах’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ІІІ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682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а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золотар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синонім до слова ювелір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ІІІ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680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Б. Грінченко наводить значення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апелятива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золотник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золотар; майстер золотих справ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’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та народну пісню, подану В. Антоновичем, М. Драгомановим «Ой, ходімо ж ми до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ковальчика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до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ковальчика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до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золотника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покуймо ж собі мідяні човна, мідяні човна, золоті весла»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ІІ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178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 Неподалік поселення археологи виявили римські монети, тут були два замки, заснування одного з яких – не пізніше Х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ст. Через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Золотники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пролягав торговий шлях, що вів із Прикарпаття і Західного Поділля на схід. Відстань до літописної Теребовлі, центру удільного князівства, до якого входили землі південно-східної Галичини, Буковини та Поділля, – усього </w:t>
      </w:r>
      <w:smartTag w:uri="urn:schemas-microsoft-com:office:smarttags" w:element="metricconverter">
        <w:smartTagPr>
          <w:attr w:name="ProductID" w:val="25 км"/>
        </w:smartTagPr>
        <w:r w:rsidRPr="000638F0">
          <w:rPr>
            <w:rFonts w:ascii="Times New Roman CYR" w:hAnsi="Times New Roman CYR" w:cs="Times New Roman CYR"/>
            <w:sz w:val="28"/>
            <w:szCs w:val="28"/>
            <w:lang w:val="uk-UA"/>
          </w:rPr>
          <w:t>25 км</w:t>
        </w:r>
      </w:smartTag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., тож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золотницькі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золотники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мали кому збувати свої вироби.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E6BD1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Рудники</w:t>
      </w:r>
      <w:r w:rsidRPr="00EE6BD1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(Бер.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Тр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.):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</w:rPr>
        <w:t>Rudniky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1449 р.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EE6BD1" w:rsidRPr="00606094">
        <w:rPr>
          <w:sz w:val="28"/>
          <w:szCs w:val="28"/>
          <w:lang w:val="uk-UA"/>
        </w:rPr>
        <w:t>Akta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XII</w:t>
      </w:r>
      <w:proofErr w:type="gramStart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192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– утворено від службової назви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рудники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‘люди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займалися видобуванням болотної залізної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руди’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рудник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‘рудокоп’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IV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85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У період розквіту культури Київської Русі болотну руду з високим вмістом заліза, видобуток якої вівся поверхневим способом за допомогою лопат і кирок, промивали, сушили, випалювали, подрібнювали і просівали. З-поміж багатьох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етимоном для яких став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апелятив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руда, рудка, рудник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і назви яких безпосередньо пов’язані з видобутком залізної руди, лише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Рудники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безпосередньо вказують на професію жителів. 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E6BD1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Чашники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Рог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ІФ): </w:t>
      </w:r>
      <w:proofErr w:type="spellStart"/>
      <w:r w:rsidRPr="00EE2E63">
        <w:rPr>
          <w:rFonts w:ascii="Times New Roman CYR" w:hAnsi="Times New Roman CYR" w:cs="Times New Roman CYR"/>
          <w:i/>
          <w:sz w:val="28"/>
          <w:szCs w:val="28"/>
          <w:lang w:val="en-US"/>
        </w:rPr>
        <w:t>Czaschniki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1433 р. </w:t>
      </w:r>
      <w:r w:rsidR="00EE6BD1" w:rsidRPr="00EE6BD1">
        <w:rPr>
          <w:sz w:val="28"/>
          <w:szCs w:val="28"/>
          <w:lang w:val="uk-UA"/>
        </w:rPr>
        <w:t>(</w:t>
      </w:r>
      <w:proofErr w:type="spellStart"/>
      <w:r w:rsidR="00EE6BD1" w:rsidRPr="00EE6BD1">
        <w:rPr>
          <w:sz w:val="28"/>
          <w:szCs w:val="28"/>
          <w:lang w:val="uk-UA"/>
        </w:rPr>
        <w:t>Prochaska</w:t>
      </w:r>
      <w:proofErr w:type="spellEnd"/>
      <w:r w:rsidR="00EE6BD1">
        <w:rPr>
          <w:sz w:val="28"/>
          <w:szCs w:val="28"/>
          <w:lang w:val="uk-UA"/>
        </w:rPr>
        <w:t xml:space="preserve"> 1890 :</w:t>
      </w:r>
      <w:r w:rsidRPr="00EE6BD1">
        <w:rPr>
          <w:sz w:val="28"/>
          <w:szCs w:val="28"/>
          <w:lang w:val="uk-UA"/>
        </w:rPr>
        <w:t xml:space="preserve"> 72</w:t>
      </w:r>
      <w:r w:rsidR="00EE6BD1">
        <w:rPr>
          <w:sz w:val="28"/>
          <w:szCs w:val="28"/>
          <w:lang w:val="uk-UA"/>
        </w:rPr>
        <w:t>)</w:t>
      </w:r>
      <w:r w:rsidRPr="00EE6BD1">
        <w:rPr>
          <w:sz w:val="28"/>
          <w:szCs w:val="28"/>
          <w:lang w:val="uk-UA"/>
        </w:rPr>
        <w:t xml:space="preserve">; </w:t>
      </w:r>
      <w:proofErr w:type="spellStart"/>
      <w:r w:rsidRPr="00EE6BD1">
        <w:rPr>
          <w:sz w:val="28"/>
          <w:szCs w:val="28"/>
          <w:lang w:val="en-US"/>
        </w:rPr>
        <w:t>Czasnyky</w:t>
      </w:r>
      <w:proofErr w:type="spellEnd"/>
      <w:r w:rsidR="00EE6BD1">
        <w:rPr>
          <w:sz w:val="28"/>
          <w:szCs w:val="28"/>
          <w:lang w:val="uk-UA"/>
        </w:rPr>
        <w:t xml:space="preserve"> –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1537 р.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EE6BD1" w:rsidRPr="00FA3D0A">
        <w:rPr>
          <w:sz w:val="28"/>
          <w:szCs w:val="28"/>
          <w:lang w:val="uk-UA"/>
        </w:rPr>
        <w:t>Źródła</w:t>
      </w:r>
      <w:proofErr w:type="spellEnd"/>
      <w:r w:rsidR="00EE6BD1" w:rsidRPr="00FA3D0A">
        <w:rPr>
          <w:sz w:val="28"/>
          <w:szCs w:val="28"/>
          <w:lang w:val="uk-UA"/>
        </w:rPr>
        <w:t xml:space="preserve"> 1902</w:t>
      </w:r>
      <w:r w:rsidR="00EE6BD1">
        <w:rPr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87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Давня назва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Чашники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змінена тепер на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Чесники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у якій без попередніх лінгвістичних студій важко впізнати первісний етимон – службову назву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чашники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ст.п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</w:rPr>
        <w:t>zesnik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до кінця </w:t>
      </w:r>
      <w:r w:rsidRPr="000638F0">
        <w:rPr>
          <w:rFonts w:ascii="Times New Roman CYR" w:hAnsi="Times New Roman CYR" w:cs="Times New Roman CYR"/>
          <w:sz w:val="28"/>
          <w:szCs w:val="28"/>
        </w:rPr>
        <w:t>XIII</w:t>
      </w:r>
      <w:r w:rsidR="009E55BF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ст. придворний сановник, який відповідав за постачання напоїв до стола володаря, а з </w:t>
      </w:r>
      <w:r w:rsidRPr="000638F0">
        <w:rPr>
          <w:rFonts w:ascii="Times New Roman CYR" w:hAnsi="Times New Roman CYR" w:cs="Times New Roman CYR"/>
          <w:sz w:val="28"/>
          <w:szCs w:val="28"/>
        </w:rPr>
        <w:t>XIV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ст. – почесний титул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(Словник 1977–1978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II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533</w:t>
      </w:r>
      <w:r w:rsidR="00EE6BD1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D16DEE" w:rsidRPr="000638F0" w:rsidRDefault="00D16DEE" w:rsidP="006347E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E6BD1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lastRenderedPageBreak/>
        <w:t>Свистільники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Рог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ІФ): </w:t>
      </w:r>
      <w:proofErr w:type="spellStart"/>
      <w:r w:rsidRPr="009E55BF">
        <w:rPr>
          <w:rFonts w:ascii="Times New Roman CYR" w:hAnsi="Times New Roman CYR" w:cs="Times New Roman CYR"/>
          <w:i/>
          <w:sz w:val="28"/>
          <w:szCs w:val="28"/>
          <w:lang w:val="en-US"/>
        </w:rPr>
        <w:t>Szwystelnyky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9E55BF">
        <w:rPr>
          <w:rFonts w:ascii="Times New Roman CYR" w:hAnsi="Times New Roman CYR" w:cs="Times New Roman CYR"/>
          <w:i/>
          <w:sz w:val="28"/>
          <w:szCs w:val="28"/>
          <w:lang w:val="en-US"/>
        </w:rPr>
        <w:t>Swistelniki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185514"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1435 р.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 w:rsidRPr="00606094">
        <w:rPr>
          <w:sz w:val="28"/>
          <w:szCs w:val="28"/>
          <w:lang w:val="uk-UA"/>
        </w:rPr>
        <w:t>Akta</w:t>
      </w:r>
      <w:proofErr w:type="spellEnd"/>
      <w:r w:rsidR="00185514"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XII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="00185514"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30)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0638F0">
        <w:rPr>
          <w:sz w:val="28"/>
          <w:szCs w:val="28"/>
          <w:lang w:val="uk-UA"/>
        </w:rPr>
        <w:t xml:space="preserve">Згадку про сопілку знаходимо в писемних джерелах східних слов’ян XI ст. </w:t>
      </w:r>
      <w:r w:rsidRPr="000638F0">
        <w:rPr>
          <w:i/>
          <w:sz w:val="28"/>
          <w:szCs w:val="28"/>
          <w:lang w:val="uk-UA"/>
        </w:rPr>
        <w:t>С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вистілка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‘сопілка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107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0638F0">
        <w:rPr>
          <w:sz w:val="28"/>
          <w:szCs w:val="28"/>
          <w:lang w:val="uk-UA"/>
        </w:rPr>
        <w:t xml:space="preserve"> український народний духовий інструмент із дерева або очерету, що має форму порожнистої трубки з отворами. Звук сопілки ніжний, яскравий, трохи свистячий, схожий на звук флейти.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Свистільники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професійною назвою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свистільники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свистільник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‘майстер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виготовляє свистілки’. Свистілки, свистки, сопілки були поширеними в галичан не тільки як музичний інструмент, але </w:t>
      </w:r>
      <w:r w:rsidR="009E55BF">
        <w:rPr>
          <w:rFonts w:ascii="Times New Roman CYR" w:hAnsi="Times New Roman CYR" w:cs="Times New Roman CYR"/>
          <w:sz w:val="28"/>
          <w:szCs w:val="28"/>
          <w:lang w:val="uk-UA"/>
        </w:rPr>
        <w:t>й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як своєрідний сувенір. </w:t>
      </w:r>
      <w:r w:rsidRPr="000638F0">
        <w:rPr>
          <w:sz w:val="28"/>
          <w:szCs w:val="28"/>
          <w:lang w:val="uk-UA"/>
        </w:rPr>
        <w:t>Виготовляли найдавніші свистілки з глини і надавали їм форми коней, різних птахів, баранців тощо. Пізніше свистілки удосконалили і почали робити з вербової або липової кори.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D16DEE" w:rsidRPr="000638F0" w:rsidRDefault="00D16DEE" w:rsidP="006347E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514">
        <w:rPr>
          <w:bCs/>
          <w:i/>
          <w:sz w:val="28"/>
          <w:szCs w:val="28"/>
          <w:lang w:val="uk-UA"/>
        </w:rPr>
        <w:t>Скоморохи</w:t>
      </w:r>
      <w:r w:rsidRPr="000638F0">
        <w:rPr>
          <w:sz w:val="28"/>
          <w:szCs w:val="28"/>
          <w:lang w:val="uk-UA"/>
        </w:rPr>
        <w:t xml:space="preserve"> 1. (Буч. </w:t>
      </w:r>
      <w:proofErr w:type="spellStart"/>
      <w:r w:rsidRPr="000638F0">
        <w:rPr>
          <w:sz w:val="28"/>
          <w:szCs w:val="28"/>
          <w:lang w:val="uk-UA"/>
        </w:rPr>
        <w:t>Тр</w:t>
      </w:r>
      <w:proofErr w:type="spellEnd"/>
      <w:r w:rsidRPr="000638F0">
        <w:rPr>
          <w:sz w:val="28"/>
          <w:szCs w:val="28"/>
          <w:lang w:val="uk-UA"/>
        </w:rPr>
        <w:t xml:space="preserve">.): </w:t>
      </w:r>
      <w:proofErr w:type="spellStart"/>
      <w:proofErr w:type="gramStart"/>
      <w:r w:rsidRPr="00240967">
        <w:rPr>
          <w:i/>
          <w:sz w:val="28"/>
          <w:szCs w:val="28"/>
        </w:rPr>
        <w:t>Skomrochi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="00185514">
        <w:rPr>
          <w:sz w:val="28"/>
          <w:szCs w:val="28"/>
          <w:lang w:val="uk-UA"/>
        </w:rPr>
        <w:t xml:space="preserve">– </w:t>
      </w:r>
      <w:r w:rsidRPr="000638F0">
        <w:rPr>
          <w:sz w:val="28"/>
          <w:szCs w:val="28"/>
          <w:lang w:val="uk-UA"/>
        </w:rPr>
        <w:t xml:space="preserve">1437 р. </w:t>
      </w:r>
      <w:r w:rsidR="00185514">
        <w:rPr>
          <w:sz w:val="28"/>
          <w:szCs w:val="28"/>
          <w:lang w:val="uk-UA"/>
        </w:rPr>
        <w:t>(</w:t>
      </w:r>
      <w:r w:rsidR="00185514"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1435 р.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 w:rsidRPr="00606094">
        <w:rPr>
          <w:sz w:val="28"/>
          <w:szCs w:val="28"/>
          <w:lang w:val="uk-UA"/>
        </w:rPr>
        <w:t>Akta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Pr="000638F0">
        <w:rPr>
          <w:sz w:val="28"/>
          <w:szCs w:val="28"/>
        </w:rPr>
        <w:t>XII</w:t>
      </w:r>
      <w:r w:rsidRPr="000638F0">
        <w:rPr>
          <w:sz w:val="28"/>
          <w:szCs w:val="28"/>
          <w:lang w:val="uk-UA"/>
        </w:rPr>
        <w:t>, 55</w:t>
      </w:r>
      <w:r w:rsidR="00185514">
        <w:rPr>
          <w:sz w:val="28"/>
          <w:szCs w:val="28"/>
          <w:lang w:val="uk-UA"/>
        </w:rPr>
        <w:t>)</w:t>
      </w:r>
      <w:r w:rsidRPr="000638F0">
        <w:rPr>
          <w:sz w:val="28"/>
          <w:szCs w:val="28"/>
          <w:lang w:val="uk-UA"/>
        </w:rPr>
        <w:t>; 2.</w:t>
      </w:r>
      <w:proofErr w:type="gramEnd"/>
      <w:r w:rsidRPr="000638F0">
        <w:rPr>
          <w:sz w:val="28"/>
          <w:szCs w:val="28"/>
          <w:lang w:val="uk-UA"/>
        </w:rPr>
        <w:t xml:space="preserve"> (Гал. ІФ): </w:t>
      </w:r>
      <w:proofErr w:type="spellStart"/>
      <w:r w:rsidRPr="00240967">
        <w:rPr>
          <w:i/>
          <w:sz w:val="28"/>
          <w:szCs w:val="28"/>
        </w:rPr>
        <w:t>Skomrochi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="00185514">
        <w:rPr>
          <w:sz w:val="28"/>
          <w:szCs w:val="28"/>
          <w:lang w:val="uk-UA"/>
        </w:rPr>
        <w:t xml:space="preserve">– </w:t>
      </w:r>
      <w:r w:rsidRPr="000638F0">
        <w:rPr>
          <w:sz w:val="28"/>
          <w:szCs w:val="28"/>
          <w:lang w:val="uk-UA"/>
        </w:rPr>
        <w:t xml:space="preserve">1439 р. </w:t>
      </w:r>
      <w:r w:rsidR="00185514">
        <w:rPr>
          <w:sz w:val="28"/>
          <w:szCs w:val="28"/>
          <w:lang w:val="uk-UA"/>
        </w:rPr>
        <w:t>(</w:t>
      </w:r>
      <w:proofErr w:type="spellStart"/>
      <w:r w:rsidR="00185514" w:rsidRPr="00606094">
        <w:rPr>
          <w:sz w:val="28"/>
          <w:szCs w:val="28"/>
          <w:lang w:val="uk-UA"/>
        </w:rPr>
        <w:t>Akta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Pr="000638F0">
        <w:rPr>
          <w:sz w:val="28"/>
          <w:szCs w:val="28"/>
        </w:rPr>
        <w:t>XII</w:t>
      </w:r>
      <w:r w:rsidR="00185514">
        <w:rPr>
          <w:sz w:val="28"/>
          <w:szCs w:val="28"/>
          <w:lang w:val="uk-UA"/>
        </w:rPr>
        <w:t xml:space="preserve"> :</w:t>
      </w:r>
      <w:r w:rsidRPr="000638F0">
        <w:rPr>
          <w:sz w:val="28"/>
          <w:szCs w:val="28"/>
          <w:lang w:val="uk-UA"/>
        </w:rPr>
        <w:t xml:space="preserve"> 61</w:t>
      </w:r>
      <w:r w:rsidR="00185514">
        <w:rPr>
          <w:sz w:val="28"/>
          <w:szCs w:val="28"/>
          <w:lang w:val="uk-UA"/>
        </w:rPr>
        <w:t>)</w:t>
      </w:r>
      <w:r w:rsidRPr="000638F0">
        <w:rPr>
          <w:sz w:val="28"/>
          <w:szCs w:val="28"/>
          <w:lang w:val="uk-UA"/>
        </w:rPr>
        <w:t>; 3. (</w:t>
      </w:r>
      <w:proofErr w:type="spellStart"/>
      <w:r w:rsidRPr="000638F0">
        <w:rPr>
          <w:sz w:val="28"/>
          <w:szCs w:val="28"/>
          <w:lang w:val="uk-UA"/>
        </w:rPr>
        <w:t>Тр</w:t>
      </w:r>
      <w:proofErr w:type="spellEnd"/>
      <w:r w:rsidRPr="000638F0">
        <w:rPr>
          <w:sz w:val="28"/>
          <w:szCs w:val="28"/>
          <w:lang w:val="uk-UA"/>
        </w:rPr>
        <w:t xml:space="preserve">. </w:t>
      </w:r>
      <w:proofErr w:type="spellStart"/>
      <w:r w:rsidRPr="000638F0">
        <w:rPr>
          <w:sz w:val="28"/>
          <w:szCs w:val="28"/>
          <w:lang w:val="uk-UA"/>
        </w:rPr>
        <w:t>Тр</w:t>
      </w:r>
      <w:proofErr w:type="spellEnd"/>
      <w:r w:rsidRPr="000638F0">
        <w:rPr>
          <w:sz w:val="28"/>
          <w:szCs w:val="28"/>
          <w:lang w:val="uk-UA"/>
        </w:rPr>
        <w:t xml:space="preserve">.): </w:t>
      </w:r>
      <w:proofErr w:type="spellStart"/>
      <w:proofErr w:type="gramStart"/>
      <w:r w:rsidRPr="000638F0">
        <w:rPr>
          <w:sz w:val="28"/>
          <w:szCs w:val="28"/>
          <w:lang w:val="en-US"/>
        </w:rPr>
        <w:t>villarum</w:t>
      </w:r>
      <w:proofErr w:type="spellEnd"/>
      <w:proofErr w:type="gramEnd"/>
      <w:r w:rsidRPr="000638F0">
        <w:rPr>
          <w:sz w:val="28"/>
          <w:szCs w:val="28"/>
          <w:lang w:val="uk-UA"/>
        </w:rPr>
        <w:t xml:space="preserve"> </w:t>
      </w:r>
      <w:proofErr w:type="spellStart"/>
      <w:r w:rsidRPr="000638F0">
        <w:rPr>
          <w:sz w:val="28"/>
          <w:szCs w:val="28"/>
          <w:lang w:val="en-US"/>
        </w:rPr>
        <w:t>Nowycza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Pr="000638F0">
        <w:rPr>
          <w:sz w:val="28"/>
          <w:szCs w:val="28"/>
          <w:lang w:val="en-US"/>
        </w:rPr>
        <w:t>et</w:t>
      </w:r>
      <w:r w:rsidRPr="000638F0">
        <w:rPr>
          <w:sz w:val="28"/>
          <w:szCs w:val="28"/>
          <w:lang w:val="uk-UA"/>
        </w:rPr>
        <w:t xml:space="preserve"> </w:t>
      </w:r>
      <w:proofErr w:type="spellStart"/>
      <w:r w:rsidRPr="00240967">
        <w:rPr>
          <w:i/>
          <w:sz w:val="28"/>
          <w:szCs w:val="28"/>
          <w:lang w:val="en-US"/>
        </w:rPr>
        <w:t>Skomrochi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="00185514">
        <w:rPr>
          <w:sz w:val="28"/>
          <w:szCs w:val="28"/>
          <w:lang w:val="uk-UA"/>
        </w:rPr>
        <w:t xml:space="preserve">– </w:t>
      </w:r>
      <w:r w:rsidRPr="000638F0">
        <w:rPr>
          <w:sz w:val="28"/>
          <w:szCs w:val="28"/>
          <w:lang w:val="uk-UA"/>
        </w:rPr>
        <w:t xml:space="preserve">1475 р. </w:t>
      </w:r>
      <w:r w:rsidR="00185514">
        <w:rPr>
          <w:sz w:val="28"/>
          <w:szCs w:val="28"/>
          <w:lang w:val="uk-UA"/>
        </w:rPr>
        <w:t>(</w:t>
      </w:r>
      <w:proofErr w:type="spellStart"/>
      <w:r w:rsidR="00185514" w:rsidRPr="00606094">
        <w:rPr>
          <w:sz w:val="28"/>
          <w:szCs w:val="28"/>
          <w:lang w:val="uk-UA"/>
        </w:rPr>
        <w:t>Akta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Pr="000638F0">
        <w:rPr>
          <w:sz w:val="28"/>
          <w:szCs w:val="28"/>
          <w:lang w:val="en-US"/>
        </w:rPr>
        <w:t>XII</w:t>
      </w:r>
      <w:r w:rsidR="00185514">
        <w:rPr>
          <w:sz w:val="28"/>
          <w:szCs w:val="28"/>
          <w:lang w:val="uk-UA"/>
        </w:rPr>
        <w:t xml:space="preserve"> :</w:t>
      </w:r>
      <w:r w:rsidRPr="000638F0">
        <w:rPr>
          <w:sz w:val="28"/>
          <w:szCs w:val="28"/>
          <w:lang w:val="uk-UA"/>
        </w:rPr>
        <w:t xml:space="preserve"> 368</w:t>
      </w:r>
      <w:r w:rsidR="00185514">
        <w:rPr>
          <w:sz w:val="28"/>
          <w:szCs w:val="28"/>
          <w:lang w:val="uk-UA"/>
        </w:rPr>
        <w:t>)</w:t>
      </w:r>
      <w:r w:rsidRPr="000638F0">
        <w:rPr>
          <w:sz w:val="28"/>
          <w:szCs w:val="28"/>
          <w:lang w:val="uk-UA"/>
        </w:rPr>
        <w:t>; 4. (</w:t>
      </w:r>
      <w:proofErr w:type="spellStart"/>
      <w:r w:rsidRPr="000638F0">
        <w:rPr>
          <w:sz w:val="28"/>
          <w:szCs w:val="28"/>
          <w:lang w:val="uk-UA"/>
        </w:rPr>
        <w:t>Сок</w:t>
      </w:r>
      <w:proofErr w:type="spellEnd"/>
      <w:r w:rsidRPr="000638F0">
        <w:rPr>
          <w:sz w:val="28"/>
          <w:szCs w:val="28"/>
          <w:lang w:val="uk-UA"/>
        </w:rPr>
        <w:t xml:space="preserve">. </w:t>
      </w:r>
      <w:proofErr w:type="spellStart"/>
      <w:r w:rsidRPr="000638F0">
        <w:rPr>
          <w:sz w:val="28"/>
          <w:szCs w:val="28"/>
          <w:lang w:val="uk-UA"/>
        </w:rPr>
        <w:t>Лв</w:t>
      </w:r>
      <w:proofErr w:type="spellEnd"/>
      <w:r w:rsidRPr="000638F0">
        <w:rPr>
          <w:sz w:val="28"/>
          <w:szCs w:val="28"/>
          <w:lang w:val="uk-UA"/>
        </w:rPr>
        <w:t xml:space="preserve">.): </w:t>
      </w:r>
      <w:proofErr w:type="spellStart"/>
      <w:proofErr w:type="gramStart"/>
      <w:r w:rsidRPr="00240967">
        <w:rPr>
          <w:i/>
          <w:sz w:val="28"/>
          <w:szCs w:val="28"/>
          <w:lang w:val="en-US"/>
        </w:rPr>
        <w:t>Skom</w:t>
      </w:r>
      <w:proofErr w:type="spellEnd"/>
      <w:r w:rsidRPr="00240967">
        <w:rPr>
          <w:i/>
          <w:sz w:val="28"/>
          <w:szCs w:val="28"/>
          <w:lang w:val="uk-UA"/>
        </w:rPr>
        <w:t>о</w:t>
      </w:r>
      <w:proofErr w:type="spellStart"/>
      <w:r w:rsidRPr="00240967">
        <w:rPr>
          <w:i/>
          <w:sz w:val="28"/>
          <w:szCs w:val="28"/>
          <w:lang w:val="en-US"/>
        </w:rPr>
        <w:t>rochi</w:t>
      </w:r>
      <w:proofErr w:type="spellEnd"/>
      <w:r w:rsidRPr="000638F0">
        <w:rPr>
          <w:sz w:val="28"/>
          <w:szCs w:val="28"/>
          <w:lang w:val="uk-UA"/>
        </w:rPr>
        <w:t xml:space="preserve"> </w:t>
      </w:r>
      <w:r w:rsidR="00185514">
        <w:rPr>
          <w:sz w:val="28"/>
          <w:szCs w:val="28"/>
          <w:lang w:val="uk-UA"/>
        </w:rPr>
        <w:t xml:space="preserve">– </w:t>
      </w:r>
      <w:r w:rsidRPr="000638F0">
        <w:rPr>
          <w:sz w:val="28"/>
          <w:szCs w:val="28"/>
          <w:lang w:val="uk-UA"/>
        </w:rPr>
        <w:t xml:space="preserve">1531 р. </w:t>
      </w:r>
      <w:r w:rsidR="00185514">
        <w:rPr>
          <w:sz w:val="28"/>
          <w:szCs w:val="28"/>
          <w:lang w:val="uk-UA"/>
        </w:rPr>
        <w:t>(</w:t>
      </w:r>
      <w:proofErr w:type="spellStart"/>
      <w:r w:rsidR="00185514" w:rsidRPr="00FA3D0A">
        <w:rPr>
          <w:sz w:val="28"/>
          <w:szCs w:val="28"/>
          <w:lang w:val="uk-UA"/>
        </w:rPr>
        <w:t>Źródła</w:t>
      </w:r>
      <w:proofErr w:type="spellEnd"/>
      <w:r w:rsidR="00185514" w:rsidRPr="00FA3D0A">
        <w:rPr>
          <w:sz w:val="28"/>
          <w:szCs w:val="28"/>
          <w:lang w:val="uk-UA"/>
        </w:rPr>
        <w:t xml:space="preserve"> 1902</w:t>
      </w:r>
      <w:r w:rsidRPr="000638F0">
        <w:rPr>
          <w:sz w:val="28"/>
          <w:szCs w:val="28"/>
          <w:lang w:val="uk-UA"/>
        </w:rPr>
        <w:t>, 240</w:t>
      </w:r>
      <w:r w:rsidR="00185514">
        <w:rPr>
          <w:sz w:val="28"/>
          <w:szCs w:val="28"/>
          <w:lang w:val="uk-UA"/>
        </w:rPr>
        <w:t>)</w:t>
      </w:r>
      <w:r w:rsidRPr="000638F0">
        <w:rPr>
          <w:sz w:val="28"/>
          <w:szCs w:val="28"/>
          <w:lang w:val="uk-UA"/>
        </w:rPr>
        <w:t>.</w:t>
      </w:r>
      <w:proofErr w:type="gramEnd"/>
      <w:r w:rsidRPr="000638F0">
        <w:rPr>
          <w:sz w:val="28"/>
          <w:szCs w:val="28"/>
          <w:lang w:val="uk-UA"/>
        </w:rPr>
        <w:t xml:space="preserve"> З глибини століть отримали галичани в спадок </w:t>
      </w:r>
      <w:proofErr w:type="spellStart"/>
      <w:r w:rsidRPr="000638F0">
        <w:rPr>
          <w:sz w:val="28"/>
          <w:szCs w:val="28"/>
          <w:lang w:val="uk-UA"/>
        </w:rPr>
        <w:t>ойконіми</w:t>
      </w:r>
      <w:proofErr w:type="spellEnd"/>
      <w:r w:rsidRPr="000638F0">
        <w:rPr>
          <w:sz w:val="28"/>
          <w:szCs w:val="28"/>
          <w:lang w:val="uk-UA"/>
        </w:rPr>
        <w:t>, названі за фахом мешканців, яких Господь поцілував не в руки, як ремісників, а, як усіх митців, у серце.</w:t>
      </w:r>
      <w:r w:rsidRPr="0062500A">
        <w:rPr>
          <w:sz w:val="28"/>
          <w:szCs w:val="28"/>
          <w:lang w:val="uk-UA"/>
        </w:rPr>
        <w:t xml:space="preserve"> </w:t>
      </w:r>
      <w:r w:rsidRPr="000638F0">
        <w:rPr>
          <w:i/>
          <w:iCs/>
          <w:sz w:val="28"/>
          <w:szCs w:val="28"/>
          <w:lang w:val="uk-UA"/>
        </w:rPr>
        <w:t xml:space="preserve">Скоморохи – </w:t>
      </w:r>
      <w:r w:rsidRPr="000638F0">
        <w:rPr>
          <w:iCs/>
          <w:sz w:val="28"/>
          <w:szCs w:val="28"/>
          <w:lang w:val="uk-UA"/>
        </w:rPr>
        <w:t xml:space="preserve">професійні співці та актори, </w:t>
      </w:r>
      <w:r w:rsidRPr="000638F0">
        <w:rPr>
          <w:sz w:val="28"/>
          <w:szCs w:val="28"/>
          <w:lang w:val="uk-UA"/>
        </w:rPr>
        <w:t xml:space="preserve">музиканти та виконавці фольклору, народні віршотворці, оповідачі, жартівники, популяризатори епосу, поезії, драми періоду Київської Русі. Поділялися скоморохи </w:t>
      </w:r>
      <w:r w:rsidRPr="000638F0">
        <w:rPr>
          <w:sz w:val="28"/>
          <w:szCs w:val="28"/>
        </w:rPr>
        <w:t xml:space="preserve">на </w:t>
      </w:r>
      <w:proofErr w:type="spellStart"/>
      <w:r w:rsidRPr="000638F0">
        <w:rPr>
          <w:sz w:val="28"/>
          <w:szCs w:val="28"/>
        </w:rPr>
        <w:t>осілих</w:t>
      </w:r>
      <w:proofErr w:type="spellEnd"/>
      <w:r w:rsidRPr="000638F0">
        <w:rPr>
          <w:sz w:val="28"/>
          <w:szCs w:val="28"/>
        </w:rPr>
        <w:t xml:space="preserve"> </w:t>
      </w:r>
      <w:r w:rsidRPr="000638F0">
        <w:rPr>
          <w:sz w:val="28"/>
          <w:szCs w:val="28"/>
          <w:lang w:val="uk-UA"/>
        </w:rPr>
        <w:t>і мандрівних</w:t>
      </w:r>
      <w:r w:rsidRPr="000638F0">
        <w:rPr>
          <w:sz w:val="28"/>
          <w:szCs w:val="28"/>
        </w:rPr>
        <w:t xml:space="preserve">. </w:t>
      </w:r>
      <w:proofErr w:type="spellStart"/>
      <w:r w:rsidRPr="000638F0">
        <w:rPr>
          <w:sz w:val="28"/>
          <w:szCs w:val="28"/>
        </w:rPr>
        <w:t>Осілі</w:t>
      </w:r>
      <w:proofErr w:type="spellEnd"/>
      <w:r w:rsidRPr="000638F0">
        <w:rPr>
          <w:sz w:val="28"/>
          <w:szCs w:val="28"/>
        </w:rPr>
        <w:t xml:space="preserve"> в </w:t>
      </w:r>
      <w:r w:rsidR="00240967">
        <w:rPr>
          <w:sz w:val="28"/>
          <w:szCs w:val="28"/>
          <w:lang w:val="uk-UA"/>
        </w:rPr>
        <w:t>щоденному</w:t>
      </w:r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побуті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займалися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землеробством</w:t>
      </w:r>
      <w:proofErr w:type="spellEnd"/>
      <w:r w:rsidRPr="000638F0">
        <w:rPr>
          <w:sz w:val="28"/>
          <w:szCs w:val="28"/>
        </w:rPr>
        <w:t xml:space="preserve">, </w:t>
      </w:r>
      <w:proofErr w:type="spellStart"/>
      <w:r w:rsidRPr="000638F0">
        <w:rPr>
          <w:sz w:val="28"/>
          <w:szCs w:val="28"/>
        </w:rPr>
        <w:t>скотарством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чи</w:t>
      </w:r>
      <w:proofErr w:type="spellEnd"/>
      <w:r w:rsidRPr="000638F0">
        <w:rPr>
          <w:sz w:val="28"/>
          <w:szCs w:val="28"/>
        </w:rPr>
        <w:t xml:space="preserve"> ремеслом, а </w:t>
      </w:r>
      <w:proofErr w:type="spellStart"/>
      <w:r w:rsidRPr="000638F0">
        <w:rPr>
          <w:sz w:val="28"/>
          <w:szCs w:val="28"/>
        </w:rPr>
        <w:t>грали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proofErr w:type="gramStart"/>
      <w:r w:rsidRPr="000638F0">
        <w:rPr>
          <w:sz w:val="28"/>
          <w:szCs w:val="28"/>
        </w:rPr>
        <w:t>лише</w:t>
      </w:r>
      <w:proofErr w:type="spellEnd"/>
      <w:r w:rsidRPr="000638F0">
        <w:rPr>
          <w:sz w:val="28"/>
          <w:szCs w:val="28"/>
        </w:rPr>
        <w:t xml:space="preserve"> на</w:t>
      </w:r>
      <w:proofErr w:type="gramEnd"/>
      <w:r w:rsidRPr="000638F0">
        <w:rPr>
          <w:sz w:val="28"/>
          <w:szCs w:val="28"/>
        </w:rPr>
        <w:t xml:space="preserve"> свята для </w:t>
      </w:r>
      <w:proofErr w:type="spellStart"/>
      <w:r w:rsidRPr="000638F0">
        <w:rPr>
          <w:sz w:val="28"/>
          <w:szCs w:val="28"/>
        </w:rPr>
        <w:t>власного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задоволення</w:t>
      </w:r>
      <w:proofErr w:type="spellEnd"/>
      <w:r w:rsidRPr="000638F0">
        <w:rPr>
          <w:sz w:val="28"/>
          <w:szCs w:val="28"/>
        </w:rPr>
        <w:t xml:space="preserve">. </w:t>
      </w:r>
      <w:r w:rsidRPr="000638F0">
        <w:rPr>
          <w:sz w:val="28"/>
          <w:szCs w:val="28"/>
          <w:lang w:val="uk-UA"/>
        </w:rPr>
        <w:t xml:space="preserve">Мандрівні ходили </w:t>
      </w:r>
      <w:r w:rsidRPr="000638F0">
        <w:rPr>
          <w:sz w:val="28"/>
          <w:szCs w:val="28"/>
        </w:rPr>
        <w:t xml:space="preserve">великими </w:t>
      </w:r>
      <w:r w:rsidRPr="000638F0">
        <w:rPr>
          <w:sz w:val="28"/>
          <w:szCs w:val="28"/>
          <w:lang w:val="uk-UA"/>
        </w:rPr>
        <w:t xml:space="preserve">ватагами </w:t>
      </w:r>
      <w:r w:rsidRPr="000638F0">
        <w:rPr>
          <w:sz w:val="28"/>
          <w:szCs w:val="28"/>
        </w:rPr>
        <w:t>села</w:t>
      </w:r>
      <w:r w:rsidRPr="000638F0">
        <w:rPr>
          <w:sz w:val="28"/>
          <w:szCs w:val="28"/>
          <w:lang w:val="uk-UA"/>
        </w:rPr>
        <w:t>ми й</w:t>
      </w:r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міста</w:t>
      </w:r>
      <w:proofErr w:type="spellEnd"/>
      <w:r w:rsidRPr="000638F0">
        <w:rPr>
          <w:sz w:val="28"/>
          <w:szCs w:val="28"/>
          <w:lang w:val="uk-UA"/>
        </w:rPr>
        <w:t>ми</w:t>
      </w:r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і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були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обов’язковими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учасниками</w:t>
      </w:r>
      <w:proofErr w:type="spellEnd"/>
      <w:r w:rsidRPr="000638F0">
        <w:rPr>
          <w:sz w:val="28"/>
          <w:szCs w:val="28"/>
        </w:rPr>
        <w:t xml:space="preserve"> свят, </w:t>
      </w:r>
      <w:proofErr w:type="spellStart"/>
      <w:r w:rsidRPr="000638F0">
        <w:rPr>
          <w:sz w:val="28"/>
          <w:szCs w:val="28"/>
        </w:rPr>
        <w:t>гулянь</w:t>
      </w:r>
      <w:proofErr w:type="spellEnd"/>
      <w:r w:rsidRPr="000638F0">
        <w:rPr>
          <w:sz w:val="28"/>
          <w:szCs w:val="28"/>
        </w:rPr>
        <w:t xml:space="preserve">, </w:t>
      </w:r>
      <w:proofErr w:type="spellStart"/>
      <w:r w:rsidRPr="000638F0">
        <w:rPr>
          <w:sz w:val="28"/>
          <w:szCs w:val="28"/>
        </w:rPr>
        <w:t>весіль</w:t>
      </w:r>
      <w:proofErr w:type="spellEnd"/>
      <w:r w:rsidRPr="000638F0">
        <w:rPr>
          <w:sz w:val="28"/>
          <w:szCs w:val="28"/>
        </w:rPr>
        <w:t xml:space="preserve">, </w:t>
      </w:r>
      <w:proofErr w:type="spellStart"/>
      <w:r w:rsidRPr="000638F0">
        <w:rPr>
          <w:sz w:val="28"/>
          <w:szCs w:val="28"/>
        </w:rPr>
        <w:t>інших</w:t>
      </w:r>
      <w:proofErr w:type="spellEnd"/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обрядів</w:t>
      </w:r>
      <w:proofErr w:type="spellEnd"/>
      <w:r w:rsidRPr="000638F0">
        <w:rPr>
          <w:sz w:val="28"/>
          <w:szCs w:val="28"/>
          <w:lang w:val="uk-UA"/>
        </w:rPr>
        <w:t>,</w:t>
      </w:r>
      <w:r w:rsidRPr="000638F0">
        <w:rPr>
          <w:sz w:val="28"/>
          <w:szCs w:val="28"/>
        </w:rPr>
        <w:t xml:space="preserve"> </w:t>
      </w:r>
      <w:proofErr w:type="spellStart"/>
      <w:r w:rsidRPr="000638F0">
        <w:rPr>
          <w:sz w:val="28"/>
          <w:szCs w:val="28"/>
        </w:rPr>
        <w:t>їх</w:t>
      </w:r>
      <w:proofErr w:type="spellEnd"/>
      <w:r w:rsidRPr="000638F0">
        <w:rPr>
          <w:sz w:val="28"/>
          <w:szCs w:val="28"/>
        </w:rPr>
        <w:t xml:space="preserve"> часто </w:t>
      </w:r>
      <w:proofErr w:type="spellStart"/>
      <w:r w:rsidRPr="000638F0">
        <w:rPr>
          <w:sz w:val="28"/>
          <w:szCs w:val="28"/>
        </w:rPr>
        <w:t>запрошували</w:t>
      </w:r>
      <w:proofErr w:type="spellEnd"/>
      <w:r w:rsidRPr="000638F0">
        <w:rPr>
          <w:sz w:val="28"/>
          <w:szCs w:val="28"/>
        </w:rPr>
        <w:t xml:space="preserve"> до княжого двору.</w:t>
      </w:r>
      <w:r w:rsidRPr="000638F0">
        <w:rPr>
          <w:sz w:val="28"/>
          <w:szCs w:val="28"/>
          <w:lang w:val="uk-UA"/>
        </w:rPr>
        <w:t xml:space="preserve"> «У поширюванні пісень та музичних інструментів скоморохи сповняли </w:t>
      </w:r>
      <w:proofErr w:type="spellStart"/>
      <w:r w:rsidRPr="000638F0">
        <w:rPr>
          <w:sz w:val="28"/>
          <w:szCs w:val="28"/>
          <w:lang w:val="uk-UA"/>
        </w:rPr>
        <w:t>ролю</w:t>
      </w:r>
      <w:proofErr w:type="spellEnd"/>
      <w:r w:rsidRPr="000638F0">
        <w:rPr>
          <w:sz w:val="28"/>
          <w:szCs w:val="28"/>
          <w:lang w:val="uk-UA"/>
        </w:rPr>
        <w:t xml:space="preserve"> посередників між селом і містом, поміж боярським двором і селянською хатою. Одні з</w:t>
      </w:r>
      <w:r w:rsidR="00240967">
        <w:rPr>
          <w:sz w:val="28"/>
          <w:szCs w:val="28"/>
          <w:lang w:val="uk-UA"/>
        </w:rPr>
        <w:t>і</w:t>
      </w:r>
      <w:r w:rsidRPr="000638F0">
        <w:rPr>
          <w:sz w:val="28"/>
          <w:szCs w:val="28"/>
          <w:lang w:val="uk-UA"/>
        </w:rPr>
        <w:t xml:space="preserve"> скоморохів жили життям безпритульних мандрівців, інші ж, що стояли на службі вельмож, мали свої постійні </w:t>
      </w:r>
      <w:r w:rsidRPr="000638F0">
        <w:rPr>
          <w:sz w:val="28"/>
          <w:szCs w:val="28"/>
          <w:lang w:val="uk-UA"/>
        </w:rPr>
        <w:lastRenderedPageBreak/>
        <w:t xml:space="preserve">осідки» </w:t>
      </w:r>
      <w:r w:rsidR="00185514">
        <w:rPr>
          <w:sz w:val="28"/>
          <w:szCs w:val="28"/>
          <w:lang w:val="uk-UA"/>
        </w:rPr>
        <w:t>(</w:t>
      </w:r>
      <w:proofErr w:type="spellStart"/>
      <w:r w:rsidR="00185514">
        <w:rPr>
          <w:sz w:val="28"/>
          <w:szCs w:val="28"/>
          <w:lang w:val="uk-UA"/>
        </w:rPr>
        <w:t>Колесса</w:t>
      </w:r>
      <w:proofErr w:type="spellEnd"/>
      <w:r w:rsidR="00185514">
        <w:rPr>
          <w:sz w:val="28"/>
          <w:szCs w:val="28"/>
          <w:lang w:val="uk-UA"/>
        </w:rPr>
        <w:t>)</w:t>
      </w:r>
      <w:r w:rsidRPr="000638F0">
        <w:rPr>
          <w:sz w:val="28"/>
          <w:szCs w:val="28"/>
          <w:lang w:val="uk-UA"/>
        </w:rPr>
        <w:t xml:space="preserve">. З часом унаслідок посилення церковних і світських репресій проти скоморохів на тій частині України, що увійшла до складу Російської держави, скомороство зникає, а зосереджується на Правобережній Україні і в Галичині. Тож не випадково від тих далеких часів і до сьогодні незмінними збереглися </w:t>
      </w:r>
      <w:proofErr w:type="spellStart"/>
      <w:r w:rsidRPr="000638F0">
        <w:rPr>
          <w:sz w:val="28"/>
          <w:szCs w:val="28"/>
          <w:lang w:val="uk-UA"/>
        </w:rPr>
        <w:t>ойконіми</w:t>
      </w:r>
      <w:proofErr w:type="spellEnd"/>
      <w:r w:rsidRPr="000638F0">
        <w:rPr>
          <w:sz w:val="28"/>
          <w:szCs w:val="28"/>
          <w:lang w:val="uk-UA"/>
        </w:rPr>
        <w:t xml:space="preserve"> Тернопільської, Івано-Франківської, Львівської областей, мотивовані професійною назвою </w:t>
      </w:r>
      <w:r w:rsidRPr="000638F0">
        <w:rPr>
          <w:i/>
          <w:iCs/>
          <w:sz w:val="28"/>
          <w:szCs w:val="28"/>
          <w:lang w:val="uk-UA"/>
        </w:rPr>
        <w:t>скоморохи.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sz w:val="28"/>
          <w:szCs w:val="28"/>
        </w:rPr>
        <w:t xml:space="preserve">До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другої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групи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зараховуємо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об’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єктивних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чи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суб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єктивних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причин не потрапили до давніх писемних джерел.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Україні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1947</w:t>
      </w:r>
      <w:r w:rsidR="00240967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 w:rsidR="00240967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видано найповніший довідник </w:t>
      </w:r>
      <w:proofErr w:type="gram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назв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населених пунктів. Сьогодні він є основною джерельною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базою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такого взірця, бо містить назви поселень, які згодом були вилучені з офіційного вжитку, тобто назви ліквідованих або об’єднаних з іншими поселеннями невеликих сіл та хуторів. Те, що в середині минулого століття вони були малими населеними пунктами, не завжди означає, що хутори та висілки лиш тоді були заснованими. Деякі з уперше зафіксованих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утворено за архаїчними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ойконімотвірними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моделями, окремі з них мотивовано службовими назвами. Однак цілком імовірно, що етимонами для низки назв поселень ставали не безпосередньо професійні назви, а прізвиська чи вже навіть прізвища осіб, утворені від такої </w:t>
      </w:r>
      <w:r w:rsidR="00240967">
        <w:rPr>
          <w:rFonts w:ascii="Times New Roman CYR" w:hAnsi="Times New Roman CYR" w:cs="Times New Roman CYR"/>
          <w:sz w:val="28"/>
          <w:szCs w:val="28"/>
          <w:lang w:val="uk-UA"/>
        </w:rPr>
        <w:t>службової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назви. Можливо, на час заснування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іменування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поселення та особа уже не мала жодного стосунку до фаху, збереженого у її прізвищі, та й професійне прізвисько могло тоді бути чисто формальним, отриманим у спадок. Тому не можемо з певністю твердити, чи такі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утворені від професійної назви, чи від професійної назви походить прізвище (прізвисько) головного представника родини. На досліджуваних теренах такими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ойконімами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є: 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Гірники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Гутники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Колісники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r w:rsidR="00817C80" w:rsidRPr="00D51EE5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Мельники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proofErr w:type="spellStart"/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Санники</w:t>
      </w:r>
      <w:proofErr w:type="spellEnd"/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Ситники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Сідельники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r w:rsidR="00817C80"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Стадники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,</w:t>
      </w:r>
      <w:r w:rsidR="00817C80" w:rsidRP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 xml:space="preserve"> </w:t>
      </w:r>
      <w:r w:rsidR="00817C80" w:rsidRPr="006347E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Олійники</w:t>
      </w:r>
      <w:r w:rsidR="00817C80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.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Професійною назвою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гірники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‘робітники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зайняті видобуванням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каменю з кам</w:t>
      </w:r>
      <w:r w:rsidRPr="000638F0">
        <w:rPr>
          <w:sz w:val="28"/>
          <w:szCs w:val="28"/>
          <w:lang w:val="uk-UA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яної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гори’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від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гірник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‘робітник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у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каменоломні’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286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Гірники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.). Цей хутір належав до с.</w:t>
      </w:r>
      <w:r w:rsidR="00D51EE5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Поляна, в якому віддавна був кам</w:t>
      </w:r>
      <w:r w:rsidRPr="00185514">
        <w:rPr>
          <w:sz w:val="28"/>
          <w:szCs w:val="28"/>
          <w:lang w:val="uk-UA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яний кар’єр, тож цілком імовірно, що його засновниками були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гірники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робітники кар’єра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Худаш</w:t>
      </w:r>
      <w:proofErr w:type="spellEnd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2006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55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Гутники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Бр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.;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Зол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Лв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.).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Гутне виробництво здавна було найголовнішою технологією виготовлення скла та скловиробів. Скляний виріб</w:t>
      </w:r>
      <w:r w:rsidR="0049167B">
        <w:rPr>
          <w:rFonts w:ascii="Times New Roman CYR" w:hAnsi="Times New Roman CYR" w:cs="Times New Roman CYR"/>
          <w:sz w:val="28"/>
          <w:szCs w:val="28"/>
          <w:lang w:val="uk-UA"/>
        </w:rPr>
        <w:t xml:space="preserve"> («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стекляниця</w:t>
      </w:r>
      <w:proofErr w:type="spellEnd"/>
      <w:r w:rsidR="0049167B">
        <w:rPr>
          <w:rFonts w:ascii="Times New Roman CYR" w:hAnsi="Times New Roman CYR" w:cs="Times New Roman CYR"/>
          <w:sz w:val="28"/>
          <w:szCs w:val="28"/>
          <w:lang w:val="uk-UA"/>
        </w:rPr>
        <w:t>»)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згадується в «Слові о полку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Ігоревім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».</w:t>
      </w:r>
      <w:r w:rsidRPr="000638F0">
        <w:rPr>
          <w:rFonts w:ascii="Arial CYR" w:hAnsi="Arial CYR" w:cs="Arial CYR"/>
          <w:b/>
          <w:bCs/>
          <w:sz w:val="28"/>
          <w:szCs w:val="28"/>
        </w:rPr>
        <w:t> 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Назва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промислу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походить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слова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</w:rPr>
        <w:t>гута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скляний завод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гутник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‘майстер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скляному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заводі’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proofErr w:type="gram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344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Гутне скло отримували шляхом обробки при високій температурі у великих глиняних горщиках (тиглях) піску, вапняку і поташу. Гутники найчастіше працювали сімейними колективами, найманою працею користувалися рідше, тому сьогодні численні поселення, у назвах яких засвідчено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апелятив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гута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– це</w:t>
      </w:r>
      <w:r w:rsidR="0049167B">
        <w:rPr>
          <w:rFonts w:ascii="Times New Roman CYR" w:hAnsi="Times New Roman CYR" w:cs="Times New Roman CYR"/>
          <w:sz w:val="28"/>
          <w:szCs w:val="28"/>
          <w:lang w:val="uk-UA"/>
        </w:rPr>
        <w:t xml:space="preserve"> зазвичай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невеликі села, хутори, висілки, що переважно втратили своє первісне призначення. З близько 90 таких населених пунктів 25 локалізовано у межах сучасної Галичини.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Колісники</w:t>
      </w:r>
      <w:r w:rsidRPr="00185514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(Рад.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.).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Колісник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колісний майстер</w:t>
      </w:r>
      <w:r w:rsidRPr="000638F0">
        <w:rPr>
          <w:rFonts w:ascii="Times New Roman CYR" w:hAnsi="Times New Roman CYR" w:cs="Times New Roman CYR"/>
          <w:sz w:val="28"/>
          <w:szCs w:val="28"/>
        </w:rPr>
        <w:t>’,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колесник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колісництво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ремесло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колесника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ІІ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269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Виготовлення, встановлення, догляд за колесами спричинив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яву багатьох ремісничих професій</w:t>
      </w:r>
      <w:r w:rsidRPr="000638F0">
        <w:rPr>
          <w:rFonts w:ascii="Times New Roman CYR" w:hAnsi="Times New Roman CYR" w:cs="Times New Roman CYR"/>
          <w:sz w:val="28"/>
          <w:szCs w:val="28"/>
        </w:rPr>
        <w:t>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По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сторінках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літописів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проходять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закріпщики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колісники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обідники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так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називали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майстрів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робили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колеса для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тисяч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возів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»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225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Колісництво часто знаходило собі пристановище на висілках, іменованих за фахом тамтешніх робітників. 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Pr="0040201B">
        <w:rPr>
          <w:rFonts w:ascii="Times New Roman CYR" w:hAnsi="Times New Roman CYR" w:cs="Times New Roman CYR"/>
          <w:sz w:val="28"/>
          <w:szCs w:val="28"/>
          <w:lang w:val="uk-UA"/>
        </w:rPr>
        <w:t>еабиякої майстерності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вимагав ф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ах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санників</w:t>
      </w:r>
      <w:proofErr w:type="spellEnd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sz w:val="28"/>
          <w:szCs w:val="28"/>
          <w:lang w:val="uk-UA"/>
        </w:rPr>
        <w:t>‘майстрів</w:t>
      </w:r>
      <w:proofErr w:type="spellEnd"/>
      <w:r w:rsidRPr="0040201B"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виготовляли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сани’. Санями послуговувалися лише зимою, однак народна мудрість «Готуй</w:t>
      </w:r>
      <w:r w:rsidRPr="0040201B">
        <w:rPr>
          <w:rFonts w:ascii="Times New Roman CYR" w:hAnsi="Times New Roman CYR" w:cs="Times New Roman CYR"/>
          <w:sz w:val="28"/>
          <w:szCs w:val="28"/>
          <w:lang w:val="uk-UA"/>
        </w:rPr>
        <w:t xml:space="preserve"> сани літом, а воза зимою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40201B">
        <w:rPr>
          <w:rFonts w:ascii="Times New Roman CYR" w:hAnsi="Times New Roman CYR" w:cs="Times New Roman CYR"/>
          <w:sz w:val="28"/>
          <w:szCs w:val="28"/>
          <w:lang w:val="uk-UA"/>
        </w:rPr>
        <w:t xml:space="preserve"> вела власників возів на західні околиці Львівщини, де й донині побутує село </w:t>
      </w:r>
      <w:proofErr w:type="spellStart"/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Санники</w:t>
      </w:r>
      <w:proofErr w:type="spellEnd"/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Мост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.), найменування якого мотивоване службовою назвою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санники</w:t>
      </w:r>
      <w:proofErr w:type="spellEnd"/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‘Майстра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виготовляє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сідла’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Худаш</w:t>
      </w:r>
      <w:proofErr w:type="spellEnd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04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311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спорядження для зручного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єднання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вершника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 w:rsidRPr="000638F0">
        <w:rPr>
          <w:rFonts w:ascii="Times New Roman CYR" w:hAnsi="Times New Roman CYR" w:cs="Times New Roman CYR"/>
          <w:sz w:val="28"/>
          <w:szCs w:val="28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конем, здавен називали сідлярем,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‘сідельщиком’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125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сідельником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Службовою назвою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сідельники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мотивовано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Сідельники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Жовк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.). Наглядали ж за кіньми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стадники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пастухи коней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196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Така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службова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спричинила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номінування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хутора </w:t>
      </w:r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Стадники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(Яв.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.).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Чисельні млини, якими густо засіяна Галицька земля, а з ними і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мельництво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як професійне заняття, відобразилися в назвах багатьох сіл і хуторів. Професійна назва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мельники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власники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млина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працюють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млині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; мірошники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(Словник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671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стала етимоном для 38-ми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51EE5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Мельники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зафіксованих у довіднику 1947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а 19 із них – на теренах сучасної Львівської та Тернопільської областей. Не відомо, чим не догодив </w:t>
      </w:r>
      <w:r w:rsidRPr="00C7336B">
        <w:rPr>
          <w:rFonts w:ascii="Times New Roman CYR" w:hAnsi="Times New Roman CYR" w:cs="Times New Roman CYR"/>
          <w:i/>
          <w:sz w:val="28"/>
          <w:szCs w:val="28"/>
          <w:lang w:val="uk-UA"/>
        </w:rPr>
        <w:t>ситник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>‘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майстер, що виготовляє сита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Словарь</w:t>
      </w:r>
      <w:proofErr w:type="spellEnd"/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0638F0">
        <w:rPr>
          <w:rFonts w:ascii="Times New Roman CYR" w:hAnsi="Times New Roman CYR" w:cs="Times New Roman CYR"/>
          <w:sz w:val="28"/>
          <w:szCs w:val="28"/>
        </w:rPr>
        <w:t>V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124</w:t>
      </w:r>
      <w:r w:rsidR="00185514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64C9">
        <w:rPr>
          <w:rFonts w:ascii="Times New Roman CYR" w:hAnsi="Times New Roman CYR" w:cs="Times New Roman CYR"/>
          <w:i/>
          <w:sz w:val="28"/>
          <w:szCs w:val="28"/>
          <w:lang w:val="uk-UA"/>
        </w:rPr>
        <w:t>берднику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що визріла в народі приказка «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Ситник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берднику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не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товариш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але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мельником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</w:rPr>
        <w:t>ситник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таки, очевидно,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приятелював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бо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жоден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млин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не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обходився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без сит, а на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Яворівщині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.)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зафіксовано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ойконім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5514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Ситники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утворений від професійної назви </w:t>
      </w:r>
      <w:r w:rsidRPr="000638F0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ситники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D16DEE" w:rsidRPr="000638F0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З давніх</w:t>
      </w:r>
      <w:r w:rsidRPr="000638F0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давен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веде свій родовід олійництво. Античні амфори для зберігання оливкової олії археологи знайшли в грецьких колоніях на півдні України. У Галичині олію добували передусім із льону, конопель, ріпаку 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 xml:space="preserve">й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навіть із насіння бука.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Соняшник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з’явився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у нас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лиш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наприкінці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ХVІІІ ст.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, а о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лію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нього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почали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виготовляти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на початку ХХ ст.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Олійниці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>ізних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конструкцій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модифікацій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були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багатьох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галицьких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господарствах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але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поселення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347EA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Олійники</w:t>
      </w:r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Мик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Лв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.)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мотивоване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службовою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назвою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i/>
          <w:iCs/>
          <w:sz w:val="28"/>
          <w:szCs w:val="28"/>
        </w:rPr>
        <w:t>олійники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‘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власник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хто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працю</w:t>
      </w:r>
      <w:proofErr w:type="spellEnd"/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ол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>ійниці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’, на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Галицьких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теренах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тільки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одне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.  </w:t>
      </w:r>
    </w:p>
    <w:p w:rsidR="00D16DEE" w:rsidRDefault="00D16DEE" w:rsidP="006347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638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 та перспективи подальших досліджень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отримати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інформацію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факти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які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хронологічно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передували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створенню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назви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необхідно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детально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проаналізувати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її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Результати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мовного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аналізу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зазвичай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дають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немовних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відомостей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могли</w:t>
      </w:r>
      <w:proofErr w:type="gram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бути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знані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й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раніше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(у такому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випадку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ще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одне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підтвердження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або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знані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тоді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матеріал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для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нових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гіпотез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Специфіка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онімів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полягає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тому,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вони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сплав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щонайменше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лінгвістичного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історичного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географічного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D51EE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культурологічного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proofErr w:type="gram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соц</w:t>
      </w:r>
      <w:proofErr w:type="gram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іального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факторів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Ми розглянули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ойконіми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Івано-Франківської, Львівської, Тернопільської областей, </w:t>
      </w:r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які є репрезентантами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службов</w:t>
      </w:r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 коду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</w:t>
      </w:r>
      <w:proofErr w:type="spellStart"/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ономастиконах</w:t>
      </w:r>
      <w:proofErr w:type="spellEnd"/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словниках та довідниках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слов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>’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янських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автохтонних та сучасних українських власних особових імен зафіксовано практично всі </w:t>
      </w:r>
      <w:proofErr w:type="spellStart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омонім</w:t>
      </w:r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</w:t>
      </w:r>
      <w:proofErr w:type="spellEnd"/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</w:t>
      </w:r>
      <w:r w:rsidR="001064C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значеним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020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службовим (професійним)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назвам</w:t>
      </w:r>
      <w:r w:rsidRPr="000638F0">
        <w:rPr>
          <w:rFonts w:ascii="Times New Roman CYR" w:hAnsi="Times New Roman CYR" w:cs="Times New Roman CYR"/>
          <w:strike/>
          <w:sz w:val="28"/>
          <w:szCs w:val="28"/>
          <w:lang w:val="uk-UA"/>
        </w:rPr>
        <w:t>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антропоніми. Вони могли 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слу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гувати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творенн</w:t>
      </w:r>
      <w:r w:rsidR="001064C9"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родинних назв на </w:t>
      </w:r>
      <w:r w:rsidRPr="001064C9">
        <w:rPr>
          <w:rFonts w:ascii="Times New Roman CYR" w:hAnsi="Times New Roman CYR" w:cs="Times New Roman CYR"/>
          <w:b/>
          <w:bCs/>
          <w:i/>
          <w:sz w:val="28"/>
          <w:szCs w:val="28"/>
          <w:lang w:val="uk-UA"/>
        </w:rPr>
        <w:t>-и/-і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а останні, відповідно, могли стати етимонами проаналізованих нами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. Однак побутування таких антропонімів, мешкання в Галичині родин </w:t>
      </w:r>
      <w:r w:rsidRPr="000638F0">
        <w:rPr>
          <w:rFonts w:ascii="Times New Roman CYR" w:hAnsi="Times New Roman CYR" w:cs="Times New Roman CYR"/>
          <w:i/>
          <w:sz w:val="28"/>
          <w:szCs w:val="28"/>
          <w:lang w:val="uk-UA"/>
        </w:rPr>
        <w:t>Бортників, Гірників, Стадників, Олійників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ін. не заперечує, а лише доповнює той факт, що культурно-історичний феномен впливає не тільки на умови буття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оніма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, але й на його творення.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Всяка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номінація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як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поселення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так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особи,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завжди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є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результатом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людського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досвіду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дуже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часто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залежить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характеру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виробництва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неодмінно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св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>ідчить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рівень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культурного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розвитку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суспільства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Крім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ойконімів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номінованих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службовими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професійними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назвами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їхніх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мешканців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чи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засновників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серед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галицьких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назв</w:t>
      </w:r>
      <w:proofErr w:type="spellEnd"/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є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чимало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таких,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етимонами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для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яких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стали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місць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давніх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теперішніх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промислів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Бальвірка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‘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цирульня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’, </w:t>
      </w:r>
      <w:r w:rsidRPr="000638F0">
        <w:rPr>
          <w:rFonts w:ascii="Times New Roman CYR" w:hAnsi="Times New Roman CYR" w:cs="Times New Roman CYR"/>
          <w:i/>
          <w:sz w:val="28"/>
          <w:szCs w:val="28"/>
        </w:rPr>
        <w:t>Баня</w:t>
      </w:r>
      <w:r w:rsidRPr="000638F0">
        <w:rPr>
          <w:rFonts w:ascii="Times New Roman CYR" w:hAnsi="Times New Roman CYR" w:cs="Times New Roman CYR"/>
          <w:sz w:val="28"/>
          <w:szCs w:val="28"/>
        </w:rPr>
        <w:t xml:space="preserve"> ‘солеварня’,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Вуглярка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Гамарня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‘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металоплавильня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’,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Демня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‘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залізоплавильна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піч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’,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Лісництво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Млини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Папі</w:t>
      </w:r>
      <w:proofErr w:type="gramStart"/>
      <w:r w:rsidRPr="000638F0">
        <w:rPr>
          <w:rFonts w:ascii="Times New Roman CYR" w:hAnsi="Times New Roman CYR" w:cs="Times New Roman CYR"/>
          <w:i/>
          <w:sz w:val="28"/>
          <w:szCs w:val="28"/>
        </w:rPr>
        <w:t>рня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Пасіка</w:t>
      </w:r>
      <w:proofErr w:type="spellEnd"/>
      <w:r w:rsidRPr="000638F0">
        <w:rPr>
          <w:rFonts w:ascii="Times New Roman CYR" w:hAnsi="Times New Roman CYR" w:cs="Times New Roman CYR"/>
          <w:i/>
          <w:sz w:val="28"/>
          <w:szCs w:val="28"/>
        </w:rPr>
        <w:t xml:space="preserve">, Рудня, </w:t>
      </w:r>
      <w:proofErr w:type="spellStart"/>
      <w:r w:rsidRPr="000638F0">
        <w:rPr>
          <w:rFonts w:ascii="Times New Roman CYR" w:hAnsi="Times New Roman CYR" w:cs="Times New Roman CYR"/>
          <w:i/>
          <w:sz w:val="28"/>
          <w:szCs w:val="28"/>
        </w:rPr>
        <w:t>Смолярня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тощо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>).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Назви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таких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>– об</w:t>
      </w:r>
      <w:r w:rsidRPr="000638F0">
        <w:rPr>
          <w:rFonts w:ascii="Times New Roman CYR" w:hAnsi="Times New Roman CYR" w:cs="Times New Roman CYR"/>
          <w:sz w:val="28"/>
          <w:szCs w:val="28"/>
        </w:rPr>
        <w:t>’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єкт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наших </w:t>
      </w:r>
      <w:proofErr w:type="spellStart"/>
      <w:r w:rsidRPr="000638F0">
        <w:rPr>
          <w:rFonts w:ascii="Times New Roman CYR" w:hAnsi="Times New Roman CYR" w:cs="Times New Roman CYR"/>
          <w:sz w:val="28"/>
          <w:szCs w:val="28"/>
        </w:rPr>
        <w:t>подальших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0638F0">
        <w:rPr>
          <w:rFonts w:ascii="Times New Roman CYR" w:hAnsi="Times New Roman CYR" w:cs="Times New Roman CYR"/>
          <w:sz w:val="28"/>
          <w:szCs w:val="28"/>
        </w:rPr>
        <w:t>досл</w:t>
      </w:r>
      <w:proofErr w:type="gramEnd"/>
      <w:r w:rsidRPr="000638F0">
        <w:rPr>
          <w:rFonts w:ascii="Times New Roman CYR" w:hAnsi="Times New Roman CYR" w:cs="Times New Roman CYR"/>
          <w:sz w:val="28"/>
          <w:szCs w:val="28"/>
        </w:rPr>
        <w:t>іджень</w:t>
      </w:r>
      <w:proofErr w:type="spellEnd"/>
      <w:r w:rsidRPr="000638F0">
        <w:rPr>
          <w:rFonts w:ascii="Times New Roman CYR" w:hAnsi="Times New Roman CYR" w:cs="Times New Roman CYR"/>
          <w:sz w:val="28"/>
          <w:szCs w:val="28"/>
        </w:rPr>
        <w:t xml:space="preserve">.   </w:t>
      </w:r>
      <w:r w:rsidRPr="000638F0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</w:p>
    <w:p w:rsidR="00D16DEE" w:rsidRPr="000638F0" w:rsidRDefault="00D16DEE" w:rsidP="00D16DEE">
      <w:pPr>
        <w:tabs>
          <w:tab w:val="left" w:pos="0"/>
        </w:tabs>
        <w:ind w:left="360"/>
        <w:jc w:val="center"/>
        <w:rPr>
          <w:b/>
          <w:lang w:val="uk-UA"/>
        </w:rPr>
      </w:pPr>
      <w:r w:rsidRPr="000638F0">
        <w:rPr>
          <w:b/>
          <w:lang w:val="uk-UA"/>
        </w:rPr>
        <w:t xml:space="preserve">Перелік умовних скорочень </w:t>
      </w:r>
    </w:p>
    <w:p w:rsidR="00D16DEE" w:rsidRPr="000638F0" w:rsidRDefault="00D16DEE" w:rsidP="00D16DEE">
      <w:pPr>
        <w:tabs>
          <w:tab w:val="left" w:pos="0"/>
        </w:tabs>
        <w:ind w:left="360"/>
        <w:jc w:val="center"/>
        <w:rPr>
          <w:lang w:val="uk-UA"/>
        </w:rPr>
      </w:pP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r w:rsidRPr="000638F0">
        <w:rPr>
          <w:lang w:val="uk-UA"/>
        </w:rPr>
        <w:t xml:space="preserve">Бер. – Бережанський р-н                                  </w:t>
      </w:r>
      <w:proofErr w:type="spellStart"/>
      <w:r w:rsidRPr="000638F0">
        <w:rPr>
          <w:lang w:val="uk-UA"/>
        </w:rPr>
        <w:t>Бр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Бродівський</w:t>
      </w:r>
      <w:proofErr w:type="spellEnd"/>
      <w:r w:rsidRPr="000638F0">
        <w:rPr>
          <w:lang w:val="uk-UA"/>
        </w:rPr>
        <w:t xml:space="preserve">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r w:rsidRPr="000638F0">
        <w:rPr>
          <w:lang w:val="uk-UA"/>
        </w:rPr>
        <w:t>Буч. – Бучацький р-н                                        Гал. – Галицький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r w:rsidRPr="000638F0">
        <w:rPr>
          <w:lang w:val="uk-UA"/>
        </w:rPr>
        <w:t xml:space="preserve">Др. – Дрогобицький р-н                                   </w:t>
      </w:r>
      <w:proofErr w:type="spellStart"/>
      <w:r w:rsidRPr="000638F0">
        <w:rPr>
          <w:lang w:val="uk-UA"/>
        </w:rPr>
        <w:t>Жд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Жидачвіський</w:t>
      </w:r>
      <w:proofErr w:type="spellEnd"/>
      <w:r w:rsidRPr="000638F0">
        <w:rPr>
          <w:lang w:val="uk-UA"/>
        </w:rPr>
        <w:t xml:space="preserve">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Жовк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Жовквівський</w:t>
      </w:r>
      <w:proofErr w:type="spellEnd"/>
      <w:r w:rsidRPr="000638F0">
        <w:rPr>
          <w:lang w:val="uk-UA"/>
        </w:rPr>
        <w:t xml:space="preserve"> р-н                               </w:t>
      </w:r>
      <w:proofErr w:type="spellStart"/>
      <w:r w:rsidRPr="000638F0">
        <w:rPr>
          <w:lang w:val="uk-UA"/>
        </w:rPr>
        <w:t>Збор</w:t>
      </w:r>
      <w:proofErr w:type="spellEnd"/>
      <w:r w:rsidRPr="000638F0">
        <w:rPr>
          <w:lang w:val="uk-UA"/>
        </w:rPr>
        <w:t>. – Зборівський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Зол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Золочівський</w:t>
      </w:r>
      <w:proofErr w:type="spellEnd"/>
      <w:r w:rsidRPr="000638F0">
        <w:rPr>
          <w:lang w:val="uk-UA"/>
        </w:rPr>
        <w:t xml:space="preserve"> р-н                                    ІФ – Івано-Франківська обл.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Коз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Козівський</w:t>
      </w:r>
      <w:proofErr w:type="spellEnd"/>
      <w:r w:rsidRPr="000638F0">
        <w:rPr>
          <w:lang w:val="uk-UA"/>
        </w:rPr>
        <w:t xml:space="preserve"> р-н                                       </w:t>
      </w:r>
      <w:proofErr w:type="spellStart"/>
      <w:r w:rsidRPr="000638F0">
        <w:rPr>
          <w:lang w:val="uk-UA"/>
        </w:rPr>
        <w:t>Лв</w:t>
      </w:r>
      <w:proofErr w:type="spellEnd"/>
      <w:r w:rsidRPr="000638F0">
        <w:rPr>
          <w:lang w:val="uk-UA"/>
        </w:rPr>
        <w:t>. – Львівська обл.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Мик</w:t>
      </w:r>
      <w:proofErr w:type="spellEnd"/>
      <w:r w:rsidRPr="000638F0">
        <w:rPr>
          <w:lang w:val="uk-UA"/>
        </w:rPr>
        <w:t xml:space="preserve">. – Миколаївський р-н                               </w:t>
      </w:r>
      <w:proofErr w:type="spellStart"/>
      <w:r w:rsidRPr="000638F0">
        <w:rPr>
          <w:lang w:val="uk-UA"/>
        </w:rPr>
        <w:t>Мон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Монастирецький</w:t>
      </w:r>
      <w:proofErr w:type="spellEnd"/>
      <w:r w:rsidRPr="000638F0">
        <w:rPr>
          <w:lang w:val="uk-UA"/>
        </w:rPr>
        <w:t xml:space="preserve">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Мост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Мостиський</w:t>
      </w:r>
      <w:proofErr w:type="spellEnd"/>
      <w:r w:rsidRPr="000638F0">
        <w:rPr>
          <w:lang w:val="uk-UA"/>
        </w:rPr>
        <w:t xml:space="preserve"> р-н                                   Пер. – Перемишлянський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lastRenderedPageBreak/>
        <w:t>Пуст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Пустомитівський</w:t>
      </w:r>
      <w:proofErr w:type="spellEnd"/>
      <w:r w:rsidRPr="000638F0">
        <w:rPr>
          <w:lang w:val="uk-UA"/>
        </w:rPr>
        <w:t xml:space="preserve"> р-н                            Рад. – </w:t>
      </w:r>
      <w:proofErr w:type="spellStart"/>
      <w:r w:rsidRPr="000638F0">
        <w:rPr>
          <w:lang w:val="uk-UA"/>
        </w:rPr>
        <w:t>Радехівський</w:t>
      </w:r>
      <w:proofErr w:type="spellEnd"/>
      <w:r w:rsidRPr="000638F0">
        <w:rPr>
          <w:lang w:val="uk-UA"/>
        </w:rPr>
        <w:t xml:space="preserve">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Рог</w:t>
      </w:r>
      <w:proofErr w:type="spellEnd"/>
      <w:r w:rsidRPr="000638F0">
        <w:rPr>
          <w:lang w:val="uk-UA"/>
        </w:rPr>
        <w:t xml:space="preserve">. – </w:t>
      </w:r>
      <w:proofErr w:type="spellStart"/>
      <w:r w:rsidRPr="000638F0">
        <w:rPr>
          <w:lang w:val="uk-UA"/>
        </w:rPr>
        <w:t>Рогатинський</w:t>
      </w:r>
      <w:proofErr w:type="spellEnd"/>
      <w:r w:rsidRPr="000638F0">
        <w:rPr>
          <w:lang w:val="uk-UA"/>
        </w:rPr>
        <w:t xml:space="preserve"> р-н                                    </w:t>
      </w:r>
      <w:proofErr w:type="spellStart"/>
      <w:r w:rsidRPr="000638F0">
        <w:rPr>
          <w:lang w:val="uk-UA"/>
        </w:rPr>
        <w:t>Сок</w:t>
      </w:r>
      <w:proofErr w:type="spellEnd"/>
      <w:r w:rsidRPr="000638F0">
        <w:rPr>
          <w:lang w:val="uk-UA"/>
        </w:rPr>
        <w:t>. – Сокальський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r w:rsidRPr="000638F0">
        <w:rPr>
          <w:lang w:val="uk-UA"/>
        </w:rPr>
        <w:t>СС – Старо-Самбірський р-н                           Тер. – Теребовлянський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proofErr w:type="spellStart"/>
      <w:r w:rsidRPr="000638F0">
        <w:rPr>
          <w:lang w:val="uk-UA"/>
        </w:rPr>
        <w:t>Тр</w:t>
      </w:r>
      <w:proofErr w:type="spellEnd"/>
      <w:r w:rsidRPr="000638F0">
        <w:rPr>
          <w:lang w:val="uk-UA"/>
        </w:rPr>
        <w:t>. – Тернопільська(</w:t>
      </w:r>
      <w:proofErr w:type="spellStart"/>
      <w:r w:rsidRPr="000638F0">
        <w:rPr>
          <w:lang w:val="uk-UA"/>
        </w:rPr>
        <w:t>ий</w:t>
      </w:r>
      <w:proofErr w:type="spellEnd"/>
      <w:r w:rsidRPr="000638F0">
        <w:rPr>
          <w:lang w:val="uk-UA"/>
        </w:rPr>
        <w:t xml:space="preserve">) обл., р-н                    Тлум. – </w:t>
      </w:r>
      <w:proofErr w:type="spellStart"/>
      <w:r w:rsidRPr="000638F0">
        <w:rPr>
          <w:lang w:val="uk-UA"/>
        </w:rPr>
        <w:t>Тлумацький</w:t>
      </w:r>
      <w:proofErr w:type="spellEnd"/>
      <w:r w:rsidRPr="000638F0">
        <w:rPr>
          <w:lang w:val="uk-UA"/>
        </w:rPr>
        <w:t xml:space="preserve">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  <w:r w:rsidRPr="000638F0">
        <w:rPr>
          <w:lang w:val="uk-UA"/>
        </w:rPr>
        <w:t>Яв. – Яворівський р-н</w:t>
      </w:r>
    </w:p>
    <w:p w:rsidR="00D16DEE" w:rsidRPr="000638F0" w:rsidRDefault="00D16DEE" w:rsidP="00D16DEE">
      <w:pPr>
        <w:tabs>
          <w:tab w:val="left" w:pos="0"/>
        </w:tabs>
        <w:ind w:left="360"/>
        <w:jc w:val="both"/>
        <w:rPr>
          <w:lang w:val="uk-UA"/>
        </w:rPr>
      </w:pPr>
    </w:p>
    <w:p w:rsidR="00D16DEE" w:rsidRDefault="00D16DEE" w:rsidP="00D16DEE">
      <w:pPr>
        <w:tabs>
          <w:tab w:val="left" w:pos="0"/>
        </w:tabs>
        <w:ind w:left="360"/>
        <w:jc w:val="center"/>
        <w:rPr>
          <w:b/>
          <w:caps/>
          <w:lang w:val="uk-UA"/>
        </w:rPr>
      </w:pPr>
      <w:r w:rsidRPr="000638F0">
        <w:rPr>
          <w:b/>
          <w:caps/>
          <w:lang w:val="uk-UA"/>
        </w:rPr>
        <w:t>літератур</w:t>
      </w:r>
      <w:r w:rsidR="00B10560">
        <w:rPr>
          <w:b/>
          <w:caps/>
          <w:lang w:val="uk-UA"/>
        </w:rPr>
        <w:t>А</w:t>
      </w:r>
    </w:p>
    <w:p w:rsidR="00D16DEE" w:rsidRPr="000638F0" w:rsidRDefault="00D16DEE" w:rsidP="00D16DEE">
      <w:pPr>
        <w:tabs>
          <w:tab w:val="left" w:pos="0"/>
        </w:tabs>
        <w:ind w:left="360"/>
        <w:jc w:val="center"/>
        <w:rPr>
          <w:b/>
          <w:caps/>
          <w:lang w:val="uk-UA"/>
        </w:rPr>
      </w:pP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Археология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Прикарпатья</w:t>
      </w:r>
      <w:proofErr w:type="spellEnd"/>
      <w:r w:rsidRPr="000638F0">
        <w:rPr>
          <w:lang w:val="uk-UA"/>
        </w:rPr>
        <w:t xml:space="preserve">, </w:t>
      </w:r>
      <w:proofErr w:type="spellStart"/>
      <w:r w:rsidRPr="000638F0">
        <w:rPr>
          <w:lang w:val="uk-UA"/>
        </w:rPr>
        <w:t>Волыни</w:t>
      </w:r>
      <w:proofErr w:type="spellEnd"/>
      <w:r w:rsidRPr="000638F0">
        <w:rPr>
          <w:lang w:val="uk-UA"/>
        </w:rPr>
        <w:t xml:space="preserve"> и </w:t>
      </w:r>
      <w:proofErr w:type="spellStart"/>
      <w:r w:rsidRPr="000638F0">
        <w:rPr>
          <w:lang w:val="uk-UA"/>
        </w:rPr>
        <w:t>Закарпатья</w:t>
      </w:r>
      <w:proofErr w:type="spellEnd"/>
      <w:r w:rsidRPr="000638F0">
        <w:rPr>
          <w:lang w:val="uk-UA"/>
        </w:rPr>
        <w:t xml:space="preserve">: </w:t>
      </w:r>
      <w:proofErr w:type="spellStart"/>
      <w:r w:rsidRPr="000638F0">
        <w:rPr>
          <w:lang w:val="uk-UA"/>
        </w:rPr>
        <w:t>раннесловянский</w:t>
      </w:r>
      <w:proofErr w:type="spellEnd"/>
      <w:r w:rsidRPr="000638F0">
        <w:rPr>
          <w:lang w:val="uk-UA"/>
        </w:rPr>
        <w:t xml:space="preserve"> и </w:t>
      </w:r>
      <w:proofErr w:type="spellStart"/>
      <w:r w:rsidRPr="000638F0">
        <w:rPr>
          <w:lang w:val="uk-UA"/>
        </w:rPr>
        <w:t>древнерусский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периоды</w:t>
      </w:r>
      <w:proofErr w:type="spellEnd"/>
      <w:r w:rsidRPr="000638F0">
        <w:rPr>
          <w:lang w:val="uk-UA"/>
        </w:rPr>
        <w:t>. К</w:t>
      </w:r>
      <w:r w:rsidR="00335D0B">
        <w:rPr>
          <w:lang w:val="uk-UA"/>
        </w:rPr>
        <w:t>иїв</w:t>
      </w:r>
      <w:r w:rsidRPr="000638F0">
        <w:rPr>
          <w:lang w:val="uk-UA"/>
        </w:rPr>
        <w:t xml:space="preserve"> : Наукова думка, 1990. 187 с.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>Дамбу</w:t>
      </w:r>
      <w:r w:rsidR="001D62F1">
        <w:rPr>
          <w:lang w:val="en-US"/>
        </w:rPr>
        <w:t>e</w:t>
      </w:r>
      <w:r w:rsidRPr="000638F0">
        <w:rPr>
          <w:lang w:val="uk-UA"/>
        </w:rPr>
        <w:t xml:space="preserve">в И. А. </w:t>
      </w:r>
      <w:r w:rsidRPr="000638F0">
        <w:rPr>
          <w:rFonts w:eastAsia="Times-Bold"/>
          <w:bCs/>
        </w:rPr>
        <w:t>О</w:t>
      </w:r>
      <w:proofErr w:type="spellStart"/>
      <w:r w:rsidRPr="000638F0">
        <w:rPr>
          <w:rFonts w:eastAsia="Times-Bold"/>
          <w:bCs/>
          <w:lang w:val="uk-UA"/>
        </w:rPr>
        <w:t>йконимия</w:t>
      </w:r>
      <w:proofErr w:type="spellEnd"/>
      <w:r w:rsidRPr="000638F0">
        <w:rPr>
          <w:rFonts w:eastAsia="Times-Bold"/>
          <w:bCs/>
          <w:lang w:val="uk-UA"/>
        </w:rPr>
        <w:t xml:space="preserve"> </w:t>
      </w:r>
      <w:proofErr w:type="spellStart"/>
      <w:r w:rsidRPr="000638F0">
        <w:rPr>
          <w:rFonts w:eastAsia="Times-Bold"/>
          <w:bCs/>
          <w:lang w:val="uk-UA"/>
        </w:rPr>
        <w:t>Циркумбайкальского</w:t>
      </w:r>
      <w:proofErr w:type="spellEnd"/>
      <w:r w:rsidRPr="000638F0">
        <w:rPr>
          <w:rFonts w:eastAsia="Times-Bold"/>
          <w:bCs/>
          <w:lang w:val="uk-UA"/>
        </w:rPr>
        <w:t xml:space="preserve"> </w:t>
      </w:r>
      <w:proofErr w:type="spellStart"/>
      <w:r w:rsidRPr="000638F0">
        <w:rPr>
          <w:rFonts w:eastAsia="Times-Bold"/>
          <w:bCs/>
          <w:lang w:val="uk-UA"/>
        </w:rPr>
        <w:t>региона</w:t>
      </w:r>
      <w:proofErr w:type="spellEnd"/>
      <w:r w:rsidRPr="000638F0">
        <w:rPr>
          <w:rFonts w:eastAsia="Times-Bold"/>
          <w:bCs/>
          <w:lang w:val="uk-UA"/>
        </w:rPr>
        <w:t xml:space="preserve">: </w:t>
      </w:r>
      <w:proofErr w:type="spellStart"/>
      <w:r w:rsidRPr="000638F0">
        <w:rPr>
          <w:rFonts w:eastAsia="Times-Bold"/>
          <w:bCs/>
          <w:lang w:val="uk-UA"/>
        </w:rPr>
        <w:t>лингвокультурологический</w:t>
      </w:r>
      <w:proofErr w:type="spellEnd"/>
      <w:r w:rsidRPr="000638F0">
        <w:rPr>
          <w:rFonts w:eastAsia="Times-Bold"/>
          <w:bCs/>
          <w:lang w:val="uk-UA"/>
        </w:rPr>
        <w:t xml:space="preserve"> аспект</w:t>
      </w:r>
      <w:proofErr w:type="gramStart"/>
      <w:r w:rsidRPr="000638F0">
        <w:rPr>
          <w:rFonts w:eastAsia="Times-Bold"/>
          <w:bCs/>
          <w:lang w:val="uk-UA"/>
        </w:rPr>
        <w:t xml:space="preserve"> :</w:t>
      </w:r>
      <w:proofErr w:type="gramEnd"/>
      <w:r w:rsidRPr="000638F0">
        <w:rPr>
          <w:rFonts w:eastAsia="Times-Bold"/>
          <w:bCs/>
          <w:lang w:val="uk-UA"/>
        </w:rPr>
        <w:t xml:space="preserve"> </w:t>
      </w:r>
      <w:r w:rsidRPr="000638F0">
        <w:rPr>
          <w:rStyle w:val="rvts6"/>
          <w:lang w:val="uk-UA"/>
        </w:rPr>
        <w:t xml:space="preserve">автореф. </w:t>
      </w:r>
      <w:proofErr w:type="spellStart"/>
      <w:r w:rsidRPr="000638F0">
        <w:rPr>
          <w:rStyle w:val="rvts6"/>
          <w:lang w:val="uk-UA"/>
        </w:rPr>
        <w:t>дис</w:t>
      </w:r>
      <w:proofErr w:type="spellEnd"/>
      <w:r w:rsidRPr="000638F0">
        <w:rPr>
          <w:rStyle w:val="rvts6"/>
          <w:lang w:val="uk-UA"/>
        </w:rPr>
        <w:t xml:space="preserve">… канд. </w:t>
      </w:r>
      <w:proofErr w:type="spellStart"/>
      <w:r w:rsidRPr="000638F0">
        <w:rPr>
          <w:rStyle w:val="rvts6"/>
          <w:lang w:val="uk-UA"/>
        </w:rPr>
        <w:t>филол</w:t>
      </w:r>
      <w:proofErr w:type="spellEnd"/>
      <w:r w:rsidRPr="000638F0">
        <w:rPr>
          <w:rStyle w:val="rvts6"/>
          <w:lang w:val="uk-UA"/>
        </w:rPr>
        <w:t xml:space="preserve">. наук : 10.02.22. </w:t>
      </w:r>
      <w:proofErr w:type="spellStart"/>
      <w:r w:rsidRPr="00335D0B">
        <w:rPr>
          <w:rFonts w:eastAsia="Times-Bold"/>
          <w:bCs/>
          <w:lang w:val="uk-UA"/>
        </w:rPr>
        <w:t>Улан-Удэ</w:t>
      </w:r>
      <w:proofErr w:type="spellEnd"/>
      <w:r w:rsidRPr="00335D0B">
        <w:rPr>
          <w:rFonts w:eastAsia="Times-Bold"/>
          <w:bCs/>
          <w:lang w:val="uk-UA"/>
        </w:rPr>
        <w:t>, 2004</w:t>
      </w:r>
      <w:r w:rsidR="00335D0B">
        <w:rPr>
          <w:rFonts w:eastAsia="Times-Bold"/>
          <w:bCs/>
          <w:lang w:val="uk-UA"/>
        </w:rPr>
        <w:t>.</w:t>
      </w:r>
      <w:r w:rsidRPr="00335D0B">
        <w:rPr>
          <w:rFonts w:eastAsia="Times-Bold"/>
          <w:bCs/>
          <w:lang w:val="uk-UA"/>
        </w:rPr>
        <w:t xml:space="preserve"> 20 с.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Демчук М. О. Слов’янські автохтонні особові власні імена в побуті українців </w:t>
      </w:r>
      <w:r w:rsidRPr="000638F0">
        <w:rPr>
          <w:lang w:val="en-US"/>
        </w:rPr>
        <w:t>XIV</w:t>
      </w:r>
      <w:r w:rsidR="00E6489D">
        <w:rPr>
          <w:lang w:val="uk-UA"/>
        </w:rPr>
        <w:t>–</w:t>
      </w:r>
      <w:r w:rsidRPr="000638F0">
        <w:rPr>
          <w:lang w:val="en-US"/>
        </w:rPr>
        <w:t>XVII</w:t>
      </w:r>
      <w:r w:rsidRPr="000638F0">
        <w:rPr>
          <w:lang w:val="uk-UA"/>
        </w:rPr>
        <w:t>І ст. К</w:t>
      </w:r>
      <w:r w:rsidR="00335D0B">
        <w:rPr>
          <w:lang w:val="uk-UA"/>
        </w:rPr>
        <w:t>иїв</w:t>
      </w:r>
      <w:r w:rsidRPr="000638F0">
        <w:rPr>
          <w:lang w:val="uk-UA"/>
        </w:rPr>
        <w:t xml:space="preserve"> : Наукова думка, 1988. 172 с.  </w:t>
      </w:r>
    </w:p>
    <w:p w:rsidR="00D16DEE" w:rsidRPr="000638F0" w:rsidRDefault="00D16DEE" w:rsidP="00335D0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proofErr w:type="spellStart"/>
      <w:r w:rsidRPr="000638F0">
        <w:rPr>
          <w:rFonts w:ascii="Times New Roman CYR" w:hAnsi="Times New Roman CYR" w:cs="Times New Roman CYR"/>
          <w:lang w:val="uk-UA"/>
        </w:rPr>
        <w:t>Дорофеенко</w:t>
      </w:r>
      <w:proofErr w:type="spellEnd"/>
      <w:r w:rsidRPr="000638F0">
        <w:rPr>
          <w:rFonts w:ascii="Times New Roman CYR" w:hAnsi="Times New Roman CYR" w:cs="Times New Roman CYR"/>
          <w:lang w:val="uk-UA"/>
        </w:rPr>
        <w:t xml:space="preserve"> М. Л. </w:t>
      </w:r>
      <w:proofErr w:type="spellStart"/>
      <w:r w:rsidRPr="000638F0">
        <w:rPr>
          <w:rFonts w:ascii="Times New Roman CYR" w:hAnsi="Times New Roman CYR" w:cs="Times New Roman CYR"/>
        </w:rPr>
        <w:t>Топоморфный</w:t>
      </w:r>
      <w:proofErr w:type="spellEnd"/>
      <w:r w:rsidRPr="000638F0">
        <w:rPr>
          <w:rFonts w:ascii="Times New Roman CYR" w:hAnsi="Times New Roman CYR" w:cs="Times New Roman CYR"/>
        </w:rPr>
        <w:t xml:space="preserve"> код </w:t>
      </w:r>
      <w:proofErr w:type="spellStart"/>
      <w:r w:rsidRPr="000638F0">
        <w:rPr>
          <w:rFonts w:ascii="Times New Roman CYR" w:hAnsi="Times New Roman CYR" w:cs="Times New Roman CYR"/>
        </w:rPr>
        <w:t>культури</w:t>
      </w:r>
      <w:proofErr w:type="spellEnd"/>
      <w:r w:rsidRPr="000638F0">
        <w:rPr>
          <w:rFonts w:ascii="Times New Roman CYR" w:hAnsi="Times New Roman CYR" w:cs="Times New Roman CYR"/>
        </w:rPr>
        <w:t xml:space="preserve"> в </w:t>
      </w:r>
      <w:proofErr w:type="spellStart"/>
      <w:r w:rsidRPr="000638F0">
        <w:rPr>
          <w:rFonts w:ascii="Times New Roman CYR" w:hAnsi="Times New Roman CYR" w:cs="Times New Roman CYR"/>
        </w:rPr>
        <w:t>виконимии</w:t>
      </w:r>
      <w:proofErr w:type="spellEnd"/>
      <w:r w:rsidRPr="000638F0">
        <w:rPr>
          <w:rFonts w:ascii="Times New Roman CYR" w:hAnsi="Times New Roman CYR" w:cs="Times New Roman CYR"/>
        </w:rPr>
        <w:t xml:space="preserve"> Белорусского </w:t>
      </w:r>
      <w:proofErr w:type="spellStart"/>
      <w:r w:rsidRPr="000638F0">
        <w:rPr>
          <w:rFonts w:ascii="Times New Roman CYR" w:hAnsi="Times New Roman CYR" w:cs="Times New Roman CYR"/>
        </w:rPr>
        <w:t>Поозерья</w:t>
      </w:r>
      <w:proofErr w:type="spellEnd"/>
      <w:proofErr w:type="gramStart"/>
      <w:r w:rsidRPr="000638F0">
        <w:rPr>
          <w:rFonts w:ascii="Times New Roman CYR" w:hAnsi="Times New Roman CYR" w:cs="Times New Roman CYR"/>
        </w:rPr>
        <w:t xml:space="preserve"> :</w:t>
      </w:r>
      <w:proofErr w:type="gramEnd"/>
      <w:r w:rsidRPr="000638F0">
        <w:rPr>
          <w:rFonts w:ascii="Times New Roman CYR" w:hAnsi="Times New Roman CYR" w:cs="Times New Roman CYR"/>
        </w:rPr>
        <w:t xml:space="preserve"> специфика реализации</w:t>
      </w:r>
      <w:r w:rsidR="00335D0B">
        <w:rPr>
          <w:rFonts w:ascii="Times New Roman CYR" w:hAnsi="Times New Roman CYR" w:cs="Times New Roman CYR"/>
          <w:lang w:val="uk-UA"/>
        </w:rPr>
        <w:t>.</w:t>
      </w:r>
      <w:r w:rsidRPr="000638F0">
        <w:rPr>
          <w:rFonts w:ascii="Times New Roman CYR" w:hAnsi="Times New Roman CYR" w:cs="Times New Roman CYR"/>
        </w:rPr>
        <w:t xml:space="preserve"> </w:t>
      </w:r>
      <w:r w:rsidRPr="00335D0B">
        <w:rPr>
          <w:i/>
        </w:rPr>
        <w:t>Региональная ономастика: проблемы и перспективы исследования</w:t>
      </w:r>
      <w:proofErr w:type="gramStart"/>
      <w:r w:rsidRPr="00335D0B">
        <w:rPr>
          <w:i/>
        </w:rPr>
        <w:t xml:space="preserve"> </w:t>
      </w:r>
      <w:r w:rsidRPr="000638F0">
        <w:t>:</w:t>
      </w:r>
      <w:proofErr w:type="gramEnd"/>
      <w:r w:rsidRPr="000638F0">
        <w:t xml:space="preserve"> </w:t>
      </w:r>
      <w:proofErr w:type="spellStart"/>
      <w:r w:rsidRPr="000638F0">
        <w:t>сб</w:t>
      </w:r>
      <w:proofErr w:type="spellEnd"/>
      <w:r w:rsidR="00335D0B">
        <w:rPr>
          <w:lang w:val="uk-UA"/>
        </w:rPr>
        <w:t>.</w:t>
      </w:r>
      <w:r w:rsidRPr="000638F0">
        <w:t xml:space="preserve"> </w:t>
      </w:r>
      <w:proofErr w:type="spellStart"/>
      <w:r w:rsidRPr="000638F0">
        <w:t>науч</w:t>
      </w:r>
      <w:proofErr w:type="spellEnd"/>
      <w:r w:rsidR="00335D0B">
        <w:rPr>
          <w:lang w:val="uk-UA"/>
        </w:rPr>
        <w:t>н.</w:t>
      </w:r>
      <w:r w:rsidRPr="000638F0">
        <w:t xml:space="preserve"> ст. Витебск : ВГУ имени П. М. </w:t>
      </w:r>
      <w:proofErr w:type="spellStart"/>
      <w:r w:rsidRPr="000638F0">
        <w:t>Машерова</w:t>
      </w:r>
      <w:proofErr w:type="spellEnd"/>
      <w:r w:rsidRPr="000638F0">
        <w:t xml:space="preserve">, 2016. </w:t>
      </w:r>
      <w:r w:rsidRPr="000638F0">
        <w:rPr>
          <w:lang w:val="uk-UA"/>
        </w:rPr>
        <w:t>С. 65–69</w:t>
      </w:r>
      <w:r w:rsidRPr="000638F0">
        <w:rPr>
          <w:rFonts w:ascii="Times New Roman CYR" w:hAnsi="Times New Roman CYR" w:cs="Times New Roman CYR"/>
          <w:lang w:val="uk-UA"/>
        </w:rPr>
        <w:t>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>Етимологічний словник літописних географічних назв Південної Русі. К</w:t>
      </w:r>
      <w:r w:rsidR="00335D0B">
        <w:rPr>
          <w:lang w:val="uk-UA"/>
        </w:rPr>
        <w:t>иїв</w:t>
      </w:r>
      <w:r w:rsidRPr="000638F0">
        <w:rPr>
          <w:lang w:val="uk-UA"/>
        </w:rPr>
        <w:t xml:space="preserve"> : Наукова думка, 1985. 254 с.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Етимологічний словник української мови : у 7 т. </w:t>
      </w:r>
      <w:r w:rsidRPr="000638F0">
        <w:rPr>
          <w:lang w:val="uk-UA"/>
        </w:rPr>
        <w:softHyphen/>
      </w:r>
      <w:r w:rsidRPr="000638F0">
        <w:rPr>
          <w:lang w:val="uk-UA"/>
        </w:rPr>
        <w:softHyphen/>
      </w:r>
      <w:r w:rsidRPr="000638F0">
        <w:rPr>
          <w:lang w:val="uk-UA"/>
        </w:rPr>
        <w:softHyphen/>
      </w:r>
      <w:r w:rsidRPr="000638F0">
        <w:rPr>
          <w:lang w:val="uk-UA"/>
        </w:rPr>
        <w:softHyphen/>
        <w:t>К</w:t>
      </w:r>
      <w:r w:rsidR="00335D0B">
        <w:rPr>
          <w:lang w:val="uk-UA"/>
        </w:rPr>
        <w:t>иїв</w:t>
      </w:r>
      <w:r w:rsidRPr="000638F0">
        <w:rPr>
          <w:lang w:val="uk-UA"/>
        </w:rPr>
        <w:t xml:space="preserve">: Наукова думка, 1983–2012. </w:t>
      </w:r>
    </w:p>
    <w:p w:rsidR="00D16DEE" w:rsidRPr="000638F0" w:rsidRDefault="00D16DEE" w:rsidP="00335D0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r w:rsidRPr="000638F0">
        <w:rPr>
          <w:rFonts w:ascii="Times New Roman CYR" w:hAnsi="Times New Roman CYR" w:cs="Times New Roman CYR"/>
        </w:rPr>
        <w:t>Никонов В.</w:t>
      </w:r>
      <w:r w:rsidRPr="000638F0">
        <w:rPr>
          <w:rFonts w:ascii="Times New Roman CYR" w:hAnsi="Times New Roman CYR" w:cs="Times New Roman CYR"/>
          <w:lang w:val="uk-UA"/>
        </w:rPr>
        <w:t> </w:t>
      </w:r>
      <w:r w:rsidRPr="000638F0">
        <w:rPr>
          <w:rFonts w:ascii="Times New Roman CYR" w:hAnsi="Times New Roman CYR" w:cs="Times New Roman CYR"/>
        </w:rPr>
        <w:t>А. Введение в топонимику</w:t>
      </w:r>
      <w:r w:rsidRPr="000638F0">
        <w:rPr>
          <w:rFonts w:ascii="Times New Roman CYR" w:hAnsi="Times New Roman CYR" w:cs="Times New Roman CYR"/>
          <w:lang w:val="uk-UA"/>
        </w:rPr>
        <w:t>. М</w:t>
      </w:r>
      <w:r w:rsidR="00335D0B">
        <w:rPr>
          <w:rFonts w:ascii="Times New Roman CYR" w:hAnsi="Times New Roman CYR" w:cs="Times New Roman CYR"/>
          <w:lang w:val="uk-UA"/>
        </w:rPr>
        <w:t>осква</w:t>
      </w:r>
      <w:r w:rsidRPr="000638F0">
        <w:rPr>
          <w:rFonts w:ascii="Times New Roman CYR" w:hAnsi="Times New Roman CYR" w:cs="Times New Roman CYR"/>
          <w:lang w:val="uk-UA"/>
        </w:rPr>
        <w:t xml:space="preserve"> :  Наука, 1965. 179 с.</w:t>
      </w:r>
    </w:p>
    <w:p w:rsidR="00D16DEE" w:rsidRPr="000638F0" w:rsidRDefault="00D16DEE" w:rsidP="00335D0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Йосифінська</w:t>
      </w:r>
      <w:proofErr w:type="spellEnd"/>
      <w:r w:rsidRPr="000638F0">
        <w:rPr>
          <w:lang w:val="uk-UA"/>
        </w:rPr>
        <w:t xml:space="preserve"> (1785-1788) і Францисканська (1819-1820) метрики : Перші поземельні кадастри Галичини. Покажчик населених пунктів. К</w:t>
      </w:r>
      <w:r w:rsidR="00E6489D">
        <w:rPr>
          <w:lang w:val="uk-UA"/>
        </w:rPr>
        <w:t>иїв</w:t>
      </w:r>
      <w:r w:rsidRPr="000638F0">
        <w:rPr>
          <w:lang w:val="uk-UA"/>
        </w:rPr>
        <w:t xml:space="preserve"> : Наукова думка, 1965. 354 с.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Колесса</w:t>
      </w:r>
      <w:proofErr w:type="spellEnd"/>
      <w:r w:rsidRPr="000638F0">
        <w:rPr>
          <w:lang w:val="uk-UA"/>
        </w:rPr>
        <w:t xml:space="preserve"> Ф. Історія української етнографії. К</w:t>
      </w:r>
      <w:r w:rsidR="00335D0B">
        <w:rPr>
          <w:lang w:val="uk-UA"/>
        </w:rPr>
        <w:t>иїв</w:t>
      </w:r>
      <w:r w:rsidRPr="000638F0">
        <w:rPr>
          <w:lang w:val="uk-UA"/>
        </w:rPr>
        <w:t>: НАН України. ІМФЕ ім.</w:t>
      </w:r>
      <w:r w:rsidR="00335D0B">
        <w:rPr>
          <w:lang w:val="uk-UA"/>
        </w:rPr>
        <w:t> </w:t>
      </w:r>
      <w:r w:rsidRPr="000638F0">
        <w:rPr>
          <w:lang w:val="uk-UA"/>
        </w:rPr>
        <w:t>М. Т.</w:t>
      </w:r>
      <w:r w:rsidR="00335D0B">
        <w:rPr>
          <w:lang w:val="uk-UA"/>
        </w:rPr>
        <w:t> </w:t>
      </w:r>
      <w:r w:rsidRPr="000638F0">
        <w:rPr>
          <w:lang w:val="uk-UA"/>
        </w:rPr>
        <w:t xml:space="preserve">Рильського, 2005. 368 с. </w:t>
      </w:r>
      <w:proofErr w:type="gramStart"/>
      <w:r w:rsidR="00E6489D">
        <w:rPr>
          <w:lang w:val="en-US"/>
        </w:rPr>
        <w:t>URL</w:t>
      </w:r>
      <w:r w:rsidR="00E6489D" w:rsidRPr="00FA5A98">
        <w:rPr>
          <w:lang w:val="uk-UA"/>
        </w:rPr>
        <w:t xml:space="preserve"> </w:t>
      </w:r>
      <w:r w:rsidR="00E6489D">
        <w:rPr>
          <w:lang w:val="uk-UA"/>
        </w:rPr>
        <w:t>:</w:t>
      </w:r>
      <w:proofErr w:type="gramEnd"/>
      <w:r w:rsidR="00E6489D">
        <w:rPr>
          <w:lang w:val="uk-UA"/>
        </w:rPr>
        <w:t xml:space="preserve"> </w:t>
      </w:r>
      <w:r w:rsidRPr="000638F0">
        <w:rPr>
          <w:lang w:val="uk-UA"/>
        </w:rPr>
        <w:t>uk.wikipedia.org/wiki/Скоморохи#cite_note-kolessa-1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Купчинський</w:t>
      </w:r>
      <w:proofErr w:type="spellEnd"/>
      <w:r w:rsidRPr="000638F0">
        <w:rPr>
          <w:lang w:val="uk-UA"/>
        </w:rPr>
        <w:t xml:space="preserve"> О. А. Найдавніші слов’янські топоніми України як джерело </w:t>
      </w:r>
      <w:proofErr w:type="spellStart"/>
      <w:r w:rsidRPr="000638F0">
        <w:rPr>
          <w:lang w:val="uk-UA"/>
        </w:rPr>
        <w:t>історико-географічних</w:t>
      </w:r>
      <w:proofErr w:type="spellEnd"/>
      <w:r w:rsidRPr="000638F0">
        <w:rPr>
          <w:lang w:val="uk-UA"/>
        </w:rPr>
        <w:t xml:space="preserve"> досліджень (Географічні назви на </w:t>
      </w:r>
      <w:proofErr w:type="spellStart"/>
      <w:r w:rsidRPr="000638F0">
        <w:rPr>
          <w:lang w:val="uk-UA"/>
        </w:rPr>
        <w:t>-ичі</w:t>
      </w:r>
      <w:proofErr w:type="spellEnd"/>
      <w:r w:rsidRPr="000638F0">
        <w:rPr>
          <w:lang w:val="uk-UA"/>
        </w:rPr>
        <w:t>). К</w:t>
      </w:r>
      <w:r w:rsidR="00335D0B">
        <w:rPr>
          <w:lang w:val="uk-UA"/>
        </w:rPr>
        <w:t>иїв</w:t>
      </w:r>
      <w:r w:rsidRPr="000638F0">
        <w:rPr>
          <w:lang w:val="uk-UA"/>
        </w:rPr>
        <w:t xml:space="preserve"> : Наукова думка, 1981. 251</w:t>
      </w:r>
      <w:r w:rsidR="00335D0B">
        <w:rPr>
          <w:lang w:val="uk-UA"/>
        </w:rPr>
        <w:t> </w:t>
      </w:r>
      <w:r w:rsidRPr="000638F0">
        <w:rPr>
          <w:lang w:val="uk-UA"/>
        </w:rPr>
        <w:t xml:space="preserve">с. </w:t>
      </w:r>
    </w:p>
    <w:p w:rsidR="00E6489D" w:rsidRDefault="00D16DEE" w:rsidP="00E6489D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Словарь</w:t>
      </w:r>
      <w:proofErr w:type="spellEnd"/>
      <w:r w:rsidRPr="000638F0">
        <w:rPr>
          <w:lang w:val="uk-UA"/>
        </w:rPr>
        <w:t xml:space="preserve"> української мови / </w:t>
      </w:r>
      <w:r w:rsidR="00E6489D">
        <w:rPr>
          <w:lang w:val="uk-UA"/>
        </w:rPr>
        <w:t>у</w:t>
      </w:r>
      <w:r w:rsidRPr="000638F0">
        <w:rPr>
          <w:lang w:val="uk-UA"/>
        </w:rPr>
        <w:t>пор</w:t>
      </w:r>
      <w:r w:rsidR="00E6489D">
        <w:rPr>
          <w:lang w:val="uk-UA"/>
        </w:rPr>
        <w:t>.</w:t>
      </w:r>
      <w:r w:rsidRPr="000638F0">
        <w:rPr>
          <w:lang w:val="uk-UA"/>
        </w:rPr>
        <w:t xml:space="preserve"> Б</w:t>
      </w:r>
      <w:r w:rsidR="00E6489D">
        <w:rPr>
          <w:lang w:val="uk-UA"/>
        </w:rPr>
        <w:t>. </w:t>
      </w:r>
      <w:r w:rsidRPr="000638F0">
        <w:rPr>
          <w:lang w:val="uk-UA"/>
        </w:rPr>
        <w:t>Грінченко</w:t>
      </w:r>
      <w:r w:rsidR="00E6489D">
        <w:rPr>
          <w:lang w:val="uk-UA"/>
        </w:rPr>
        <w:t xml:space="preserve"> : у 4 т. ;</w:t>
      </w:r>
      <w:r w:rsidRPr="000638F0">
        <w:rPr>
          <w:lang w:val="uk-UA"/>
        </w:rPr>
        <w:t xml:space="preserve"> надр. з вид. 1907</w:t>
      </w:r>
      <w:r w:rsidR="00E6489D">
        <w:rPr>
          <w:lang w:val="uk-UA"/>
        </w:rPr>
        <w:t>–</w:t>
      </w:r>
      <w:r w:rsidRPr="000638F0">
        <w:rPr>
          <w:lang w:val="uk-UA"/>
        </w:rPr>
        <w:t>1909 рр. К</w:t>
      </w:r>
      <w:r w:rsidR="00E6489D">
        <w:rPr>
          <w:lang w:val="uk-UA"/>
        </w:rPr>
        <w:t>иїв</w:t>
      </w:r>
      <w:r w:rsidRPr="000638F0">
        <w:rPr>
          <w:lang w:val="uk-UA"/>
        </w:rPr>
        <w:t xml:space="preserve"> : Наукова думка</w:t>
      </w:r>
      <w:r w:rsidR="00E6489D">
        <w:rPr>
          <w:lang w:val="uk-UA"/>
        </w:rPr>
        <w:t>, 1996–1997</w:t>
      </w:r>
      <w:r w:rsidRPr="000638F0">
        <w:rPr>
          <w:lang w:val="uk-UA"/>
        </w:rPr>
        <w:t xml:space="preserve">. </w:t>
      </w:r>
    </w:p>
    <w:p w:rsidR="00D16DEE" w:rsidRPr="000638F0" w:rsidRDefault="00D16DEE" w:rsidP="00E6489D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>Словник староукраїнської мови XIV–XV</w:t>
      </w:r>
      <w:r w:rsidR="00E6489D">
        <w:rPr>
          <w:lang w:val="uk-UA"/>
        </w:rPr>
        <w:t> </w:t>
      </w:r>
      <w:r w:rsidRPr="000638F0">
        <w:rPr>
          <w:lang w:val="uk-UA"/>
        </w:rPr>
        <w:t>ст. К</w:t>
      </w:r>
      <w:r w:rsidR="00E6489D">
        <w:rPr>
          <w:lang w:val="uk-UA"/>
        </w:rPr>
        <w:t xml:space="preserve">иїв </w:t>
      </w:r>
      <w:r w:rsidRPr="000638F0">
        <w:rPr>
          <w:lang w:val="uk-UA"/>
        </w:rPr>
        <w:t>: Наук</w:t>
      </w:r>
      <w:r w:rsidR="00E6489D">
        <w:rPr>
          <w:lang w:val="uk-UA"/>
        </w:rPr>
        <w:t>ова</w:t>
      </w:r>
      <w:r w:rsidRPr="000638F0">
        <w:rPr>
          <w:lang w:val="uk-UA"/>
        </w:rPr>
        <w:t xml:space="preserve"> думка, 1977</w:t>
      </w:r>
      <w:r w:rsidR="00E6489D">
        <w:rPr>
          <w:lang w:val="uk-UA"/>
        </w:rPr>
        <w:t>–</w:t>
      </w:r>
      <w:r w:rsidRPr="000638F0">
        <w:rPr>
          <w:lang w:val="uk-UA"/>
        </w:rPr>
        <w:t>1978. Т. 1</w:t>
      </w:r>
      <w:r w:rsidR="00E6489D">
        <w:rPr>
          <w:lang w:val="uk-UA"/>
        </w:rPr>
        <w:t>–</w:t>
      </w:r>
      <w:r w:rsidRPr="000638F0">
        <w:rPr>
          <w:lang w:val="uk-UA"/>
        </w:rPr>
        <w:t>2.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>Словник української мови</w:t>
      </w:r>
      <w:r w:rsidR="00E6489D">
        <w:rPr>
          <w:lang w:val="uk-UA"/>
        </w:rPr>
        <w:t xml:space="preserve"> : в 11 т.</w:t>
      </w:r>
      <w:r w:rsidRPr="000638F0">
        <w:rPr>
          <w:lang w:val="uk-UA"/>
        </w:rPr>
        <w:t xml:space="preserve"> К</w:t>
      </w:r>
      <w:r w:rsidR="00E6489D">
        <w:rPr>
          <w:lang w:val="uk-UA"/>
        </w:rPr>
        <w:t xml:space="preserve">иїв </w:t>
      </w:r>
      <w:r w:rsidRPr="000638F0">
        <w:rPr>
          <w:lang w:val="uk-UA"/>
        </w:rPr>
        <w:t>: Наукова думка, 1970</w:t>
      </w:r>
      <w:r w:rsidR="00E6489D">
        <w:rPr>
          <w:lang w:val="uk-UA"/>
        </w:rPr>
        <w:t>–</w:t>
      </w:r>
      <w:r w:rsidRPr="000638F0">
        <w:rPr>
          <w:lang w:val="uk-UA"/>
        </w:rPr>
        <w:t xml:space="preserve">1980.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Тупиков</w:t>
      </w:r>
      <w:proofErr w:type="spellEnd"/>
      <w:r w:rsidRPr="000638F0">
        <w:rPr>
          <w:lang w:val="uk-UA"/>
        </w:rPr>
        <w:t xml:space="preserve"> Н. М. </w:t>
      </w:r>
      <w:proofErr w:type="spellStart"/>
      <w:r w:rsidRPr="000638F0">
        <w:rPr>
          <w:lang w:val="uk-UA"/>
        </w:rPr>
        <w:t>Словарь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древнерусских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личных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собственных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имён</w:t>
      </w:r>
      <w:proofErr w:type="spellEnd"/>
      <w:r w:rsidR="00E6489D">
        <w:rPr>
          <w:lang w:val="uk-UA"/>
        </w:rPr>
        <w:t>.</w:t>
      </w:r>
      <w:r w:rsidRPr="000638F0">
        <w:rPr>
          <w:lang w:val="uk-UA"/>
        </w:rPr>
        <w:t xml:space="preserve"> </w:t>
      </w:r>
      <w:r w:rsidRPr="00E6489D">
        <w:rPr>
          <w:i/>
          <w:lang w:val="uk-UA"/>
        </w:rPr>
        <w:t xml:space="preserve">Записки </w:t>
      </w:r>
      <w:proofErr w:type="spellStart"/>
      <w:r w:rsidRPr="00E6489D">
        <w:rPr>
          <w:i/>
          <w:lang w:val="uk-UA"/>
        </w:rPr>
        <w:t>отделения</w:t>
      </w:r>
      <w:proofErr w:type="spellEnd"/>
      <w:r w:rsidRPr="00E6489D">
        <w:rPr>
          <w:i/>
          <w:lang w:val="uk-UA"/>
        </w:rPr>
        <w:t xml:space="preserve"> </w:t>
      </w:r>
      <w:proofErr w:type="spellStart"/>
      <w:r w:rsidRPr="00E6489D">
        <w:rPr>
          <w:i/>
          <w:lang w:val="uk-UA"/>
        </w:rPr>
        <w:t>русской</w:t>
      </w:r>
      <w:proofErr w:type="spellEnd"/>
      <w:r w:rsidRPr="00E6489D">
        <w:rPr>
          <w:i/>
          <w:lang w:val="uk-UA"/>
        </w:rPr>
        <w:t xml:space="preserve"> и </w:t>
      </w:r>
      <w:proofErr w:type="spellStart"/>
      <w:r w:rsidRPr="00E6489D">
        <w:rPr>
          <w:i/>
          <w:lang w:val="uk-UA"/>
        </w:rPr>
        <w:t>славянской</w:t>
      </w:r>
      <w:proofErr w:type="spellEnd"/>
      <w:r w:rsidRPr="00E6489D">
        <w:rPr>
          <w:i/>
          <w:lang w:val="uk-UA"/>
        </w:rPr>
        <w:t xml:space="preserve"> </w:t>
      </w:r>
      <w:proofErr w:type="spellStart"/>
      <w:r w:rsidRPr="00E6489D">
        <w:rPr>
          <w:i/>
          <w:lang w:val="uk-UA"/>
        </w:rPr>
        <w:t>археологии</w:t>
      </w:r>
      <w:proofErr w:type="spellEnd"/>
      <w:r w:rsidRPr="00E6489D">
        <w:rPr>
          <w:i/>
          <w:lang w:val="uk-UA"/>
        </w:rPr>
        <w:t xml:space="preserve"> </w:t>
      </w:r>
      <w:proofErr w:type="spellStart"/>
      <w:r w:rsidRPr="00E6489D">
        <w:rPr>
          <w:i/>
          <w:lang w:val="uk-UA"/>
        </w:rPr>
        <w:t>русского</w:t>
      </w:r>
      <w:proofErr w:type="spellEnd"/>
      <w:r w:rsidRPr="00E6489D">
        <w:rPr>
          <w:i/>
          <w:lang w:val="uk-UA"/>
        </w:rPr>
        <w:t xml:space="preserve"> </w:t>
      </w:r>
      <w:proofErr w:type="spellStart"/>
      <w:r w:rsidRPr="00E6489D">
        <w:rPr>
          <w:i/>
          <w:lang w:val="uk-UA"/>
        </w:rPr>
        <w:t>археологического</w:t>
      </w:r>
      <w:proofErr w:type="spellEnd"/>
      <w:r w:rsidRPr="00E6489D">
        <w:rPr>
          <w:i/>
          <w:lang w:val="uk-UA"/>
        </w:rPr>
        <w:t xml:space="preserve"> </w:t>
      </w:r>
      <w:proofErr w:type="spellStart"/>
      <w:r w:rsidRPr="00E6489D">
        <w:rPr>
          <w:i/>
          <w:lang w:val="uk-UA"/>
        </w:rPr>
        <w:t>общества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Спб</w:t>
      </w:r>
      <w:proofErr w:type="spellEnd"/>
      <w:r w:rsidRPr="000638F0">
        <w:rPr>
          <w:lang w:val="uk-UA"/>
        </w:rPr>
        <w:t>., 1903. Т. 6. 857 с.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lastRenderedPageBreak/>
        <w:t>Худаш</w:t>
      </w:r>
      <w:proofErr w:type="spellEnd"/>
      <w:r w:rsidRPr="000638F0">
        <w:rPr>
          <w:lang w:val="uk-UA"/>
        </w:rPr>
        <w:t xml:space="preserve"> М. Українські карпатські і прикарпатські назви населених пунктів (</w:t>
      </w:r>
      <w:proofErr w:type="spellStart"/>
      <w:r w:rsidRPr="000638F0">
        <w:rPr>
          <w:lang w:val="uk-UA"/>
        </w:rPr>
        <w:t>відапелятивні</w:t>
      </w:r>
      <w:proofErr w:type="spellEnd"/>
      <w:r w:rsidRPr="000638F0">
        <w:rPr>
          <w:lang w:val="uk-UA"/>
        </w:rPr>
        <w:t xml:space="preserve"> утворення). Львів : Ін</w:t>
      </w:r>
      <w:r w:rsidR="00335D0B">
        <w:rPr>
          <w:lang w:val="uk-UA"/>
        </w:rPr>
        <w:t>-</w:t>
      </w:r>
      <w:r w:rsidRPr="000638F0">
        <w:rPr>
          <w:lang w:val="uk-UA"/>
        </w:rPr>
        <w:t xml:space="preserve">т народознавства НАН України, 2006. 452 с.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Худаш</w:t>
      </w:r>
      <w:proofErr w:type="spellEnd"/>
      <w:r w:rsidRPr="000638F0">
        <w:rPr>
          <w:lang w:val="uk-UA"/>
        </w:rPr>
        <w:t xml:space="preserve"> М. Українські карпатські і прикарпатські назви населених пунктів (утворення від </w:t>
      </w:r>
      <w:proofErr w:type="spellStart"/>
      <w:r w:rsidRPr="000638F0">
        <w:rPr>
          <w:lang w:val="uk-UA"/>
        </w:rPr>
        <w:t>відапелятивних</w:t>
      </w:r>
      <w:proofErr w:type="spellEnd"/>
      <w:r w:rsidRPr="000638F0">
        <w:rPr>
          <w:lang w:val="uk-UA"/>
        </w:rPr>
        <w:t xml:space="preserve"> антропонімів). Львів : Ін</w:t>
      </w:r>
      <w:r w:rsidR="00335D0B">
        <w:rPr>
          <w:lang w:val="uk-UA"/>
        </w:rPr>
        <w:t>-</w:t>
      </w:r>
      <w:r w:rsidRPr="000638F0">
        <w:rPr>
          <w:lang w:val="uk-UA"/>
        </w:rPr>
        <w:t>т народознавства НАН України, 2004. 536</w:t>
      </w:r>
      <w:r w:rsidR="00335D0B">
        <w:rPr>
          <w:lang w:val="uk-UA"/>
        </w:rPr>
        <w:t> </w:t>
      </w:r>
      <w:r w:rsidRPr="000638F0">
        <w:rPr>
          <w:lang w:val="uk-UA"/>
        </w:rPr>
        <w:t xml:space="preserve">с. </w:t>
      </w:r>
    </w:p>
    <w:p w:rsidR="00D16DEE" w:rsidRPr="00335D0B" w:rsidRDefault="00D16DEE" w:rsidP="00335D0B">
      <w:pPr>
        <w:pStyle w:val="Default"/>
        <w:tabs>
          <w:tab w:val="left" w:pos="0"/>
        </w:tabs>
        <w:spacing w:line="360" w:lineRule="auto"/>
        <w:jc w:val="both"/>
        <w:rPr>
          <w:color w:val="auto"/>
          <w:lang w:val="uk-UA"/>
        </w:rPr>
      </w:pPr>
      <w:r w:rsidRPr="000638F0">
        <w:rPr>
          <w:color w:val="auto"/>
          <w:lang w:val="uk-UA"/>
        </w:rPr>
        <w:t xml:space="preserve"> </w:t>
      </w:r>
      <w:proofErr w:type="spellStart"/>
      <w:r w:rsidRPr="000638F0">
        <w:rPr>
          <w:color w:val="auto"/>
          <w:lang w:val="uk-UA"/>
        </w:rPr>
        <w:t>Шараневич</w:t>
      </w:r>
      <w:proofErr w:type="spellEnd"/>
      <w:r w:rsidRPr="000638F0">
        <w:rPr>
          <w:color w:val="auto"/>
          <w:lang w:val="uk-UA"/>
        </w:rPr>
        <w:t xml:space="preserve"> І. Староруський княжий город Галич. Львов : Зоря, 1880. 57 с.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Akta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grodzkie</w:t>
      </w:r>
      <w:proofErr w:type="spellEnd"/>
      <w:r w:rsidRPr="000638F0">
        <w:rPr>
          <w:lang w:val="uk-UA"/>
        </w:rPr>
        <w:t xml:space="preserve"> i </w:t>
      </w:r>
      <w:proofErr w:type="spellStart"/>
      <w:r w:rsidRPr="000638F0">
        <w:rPr>
          <w:lang w:val="uk-UA"/>
        </w:rPr>
        <w:t>ziemskie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czasów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Rzeczypospolitej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Polskiej</w:t>
      </w:r>
      <w:proofErr w:type="spellEnd"/>
      <w:r w:rsidRPr="000638F0">
        <w:rPr>
          <w:lang w:val="uk-UA"/>
        </w:rPr>
        <w:t xml:space="preserve"> z </w:t>
      </w:r>
      <w:proofErr w:type="spellStart"/>
      <w:r w:rsidRPr="000638F0">
        <w:rPr>
          <w:lang w:val="uk-UA"/>
        </w:rPr>
        <w:t>Archiwum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tak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zwanego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Bernardyńskiego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we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Lwowie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Lwów</w:t>
      </w:r>
      <w:proofErr w:type="spellEnd"/>
      <w:r w:rsidRPr="000638F0">
        <w:rPr>
          <w:lang w:val="uk-UA"/>
        </w:rPr>
        <w:t>, 1868</w:t>
      </w:r>
      <w:r w:rsidR="00E6489D">
        <w:rPr>
          <w:lang w:val="uk-UA"/>
        </w:rPr>
        <w:t>–</w:t>
      </w:r>
      <w:r w:rsidRPr="000638F0">
        <w:rPr>
          <w:lang w:val="uk-UA"/>
        </w:rPr>
        <w:t>1935. T. 1</w:t>
      </w:r>
      <w:r w:rsidR="00E6489D">
        <w:rPr>
          <w:lang w:val="uk-UA"/>
        </w:rPr>
        <w:t>–</w:t>
      </w:r>
      <w:r w:rsidRPr="000638F0">
        <w:rPr>
          <w:lang w:val="uk-UA"/>
        </w:rPr>
        <w:t>25.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Dąbkowski</w:t>
      </w:r>
      <w:proofErr w:type="spellEnd"/>
      <w:r w:rsidRPr="000638F0">
        <w:rPr>
          <w:lang w:val="uk-UA"/>
        </w:rPr>
        <w:t xml:space="preserve"> P. </w:t>
      </w:r>
      <w:proofErr w:type="spellStart"/>
      <w:r w:rsidRPr="000638F0">
        <w:rPr>
          <w:lang w:val="uk-UA"/>
        </w:rPr>
        <w:t>Podział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administracyjny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województwa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Ruskiego</w:t>
      </w:r>
      <w:proofErr w:type="spellEnd"/>
      <w:r w:rsidRPr="000638F0">
        <w:rPr>
          <w:lang w:val="uk-UA"/>
        </w:rPr>
        <w:t xml:space="preserve"> i </w:t>
      </w:r>
      <w:proofErr w:type="spellStart"/>
      <w:r w:rsidRPr="000638F0">
        <w:rPr>
          <w:lang w:val="uk-UA"/>
        </w:rPr>
        <w:t>Belzskiego</w:t>
      </w:r>
      <w:proofErr w:type="spellEnd"/>
      <w:r w:rsidRPr="000638F0">
        <w:rPr>
          <w:lang w:val="uk-UA"/>
        </w:rPr>
        <w:t xml:space="preserve"> w XV </w:t>
      </w:r>
      <w:proofErr w:type="spellStart"/>
      <w:r w:rsidRPr="000638F0">
        <w:rPr>
          <w:lang w:val="uk-UA"/>
        </w:rPr>
        <w:t>wieku</w:t>
      </w:r>
      <w:proofErr w:type="spellEnd"/>
      <w:r w:rsidRPr="000638F0">
        <w:rPr>
          <w:lang w:val="uk-UA"/>
        </w:rPr>
        <w:t xml:space="preserve"> z </w:t>
      </w:r>
      <w:proofErr w:type="spellStart"/>
      <w:r w:rsidRPr="000638F0">
        <w:rPr>
          <w:lang w:val="uk-UA"/>
        </w:rPr>
        <w:t>mapą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Lwow</w:t>
      </w:r>
      <w:proofErr w:type="spellEnd"/>
      <w:r w:rsidRPr="000638F0">
        <w:rPr>
          <w:lang w:val="uk-UA"/>
        </w:rPr>
        <w:t xml:space="preserve">, 1939.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proofErr w:type="spellStart"/>
      <w:r w:rsidRPr="000638F0">
        <w:rPr>
          <w:lang w:val="uk-UA"/>
        </w:rPr>
        <w:t>Matricularum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Regni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Polonia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Summaria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Warszawa</w:t>
      </w:r>
      <w:proofErr w:type="spellEnd"/>
      <w:r w:rsidRPr="000638F0">
        <w:rPr>
          <w:lang w:val="uk-UA"/>
        </w:rPr>
        <w:t>, 1907</w:t>
      </w:r>
      <w:r w:rsidR="00E6489D">
        <w:rPr>
          <w:lang w:val="uk-UA"/>
        </w:rPr>
        <w:t>–</w:t>
      </w:r>
      <w:r w:rsidRPr="000638F0">
        <w:rPr>
          <w:lang w:val="uk-UA"/>
        </w:rPr>
        <w:t>1908. P</w:t>
      </w:r>
      <w:r w:rsidR="00E6489D">
        <w:rPr>
          <w:lang w:val="uk-UA"/>
        </w:rPr>
        <w:t>. 1–3; 1910–</w:t>
      </w:r>
      <w:r w:rsidRPr="000638F0">
        <w:rPr>
          <w:lang w:val="uk-UA"/>
        </w:rPr>
        <w:t>1915. P</w:t>
      </w:r>
      <w:r w:rsidR="00E6489D">
        <w:rPr>
          <w:lang w:val="uk-UA"/>
        </w:rPr>
        <w:t>. </w:t>
      </w:r>
      <w:r w:rsidRPr="000638F0">
        <w:rPr>
          <w:lang w:val="uk-UA"/>
        </w:rPr>
        <w:t>4/1</w:t>
      </w:r>
      <w:r w:rsidR="00E6489D">
        <w:rPr>
          <w:lang w:val="uk-UA"/>
        </w:rPr>
        <w:t>–</w:t>
      </w:r>
      <w:r w:rsidRPr="000638F0">
        <w:rPr>
          <w:lang w:val="uk-UA"/>
        </w:rPr>
        <w:t>3.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Słownik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staropolskich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nazw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osobowych</w:t>
      </w:r>
      <w:proofErr w:type="spellEnd"/>
      <w:r w:rsidRPr="000638F0">
        <w:rPr>
          <w:lang w:val="uk-UA"/>
        </w:rPr>
        <w:t xml:space="preserve"> / </w:t>
      </w:r>
      <w:proofErr w:type="spellStart"/>
      <w:r w:rsidRPr="000638F0">
        <w:rPr>
          <w:lang w:val="uk-UA"/>
        </w:rPr>
        <w:t>Pod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red</w:t>
      </w:r>
      <w:proofErr w:type="spellEnd"/>
      <w:r w:rsidRPr="000638F0">
        <w:rPr>
          <w:lang w:val="uk-UA"/>
        </w:rPr>
        <w:t xml:space="preserve">. i </w:t>
      </w:r>
      <w:proofErr w:type="spellStart"/>
      <w:r w:rsidRPr="000638F0">
        <w:rPr>
          <w:lang w:val="uk-UA"/>
        </w:rPr>
        <w:t>ze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watepem</w:t>
      </w:r>
      <w:proofErr w:type="spellEnd"/>
      <w:r w:rsidRPr="000638F0">
        <w:rPr>
          <w:lang w:val="uk-UA"/>
        </w:rPr>
        <w:t xml:space="preserve"> W. </w:t>
      </w:r>
      <w:proofErr w:type="spellStart"/>
      <w:r w:rsidRPr="000638F0">
        <w:rPr>
          <w:lang w:val="uk-UA"/>
        </w:rPr>
        <w:t>Taszyckiego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Wroclaw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etc</w:t>
      </w:r>
      <w:proofErr w:type="spellEnd"/>
      <w:r w:rsidRPr="000638F0">
        <w:rPr>
          <w:lang w:val="uk-UA"/>
        </w:rPr>
        <w:t>., 1965</w:t>
      </w:r>
      <w:r w:rsidR="00B92C5E">
        <w:rPr>
          <w:lang w:val="uk-UA"/>
        </w:rPr>
        <w:t>–</w:t>
      </w:r>
      <w:r w:rsidRPr="000638F0">
        <w:rPr>
          <w:lang w:val="uk-UA"/>
        </w:rPr>
        <w:t>1985. T. 1</w:t>
      </w:r>
      <w:r w:rsidR="00B92C5E">
        <w:rPr>
          <w:lang w:val="uk-UA"/>
        </w:rPr>
        <w:t>–</w:t>
      </w:r>
      <w:r w:rsidRPr="000638F0">
        <w:rPr>
          <w:lang w:val="uk-UA"/>
        </w:rPr>
        <w:t>7.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Prochaska</w:t>
      </w:r>
      <w:proofErr w:type="spellEnd"/>
      <w:r w:rsidRPr="000638F0">
        <w:rPr>
          <w:lang w:val="uk-UA"/>
        </w:rPr>
        <w:t xml:space="preserve"> A. </w:t>
      </w:r>
      <w:proofErr w:type="spellStart"/>
      <w:r w:rsidRPr="000638F0">
        <w:rPr>
          <w:lang w:val="uk-UA"/>
        </w:rPr>
        <w:t>Materjały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archiwalne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wyjęte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glownie</w:t>
      </w:r>
      <w:proofErr w:type="spellEnd"/>
      <w:r w:rsidRPr="000638F0">
        <w:rPr>
          <w:lang w:val="uk-UA"/>
        </w:rPr>
        <w:t xml:space="preserve"> z </w:t>
      </w:r>
      <w:proofErr w:type="spellStart"/>
      <w:r w:rsidRPr="000638F0">
        <w:rPr>
          <w:lang w:val="uk-UA"/>
        </w:rPr>
        <w:t>Metryki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Litewskiej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od</w:t>
      </w:r>
      <w:proofErr w:type="spellEnd"/>
      <w:r w:rsidRPr="000638F0">
        <w:rPr>
          <w:lang w:val="uk-UA"/>
        </w:rPr>
        <w:t xml:space="preserve"> 1343 </w:t>
      </w:r>
      <w:proofErr w:type="spellStart"/>
      <w:r w:rsidRPr="000638F0">
        <w:rPr>
          <w:lang w:val="uk-UA"/>
        </w:rPr>
        <w:t>do</w:t>
      </w:r>
      <w:proofErr w:type="spellEnd"/>
      <w:r w:rsidRPr="000638F0">
        <w:rPr>
          <w:lang w:val="uk-UA"/>
        </w:rPr>
        <w:t xml:space="preserve"> 1607 </w:t>
      </w:r>
      <w:proofErr w:type="spellStart"/>
      <w:r w:rsidRPr="000638F0">
        <w:rPr>
          <w:lang w:val="uk-UA"/>
        </w:rPr>
        <w:t>roku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Lwów</w:t>
      </w:r>
      <w:proofErr w:type="spellEnd"/>
      <w:r w:rsidRPr="000638F0">
        <w:rPr>
          <w:lang w:val="uk-UA"/>
        </w:rPr>
        <w:t xml:space="preserve">, 1890. 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Zbiór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dokumentów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małopolskich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Wrocław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etc</w:t>
      </w:r>
      <w:proofErr w:type="spellEnd"/>
      <w:r w:rsidRPr="000638F0">
        <w:rPr>
          <w:lang w:val="uk-UA"/>
        </w:rPr>
        <w:t>., 1965</w:t>
      </w:r>
      <w:r w:rsidR="00B92C5E">
        <w:rPr>
          <w:lang w:val="uk-UA"/>
        </w:rPr>
        <w:t>–1976.  Cz.1–</w:t>
      </w:r>
      <w:r w:rsidRPr="000638F0">
        <w:rPr>
          <w:lang w:val="uk-UA"/>
        </w:rPr>
        <w:t>8.</w:t>
      </w:r>
    </w:p>
    <w:p w:rsidR="00D16DEE" w:rsidRPr="000638F0" w:rsidRDefault="00D16DEE" w:rsidP="00335D0B">
      <w:pPr>
        <w:tabs>
          <w:tab w:val="left" w:pos="0"/>
        </w:tabs>
        <w:spacing w:line="360" w:lineRule="auto"/>
        <w:jc w:val="both"/>
        <w:rPr>
          <w:lang w:val="uk-UA"/>
        </w:rPr>
      </w:pPr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Źródła</w:t>
      </w:r>
      <w:proofErr w:type="spellEnd"/>
      <w:r w:rsidRPr="000638F0">
        <w:rPr>
          <w:lang w:val="uk-UA"/>
        </w:rPr>
        <w:t xml:space="preserve"> </w:t>
      </w:r>
      <w:proofErr w:type="spellStart"/>
      <w:r w:rsidRPr="000638F0">
        <w:rPr>
          <w:lang w:val="uk-UA"/>
        </w:rPr>
        <w:t>dźiejowe</w:t>
      </w:r>
      <w:proofErr w:type="spellEnd"/>
      <w:r w:rsidRPr="000638F0">
        <w:rPr>
          <w:lang w:val="uk-UA"/>
        </w:rPr>
        <w:t xml:space="preserve">. </w:t>
      </w:r>
      <w:proofErr w:type="spellStart"/>
      <w:r w:rsidRPr="000638F0">
        <w:rPr>
          <w:lang w:val="uk-UA"/>
        </w:rPr>
        <w:t>Warzsawa</w:t>
      </w:r>
      <w:proofErr w:type="spellEnd"/>
      <w:r w:rsidRPr="000638F0">
        <w:rPr>
          <w:lang w:val="uk-UA"/>
        </w:rPr>
        <w:t>, 1902</w:t>
      </w:r>
      <w:r w:rsidRPr="00FA5A98">
        <w:rPr>
          <w:lang w:val="uk-UA"/>
        </w:rPr>
        <w:t>.</w:t>
      </w:r>
      <w:r w:rsidRPr="000638F0">
        <w:rPr>
          <w:lang w:val="uk-UA"/>
        </w:rPr>
        <w:t xml:space="preserve"> </w:t>
      </w:r>
      <w:r w:rsidR="00B92C5E" w:rsidRPr="000638F0">
        <w:rPr>
          <w:lang w:val="uk-UA"/>
        </w:rPr>
        <w:t xml:space="preserve">T. XVIII, </w:t>
      </w:r>
      <w:proofErr w:type="spellStart"/>
      <w:r w:rsidR="00B92C5E" w:rsidRPr="000638F0">
        <w:rPr>
          <w:lang w:val="uk-UA"/>
        </w:rPr>
        <w:t>cz</w:t>
      </w:r>
      <w:proofErr w:type="spellEnd"/>
      <w:r w:rsidR="00B92C5E" w:rsidRPr="000638F0">
        <w:rPr>
          <w:lang w:val="uk-UA"/>
        </w:rPr>
        <w:t>. 1.</w:t>
      </w:r>
    </w:p>
    <w:sectPr w:rsidR="00D16DEE" w:rsidRPr="000638F0" w:rsidSect="006347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D9"/>
    <w:multiLevelType w:val="hybridMultilevel"/>
    <w:tmpl w:val="A336EDF4"/>
    <w:lvl w:ilvl="0" w:tplc="B120B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2409"/>
    <w:multiLevelType w:val="hybridMultilevel"/>
    <w:tmpl w:val="45763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77506"/>
    <w:multiLevelType w:val="hybridMultilevel"/>
    <w:tmpl w:val="823E1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B3A"/>
    <w:rsid w:val="000D42C6"/>
    <w:rsid w:val="001064C9"/>
    <w:rsid w:val="00183392"/>
    <w:rsid w:val="00185514"/>
    <w:rsid w:val="001D62F1"/>
    <w:rsid w:val="00234F05"/>
    <w:rsid w:val="00240967"/>
    <w:rsid w:val="002D27F9"/>
    <w:rsid w:val="00335D0B"/>
    <w:rsid w:val="00342815"/>
    <w:rsid w:val="00454F5C"/>
    <w:rsid w:val="00465E05"/>
    <w:rsid w:val="0049167B"/>
    <w:rsid w:val="004D15BC"/>
    <w:rsid w:val="00606094"/>
    <w:rsid w:val="0062500A"/>
    <w:rsid w:val="006347EA"/>
    <w:rsid w:val="007116FF"/>
    <w:rsid w:val="00713357"/>
    <w:rsid w:val="007A3EDA"/>
    <w:rsid w:val="00817C80"/>
    <w:rsid w:val="008678CB"/>
    <w:rsid w:val="00964B3A"/>
    <w:rsid w:val="00997077"/>
    <w:rsid w:val="009E55BF"/>
    <w:rsid w:val="009F7B6D"/>
    <w:rsid w:val="00A62299"/>
    <w:rsid w:val="00B10560"/>
    <w:rsid w:val="00B92C5E"/>
    <w:rsid w:val="00D02139"/>
    <w:rsid w:val="00D16DEE"/>
    <w:rsid w:val="00D51EE5"/>
    <w:rsid w:val="00E6489D"/>
    <w:rsid w:val="00EE2E63"/>
    <w:rsid w:val="00EE6BD1"/>
    <w:rsid w:val="00F05AAD"/>
    <w:rsid w:val="00F64FED"/>
    <w:rsid w:val="00FA3D0A"/>
    <w:rsid w:val="00F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4B3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64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64B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semiHidden/>
    <w:unhideWhenUsed/>
    <w:rsid w:val="00964B3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964B3A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964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">
    <w:name w:val="bodytext"/>
    <w:basedOn w:val="a"/>
    <w:rsid w:val="00964B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4B3A"/>
  </w:style>
  <w:style w:type="paragraph" w:customStyle="1" w:styleId="Default">
    <w:name w:val="Default"/>
    <w:rsid w:val="00D16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6">
    <w:name w:val="rvts6"/>
    <w:basedOn w:val="a0"/>
    <w:rsid w:val="00D1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16</Pages>
  <Words>19878</Words>
  <Characters>11331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RZN</dc:creator>
  <cp:keywords/>
  <dc:description/>
  <cp:lastModifiedBy>RZN</cp:lastModifiedBy>
  <cp:revision>16</cp:revision>
  <dcterms:created xsi:type="dcterms:W3CDTF">2021-02-12T08:08:00Z</dcterms:created>
  <dcterms:modified xsi:type="dcterms:W3CDTF">2021-02-13T16:49:00Z</dcterms:modified>
</cp:coreProperties>
</file>